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Drjuliacrawford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drjuliacrawford.com.au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