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Family Focus Legal - Strategic Implementation Plan</w:t>
      </w:r>
    </w:p>
    <w:p/>
    <w:p>
      <w:r>
        <w:rPr>
          <w:b/>
        </w:rPr>
        <w:t>Date</w:t>
      </w:r>
      <w:r>
        <w:t>: 19th September 2025</w:t>
      </w:r>
    </w:p>
    <w:p>
      <w:r>
        <w:rPr>
          <w:b/>
        </w:rPr>
        <w:t>Location</w:t>
      </w:r>
      <w:r>
        <w:t>: Camden, NSW, Australia</w:t>
      </w:r>
    </w:p>
    <w:p>
      <w:r>
        <w:rPr>
          <w:b/>
        </w:rPr>
        <w:t>Project Scope</w:t>
      </w:r>
      <w:r>
        <w:t>: Comprehensive Content Strategy Development &amp; Implementation</w:t>
      </w:r>
    </w:p>
    <w:p>
      <w:r>
        <w:rPr>
          <w:b/>
        </w:rPr>
        <w:t>Framework</w:t>
      </w:r>
      <w:r>
        <w:t>: SOP Comprehensive Standards with Iterative Feedback Loops</w:t>
      </w:r>
    </w:p>
    <w:p/>
    <w:p>
      <w:pPr>
        <w:pStyle w:val="Heading2"/>
        <w:jc w:val="left"/>
      </w:pPr>
      <w:r>
        <w:t>Table of Contents</w:t>
      </w:r>
    </w:p>
    <w:p>
      <w:pPr>
        <w:pStyle w:val="ListNumber"/>
      </w:pPr>
      <w:r>
        <w:t>[Executive Implementation Summary](#executive-implementation-summary)</w:t>
      </w:r>
    </w:p>
    <w:p>
      <w:pPr>
        <w:pStyle w:val="ListNumber"/>
      </w:pPr>
      <w:r>
        <w:t>[Phased Implementation Strategy](#phased-implementation-strategy)</w:t>
      </w:r>
    </w:p>
    <w:p>
      <w:pPr>
        <w:pStyle w:val="ListNumber"/>
      </w:pPr>
      <w:r>
        <w:t>[Resource Allocation &amp; Timeline](#resource-allocation--timeline)</w:t>
      </w:r>
    </w:p>
    <w:p>
      <w:pPr>
        <w:pStyle w:val="ListNumber"/>
      </w:pPr>
      <w:r>
        <w:t>[Quality Assurance Protocol](#quality-assurance-protocol)</w:t>
      </w:r>
    </w:p>
    <w:p>
      <w:pPr>
        <w:pStyle w:val="ListNumber"/>
      </w:pPr>
      <w:r>
        <w:t>[Success Metrics &amp; KPIs](#success-metrics--kpis)</w:t>
      </w:r>
    </w:p>
    <w:p>
      <w:pPr>
        <w:pStyle w:val="ListNumber"/>
      </w:pPr>
      <w:r>
        <w:t>[Risk Management &amp; Mitigation](#risk-management--mitigation)</w:t>
      </w:r>
    </w:p>
    <w:p>
      <w:pPr>
        <w:pStyle w:val="ListNumber"/>
      </w:pPr>
      <w:r>
        <w:t>[Ongoing Optimisation Framework](#ongoing-optimisation-framework)</w:t>
      </w:r>
    </w:p>
    <w:p>
      <w:pPr>
        <w:pStyle w:val="ListNumber"/>
      </w:pPr>
      <w:r>
        <w:t>[Investment Analysis &amp; ROI Projections](#investment-analysis--roi-projections)</w:t>
      </w:r>
    </w:p>
    <w:p/>
    <w:p>
      <w:pPr>
        <w:pStyle w:val="Heading2"/>
        <w:jc w:val="left"/>
      </w:pPr>
      <w:r>
        <w:t>Executive Implementation Summary</w:t>
      </w:r>
    </w:p>
    <w:p/>
    <w:p>
      <w:r>
        <w:t>This strategic implementation plan provides the comprehensive roadmap for executing Family Focus Legal's content strategy development, positioning the firm as the authoritative legal education resource in Camden NSW. The plan leverages the mandatory 4-phase research foundation to deliver measurable business outcomes through strategic content authority building.</w:t>
      </w:r>
    </w:p>
    <w:p/>
    <w:p>
      <w:r>
        <w:rPr>
          <w:b/>
        </w:rPr>
        <w:t>Implementation Highlights:</w:t>
      </w:r>
    </w:p>
    <w:p>
      <w:pPr>
        <w:pStyle w:val="ListBullet"/>
      </w:pPr>
      <w:r>
        <w:rPr>
          <w:b/>
        </w:rPr>
        <w:t>Research Foundation</w:t>
      </w:r>
      <w:r>
        <w:t>: 100% complete across all 4 mandatory phases</w:t>
      </w:r>
    </w:p>
    <w:p>
      <w:pPr>
        <w:pStyle w:val="ListBullet"/>
      </w:pPr>
      <w:r>
        <w:rPr>
          <w:b/>
        </w:rPr>
        <w:t>Content Strategy</w:t>
      </w:r>
      <w:r>
        <w:t>: 4 content hubs, 12 pillar pages, 87 supporting articles planned</w:t>
      </w:r>
    </w:p>
    <w:p>
      <w:pPr>
        <w:pStyle w:val="ListBullet"/>
      </w:pPr>
      <w:r>
        <w:rPr>
          <w:b/>
        </w:rPr>
        <w:t>Quality Assurance</w:t>
      </w:r>
      <w:r>
        <w:t>: Iterative feedback loops achieving ≥8.5/10 aggregate scores</w:t>
      </w:r>
    </w:p>
    <w:p>
      <w:pPr>
        <w:pStyle w:val="ListBullet"/>
      </w:pPr>
      <w:r>
        <w:rPr>
          <w:b/>
        </w:rPr>
        <w:t>Timeline</w:t>
      </w:r>
      <w:r>
        <w:t>: 12-month comprehensive implementation with quarterly milestones</w:t>
      </w:r>
    </w:p>
    <w:p>
      <w:pPr>
        <w:pStyle w:val="ListBullet"/>
      </w:pPr>
      <w:r>
        <w:rPr>
          <w:b/>
        </w:rPr>
        <w:t>Investment</w:t>
      </w:r>
      <w:r>
        <w:t>: Strategic resource allocation optimising ROI across content development</w:t>
      </w:r>
    </w:p>
    <w:p/>
    <w:p>
      <w:r>
        <w:rPr>
          <w:b/>
        </w:rPr>
        <w:t>Expected Outcomes:</w:t>
      </w:r>
    </w:p>
    <w:p>
      <w:pPr>
        <w:pStyle w:val="ListBullet"/>
      </w:pPr>
      <w:r>
        <w:rPr>
          <w:b/>
        </w:rPr>
        <w:t>300% Organic Traffic Growth</w:t>
      </w:r>
      <w:r>
        <w:t>: Through comprehensive content authority</w:t>
      </w:r>
    </w:p>
    <w:p>
      <w:pPr>
        <w:pStyle w:val="ListBullet"/>
      </w:pPr>
      <w:r>
        <w:rPr>
          <w:b/>
        </w:rPr>
        <w:t>Market Leadership Position</w:t>
      </w:r>
      <w:r>
        <w:t>: Dominant local search visibility for legal services</w:t>
      </w:r>
    </w:p>
    <w:p>
      <w:pPr>
        <w:pStyle w:val="ListBullet"/>
      </w:pPr>
      <w:r>
        <w:rPr>
          <w:b/>
        </w:rPr>
        <w:t>Client Quality Enhancement</w:t>
      </w:r>
      <w:r>
        <w:t>: Educational content improving consultation conversion</w:t>
      </w:r>
    </w:p>
    <w:p>
      <w:pPr>
        <w:pStyle w:val="ListBullet"/>
      </w:pPr>
      <w:r>
        <w:rPr>
          <w:b/>
        </w:rPr>
        <w:t>Competitive Advantage</w:t>
      </w:r>
      <w:r>
        <w:t>: Sustained thought leadership in Camden legal market</w:t>
      </w:r>
    </w:p>
    <w:p/>
    <w:p>
      <w:pPr>
        <w:pStyle w:val="Heading2"/>
        <w:jc w:val="left"/>
      </w:pPr>
      <w:r>
        <w:t>Phased Implementation Strategy</w:t>
      </w:r>
    </w:p>
    <w:p/>
    <w:p>
      <w:pPr>
        <w:pStyle w:val="Heading3"/>
        <w:jc w:val="left"/>
      </w:pPr>
      <w:r>
        <w:t>Phase 1: Foundation &amp; Critical Content (Months 1-3)</w:t>
      </w:r>
    </w:p>
    <w:p>
      <w:r>
        <w:rPr>
          <w:b/>
        </w:rPr>
        <w:t>Priority</w:t>
      </w:r>
      <w:r>
        <w:t>: Establish core infrastructure and high-impact content</w:t>
      </w:r>
    </w:p>
    <w:p/>
    <w:p>
      <w:r>
        <w:t>#### Month 1: Research Integration &amp; Infrastructure</w:t>
      </w:r>
    </w:p>
    <w:p>
      <w:r>
        <w:rPr>
          <w:b/>
        </w:rPr>
        <w:t>Week 1-2: Research Foundation Integration</w:t>
      </w:r>
    </w:p>
    <w:p>
      <w:pPr>
        <w:pStyle w:val="ListBullet"/>
      </w:pPr>
      <w:r>
        <w:t>Implement findings from comprehensive 4-phase research</w:t>
      </w:r>
    </w:p>
    <w:p>
      <w:pPr>
        <w:pStyle w:val="ListBullet"/>
      </w:pPr>
      <w:r>
        <w:t>Integrate audience personas into content targeting</w:t>
      </w:r>
    </w:p>
    <w:p>
      <w:pPr>
        <w:pStyle w:val="ListBullet"/>
      </w:pPr>
      <w:r>
        <w:t>Apply competitive analysis insights to positioning strategy</w:t>
      </w:r>
    </w:p>
    <w:p>
      <w:pPr>
        <w:pStyle w:val="ListBullet"/>
      </w:pPr>
      <w:r>
        <w:t>Incorporate keyword research into content optimization</w:t>
      </w:r>
    </w:p>
    <w:p/>
    <w:p>
      <w:r>
        <w:rPr>
          <w:b/>
        </w:rPr>
        <w:t>Week 3-4: Technical Infrastructure Setup</w:t>
      </w:r>
    </w:p>
    <w:p>
      <w:pPr>
        <w:pStyle w:val="ListBullet"/>
      </w:pPr>
      <w:r>
        <w:t>Content management system optimization</w:t>
      </w:r>
    </w:p>
    <w:p>
      <w:pPr>
        <w:pStyle w:val="ListBullet"/>
      </w:pPr>
      <w:r>
        <w:t>SEO technical foundation implementation</w:t>
      </w:r>
    </w:p>
    <w:p>
      <w:pPr>
        <w:pStyle w:val="ListBullet"/>
      </w:pPr>
      <w:r>
        <w:t>Analytics and performance tracking setup</w:t>
      </w:r>
    </w:p>
    <w:p>
      <w:pPr>
        <w:pStyle w:val="ListBullet"/>
      </w:pPr>
      <w:r>
        <w:t>URL structure and navigation architecture</w:t>
      </w:r>
    </w:p>
    <w:p/>
    <w:p>
      <w:r>
        <w:rPr>
          <w:b/>
        </w:rPr>
        <w:t>Quality Gate</w:t>
      </w:r>
      <w:r>
        <w:t>: Research integration completeness verification</w:t>
      </w:r>
    </w:p>
    <w:p/>
    <w:p>
      <w:r>
        <w:t>#### Month 2: Priority Content Development</w:t>
      </w:r>
    </w:p>
    <w:p>
      <w:r>
        <w:rPr>
          <w:b/>
        </w:rPr>
        <w:t>Week 1-2: Critical Pillar Page Creation</w:t>
      </w:r>
    </w:p>
    <w:p>
      <w:pPr>
        <w:pStyle w:val="ListBullet"/>
      </w:pPr>
      <w:r>
        <w:t>"Complete Guide to 2025 Family Law Reforms" (Priority 1)</w:t>
      </w:r>
    </w:p>
    <w:p>
      <w:pPr>
        <w:pStyle w:val="ListBullet"/>
      </w:pPr>
      <w:r>
        <w:t>"First Home Buyer's Complete Legal Guide Camden" (Priority 2)</w:t>
      </w:r>
    </w:p>
    <w:p>
      <w:pPr>
        <w:pStyle w:val="ListBullet"/>
      </w:pPr>
      <w:r>
        <w:t>Initial content cluster article development</w:t>
      </w:r>
    </w:p>
    <w:p/>
    <w:p>
      <w:r>
        <w:rPr>
          <w:b/>
        </w:rPr>
        <w:t>Week 3-4: Content Optimization</w:t>
      </w:r>
    </w:p>
    <w:p>
      <w:pPr>
        <w:pStyle w:val="ListBullet"/>
      </w:pPr>
      <w:r>
        <w:t>Iterative feedback loop implementation</w:t>
      </w:r>
    </w:p>
    <w:p>
      <w:pPr>
        <w:pStyle w:val="ListBullet"/>
      </w:pPr>
      <w:r>
        <w:t>Quality threshold achievement (≥8.5/10 aggregate)</w:t>
      </w:r>
    </w:p>
    <w:p>
      <w:pPr>
        <w:pStyle w:val="ListBullet"/>
      </w:pPr>
      <w:r>
        <w:t>SEO optimization and keyword integration</w:t>
      </w:r>
    </w:p>
    <w:p>
      <w:pPr>
        <w:pStyle w:val="ListBullet"/>
      </w:pPr>
      <w:r>
        <w:t>Internal linking strategy execution</w:t>
      </w:r>
    </w:p>
    <w:p/>
    <w:p>
      <w:r>
        <w:rPr>
          <w:b/>
        </w:rPr>
        <w:t>Quality Gate</w:t>
      </w:r>
      <w:r>
        <w:t>: Content quality threshold verification</w:t>
      </w:r>
    </w:p>
    <w:p/>
    <w:p>
      <w:r>
        <w:t>#### Month 3: Market Entry &amp; Expansion</w:t>
      </w:r>
    </w:p>
    <w:p>
      <w:r>
        <w:rPr>
          <w:b/>
        </w:rPr>
        <w:t>Week 1-2: Additional Core Content</w:t>
      </w:r>
    </w:p>
    <w:p>
      <w:pPr>
        <w:pStyle w:val="ListBullet"/>
      </w:pPr>
      <w:r>
        <w:t>"Small Business Legal Requirements Guide" (Priority 3)</w:t>
      </w:r>
    </w:p>
    <w:p>
      <w:pPr>
        <w:pStyle w:val="ListBullet"/>
      </w:pPr>
      <w:r>
        <w:t>"Estate Planning NSW Complete Guide" (Priority 4)</w:t>
      </w:r>
    </w:p>
    <w:p>
      <w:pPr>
        <w:pStyle w:val="ListBullet"/>
      </w:pPr>
      <w:r>
        <w:t>Supporting cluster article completion</w:t>
      </w:r>
    </w:p>
    <w:p/>
    <w:p>
      <w:r>
        <w:rPr>
          <w:b/>
        </w:rPr>
        <w:t>Week 3-4: Content Hub Launch</w:t>
      </w:r>
    </w:p>
    <w:p>
      <w:pPr>
        <w:pStyle w:val="ListBullet"/>
      </w:pPr>
      <w:r>
        <w:t>Website integration and navigation optimization</w:t>
      </w:r>
    </w:p>
    <w:p>
      <w:pPr>
        <w:pStyle w:val="ListBullet"/>
      </w:pPr>
      <w:r>
        <w:t>Blog strategy initiation</w:t>
      </w:r>
    </w:p>
    <w:p>
      <w:pPr>
        <w:pStyle w:val="ListBullet"/>
      </w:pPr>
      <w:r>
        <w:t>Social media content integration</w:t>
      </w:r>
    </w:p>
    <w:p>
      <w:pPr>
        <w:pStyle w:val="ListBullet"/>
      </w:pPr>
      <w:r>
        <w:t>Email newsletter launch preparation</w:t>
      </w:r>
    </w:p>
    <w:p/>
    <w:p>
      <w:r>
        <w:rPr>
          <w:b/>
        </w:rPr>
        <w:t>Quality Gate</w:t>
      </w:r>
      <w:r>
        <w:t>: Market readiness assessment</w:t>
      </w:r>
    </w:p>
    <w:p/>
    <w:p>
      <w:pPr>
        <w:pStyle w:val="Heading3"/>
        <w:jc w:val="left"/>
      </w:pPr>
      <w:r>
        <w:t>Phase 2: Authority Building &amp; Competitive Advantage (Months 4-6)</w:t>
      </w:r>
    </w:p>
    <w:p>
      <w:r>
        <w:rPr>
          <w:b/>
        </w:rPr>
        <w:t>Priority</w:t>
      </w:r>
      <w:r>
        <w:t>: Establish thought leadership and market differentiation</w:t>
      </w:r>
    </w:p>
    <w:p/>
    <w:p>
      <w:r>
        <w:t>#### Month 4: Content Authority Expansion</w:t>
      </w:r>
    </w:p>
    <w:p>
      <w:r>
        <w:rPr>
          <w:b/>
        </w:rPr>
        <w:t>Week 1-2: Advanced Pillar Page Development</w:t>
      </w:r>
    </w:p>
    <w:p>
      <w:pPr>
        <w:pStyle w:val="ListBullet"/>
      </w:pPr>
      <w:r>
        <w:t>"E-Conveyancing Digital Transactions Guide"</w:t>
      </w:r>
    </w:p>
    <w:p>
      <w:pPr>
        <w:pStyle w:val="ListBullet"/>
      </w:pPr>
      <w:r>
        <w:t>"Commercial Property Law Complete Guide"</w:t>
      </w:r>
    </w:p>
    <w:p>
      <w:pPr>
        <w:pStyle w:val="ListBullet"/>
      </w:pPr>
      <w:r>
        <w:t>Video content production initiation</w:t>
      </w:r>
    </w:p>
    <w:p/>
    <w:p>
      <w:r>
        <w:rPr>
          <w:b/>
        </w:rPr>
        <w:t>Week 3-4: Educational Resource Development</w:t>
      </w:r>
    </w:p>
    <w:p>
      <w:pPr>
        <w:pStyle w:val="ListBullet"/>
      </w:pPr>
      <w:r>
        <w:t>Interactive legal calculators and tools</w:t>
      </w:r>
    </w:p>
    <w:p>
      <w:pPr>
        <w:pStyle w:val="ListBullet"/>
      </w:pPr>
      <w:r>
        <w:t>Downloadable guide creation</w:t>
      </w:r>
    </w:p>
    <w:p>
      <w:pPr>
        <w:pStyle w:val="ListBullet"/>
      </w:pPr>
      <w:r>
        <w:t>Client education video library</w:t>
      </w:r>
    </w:p>
    <w:p/>
    <w:p>
      <w:r>
        <w:rPr>
          <w:b/>
        </w:rPr>
        <w:t>Quality Gate</w:t>
      </w:r>
      <w:r>
        <w:t>: Authority content quality verification</w:t>
      </w:r>
    </w:p>
    <w:p/>
    <w:p>
      <w:r>
        <w:t>#### Month 5: Technology Integration &amp; Innovation</w:t>
      </w:r>
    </w:p>
    <w:p>
      <w:r>
        <w:rPr>
          <w:b/>
        </w:rPr>
        <w:t>Week 1-2: AI Optimization Implementation</w:t>
      </w:r>
    </w:p>
    <w:p>
      <w:pPr>
        <w:pStyle w:val="ListBullet"/>
      </w:pPr>
      <w:r>
        <w:t>Voice search compatibility enhancement</w:t>
      </w:r>
    </w:p>
    <w:p>
      <w:pPr>
        <w:pStyle w:val="ListBullet"/>
      </w:pPr>
      <w:r>
        <w:t>AI overview optimization</w:t>
      </w:r>
    </w:p>
    <w:p>
      <w:pPr>
        <w:pStyle w:val="ListBullet"/>
      </w:pPr>
      <w:r>
        <w:t>Schema markup comprehensive implementation</w:t>
      </w:r>
    </w:p>
    <w:p/>
    <w:p>
      <w:r>
        <w:rPr>
          <w:b/>
        </w:rPr>
        <w:t>Week 3-4: User Experience Excellence</w:t>
      </w:r>
    </w:p>
    <w:p>
      <w:pPr>
        <w:pStyle w:val="ListBullet"/>
      </w:pPr>
      <w:r>
        <w:t>Mobile optimization completion</w:t>
      </w:r>
    </w:p>
    <w:p>
      <w:pPr>
        <w:pStyle w:val="ListBullet"/>
      </w:pPr>
      <w:r>
        <w:t>Conversion rate optimization</w:t>
      </w:r>
    </w:p>
    <w:p>
      <w:pPr>
        <w:pStyle w:val="ListBullet"/>
      </w:pPr>
      <w:r>
        <w:t>Accessibility compliance enhancement</w:t>
      </w:r>
    </w:p>
    <w:p/>
    <w:p>
      <w:r>
        <w:rPr>
          <w:b/>
        </w:rPr>
        <w:t>Quality Gate</w:t>
      </w:r>
      <w:r>
        <w:t>: Technology integration effectiveness assessment</w:t>
      </w:r>
    </w:p>
    <w:p/>
    <w:p>
      <w:r>
        <w:t>#### Month 6: Market Leadership Positioning</w:t>
      </w:r>
    </w:p>
    <w:p>
      <w:r>
        <w:rPr>
          <w:b/>
        </w:rPr>
        <w:t>Week 1-2: Thought Leadership Content</w:t>
      </w:r>
    </w:p>
    <w:p>
      <w:pPr>
        <w:pStyle w:val="ListBullet"/>
      </w:pPr>
      <w:r>
        <w:t>Industry expert commentary development</w:t>
      </w:r>
    </w:p>
    <w:p>
      <w:pPr>
        <w:pStyle w:val="ListBullet"/>
      </w:pPr>
      <w:r>
        <w:t>Professional speaking content creation</w:t>
      </w:r>
    </w:p>
    <w:p>
      <w:pPr>
        <w:pStyle w:val="ListBullet"/>
      </w:pPr>
      <w:r>
        <w:t>Media relations content support</w:t>
      </w:r>
    </w:p>
    <w:p/>
    <w:p>
      <w:r>
        <w:rPr>
          <w:b/>
        </w:rPr>
        <w:t>Week 3-4: Competitive Differentiation</w:t>
      </w:r>
    </w:p>
    <w:p>
      <w:pPr>
        <w:pStyle w:val="ListBullet"/>
      </w:pPr>
      <w:r>
        <w:t>Unique service positioning content</w:t>
      </w:r>
    </w:p>
    <w:p>
      <w:pPr>
        <w:pStyle w:val="ListBullet"/>
      </w:pPr>
      <w:r>
        <w:t>Client experience excellence documentation</w:t>
      </w:r>
    </w:p>
    <w:p>
      <w:pPr>
        <w:pStyle w:val="ListBullet"/>
      </w:pPr>
      <w:r>
        <w:t>Innovation showcase content development</w:t>
      </w:r>
    </w:p>
    <w:p/>
    <w:p>
      <w:r>
        <w:rPr>
          <w:b/>
        </w:rPr>
        <w:t>Quality Gate</w:t>
      </w:r>
      <w:r>
        <w:t>: Market leadership position verification</w:t>
      </w:r>
    </w:p>
    <w:p/>
    <w:p>
      <w:pPr>
        <w:pStyle w:val="Heading3"/>
        <w:jc w:val="left"/>
      </w:pPr>
      <w:r>
        <w:t>Phase 3: Market Dominance &amp; Sustained Excellence (Months 7-12)</w:t>
      </w:r>
    </w:p>
    <w:p>
      <w:r>
        <w:rPr>
          <w:b/>
        </w:rPr>
        <w:t>Priority</w:t>
      </w:r>
      <w:r>
        <w:t>: Establish and maintain dominant market position</w:t>
      </w:r>
    </w:p>
    <w:p/>
    <w:p>
      <w:r>
        <w:t>#### Months 7-9: Comprehensive Content Library</w:t>
      </w:r>
    </w:p>
    <w:p>
      <w:r>
        <w:rPr>
          <w:b/>
        </w:rPr>
        <w:t>Month 7: Advanced Family Law Content</w:t>
      </w:r>
    </w:p>
    <w:p>
      <w:pPr>
        <w:pStyle w:val="ListBullet"/>
      </w:pPr>
      <w:r>
        <w:t>"Complete Divorce Guide NSW"</w:t>
      </w:r>
    </w:p>
    <w:p>
      <w:pPr>
        <w:pStyle w:val="ListBullet"/>
      </w:pPr>
      <w:r>
        <w:t>"Property Settlement Mastery Guide"</w:t>
      </w:r>
    </w:p>
    <w:p>
      <w:pPr>
        <w:pStyle w:val="ListBullet"/>
      </w:pPr>
      <w:r>
        <w:t>Complex family law situation resources</w:t>
      </w:r>
    </w:p>
    <w:p/>
    <w:p>
      <w:r>
        <w:rPr>
          <w:b/>
        </w:rPr>
        <w:t>Month 8: Business Law Excellence</w:t>
      </w:r>
    </w:p>
    <w:p>
      <w:pPr>
        <w:pStyle w:val="ListBullet"/>
      </w:pPr>
      <w:r>
        <w:t>"Employment Law Small Business Guide"</w:t>
      </w:r>
    </w:p>
    <w:p>
      <w:pPr>
        <w:pStyle w:val="ListBullet"/>
      </w:pPr>
      <w:r>
        <w:t>"Commercial Contracts Complete Guide"</w:t>
      </w:r>
    </w:p>
    <w:p>
      <w:pPr>
        <w:pStyle w:val="ListBullet"/>
      </w:pPr>
      <w:r>
        <w:t>Business legal template library</w:t>
      </w:r>
    </w:p>
    <w:p/>
    <w:p>
      <w:r>
        <w:rPr>
          <w:b/>
        </w:rPr>
        <w:t>Month 9: Estate Planning Mastery</w:t>
      </w:r>
    </w:p>
    <w:p>
      <w:pPr>
        <w:pStyle w:val="ListBullet"/>
      </w:pPr>
      <w:r>
        <w:t>"Power of Attorney Complete Guide"</w:t>
      </w:r>
    </w:p>
    <w:p>
      <w:pPr>
        <w:pStyle w:val="ListBullet"/>
      </w:pPr>
      <w:r>
        <w:t>"Probate Process NSW Complete Guide"</w:t>
      </w:r>
    </w:p>
    <w:p>
      <w:pPr>
        <w:pStyle w:val="ListBullet"/>
      </w:pPr>
      <w:r>
        <w:t>Advanced estate planning strategies</w:t>
      </w:r>
    </w:p>
    <w:p/>
    <w:p>
      <w:r>
        <w:rPr>
          <w:b/>
        </w:rPr>
        <w:t>Quality Gate</w:t>
      </w:r>
      <w:r>
        <w:t>: Content comprehensiveness assessment</w:t>
      </w:r>
    </w:p>
    <w:p/>
    <w:p>
      <w:r>
        <w:t>#### Months 10-12: Market Leadership Consolidation</w:t>
      </w:r>
    </w:p>
    <w:p>
      <w:r>
        <w:rPr>
          <w:b/>
        </w:rPr>
        <w:t>Month 10: Industry Authority Recognition</w:t>
      </w:r>
    </w:p>
    <w:p>
      <w:pPr>
        <w:pStyle w:val="ListBullet"/>
      </w:pPr>
      <w:r>
        <w:t>Professional association engagement</w:t>
      </w:r>
    </w:p>
    <w:p>
      <w:pPr>
        <w:pStyle w:val="ListBullet"/>
      </w:pPr>
      <w:r>
        <w:t>Legal industry conference participation</w:t>
      </w:r>
    </w:p>
    <w:p>
      <w:pPr>
        <w:pStyle w:val="ListBullet"/>
      </w:pPr>
      <w:r>
        <w:t>Expert witness and commentary positioning</w:t>
      </w:r>
    </w:p>
    <w:p/>
    <w:p>
      <w:r>
        <w:rPr>
          <w:b/>
        </w:rPr>
        <w:t>Month 11: Client Experience Excellence</w:t>
      </w:r>
    </w:p>
    <w:p>
      <w:pPr>
        <w:pStyle w:val="ListBullet"/>
      </w:pPr>
      <w:r>
        <w:t>Advanced client education programs</w:t>
      </w:r>
    </w:p>
    <w:p>
      <w:pPr>
        <w:pStyle w:val="ListBullet"/>
      </w:pPr>
      <w:r>
        <w:t>Personalised content delivery systems</w:t>
      </w:r>
    </w:p>
    <w:p>
      <w:pPr>
        <w:pStyle w:val="ListBullet"/>
      </w:pPr>
      <w:r>
        <w:t>Client success story development</w:t>
      </w:r>
    </w:p>
    <w:p/>
    <w:p>
      <w:r>
        <w:rPr>
          <w:b/>
        </w:rPr>
        <w:t>Month 12: Strategic Planning &amp; Continuation</w:t>
      </w:r>
    </w:p>
    <w:p>
      <w:pPr>
        <w:pStyle w:val="ListBullet"/>
      </w:pPr>
      <w:r>
        <w:t>Annual performance assessment</w:t>
      </w:r>
    </w:p>
    <w:p>
      <w:pPr>
        <w:pStyle w:val="ListBullet"/>
      </w:pPr>
      <w:r>
        <w:t>2026 strategic planning development</w:t>
      </w:r>
    </w:p>
    <w:p>
      <w:pPr>
        <w:pStyle w:val="ListBullet"/>
      </w:pPr>
      <w:r>
        <w:t>Competitive advantage maintenance strategy</w:t>
      </w:r>
    </w:p>
    <w:p/>
    <w:p>
      <w:r>
        <w:rPr>
          <w:b/>
        </w:rPr>
        <w:t>Quality Gate</w:t>
      </w:r>
      <w:r>
        <w:t>: Annual strategic assessment</w:t>
      </w:r>
    </w:p>
    <w:p/>
    <w:p>
      <w:pPr>
        <w:pStyle w:val="Heading2"/>
        <w:jc w:val="left"/>
      </w:pPr>
      <w:r>
        <w:t>Resource Allocation &amp; Timeline</w:t>
      </w:r>
    </w:p>
    <w:p/>
    <w:p>
      <w:pPr>
        <w:pStyle w:val="Heading3"/>
        <w:jc w:val="left"/>
      </w:pPr>
      <w:r>
        <w:t>Content Development Resources</w:t>
      </w:r>
    </w:p>
    <w:p/>
    <w:p>
      <w:r>
        <w:t>#### Content Creation Team Structure</w:t>
      </w:r>
    </w:p>
    <w:p>
      <w:r>
        <w:rPr>
          <w:b/>
        </w:rPr>
        <w:t>Primary Content Creator</w:t>
      </w:r>
      <w:r>
        <w:t xml:space="preserve"> (32 hours/month)</w:t>
      </w:r>
    </w:p>
    <w:p>
      <w:pPr>
        <w:pStyle w:val="ListBullet"/>
      </w:pPr>
      <w:r>
        <w:t>Pillar page development and cluster articles</w:t>
      </w:r>
    </w:p>
    <w:p>
      <w:pPr>
        <w:pStyle w:val="ListBullet"/>
      </w:pPr>
      <w:r>
        <w:t>Blog content creation and optimization</w:t>
      </w:r>
    </w:p>
    <w:p>
      <w:pPr>
        <w:pStyle w:val="ListBullet"/>
      </w:pPr>
      <w:r>
        <w:t>Resource development and guide creation</w:t>
      </w:r>
    </w:p>
    <w:p/>
    <w:p>
      <w:r>
        <w:rPr>
          <w:b/>
        </w:rPr>
        <w:t>SEO Specialist</w:t>
      </w:r>
      <w:r>
        <w:t xml:space="preserve"> (16 hours/month)</w:t>
      </w:r>
    </w:p>
    <w:p>
      <w:pPr>
        <w:pStyle w:val="ListBullet"/>
      </w:pPr>
      <w:r>
        <w:t>Keyword optimization and technical SEO</w:t>
      </w:r>
    </w:p>
    <w:p>
      <w:pPr>
        <w:pStyle w:val="ListBullet"/>
      </w:pPr>
      <w:r>
        <w:t>Performance monitoring and optimization</w:t>
      </w:r>
    </w:p>
    <w:p>
      <w:pPr>
        <w:pStyle w:val="ListBullet"/>
      </w:pPr>
      <w:r>
        <w:t>Competitive analysis and strategy adjustment</w:t>
      </w:r>
    </w:p>
    <w:p/>
    <w:p>
      <w:r>
        <w:rPr>
          <w:b/>
        </w:rPr>
        <w:t>Quality Assurance Coordinator</w:t>
      </w:r>
      <w:r>
        <w:t xml:space="preserve"> (8 hours/month)</w:t>
      </w:r>
    </w:p>
    <w:p>
      <w:pPr>
        <w:pStyle w:val="ListBullet"/>
      </w:pPr>
      <w:r>
        <w:t>Iterative feedback loop management</w:t>
      </w:r>
    </w:p>
    <w:p>
      <w:pPr>
        <w:pStyle w:val="ListBullet"/>
      </w:pPr>
      <w:r>
        <w:t>Content quality threshold verification</w:t>
      </w:r>
    </w:p>
    <w:p>
      <w:pPr>
        <w:pStyle w:val="ListBullet"/>
      </w:pPr>
      <w:r>
        <w:t>Australian English compliance monitoring</w:t>
      </w:r>
    </w:p>
    <w:p/>
    <w:p>
      <w:r>
        <w:rPr>
          <w:b/>
        </w:rPr>
        <w:t>Legal Review Specialist</w:t>
      </w:r>
      <w:r>
        <w:t xml:space="preserve"> (12 hours/month)</w:t>
      </w:r>
    </w:p>
    <w:p>
      <w:pPr>
        <w:pStyle w:val="ListBullet"/>
      </w:pPr>
      <w:r>
        <w:t>Legal accuracy verification</w:t>
      </w:r>
    </w:p>
    <w:p>
      <w:pPr>
        <w:pStyle w:val="ListBullet"/>
      </w:pPr>
      <w:r>
        <w:t>Professional standards compliance</w:t>
      </w:r>
    </w:p>
    <w:p>
      <w:pPr>
        <w:pStyle w:val="ListBullet"/>
      </w:pPr>
      <w:r>
        <w:t>Regulatory update integration</w:t>
      </w:r>
    </w:p>
    <w:p/>
    <w:p>
      <w:r>
        <w:t>#### Monthly Resource Allocation</w:t>
      </w:r>
    </w:p>
    <w:p>
      <w:r>
        <w:rPr>
          <w:rFonts w:ascii="Courier New" w:hAnsi="Courier New"/>
        </w:rPr>
      </w:r>
      <w:r>
        <w:rPr>
          <w:rFonts w:ascii="Courier New" w:hAnsi="Courier New"/>
        </w:rPr>
      </w:r>
    </w:p>
    <w:p>
      <w:r>
        <w:t>Month 1-3 (Foundation): 68 hours/month</w:t>
      </w:r>
    </w:p>
    <w:p>
      <w:r>
        <w:t>├── Content Creation: 32 hours</w:t>
      </w:r>
    </w:p>
    <w:p>
      <w:r>
        <w:t>├── SEO Optimization: 16 hours</w:t>
      </w:r>
    </w:p>
    <w:p>
      <w:r>
        <w:t>├── Quality Assurance: 8 hours</w:t>
      </w:r>
    </w:p>
    <w:p>
      <w:r>
        <w:t>├── Legal Review: 12 hours</w:t>
      </w:r>
    </w:p>
    <w:p/>
    <w:p>
      <w:r>
        <w:t>Month 4-6 (Authority Building): 76 hours/month</w:t>
      </w:r>
    </w:p>
    <w:p>
      <w:r>
        <w:t>├── Content Creation: 40 hours</w:t>
      </w:r>
    </w:p>
    <w:p>
      <w:r>
        <w:t>├── SEO Optimization: 16 hours</w:t>
      </w:r>
    </w:p>
    <w:p>
      <w:r>
        <w:t>├── Quality Assurance: 8 hours</w:t>
      </w:r>
    </w:p>
    <w:p>
      <w:r>
        <w:t>├── Legal Review: 12 hours</w:t>
      </w:r>
    </w:p>
    <w:p/>
    <w:p>
      <w:r>
        <w:t>Month 7-12 (Market Leadership): 84 hours/month</w:t>
      </w:r>
    </w:p>
    <w:p>
      <w:r>
        <w:t>├── Content Creation: 44 hours</w:t>
      </w:r>
    </w:p>
    <w:p>
      <w:r>
        <w:t>├── SEO Optimization: 20 hours</w:t>
      </w:r>
    </w:p>
    <w:p>
      <w:r>
        <w:t>├── Quality Assurance: 8 hours</w:t>
      </w:r>
    </w:p>
    <w:p>
      <w:r>
        <w:t>├── Legal Review: 12 hours</w:t>
      </w:r>
    </w:p>
    <w:p>
      <w:r>
        <w:rPr>
          <w:rFonts w:ascii="Courier New" w:hAnsi="Courier New"/>
        </w:rPr>
      </w:r>
      <w:r>
        <w:rPr>
          <w:rFonts w:ascii="Courier New" w:hAnsi="Courier New"/>
        </w:rPr>
      </w:r>
    </w:p>
    <w:p/>
    <w:p>
      <w:pPr>
        <w:pStyle w:val="Heading3"/>
        <w:jc w:val="left"/>
      </w:pPr>
      <w:r>
        <w:t>Content Production Timeline</w:t>
      </w:r>
    </w:p>
    <w:p/>
    <w:p>
      <w:r>
        <w:t>#### Pillar Page Development Schedule</w:t>
      </w:r>
    </w:p>
    <w:p>
      <w:r>
        <w:rPr>
          <w:b/>
        </w:rPr>
        <w:t>Months 1-3: Foundation Pillar Pages (4 pages)</w:t>
      </w:r>
    </w:p>
    <w:p>
      <w:pPr>
        <w:pStyle w:val="ListBullet"/>
      </w:pPr>
      <w:r>
        <w:t>Month 1: 2025 Family Law Reforms Guide</w:t>
      </w:r>
    </w:p>
    <w:p>
      <w:pPr>
        <w:pStyle w:val="ListBullet"/>
      </w:pPr>
      <w:r>
        <w:t>Month 2: First Home Buyer Legal Guide</w:t>
      </w:r>
    </w:p>
    <w:p>
      <w:pPr>
        <w:pStyle w:val="ListBullet"/>
      </w:pPr>
      <w:r>
        <w:t>Month 3: Small Business Legal Requirements + Estate Planning Guide</w:t>
      </w:r>
    </w:p>
    <w:p/>
    <w:p>
      <w:r>
        <w:rPr>
          <w:b/>
        </w:rPr>
        <w:t>Months 4-6: Authority Building Pillar Pages (4 pages)</w:t>
      </w:r>
    </w:p>
    <w:p>
      <w:pPr>
        <w:pStyle w:val="ListBullet"/>
      </w:pPr>
      <w:r>
        <w:t>Month 4: E-Conveyancing Digital Guide</w:t>
      </w:r>
    </w:p>
    <w:p>
      <w:pPr>
        <w:pStyle w:val="ListBullet"/>
      </w:pPr>
      <w:r>
        <w:t>Month 5: Commercial Property Law Guide</w:t>
      </w:r>
    </w:p>
    <w:p>
      <w:pPr>
        <w:pStyle w:val="ListBullet"/>
      </w:pPr>
      <w:r>
        <w:t>Month 6: Technology Integration + Innovation Showcase</w:t>
      </w:r>
    </w:p>
    <w:p/>
    <w:p>
      <w:r>
        <w:rPr>
          <w:b/>
        </w:rPr>
        <w:t>Months 7-12: Market Leadership Pillar Pages (4 pages)</w:t>
      </w:r>
    </w:p>
    <w:p>
      <w:pPr>
        <w:pStyle w:val="ListBullet"/>
      </w:pPr>
      <w:r>
        <w:t>Month 7: Complete Divorce Guide NSW</w:t>
      </w:r>
    </w:p>
    <w:p>
      <w:pPr>
        <w:pStyle w:val="ListBullet"/>
      </w:pPr>
      <w:r>
        <w:t>Month 9: Employment Law Small Business Guide</w:t>
      </w:r>
    </w:p>
    <w:p>
      <w:pPr>
        <w:pStyle w:val="ListBullet"/>
      </w:pPr>
      <w:r>
        <w:t>Month 10: Commercial Contracts Complete Guide</w:t>
      </w:r>
    </w:p>
    <w:p>
      <w:pPr>
        <w:pStyle w:val="ListBullet"/>
      </w:pPr>
      <w:r>
        <w:t>Month 12: Probate Process NSW Complete Guide</w:t>
      </w:r>
    </w:p>
    <w:p/>
    <w:p>
      <w:r>
        <w:t>#### Supporting Content Timeline</w:t>
      </w:r>
    </w:p>
    <w:p>
      <w:r>
        <w:rPr>
          <w:b/>
        </w:rPr>
        <w:t>Cluster Articles</w:t>
      </w:r>
      <w:r>
        <w:t>: 6-8 articles per pillar page (87 total)</w:t>
      </w:r>
    </w:p>
    <w:p>
      <w:pPr>
        <w:pStyle w:val="ListBullet"/>
      </w:pPr>
      <w:r>
        <w:rPr>
          <w:b/>
        </w:rPr>
        <w:t>Production Rate</w:t>
      </w:r>
      <w:r>
        <w:t>: 8-10 articles per month</w:t>
      </w:r>
    </w:p>
    <w:p>
      <w:pPr>
        <w:pStyle w:val="ListBullet"/>
      </w:pPr>
      <w:r>
        <w:rPr>
          <w:b/>
        </w:rPr>
        <w:t>Quality Assurance</w:t>
      </w:r>
      <w:r>
        <w:t>: 2-week feedback loop cycle</w:t>
      </w:r>
    </w:p>
    <w:p>
      <w:pPr>
        <w:pStyle w:val="ListBullet"/>
      </w:pPr>
      <w:r>
        <w:rPr>
          <w:b/>
        </w:rPr>
        <w:t>Publication Schedule</w:t>
      </w:r>
      <w:r>
        <w:t>: Weekly blog posts + cluster integration</w:t>
      </w:r>
    </w:p>
    <w:p/>
    <w:p>
      <w:r>
        <w:rPr>
          <w:b/>
        </w:rPr>
        <w:t>Resource Development</w:t>
      </w:r>
      <w:r>
        <w:t>: Ongoing throughout implementation</w:t>
      </w:r>
    </w:p>
    <w:p>
      <w:pPr>
        <w:pStyle w:val="ListBullet"/>
      </w:pPr>
      <w:r>
        <w:rPr>
          <w:b/>
        </w:rPr>
        <w:t>PDF Guides</w:t>
      </w:r>
      <w:r>
        <w:t>: 2-3 per month</w:t>
      </w:r>
    </w:p>
    <w:p>
      <w:pPr>
        <w:pStyle w:val="ListBullet"/>
      </w:pPr>
      <w:r>
        <w:rPr>
          <w:b/>
        </w:rPr>
        <w:t>Interactive Tools</w:t>
      </w:r>
      <w:r>
        <w:t>: 1 per quarter</w:t>
      </w:r>
    </w:p>
    <w:p>
      <w:pPr>
        <w:pStyle w:val="ListBullet"/>
      </w:pPr>
      <w:r>
        <w:rPr>
          <w:b/>
        </w:rPr>
        <w:t>Video Content</w:t>
      </w:r>
      <w:r>
        <w:t>: 2-3 videos per month</w:t>
      </w:r>
    </w:p>
    <w:p/>
    <w:p>
      <w:pPr>
        <w:pStyle w:val="Heading2"/>
        <w:jc w:val="left"/>
      </w:pPr>
      <w:r>
        <w:t>Quality Assurance Protocol</w:t>
      </w:r>
    </w:p>
    <w:p/>
    <w:p>
      <w:pPr>
        <w:pStyle w:val="Heading3"/>
        <w:jc w:val="left"/>
      </w:pPr>
      <w:r>
        <w:t>Iterative Feedback Loop Implementation</w:t>
      </w:r>
    </w:p>
    <w:p/>
    <w:p>
      <w:r>
        <w:t>#### Mandatory Agent Sequence</w:t>
      </w:r>
    </w:p>
    <w:p>
      <w:r>
        <w:rPr>
          <w:b/>
        </w:rPr>
        <w:t>Phase 1: Clarity &amp; Conciseness Enhancement</w:t>
      </w:r>
    </w:p>
    <w:p>
      <w:pPr>
        <w:pStyle w:val="ListBullet"/>
      </w:pPr>
      <w:r>
        <w:rPr>
          <w:b/>
        </w:rPr>
        <w:t>Agent</w:t>
      </w:r>
      <w:r>
        <w:t>: clarity_conciseness_editor</w:t>
      </w:r>
    </w:p>
    <w:p>
      <w:pPr>
        <w:pStyle w:val="ListBullet"/>
      </w:pPr>
      <w:r>
        <w:rPr>
          <w:b/>
        </w:rPr>
        <w:t>Threshold</w:t>
      </w:r>
      <w:r>
        <w:t>: ≥8/10</w:t>
      </w:r>
    </w:p>
    <w:p>
      <w:pPr>
        <w:pStyle w:val="ListBullet"/>
      </w:pPr>
      <w:r>
        <w:rPr>
          <w:b/>
        </w:rPr>
        <w:t>Focus</w:t>
      </w:r>
      <w:r>
        <w:t>: Grammar, flow, Australian English compliance</w:t>
      </w:r>
    </w:p>
    <w:p>
      <w:pPr>
        <w:pStyle w:val="ListBullet"/>
      </w:pPr>
      <w:r>
        <w:rPr>
          <w:b/>
        </w:rPr>
        <w:t>Cycle Time</w:t>
      </w:r>
      <w:r>
        <w:t>: 2-3 days</w:t>
      </w:r>
    </w:p>
    <w:p/>
    <w:p>
      <w:r>
        <w:rPr>
          <w:b/>
        </w:rPr>
        <w:t>Phase 2: Cognitive Load Optimisation</w:t>
      </w:r>
    </w:p>
    <w:p>
      <w:pPr>
        <w:pStyle w:val="ListBullet"/>
      </w:pPr>
      <w:r>
        <w:rPr>
          <w:b/>
        </w:rPr>
        <w:t>Agent</w:t>
      </w:r>
      <w:r>
        <w:t>: cognitive_load_minimizer</w:t>
      </w:r>
    </w:p>
    <w:p>
      <w:pPr>
        <w:pStyle w:val="ListBullet"/>
      </w:pPr>
      <w:r>
        <w:rPr>
          <w:b/>
        </w:rPr>
        <w:t>Threshold</w:t>
      </w:r>
      <w:r>
        <w:t>: ≥7/10</w:t>
      </w:r>
    </w:p>
    <w:p>
      <w:pPr>
        <w:pStyle w:val="ListBullet"/>
      </w:pPr>
      <w:r>
        <w:rPr>
          <w:b/>
        </w:rPr>
        <w:t>Focus</w:t>
      </w:r>
      <w:r>
        <w:t>: Information hierarchy, complexity reduction</w:t>
      </w:r>
    </w:p>
    <w:p>
      <w:pPr>
        <w:pStyle w:val="ListBullet"/>
      </w:pPr>
      <w:r>
        <w:rPr>
          <w:b/>
        </w:rPr>
        <w:t>Cycle Time</w:t>
      </w:r>
      <w:r>
        <w:t>: 2-3 days</w:t>
      </w:r>
    </w:p>
    <w:p/>
    <w:p>
      <w:r>
        <w:rPr>
          <w:b/>
        </w:rPr>
        <w:t>Phase 3: Content Critique &amp; Strengthening</w:t>
      </w:r>
    </w:p>
    <w:p>
      <w:pPr>
        <w:pStyle w:val="ListBullet"/>
      </w:pPr>
      <w:r>
        <w:rPr>
          <w:b/>
        </w:rPr>
        <w:t>Agent</w:t>
      </w:r>
      <w:r>
        <w:t>: content_critique_specialist</w:t>
      </w:r>
    </w:p>
    <w:p>
      <w:pPr>
        <w:pStyle w:val="ListBullet"/>
      </w:pPr>
      <w:r>
        <w:rPr>
          <w:b/>
        </w:rPr>
        <w:t>Threshold</w:t>
      </w:r>
      <w:r>
        <w:t>: ≥7/10</w:t>
      </w:r>
    </w:p>
    <w:p>
      <w:pPr>
        <w:pStyle w:val="ListBullet"/>
      </w:pPr>
      <w:r>
        <w:rPr>
          <w:b/>
        </w:rPr>
        <w:t>Focus</w:t>
      </w:r>
      <w:r>
        <w:t>: Argument strength, evidence support</w:t>
      </w:r>
    </w:p>
    <w:p>
      <w:pPr>
        <w:pStyle w:val="ListBullet"/>
      </w:pPr>
      <w:r>
        <w:rPr>
          <w:b/>
        </w:rPr>
        <w:t>Cycle Time</w:t>
      </w:r>
      <w:r>
        <w:t>: 2-3 days</w:t>
      </w:r>
    </w:p>
    <w:p/>
    <w:p>
      <w:r>
        <w:rPr>
          <w:b/>
        </w:rPr>
        <w:t>Phase 4: AI Text Naturalisation</w:t>
      </w:r>
    </w:p>
    <w:p>
      <w:pPr>
        <w:pStyle w:val="ListBullet"/>
      </w:pPr>
      <w:r>
        <w:rPr>
          <w:b/>
        </w:rPr>
        <w:t>Agent</w:t>
      </w:r>
      <w:r>
        <w:t>: ai_text_naturalizer</w:t>
      </w:r>
    </w:p>
    <w:p>
      <w:pPr>
        <w:pStyle w:val="ListBullet"/>
      </w:pPr>
      <w:r>
        <w:rPr>
          <w:b/>
        </w:rPr>
        <w:t>Threshold</w:t>
      </w:r>
      <w:r>
        <w:t>: ≥8/10</w:t>
      </w:r>
    </w:p>
    <w:p>
      <w:pPr>
        <w:pStyle w:val="ListBullet"/>
      </w:pPr>
      <w:r>
        <w:rPr>
          <w:b/>
        </w:rPr>
        <w:t>Focus</w:t>
      </w:r>
      <w:r>
        <w:t>: Natural flow, personality injection</w:t>
      </w:r>
    </w:p>
    <w:p>
      <w:pPr>
        <w:pStyle w:val="ListBullet"/>
      </w:pPr>
      <w:r>
        <w:rPr>
          <w:b/>
        </w:rPr>
        <w:t>Cycle Time</w:t>
      </w:r>
      <w:r>
        <w:t>: 2-3 days</w:t>
      </w:r>
    </w:p>
    <w:p/>
    <w:p>
      <w:r>
        <w:t>#### Quality Gate Requirements</w:t>
      </w:r>
    </w:p>
    <w:p>
      <w:r>
        <w:rPr>
          <w:b/>
        </w:rPr>
        <w:t>Individual Thresholds</w:t>
      </w:r>
      <w:r>
        <w:t>: All agents must achieve minimum scores</w:t>
      </w:r>
    </w:p>
    <w:p>
      <w:r>
        <w:rPr>
          <w:b/>
        </w:rPr>
        <w:t>Aggregate Target</w:t>
      </w:r>
      <w:r>
        <w:t>: ≥8.5/10 overall quality score</w:t>
      </w:r>
    </w:p>
    <w:p>
      <w:r>
        <w:rPr>
          <w:b/>
        </w:rPr>
        <w:t>Maximum Iterations</w:t>
      </w:r>
      <w:r>
        <w:t>: 3 cycles per content piece</w:t>
      </w:r>
    </w:p>
    <w:p>
      <w:r>
        <w:rPr>
          <w:b/>
        </w:rPr>
        <w:t>Escalation Trigger</w:t>
      </w:r>
      <w:r>
        <w:t>: No improvement after 2 cycles</w:t>
      </w:r>
    </w:p>
    <w:p/>
    <w:p>
      <w:pPr>
        <w:pStyle w:val="Heading3"/>
        <w:jc w:val="left"/>
      </w:pPr>
      <w:r>
        <w:t>Australian English Compliance Verification</w:t>
      </w:r>
    </w:p>
    <w:p/>
    <w:p>
      <w:r>
        <w:t>#### Mandatory Compliance Checklist</w:t>
      </w:r>
    </w:p>
    <w:p>
      <w:pPr>
        <w:pStyle w:val="ListBullet"/>
      </w:pPr>
      <w:r>
        <w:rPr>
          <w:b/>
        </w:rPr>
        <w:t>Spelling Standards</w:t>
      </w:r>
      <w:r>
        <w:t>: optimise, realise, colour, centre, analyse</w:t>
      </w:r>
    </w:p>
    <w:p>
      <w:pPr>
        <w:pStyle w:val="ListBullet"/>
      </w:pPr>
      <w:r>
        <w:rPr>
          <w:b/>
        </w:rPr>
        <w:t>Legal Terminology</w:t>
      </w:r>
      <w:r>
        <w:t>: Australian legal system references</w:t>
      </w:r>
    </w:p>
    <w:p>
      <w:pPr>
        <w:pStyle w:val="ListBullet"/>
      </w:pPr>
      <w:r>
        <w:rPr>
          <w:b/>
        </w:rPr>
        <w:t>Local Context</w:t>
      </w:r>
      <w:r>
        <w:t>: Camden NSW geographic and cultural references</w:t>
      </w:r>
    </w:p>
    <w:p>
      <w:pPr>
        <w:pStyle w:val="ListBullet"/>
      </w:pPr>
      <w:r>
        <w:rPr>
          <w:b/>
        </w:rPr>
        <w:t>Currency References</w:t>
      </w:r>
      <w:r>
        <w:t>: Australian Dollar (AUD) pricing</w:t>
      </w:r>
    </w:p>
    <w:p>
      <w:pPr>
        <w:pStyle w:val="ListBullet"/>
      </w:pPr>
      <w:r>
        <w:rPr>
          <w:b/>
        </w:rPr>
        <w:t>Date Format</w:t>
      </w:r>
      <w:r>
        <w:t>: DD/MM/YYYY Australian standard</w:t>
      </w:r>
    </w:p>
    <w:p/>
    <w:p>
      <w:r>
        <w:t>#### Compliance Verification Process</w:t>
      </w:r>
    </w:p>
    <w:p>
      <w:r>
        <w:rPr>
          <w:b/>
        </w:rPr>
        <w:t>Automated Checking</w:t>
      </w:r>
      <w:r>
        <w:t>: Grammar and spell-check for Australian English</w:t>
      </w:r>
    </w:p>
    <w:p>
      <w:r>
        <w:rPr>
          <w:b/>
        </w:rPr>
        <w:t>Manual Review</w:t>
      </w:r>
      <w:r>
        <w:t>: Cultural context and local relevance verification</w:t>
      </w:r>
    </w:p>
    <w:p>
      <w:r>
        <w:rPr>
          <w:b/>
        </w:rPr>
        <w:t>Legal Review</w:t>
      </w:r>
      <w:r>
        <w:t>: Australian legal terminology and reference accuracy</w:t>
      </w:r>
    </w:p>
    <w:p>
      <w:r>
        <w:rPr>
          <w:b/>
        </w:rPr>
        <w:t>Final Approval</w:t>
      </w:r>
      <w:r>
        <w:t>: Senior editor Australian English compliance sign-off</w:t>
      </w:r>
    </w:p>
    <w:p/>
    <w:p>
      <w:pPr>
        <w:pStyle w:val="Heading3"/>
        <w:jc w:val="left"/>
      </w:pPr>
      <w:r>
        <w:t>Content Accuracy Standards</w:t>
      </w:r>
    </w:p>
    <w:p/>
    <w:p>
      <w:r>
        <w:t>#### Legal Information Verification</w:t>
      </w:r>
    </w:p>
    <w:p>
      <w:r>
        <w:rPr>
          <w:b/>
        </w:rPr>
        <w:t>Primary Sources</w:t>
      </w:r>
      <w:r>
        <w:t>: Government legislation, official announcements</w:t>
      </w:r>
    </w:p>
    <w:p>
      <w:r>
        <w:rPr>
          <w:b/>
        </w:rPr>
        <w:t>Professional Sources</w:t>
      </w:r>
      <w:r>
        <w:t>: Legal associations, court decisions</w:t>
      </w:r>
    </w:p>
    <w:p>
      <w:r>
        <w:rPr>
          <w:b/>
        </w:rPr>
        <w:t>Current Information</w:t>
      </w:r>
      <w:r>
        <w:t>: 2025 regulatory updates and changes</w:t>
      </w:r>
    </w:p>
    <w:p>
      <w:r>
        <w:rPr>
          <w:b/>
        </w:rPr>
        <w:t>Local Accuracy</w:t>
      </w:r>
      <w:r>
        <w:t>: NSW specific legal requirements and processes</w:t>
      </w:r>
    </w:p>
    <w:p/>
    <w:p>
      <w:r>
        <w:t>#### Fact-Checking Protocol</w:t>
      </w:r>
    </w:p>
    <w:p>
      <w:r>
        <w:rPr>
          <w:b/>
        </w:rPr>
        <w:t>Source Citation</w:t>
      </w:r>
      <w:r>
        <w:t>: All claims supported by authoritative sources</w:t>
      </w:r>
    </w:p>
    <w:p>
      <w:r>
        <w:rPr>
          <w:b/>
        </w:rPr>
        <w:t>Currency Verification</w:t>
      </w:r>
      <w:r>
        <w:t>: Information current as of publication date</w:t>
      </w:r>
    </w:p>
    <w:p>
      <w:r>
        <w:rPr>
          <w:b/>
        </w:rPr>
        <w:t>Professional Review</w:t>
      </w:r>
      <w:r>
        <w:t>: Legal professional accuracy verification</w:t>
      </w:r>
    </w:p>
    <w:p>
      <w:r>
        <w:rPr>
          <w:b/>
        </w:rPr>
        <w:t>Update Schedule</w:t>
      </w:r>
      <w:r>
        <w:t>: Quarterly review and update cycle</w:t>
      </w:r>
    </w:p>
    <w:p/>
    <w:p>
      <w:pPr>
        <w:pStyle w:val="Heading2"/>
        <w:jc w:val="left"/>
      </w:pPr>
      <w:r>
        <w:t>Success Metrics &amp; KPIs</w:t>
      </w:r>
    </w:p>
    <w:p/>
    <w:p>
      <w:pPr>
        <w:pStyle w:val="Heading3"/>
        <w:jc w:val="left"/>
      </w:pPr>
      <w:r>
        <w:t>Primary Performance Indicators</w:t>
      </w:r>
    </w:p>
    <w:p/>
    <w:p>
      <w:r>
        <w:t>#### Traffic &amp; Visibility Metrics</w:t>
      </w:r>
    </w:p>
    <w:p>
      <w:r>
        <w:rPr>
          <w:b/>
        </w:rPr>
        <w:t>Organic Traffic Growth</w:t>
      </w:r>
    </w:p>
    <w:p>
      <w:pPr>
        <w:pStyle w:val="ListBullet"/>
      </w:pPr>
      <w:r>
        <w:rPr>
          <w:b/>
        </w:rPr>
        <w:t>Target</w:t>
      </w:r>
      <w:r>
        <w:t>: 300% increase within 12 months</w:t>
      </w:r>
    </w:p>
    <w:p>
      <w:pPr>
        <w:pStyle w:val="ListBullet"/>
      </w:pPr>
      <w:r>
        <w:rPr>
          <w:b/>
        </w:rPr>
        <w:t>Baseline</w:t>
      </w:r>
      <w:r>
        <w:t>: Current monthly organic visitors</w:t>
      </w:r>
    </w:p>
    <w:p>
      <w:pPr>
        <w:pStyle w:val="ListBullet"/>
      </w:pPr>
      <w:r>
        <w:rPr>
          <w:b/>
        </w:rPr>
        <w:t>Measurement</w:t>
      </w:r>
      <w:r>
        <w:t>: Monthly Google Analytics reporting</w:t>
      </w:r>
    </w:p>
    <w:p>
      <w:pPr>
        <w:pStyle w:val="ListBullet"/>
      </w:pPr>
      <w:r>
        <w:rPr>
          <w:b/>
        </w:rPr>
        <w:t>Milestone Goals</w:t>
      </w:r>
      <w:r>
        <w:t>: 50% increase by Month 3, 150% by Month 6</w:t>
      </w:r>
    </w:p>
    <w:p/>
    <w:p>
      <w:r>
        <w:rPr>
          <w:b/>
        </w:rPr>
        <w:t>Keyword Ranking Performance</w:t>
      </w:r>
    </w:p>
    <w:p>
      <w:pPr>
        <w:pStyle w:val="ListBullet"/>
      </w:pPr>
      <w:r>
        <w:rPr>
          <w:b/>
        </w:rPr>
        <w:t>Target</w:t>
      </w:r>
      <w:r>
        <w:t>: Top 3 positions for 80% of primary keywords</w:t>
      </w:r>
    </w:p>
    <w:p>
      <w:pPr>
        <w:pStyle w:val="ListBullet"/>
      </w:pPr>
      <w:r>
        <w:rPr>
          <w:b/>
        </w:rPr>
        <w:t>Tracking</w:t>
      </w:r>
      <w:r>
        <w:t>: Weekly rank monitoring for 50 target keywords</w:t>
      </w:r>
    </w:p>
    <w:p>
      <w:pPr>
        <w:pStyle w:val="ListBullet"/>
      </w:pPr>
      <w:r>
        <w:rPr>
          <w:b/>
        </w:rPr>
        <w:t>Priority Keywords</w:t>
      </w:r>
      <w:r>
        <w:t>: "family lawyer Camden", "conveyancer Camden"</w:t>
      </w:r>
    </w:p>
    <w:p>
      <w:pPr>
        <w:pStyle w:val="ListBullet"/>
      </w:pPr>
      <w:r>
        <w:rPr>
          <w:b/>
        </w:rPr>
        <w:t>Milestone Goals</w:t>
      </w:r>
      <w:r>
        <w:t>: Top 10 by Month 3, Top 5 by Month 6</w:t>
      </w:r>
    </w:p>
    <w:p/>
    <w:p>
      <w:r>
        <w:rPr>
          <w:b/>
        </w:rPr>
        <w:t>Local Search Visibility</w:t>
      </w:r>
    </w:p>
    <w:p>
      <w:pPr>
        <w:pStyle w:val="ListBullet"/>
      </w:pPr>
      <w:r>
        <w:rPr>
          <w:b/>
        </w:rPr>
        <w:t>Target</w:t>
      </w:r>
      <w:r>
        <w:t>: 90% local search visibility for legal services</w:t>
      </w:r>
    </w:p>
    <w:p>
      <w:pPr>
        <w:pStyle w:val="ListBullet"/>
      </w:pPr>
      <w:r>
        <w:rPr>
          <w:b/>
        </w:rPr>
        <w:t>Measurement</w:t>
      </w:r>
      <w:r>
        <w:t>: Google My Business insights and local pack rankings</w:t>
      </w:r>
    </w:p>
    <w:p>
      <w:pPr>
        <w:pStyle w:val="ListBullet"/>
      </w:pPr>
      <w:r>
        <w:rPr>
          <w:b/>
        </w:rPr>
        <w:t>Competition</w:t>
      </w:r>
      <w:r>
        <w:t>: Market share vs. primary competitors</w:t>
      </w:r>
    </w:p>
    <w:p>
      <w:pPr>
        <w:pStyle w:val="ListBullet"/>
      </w:pPr>
      <w:r>
        <w:rPr>
          <w:b/>
        </w:rPr>
        <w:t>Milestone Goals</w:t>
      </w:r>
      <w:r>
        <w:t>: 50% visibility by Month 3, 75% by Month 6</w:t>
      </w:r>
    </w:p>
    <w:p/>
    <w:p>
      <w:r>
        <w:t>#### Content Performance Metrics</w:t>
      </w:r>
    </w:p>
    <w:p>
      <w:r>
        <w:rPr>
          <w:b/>
        </w:rPr>
        <w:t>Content Engagement Quality</w:t>
      </w:r>
    </w:p>
    <w:p>
      <w:pPr>
        <w:pStyle w:val="ListBullet"/>
      </w:pPr>
      <w:r>
        <w:rPr>
          <w:b/>
        </w:rPr>
        <w:t>Target</w:t>
      </w:r>
      <w:r>
        <w:t>: 90+ seconds average session duration</w:t>
      </w:r>
    </w:p>
    <w:p>
      <w:pPr>
        <w:pStyle w:val="ListBullet"/>
      </w:pPr>
      <w:r>
        <w:rPr>
          <w:b/>
        </w:rPr>
        <w:t>Measurement</w:t>
      </w:r>
      <w:r>
        <w:t>: Google Analytics engagement metrics</w:t>
      </w:r>
    </w:p>
    <w:p>
      <w:pPr>
        <w:pStyle w:val="ListBullet"/>
      </w:pPr>
      <w:r>
        <w:rPr>
          <w:b/>
        </w:rPr>
        <w:t>Bounce Rate</w:t>
      </w:r>
      <w:r>
        <w:t>: &lt;40% for educational content</w:t>
      </w:r>
    </w:p>
    <w:p>
      <w:pPr>
        <w:pStyle w:val="ListBullet"/>
      </w:pPr>
      <w:r>
        <w:rPr>
          <w:b/>
        </w:rPr>
        <w:t>Page Depth</w:t>
      </w:r>
      <w:r>
        <w:t>: 2.5+ pages per session average</w:t>
      </w:r>
    </w:p>
    <w:p/>
    <w:p>
      <w:r>
        <w:rPr>
          <w:b/>
        </w:rPr>
        <w:t>Lead Generation Performance</w:t>
      </w:r>
    </w:p>
    <w:p>
      <w:pPr>
        <w:pStyle w:val="ListBullet"/>
      </w:pPr>
      <w:r>
        <w:rPr>
          <w:b/>
        </w:rPr>
        <w:t>Target</w:t>
      </w:r>
      <w:r>
        <w:t>: 15% conversion rate from content to consultation</w:t>
      </w:r>
    </w:p>
    <w:p>
      <w:pPr>
        <w:pStyle w:val="ListBullet"/>
      </w:pPr>
      <w:r>
        <w:rPr>
          <w:b/>
        </w:rPr>
        <w:t>Measurement</w:t>
      </w:r>
      <w:r>
        <w:t>: Form submissions and phone call tracking</w:t>
      </w:r>
    </w:p>
    <w:p>
      <w:pPr>
        <w:pStyle w:val="ListBullet"/>
      </w:pPr>
      <w:r>
        <w:rPr>
          <w:b/>
        </w:rPr>
        <w:t>Quality Metric</w:t>
      </w:r>
      <w:r>
        <w:t>: 85% of content-educated inquiries converting to consultations</w:t>
      </w:r>
    </w:p>
    <w:p>
      <w:pPr>
        <w:pStyle w:val="ListBullet"/>
      </w:pPr>
      <w:r>
        <w:rPr>
          <w:b/>
        </w:rPr>
        <w:t>Milestone Goals</w:t>
      </w:r>
      <w:r>
        <w:t>: 8% by Month 3, 12% by Month 6</w:t>
      </w:r>
    </w:p>
    <w:p/>
    <w:p>
      <w:r>
        <w:rPr>
          <w:b/>
        </w:rPr>
        <w:t>Educational Resource Utilisation</w:t>
      </w:r>
    </w:p>
    <w:p>
      <w:pPr>
        <w:pStyle w:val="ListBullet"/>
      </w:pPr>
      <w:r>
        <w:rPr>
          <w:b/>
        </w:rPr>
        <w:t>Target</w:t>
      </w:r>
      <w:r>
        <w:t>: 500+ monthly resource downloads</w:t>
      </w:r>
    </w:p>
    <w:p>
      <w:pPr>
        <w:pStyle w:val="ListBullet"/>
      </w:pPr>
      <w:r>
        <w:rPr>
          <w:b/>
        </w:rPr>
        <w:t>Measurement</w:t>
      </w:r>
      <w:r>
        <w:t>: PDF guide and tool usage tracking</w:t>
      </w:r>
    </w:p>
    <w:p>
      <w:pPr>
        <w:pStyle w:val="ListBullet"/>
      </w:pPr>
      <w:r>
        <w:rPr>
          <w:b/>
        </w:rPr>
        <w:t>Engagement</w:t>
      </w:r>
      <w:r>
        <w:t>: Resource completion rates and feedback</w:t>
      </w:r>
    </w:p>
    <w:p>
      <w:pPr>
        <w:pStyle w:val="ListBullet"/>
      </w:pPr>
      <w:r>
        <w:rPr>
          <w:b/>
        </w:rPr>
        <w:t>Value Metric</w:t>
      </w:r>
      <w:r>
        <w:t>: Educational content impact on consultation quality</w:t>
      </w:r>
    </w:p>
    <w:p/>
    <w:p>
      <w:pPr>
        <w:pStyle w:val="Heading3"/>
        <w:jc w:val="left"/>
      </w:pPr>
      <w:r>
        <w:t>Secondary Performance Indicators</w:t>
      </w:r>
    </w:p>
    <w:p/>
    <w:p>
      <w:r>
        <w:t>#### Brand Authority Metrics</w:t>
      </w:r>
    </w:p>
    <w:p>
      <w:r>
        <w:rPr>
          <w:b/>
        </w:rPr>
        <w:t>Thought Leadership Recognition</w:t>
      </w:r>
    </w:p>
    <w:p>
      <w:pPr>
        <w:pStyle w:val="ListBullet"/>
      </w:pPr>
      <w:r>
        <w:rPr>
          <w:b/>
        </w:rPr>
        <w:t>Target</w:t>
      </w:r>
      <w:r>
        <w:t>: 24 media citations and expert requests annually</w:t>
      </w:r>
    </w:p>
    <w:p>
      <w:pPr>
        <w:pStyle w:val="ListBullet"/>
      </w:pPr>
      <w:r>
        <w:rPr>
          <w:b/>
        </w:rPr>
        <w:t>Measurement</w:t>
      </w:r>
      <w:r>
        <w:t>: Media mention tracking and speaking opportunities</w:t>
      </w:r>
    </w:p>
    <w:p>
      <w:pPr>
        <w:pStyle w:val="ListBullet"/>
      </w:pPr>
      <w:r>
        <w:rPr>
          <w:b/>
        </w:rPr>
        <w:t>Professional Recognition</w:t>
      </w:r>
      <w:r>
        <w:t>: Industry awards and association recognition</w:t>
      </w:r>
    </w:p>
    <w:p>
      <w:pPr>
        <w:pStyle w:val="ListBullet"/>
      </w:pPr>
      <w:r>
        <w:rPr>
          <w:b/>
        </w:rPr>
        <w:t>Community Impact</w:t>
      </w:r>
      <w:r>
        <w:t>: Local legal education program participation</w:t>
      </w:r>
    </w:p>
    <w:p/>
    <w:p>
      <w:r>
        <w:rPr>
          <w:b/>
        </w:rPr>
        <w:t>Content Authority Establishment</w:t>
      </w:r>
    </w:p>
    <w:p>
      <w:pPr>
        <w:pStyle w:val="ListBullet"/>
      </w:pPr>
      <w:r>
        <w:rPr>
          <w:b/>
        </w:rPr>
        <w:t>Target</w:t>
      </w:r>
      <w:r>
        <w:t>: 60% market share of local legal education content</w:t>
      </w:r>
    </w:p>
    <w:p>
      <w:pPr>
        <w:pStyle w:val="ListBullet"/>
      </w:pPr>
      <w:r>
        <w:rPr>
          <w:b/>
        </w:rPr>
        <w:t>Measurement</w:t>
      </w:r>
      <w:r>
        <w:t>: Content visibility vs. competitor analysis</w:t>
      </w:r>
    </w:p>
    <w:p>
      <w:pPr>
        <w:pStyle w:val="ListBullet"/>
      </w:pPr>
      <w:r>
        <w:rPr>
          <w:b/>
        </w:rPr>
        <w:t>Reference Authority</w:t>
      </w:r>
      <w:r>
        <w:t>: Citations and links from other legal professionals</w:t>
      </w:r>
    </w:p>
    <w:p>
      <w:pPr>
        <w:pStyle w:val="ListBullet"/>
      </w:pPr>
      <w:r>
        <w:rPr>
          <w:b/>
        </w:rPr>
        <w:t>Educational Impact</w:t>
      </w:r>
      <w:r>
        <w:t>: Client knowledge increase measurement</w:t>
      </w:r>
    </w:p>
    <w:p/>
    <w:p>
      <w:r>
        <w:t>#### Client Experience Enhancement</w:t>
      </w:r>
    </w:p>
    <w:p>
      <w:r>
        <w:rPr>
          <w:b/>
        </w:rPr>
        <w:t>Consultation Quality Improvement</w:t>
      </w:r>
    </w:p>
    <w:p>
      <w:pPr>
        <w:pStyle w:val="ListBullet"/>
      </w:pPr>
      <w:r>
        <w:rPr>
          <w:b/>
        </w:rPr>
        <w:t>Target</w:t>
      </w:r>
      <w:r>
        <w:t>: 95% client satisfaction with information transparency</w:t>
      </w:r>
    </w:p>
    <w:p>
      <w:pPr>
        <w:pStyle w:val="ListBullet"/>
      </w:pPr>
      <w:r>
        <w:rPr>
          <w:b/>
        </w:rPr>
        <w:t>Measurement</w:t>
      </w:r>
      <w:r>
        <w:t>: Post-consultation satisfaction surveys</w:t>
      </w:r>
    </w:p>
    <w:p>
      <w:pPr>
        <w:pStyle w:val="ListBullet"/>
      </w:pPr>
      <w:r>
        <w:rPr>
          <w:b/>
        </w:rPr>
        <w:t>Preparation Quality</w:t>
      </w:r>
      <w:r>
        <w:t>: Client preparation level assessment</w:t>
      </w:r>
    </w:p>
    <w:p>
      <w:pPr>
        <w:pStyle w:val="ListBullet"/>
      </w:pPr>
      <w:r>
        <w:rPr>
          <w:b/>
        </w:rPr>
        <w:t>Service Efficiency</w:t>
      </w:r>
      <w:r>
        <w:t>: Reduced consultation time through pre-education</w:t>
      </w:r>
    </w:p>
    <w:p/>
    <w:p>
      <w:r>
        <w:rPr>
          <w:b/>
        </w:rPr>
        <w:t>Market Position Strengthening</w:t>
      </w:r>
    </w:p>
    <w:p>
      <w:pPr>
        <w:pStyle w:val="ListBullet"/>
      </w:pPr>
      <w:r>
        <w:rPr>
          <w:b/>
        </w:rPr>
        <w:t>Target</w:t>
      </w:r>
      <w:r>
        <w:t>: Recognised as Camden's leading legal education authority</w:t>
      </w:r>
    </w:p>
    <w:p>
      <w:pPr>
        <w:pStyle w:val="ListBullet"/>
      </w:pPr>
      <w:r>
        <w:rPr>
          <w:b/>
        </w:rPr>
        <w:t>Measurement</w:t>
      </w:r>
      <w:r>
        <w:t>: Brand recognition surveys and market research</w:t>
      </w:r>
    </w:p>
    <w:p>
      <w:pPr>
        <w:pStyle w:val="ListBullet"/>
      </w:pPr>
      <w:r>
        <w:rPr>
          <w:b/>
        </w:rPr>
        <w:t>Competitive Position</w:t>
      </w:r>
      <w:r>
        <w:t>: Sustained content leadership maintenance</w:t>
      </w:r>
    </w:p>
    <w:p>
      <w:pPr>
        <w:pStyle w:val="ListBullet"/>
      </w:pPr>
      <w:r>
        <w:rPr>
          <w:b/>
        </w:rPr>
        <w:t>Client Loyalty</w:t>
      </w:r>
      <w:r>
        <w:t>: Repeat engagement and referral rate increase</w:t>
      </w:r>
    </w:p>
    <w:p/>
    <w:p>
      <w:pPr>
        <w:pStyle w:val="Heading3"/>
        <w:jc w:val="left"/>
      </w:pPr>
      <w:r>
        <w:t>Monthly Reporting Framework</w:t>
      </w:r>
    </w:p>
    <w:p/>
    <w:p>
      <w:r>
        <w:t>#### Monthly Performance Dashboard</w:t>
      </w:r>
    </w:p>
    <w:p>
      <w:r>
        <w:rPr>
          <w:b/>
        </w:rPr>
        <w:t>Traffic Analytics</w:t>
      </w:r>
      <w:r>
        <w:t>: Organic traffic, keyword rankings, local visibility</w:t>
      </w:r>
    </w:p>
    <w:p>
      <w:r>
        <w:rPr>
          <w:b/>
        </w:rPr>
        <w:t>Content Performance</w:t>
      </w:r>
      <w:r>
        <w:t>: Engagement metrics, conversion rates, lead quality</w:t>
      </w:r>
    </w:p>
    <w:p>
      <w:r>
        <w:rPr>
          <w:b/>
        </w:rPr>
        <w:t>Quality Metrics</w:t>
      </w:r>
      <w:r>
        <w:t>: Content scores, compliance verification, user feedback</w:t>
      </w:r>
    </w:p>
    <w:p>
      <w:r>
        <w:rPr>
          <w:b/>
        </w:rPr>
        <w:t>Competitive Analysis</w:t>
      </w:r>
      <w:r>
        <w:t>: Market position, competitor activity, opportunity identification</w:t>
      </w:r>
    </w:p>
    <w:p/>
    <w:p>
      <w:r>
        <w:t>#### Quarterly Strategic Review</w:t>
      </w:r>
    </w:p>
    <w:p>
      <w:r>
        <w:rPr>
          <w:b/>
        </w:rPr>
        <w:t>Performance Assessment</w:t>
      </w:r>
      <w:r>
        <w:t>: KPI achievement against targets</w:t>
      </w:r>
    </w:p>
    <w:p>
      <w:r>
        <w:rPr>
          <w:b/>
        </w:rPr>
        <w:t>Strategy Optimisation</w:t>
      </w:r>
      <w:r>
        <w:t>: Content approach refinement based on results</w:t>
      </w:r>
    </w:p>
    <w:p>
      <w:r>
        <w:rPr>
          <w:b/>
        </w:rPr>
        <w:t>Market Evolution</w:t>
      </w:r>
      <w:r>
        <w:t>: Competitive landscape and opportunity analysis</w:t>
      </w:r>
    </w:p>
    <w:p>
      <w:r>
        <w:rPr>
          <w:b/>
        </w:rPr>
        <w:t>Resource Allocation</w:t>
      </w:r>
      <w:r>
        <w:t>: Budget and effort optimization for maximum ROI</w:t>
      </w:r>
    </w:p>
    <w:p/>
    <w:p>
      <w:r>
        <w:t>#### Annual Strategic Planning</w:t>
      </w:r>
    </w:p>
    <w:p>
      <w:r>
        <w:rPr>
          <w:b/>
        </w:rPr>
        <w:t>Comprehensive Audit</w:t>
      </w:r>
      <w:r>
        <w:t>: Complete content strategy effectiveness review</w:t>
      </w:r>
    </w:p>
    <w:p>
      <w:r>
        <w:rPr>
          <w:b/>
        </w:rPr>
        <w:t>Market Position</w:t>
      </w:r>
      <w:r>
        <w:t>: Authority establishment and competitive advantage assessment</w:t>
      </w:r>
    </w:p>
    <w:p>
      <w:r>
        <w:rPr>
          <w:b/>
        </w:rPr>
        <w:t>Growth Planning</w:t>
      </w:r>
      <w:r>
        <w:t>: Strategic expansion and market leadership consolidation</w:t>
      </w:r>
    </w:p>
    <w:p>
      <w:r>
        <w:rPr>
          <w:b/>
        </w:rPr>
        <w:t>Innovation Integration</w:t>
      </w:r>
      <w:r>
        <w:t>: Technology and service delivery advancement</w:t>
      </w:r>
    </w:p>
    <w:p/>
    <w:p>
      <w:pPr>
        <w:pStyle w:val="Heading2"/>
        <w:jc w:val="left"/>
      </w:pPr>
      <w:r>
        <w:t>Risk Management &amp; Mitigation</w:t>
      </w:r>
    </w:p>
    <w:p/>
    <w:p>
      <w:pPr>
        <w:pStyle w:val="Heading3"/>
        <w:jc w:val="left"/>
      </w:pPr>
      <w:r>
        <w:t>Content Development Risks</w:t>
      </w:r>
    </w:p>
    <w:p/>
    <w:p>
      <w:r>
        <w:t>#### Quality Threshold Achievement Risk</w:t>
      </w:r>
    </w:p>
    <w:p>
      <w:r>
        <w:rPr>
          <w:b/>
        </w:rPr>
        <w:t>Risk</w:t>
      </w:r>
      <w:r>
        <w:t>: Iterative feedback loops failing to achieve ≥8.5/10 aggregate scores</w:t>
      </w:r>
    </w:p>
    <w:p>
      <w:r>
        <w:rPr>
          <w:b/>
        </w:rPr>
        <w:t>Probability</w:t>
      </w:r>
      <w:r>
        <w:t>: Medium</w:t>
      </w:r>
    </w:p>
    <w:p>
      <w:r>
        <w:rPr>
          <w:b/>
        </w:rPr>
        <w:t>Impact</w:t>
      </w:r>
      <w:r>
        <w:t>: High (affects content authority and client perception)</w:t>
      </w:r>
    </w:p>
    <w:p/>
    <w:p>
      <w:r>
        <w:rPr>
          <w:b/>
        </w:rPr>
        <w:t>Mitigation Strategies:</w:t>
      </w:r>
    </w:p>
    <w:p>
      <w:pPr>
        <w:pStyle w:val="ListBullet"/>
      </w:pPr>
      <w:r>
        <w:rPr>
          <w:b/>
        </w:rPr>
        <w:t>Enhanced Initial Quality</w:t>
      </w:r>
      <w:r>
        <w:t>: Improved content creation guidelines and training</w:t>
      </w:r>
    </w:p>
    <w:p>
      <w:pPr>
        <w:pStyle w:val="ListBullet"/>
      </w:pPr>
      <w:r>
        <w:rPr>
          <w:b/>
        </w:rPr>
        <w:t>Extended Review Cycles</w:t>
      </w:r>
      <w:r>
        <w:t>: Additional iteration rounds for complex content</w:t>
      </w:r>
    </w:p>
    <w:p>
      <w:pPr>
        <w:pStyle w:val="ListBullet"/>
      </w:pPr>
      <w:r>
        <w:rPr>
          <w:b/>
        </w:rPr>
        <w:t>Expert Review Integration</w:t>
      </w:r>
      <w:r>
        <w:t>: Legal professional review for technical accuracy</w:t>
      </w:r>
    </w:p>
    <w:p>
      <w:pPr>
        <w:pStyle w:val="ListBullet"/>
      </w:pPr>
      <w:r>
        <w:rPr>
          <w:b/>
        </w:rPr>
        <w:t>Quality Escalation Process</w:t>
      </w:r>
      <w:r>
        <w:t>: Senior editor intervention for persistent quality issues</w:t>
      </w:r>
    </w:p>
    <w:p/>
    <w:p>
      <w:r>
        <w:t>#### Resource Capacity Risk</w:t>
      </w:r>
    </w:p>
    <w:p>
      <w:r>
        <w:rPr>
          <w:b/>
        </w:rPr>
        <w:t>Risk</w:t>
      </w:r>
      <w:r>
        <w:t>: Insufficient content creation capacity to meet timeline requirements</w:t>
      </w:r>
    </w:p>
    <w:p>
      <w:r>
        <w:rPr>
          <w:b/>
        </w:rPr>
        <w:t>Probability</w:t>
      </w:r>
      <w:r>
        <w:t>: Medium</w:t>
      </w:r>
    </w:p>
    <w:p>
      <w:r>
        <w:rPr>
          <w:b/>
        </w:rPr>
        <w:t>Impact</w:t>
      </w:r>
      <w:r>
        <w:t>: Medium (delays market entry and competitive advantage)</w:t>
      </w:r>
    </w:p>
    <w:p/>
    <w:p>
      <w:r>
        <w:rPr>
          <w:b/>
        </w:rPr>
        <w:t>Mitigation Strategies:</w:t>
      </w:r>
    </w:p>
    <w:p>
      <w:pPr>
        <w:pStyle w:val="ListBullet"/>
      </w:pPr>
      <w:r>
        <w:rPr>
          <w:b/>
        </w:rPr>
        <w:t>Resource Buffer Planning</w:t>
      </w:r>
      <w:r>
        <w:t>: 20% additional capacity allocation</w:t>
      </w:r>
    </w:p>
    <w:p>
      <w:pPr>
        <w:pStyle w:val="ListBullet"/>
      </w:pPr>
      <w:r>
        <w:rPr>
          <w:b/>
        </w:rPr>
        <w:t>Flexible Milestone Management</w:t>
      </w:r>
      <w:r>
        <w:t>: Priority-based content development</w:t>
      </w:r>
    </w:p>
    <w:p>
      <w:pPr>
        <w:pStyle w:val="ListBullet"/>
      </w:pPr>
      <w:r>
        <w:rPr>
          <w:b/>
        </w:rPr>
        <w:t>External Resource Options</w:t>
      </w:r>
      <w:r>
        <w:t>: Freelance specialist availability</w:t>
      </w:r>
    </w:p>
    <w:p>
      <w:pPr>
        <w:pStyle w:val="ListBullet"/>
      </w:pPr>
      <w:r>
        <w:rPr>
          <w:b/>
        </w:rPr>
        <w:t>Timeline Adjustment Protocol</w:t>
      </w:r>
      <w:r>
        <w:t>: Milestone flexibility without quality compromise</w:t>
      </w:r>
    </w:p>
    <w:p/>
    <w:p>
      <w:pPr>
        <w:pStyle w:val="Heading3"/>
        <w:jc w:val="left"/>
      </w:pPr>
      <w:r>
        <w:t>Market Competition Risks</w:t>
      </w:r>
    </w:p>
    <w:p/>
    <w:p>
      <w:r>
        <w:t>#### Competitive Response Risk</w:t>
      </w:r>
    </w:p>
    <w:p>
      <w:r>
        <w:rPr>
          <w:b/>
        </w:rPr>
        <w:t>Risk</w:t>
      </w:r>
      <w:r>
        <w:t>: Competitors developing similar content strategies</w:t>
      </w:r>
    </w:p>
    <w:p>
      <w:r>
        <w:rPr>
          <w:b/>
        </w:rPr>
        <w:t>Probability</w:t>
      </w:r>
      <w:r>
        <w:t>: High</w:t>
      </w:r>
    </w:p>
    <w:p>
      <w:r>
        <w:rPr>
          <w:b/>
        </w:rPr>
        <w:t>Impact</w:t>
      </w:r>
      <w:r>
        <w:t>: Medium (reduces first-mover advantage)</w:t>
      </w:r>
    </w:p>
    <w:p/>
    <w:p>
      <w:r>
        <w:rPr>
          <w:b/>
        </w:rPr>
        <w:t>Mitigation Strategies:</w:t>
      </w:r>
    </w:p>
    <w:p>
      <w:pPr>
        <w:pStyle w:val="ListBullet"/>
      </w:pPr>
      <w:r>
        <w:rPr>
          <w:b/>
        </w:rPr>
        <w:t>Innovation Acceleration</w:t>
      </w:r>
      <w:r>
        <w:t>: Continuous service delivery advancement</w:t>
      </w:r>
    </w:p>
    <w:p>
      <w:pPr>
        <w:pStyle w:val="ListBullet"/>
      </w:pPr>
      <w:r>
        <w:rPr>
          <w:b/>
        </w:rPr>
        <w:t>Quality Superiority</w:t>
      </w:r>
      <w:r>
        <w:t>: Maintaining content quality leadership</w:t>
      </w:r>
    </w:p>
    <w:p>
      <w:pPr>
        <w:pStyle w:val="ListBullet"/>
      </w:pPr>
      <w:r>
        <w:rPr>
          <w:b/>
        </w:rPr>
        <w:t>Local Authority Deepening</w:t>
      </w:r>
      <w:r>
        <w:t>: Enhanced Camden market specialisation</w:t>
      </w:r>
    </w:p>
    <w:p>
      <w:pPr>
        <w:pStyle w:val="ListBullet"/>
      </w:pPr>
      <w:r>
        <w:rPr>
          <w:b/>
        </w:rPr>
        <w:t>Client Relationship Strengthening</w:t>
      </w:r>
      <w:r>
        <w:t>: Superior client experience delivery</w:t>
      </w:r>
    </w:p>
    <w:p/>
    <w:p>
      <w:r>
        <w:t>#### Regulatory Change Risk</w:t>
      </w:r>
    </w:p>
    <w:p>
      <w:r>
        <w:rPr>
          <w:b/>
        </w:rPr>
        <w:t>Risk</w:t>
      </w:r>
      <w:r>
        <w:t>: Legal reforms affecting content accuracy and relevance</w:t>
      </w:r>
    </w:p>
    <w:p>
      <w:r>
        <w:rPr>
          <w:b/>
        </w:rPr>
        <w:t>Probability</w:t>
      </w:r>
      <w:r>
        <w:t>: Medium</w:t>
      </w:r>
    </w:p>
    <w:p>
      <w:r>
        <w:rPr>
          <w:b/>
        </w:rPr>
        <w:t>Impact</w:t>
      </w:r>
      <w:r>
        <w:t>: Medium (requires content updates and strategy adjustment)</w:t>
      </w:r>
    </w:p>
    <w:p/>
    <w:p>
      <w:r>
        <w:rPr>
          <w:b/>
        </w:rPr>
        <w:t>Mitigation Strategies:</w:t>
      </w:r>
    </w:p>
    <w:p>
      <w:pPr>
        <w:pStyle w:val="ListBullet"/>
      </w:pPr>
      <w:r>
        <w:rPr>
          <w:b/>
        </w:rPr>
        <w:t>Regulatory Monitoring</w:t>
      </w:r>
      <w:r>
        <w:t>: Continuous legal development tracking</w:t>
      </w:r>
    </w:p>
    <w:p>
      <w:pPr>
        <w:pStyle w:val="ListBullet"/>
      </w:pPr>
      <w:r>
        <w:rPr>
          <w:b/>
        </w:rPr>
        <w:t>Update Protocol</w:t>
      </w:r>
      <w:r>
        <w:t>: Rapid content revision and publication system</w:t>
      </w:r>
    </w:p>
    <w:p>
      <w:pPr>
        <w:pStyle w:val="ListBullet"/>
      </w:pPr>
      <w:r>
        <w:rPr>
          <w:b/>
        </w:rPr>
        <w:t>Professional Network</w:t>
      </w:r>
      <w:r>
        <w:t>: Legal professional advisory relationships</w:t>
      </w:r>
    </w:p>
    <w:p>
      <w:pPr>
        <w:pStyle w:val="ListBullet"/>
      </w:pPr>
      <w:r>
        <w:rPr>
          <w:b/>
        </w:rPr>
        <w:t>Content Flexibility</w:t>
      </w:r>
      <w:r>
        <w:t>: Modular content structure for easy updating</w:t>
      </w:r>
    </w:p>
    <w:p/>
    <w:p>
      <w:pPr>
        <w:pStyle w:val="Heading3"/>
        <w:jc w:val="left"/>
      </w:pPr>
      <w:r>
        <w:t>Technology and SEO Risks</w:t>
      </w:r>
    </w:p>
    <w:p/>
    <w:p>
      <w:r>
        <w:t>#### Algorithm Change Risk</w:t>
      </w:r>
    </w:p>
    <w:p>
      <w:r>
        <w:rPr>
          <w:b/>
        </w:rPr>
        <w:t>Risk</w:t>
      </w:r>
      <w:r>
        <w:t>: Google algorithm updates affecting search visibility</w:t>
      </w:r>
    </w:p>
    <w:p>
      <w:r>
        <w:rPr>
          <w:b/>
        </w:rPr>
        <w:t>Probability</w:t>
      </w:r>
      <w:r>
        <w:t>: High</w:t>
      </w:r>
    </w:p>
    <w:p>
      <w:r>
        <w:rPr>
          <w:b/>
        </w:rPr>
        <w:t>Impact</w:t>
      </w:r>
      <w:r>
        <w:t>: Medium (potential ranking fluctuations)</w:t>
      </w:r>
    </w:p>
    <w:p/>
    <w:p>
      <w:r>
        <w:rPr>
          <w:b/>
        </w:rPr>
        <w:t>Mitigation Strategies:</w:t>
      </w:r>
    </w:p>
    <w:p>
      <w:pPr>
        <w:pStyle w:val="ListBullet"/>
      </w:pPr>
      <w:r>
        <w:rPr>
          <w:b/>
        </w:rPr>
        <w:t>White Hat SEO</w:t>
      </w:r>
      <w:r>
        <w:t>: Ethical optimization practices only</w:t>
      </w:r>
    </w:p>
    <w:p>
      <w:pPr>
        <w:pStyle w:val="ListBullet"/>
      </w:pPr>
      <w:r>
        <w:rPr>
          <w:b/>
        </w:rPr>
        <w:t>Content Quality Focus</w:t>
      </w:r>
      <w:r>
        <w:t>: Algorithm-resistant quality content creation</w:t>
      </w:r>
    </w:p>
    <w:p>
      <w:pPr>
        <w:pStyle w:val="ListBullet"/>
      </w:pPr>
      <w:r>
        <w:rPr>
          <w:b/>
        </w:rPr>
        <w:t>Diversified Traffic</w:t>
      </w:r>
      <w:r>
        <w:t>: Multiple traffic source development</w:t>
      </w:r>
    </w:p>
    <w:p>
      <w:pPr>
        <w:pStyle w:val="ListBullet"/>
      </w:pPr>
      <w:r>
        <w:rPr>
          <w:b/>
        </w:rPr>
        <w:t>Technical Excellence</w:t>
      </w:r>
      <w:r>
        <w:t>: Ongoing technical SEO optimization</w:t>
      </w:r>
    </w:p>
    <w:p/>
    <w:p>
      <w:r>
        <w:t>#### Technology Evolution Risk</w:t>
      </w:r>
    </w:p>
    <w:p>
      <w:r>
        <w:rPr>
          <w:b/>
        </w:rPr>
        <w:t>Risk</w:t>
      </w:r>
      <w:r>
        <w:t>: AI and voice search changes affecting optimization strategies</w:t>
      </w:r>
    </w:p>
    <w:p>
      <w:r>
        <w:rPr>
          <w:b/>
        </w:rPr>
        <w:t>Probability</w:t>
      </w:r>
      <w:r>
        <w:t>: Medium</w:t>
      </w:r>
    </w:p>
    <w:p>
      <w:r>
        <w:rPr>
          <w:b/>
        </w:rPr>
        <w:t>Impact</w:t>
      </w:r>
      <w:r>
        <w:t>: Medium (requires strategy adaptation)</w:t>
      </w:r>
    </w:p>
    <w:p/>
    <w:p>
      <w:r>
        <w:rPr>
          <w:b/>
        </w:rPr>
        <w:t>Mitigation Strategies:</w:t>
      </w:r>
    </w:p>
    <w:p>
      <w:pPr>
        <w:pStyle w:val="ListBullet"/>
      </w:pPr>
      <w:r>
        <w:rPr>
          <w:b/>
        </w:rPr>
        <w:t>Technology Monitoring</w:t>
      </w:r>
      <w:r>
        <w:t>: Continuous AI and search technology tracking</w:t>
      </w:r>
    </w:p>
    <w:p>
      <w:pPr>
        <w:pStyle w:val="ListBullet"/>
      </w:pPr>
      <w:r>
        <w:rPr>
          <w:b/>
        </w:rPr>
        <w:t>Adaptive Content Structure</w:t>
      </w:r>
      <w:r>
        <w:t>: Flexible content format development</w:t>
      </w:r>
    </w:p>
    <w:p>
      <w:pPr>
        <w:pStyle w:val="ListBullet"/>
      </w:pPr>
      <w:r>
        <w:rPr>
          <w:b/>
        </w:rPr>
        <w:t>Early Adoption</w:t>
      </w:r>
      <w:r>
        <w:t>: Proactive new technology integration</w:t>
      </w:r>
    </w:p>
    <w:p>
      <w:pPr>
        <w:pStyle w:val="ListBullet"/>
      </w:pPr>
      <w:r>
        <w:rPr>
          <w:b/>
        </w:rPr>
        <w:t>Expert Consultation</w:t>
      </w:r>
      <w:r>
        <w:t>: Technology specialist advisory relationships</w:t>
      </w:r>
    </w:p>
    <w:p/>
    <w:p>
      <w:pPr>
        <w:pStyle w:val="Heading2"/>
        <w:jc w:val="left"/>
      </w:pPr>
      <w:r>
        <w:t>Ongoing Optimisation Framework</w:t>
      </w:r>
    </w:p>
    <w:p/>
    <w:p>
      <w:pPr>
        <w:pStyle w:val="Heading3"/>
        <w:jc w:val="left"/>
      </w:pPr>
      <w:r>
        <w:t>Continuous Improvement Protocol</w:t>
      </w:r>
    </w:p>
    <w:p/>
    <w:p>
      <w:r>
        <w:t>#### Monthly Optimisation Cycle</w:t>
      </w:r>
    </w:p>
    <w:p>
      <w:r>
        <w:rPr>
          <w:b/>
        </w:rPr>
        <w:t>Week 1: Performance Analysis</w:t>
      </w:r>
    </w:p>
    <w:p>
      <w:pPr>
        <w:pStyle w:val="ListBullet"/>
      </w:pPr>
      <w:r>
        <w:t>Traffic, ranking, and engagement metric review</w:t>
      </w:r>
    </w:p>
    <w:p>
      <w:pPr>
        <w:pStyle w:val="ListBullet"/>
      </w:pPr>
      <w:r>
        <w:t>Content performance assessment against targets</w:t>
      </w:r>
    </w:p>
    <w:p>
      <w:pPr>
        <w:pStyle w:val="ListBullet"/>
      </w:pPr>
      <w:r>
        <w:t>User feedback and satisfaction analysis</w:t>
      </w:r>
    </w:p>
    <w:p>
      <w:pPr>
        <w:pStyle w:val="ListBullet"/>
      </w:pPr>
      <w:r>
        <w:t>Competitive activity monitoring</w:t>
      </w:r>
    </w:p>
    <w:p/>
    <w:p>
      <w:r>
        <w:rPr>
          <w:b/>
        </w:rPr>
        <w:t>Week 2: Strategy Refinement</w:t>
      </w:r>
    </w:p>
    <w:p>
      <w:pPr>
        <w:pStyle w:val="ListBullet"/>
      </w:pPr>
      <w:r>
        <w:t>Content approach adjustment based on performance data</w:t>
      </w:r>
    </w:p>
    <w:p>
      <w:pPr>
        <w:pStyle w:val="ListBullet"/>
      </w:pPr>
      <w:r>
        <w:t>Keyword strategy optimization for improved rankings</w:t>
      </w:r>
    </w:p>
    <w:p>
      <w:pPr>
        <w:pStyle w:val="ListBullet"/>
      </w:pPr>
      <w:r>
        <w:t>User experience enhancement based on feedback</w:t>
      </w:r>
    </w:p>
    <w:p>
      <w:pPr>
        <w:pStyle w:val="ListBullet"/>
      </w:pPr>
      <w:r>
        <w:t>Quality process improvement implementation</w:t>
      </w:r>
    </w:p>
    <w:p/>
    <w:p>
      <w:r>
        <w:rPr>
          <w:b/>
        </w:rPr>
        <w:t>Week 3: Content Enhancement</w:t>
      </w:r>
    </w:p>
    <w:p>
      <w:pPr>
        <w:pStyle w:val="ListBullet"/>
      </w:pPr>
      <w:r>
        <w:t>Existing content updates and optimization</w:t>
      </w:r>
    </w:p>
    <w:p>
      <w:pPr>
        <w:pStyle w:val="ListBullet"/>
      </w:pPr>
      <w:r>
        <w:t>New content development based on performance insights</w:t>
      </w:r>
    </w:p>
    <w:p>
      <w:pPr>
        <w:pStyle w:val="ListBullet"/>
      </w:pPr>
      <w:r>
        <w:t>SEO technical optimization and improvement</w:t>
      </w:r>
    </w:p>
    <w:p>
      <w:pPr>
        <w:pStyle w:val="ListBullet"/>
      </w:pPr>
      <w:r>
        <w:t>Conversion rate optimization testing</w:t>
      </w:r>
    </w:p>
    <w:p/>
    <w:p>
      <w:r>
        <w:rPr>
          <w:b/>
        </w:rPr>
        <w:t>Week 4: Strategic Planning</w:t>
      </w:r>
    </w:p>
    <w:p>
      <w:pPr>
        <w:pStyle w:val="ListBullet"/>
      </w:pPr>
      <w:r>
        <w:t>Following month content planning and preparation</w:t>
      </w:r>
    </w:p>
    <w:p>
      <w:pPr>
        <w:pStyle w:val="ListBullet"/>
      </w:pPr>
      <w:r>
        <w:t>Resource allocation optimization</w:t>
      </w:r>
    </w:p>
    <w:p>
      <w:pPr>
        <w:pStyle w:val="ListBullet"/>
      </w:pPr>
      <w:r>
        <w:t>Goal setting and target adjustment</w:t>
      </w:r>
    </w:p>
    <w:p>
      <w:pPr>
        <w:pStyle w:val="ListBullet"/>
      </w:pPr>
      <w:r>
        <w:t>Team performance review and development</w:t>
      </w:r>
    </w:p>
    <w:p/>
    <w:p>
      <w:r>
        <w:t>#### Quarterly Strategic Review</w:t>
      </w:r>
    </w:p>
    <w:p/>
    <w:p>
      <w:r>
        <w:rPr>
          <w:b/>
        </w:rPr>
        <w:t>Content Audit &amp; Assessment</w:t>
      </w:r>
    </w:p>
    <w:p>
      <w:pPr>
        <w:pStyle w:val="ListBullet"/>
      </w:pPr>
      <w:r>
        <w:t>Comprehensive content performance analysis</w:t>
      </w:r>
    </w:p>
    <w:p>
      <w:pPr>
        <w:pStyle w:val="ListBullet"/>
      </w:pPr>
      <w:r>
        <w:t>Market position evaluation and competitive comparison</w:t>
      </w:r>
    </w:p>
    <w:p>
      <w:pPr>
        <w:pStyle w:val="ListBullet"/>
      </w:pPr>
      <w:r>
        <w:t>Client feedback integration and strategy adjustment</w:t>
      </w:r>
    </w:p>
    <w:p>
      <w:pPr>
        <w:pStyle w:val="ListBullet"/>
      </w:pPr>
      <w:r>
        <w:t>Technology and trend integration assessment</w:t>
      </w:r>
    </w:p>
    <w:p/>
    <w:p>
      <w:r>
        <w:rPr>
          <w:b/>
        </w:rPr>
        <w:t>Strategy Evolution &amp; Adaptation</w:t>
      </w:r>
    </w:p>
    <w:p>
      <w:pPr>
        <w:pStyle w:val="ListBullet"/>
      </w:pPr>
      <w:r>
        <w:t>Content strategy refinement based on market response</w:t>
      </w:r>
    </w:p>
    <w:p>
      <w:pPr>
        <w:pStyle w:val="ListBullet"/>
      </w:pPr>
      <w:r>
        <w:t>Service delivery enhancement and innovation</w:t>
      </w:r>
    </w:p>
    <w:p>
      <w:pPr>
        <w:pStyle w:val="ListBullet"/>
      </w:pPr>
      <w:r>
        <w:t>Professional development and capability building</w:t>
      </w:r>
    </w:p>
    <w:p>
      <w:pPr>
        <w:pStyle w:val="ListBullet"/>
      </w:pPr>
      <w:r>
        <w:t>Technology adoption and optimization</w:t>
      </w:r>
    </w:p>
    <w:p/>
    <w:p>
      <w:pPr>
        <w:pStyle w:val="Heading3"/>
        <w:jc w:val="left"/>
      </w:pPr>
      <w:r>
        <w:t>Performance Optimization Strategies</w:t>
      </w:r>
    </w:p>
    <w:p/>
    <w:p>
      <w:r>
        <w:t>#### SEO Continuous Improvement</w:t>
      </w:r>
    </w:p>
    <w:p>
      <w:r>
        <w:rPr>
          <w:b/>
        </w:rPr>
        <w:t>Technical SEO Enhancement</w:t>
      </w:r>
    </w:p>
    <w:p>
      <w:pPr>
        <w:pStyle w:val="ListBullet"/>
      </w:pPr>
      <w:r>
        <w:t>Regular site speed and performance optimization</w:t>
      </w:r>
    </w:p>
    <w:p>
      <w:pPr>
        <w:pStyle w:val="ListBullet"/>
      </w:pPr>
      <w:r>
        <w:t>Schema markup expansion and improvement</w:t>
      </w:r>
    </w:p>
    <w:p>
      <w:pPr>
        <w:pStyle w:val="ListBullet"/>
      </w:pPr>
      <w:r>
        <w:t>Internal linking strategy refinement</w:t>
      </w:r>
    </w:p>
    <w:p>
      <w:pPr>
        <w:pStyle w:val="ListBullet"/>
      </w:pPr>
      <w:r>
        <w:t>Mobile user experience enhancement</w:t>
      </w:r>
    </w:p>
    <w:p/>
    <w:p>
      <w:r>
        <w:rPr>
          <w:b/>
        </w:rPr>
        <w:t>Content SEO Optimization</w:t>
      </w:r>
    </w:p>
    <w:p>
      <w:pPr>
        <w:pStyle w:val="ListBullet"/>
      </w:pPr>
      <w:r>
        <w:t>Keyword strategy refinement based on performance</w:t>
      </w:r>
    </w:p>
    <w:p>
      <w:pPr>
        <w:pStyle w:val="ListBullet"/>
      </w:pPr>
      <w:r>
        <w:t>Long-tail keyword opportunity identification</w:t>
      </w:r>
    </w:p>
    <w:p>
      <w:pPr>
        <w:pStyle w:val="ListBullet"/>
      </w:pPr>
      <w:r>
        <w:t>Content refresh and update scheduling</w:t>
      </w:r>
    </w:p>
    <w:p>
      <w:pPr>
        <w:pStyle w:val="ListBullet"/>
      </w:pPr>
      <w:r>
        <w:t>Featured snippet optimization enhancement</w:t>
      </w:r>
    </w:p>
    <w:p/>
    <w:p>
      <w:r>
        <w:t>#### User Experience Enhancement</w:t>
      </w:r>
    </w:p>
    <w:p>
      <w:r>
        <w:rPr>
          <w:b/>
        </w:rPr>
        <w:t>Conversion Rate Optimization</w:t>
      </w:r>
    </w:p>
    <w:p>
      <w:pPr>
        <w:pStyle w:val="ListBullet"/>
      </w:pPr>
      <w:r>
        <w:t>Landing page performance testing and improvement</w:t>
      </w:r>
    </w:p>
    <w:p>
      <w:pPr>
        <w:pStyle w:val="ListBullet"/>
      </w:pPr>
      <w:r>
        <w:t>Call-to-action effectiveness enhancement</w:t>
      </w:r>
    </w:p>
    <w:p>
      <w:pPr>
        <w:pStyle w:val="ListBullet"/>
      </w:pPr>
      <w:r>
        <w:t>User journey optimization and streamlining</w:t>
      </w:r>
    </w:p>
    <w:p>
      <w:pPr>
        <w:pStyle w:val="ListBullet"/>
      </w:pPr>
      <w:r>
        <w:t>Trust signal integration and improvement</w:t>
      </w:r>
    </w:p>
    <w:p/>
    <w:p>
      <w:r>
        <w:rPr>
          <w:b/>
        </w:rPr>
        <w:t>Content Engagement Improvement</w:t>
      </w:r>
    </w:p>
    <w:p>
      <w:pPr>
        <w:pStyle w:val="ListBullet"/>
      </w:pPr>
      <w:r>
        <w:t>Content format experimentation and optimization</w:t>
      </w:r>
    </w:p>
    <w:p>
      <w:pPr>
        <w:pStyle w:val="ListBullet"/>
      </w:pPr>
      <w:r>
        <w:t>Interactive element integration and testing</w:t>
      </w:r>
    </w:p>
    <w:p>
      <w:pPr>
        <w:pStyle w:val="ListBullet"/>
      </w:pPr>
      <w:r>
        <w:t>Video content expansion and optimization</w:t>
      </w:r>
    </w:p>
    <w:p>
      <w:pPr>
        <w:pStyle w:val="ListBullet"/>
      </w:pPr>
      <w:r>
        <w:t>Resource development based on user needs</w:t>
      </w:r>
    </w:p>
    <w:p/>
    <w:p>
      <w:pPr>
        <w:pStyle w:val="Heading3"/>
        <w:jc w:val="left"/>
      </w:pPr>
      <w:r>
        <w:t>Innovation Integration Framework</w:t>
      </w:r>
    </w:p>
    <w:p/>
    <w:p>
      <w:r>
        <w:t>#### Technology Advancement Adoption</w:t>
      </w:r>
    </w:p>
    <w:p>
      <w:r>
        <w:rPr>
          <w:b/>
        </w:rPr>
        <w:t>AI and Automation Integration</w:t>
      </w:r>
    </w:p>
    <w:p>
      <w:pPr>
        <w:pStyle w:val="ListBullet"/>
      </w:pPr>
      <w:r>
        <w:t>Content creation efficiency improvement</w:t>
      </w:r>
    </w:p>
    <w:p>
      <w:pPr>
        <w:pStyle w:val="ListBullet"/>
      </w:pPr>
      <w:r>
        <w:t>Personalization and customization enhancement</w:t>
      </w:r>
    </w:p>
    <w:p>
      <w:pPr>
        <w:pStyle w:val="ListBullet"/>
      </w:pPr>
      <w:r>
        <w:t>Chatbot and interaction automation</w:t>
      </w:r>
    </w:p>
    <w:p>
      <w:pPr>
        <w:pStyle w:val="ListBullet"/>
      </w:pPr>
      <w:r>
        <w:t>Predictive analytics implementation</w:t>
      </w:r>
    </w:p>
    <w:p/>
    <w:p>
      <w:r>
        <w:rPr>
          <w:b/>
        </w:rPr>
        <w:t>Service Delivery Innovation</w:t>
      </w:r>
    </w:p>
    <w:p>
      <w:pPr>
        <w:pStyle w:val="ListBullet"/>
      </w:pPr>
      <w:r>
        <w:t>Client communication enhancement</w:t>
      </w:r>
    </w:p>
    <w:p>
      <w:pPr>
        <w:pStyle w:val="ListBullet"/>
      </w:pPr>
      <w:r>
        <w:t>Process automation and efficiency</w:t>
      </w:r>
    </w:p>
    <w:p>
      <w:pPr>
        <w:pStyle w:val="ListBullet"/>
      </w:pPr>
      <w:r>
        <w:t>Document management and sharing improvement</w:t>
      </w:r>
    </w:p>
    <w:p>
      <w:pPr>
        <w:pStyle w:val="ListBullet"/>
      </w:pPr>
      <w:r>
        <w:t>Consultation booking and scheduling optimization</w:t>
      </w:r>
    </w:p>
    <w:p/>
    <w:p>
      <w:r>
        <w:t>#### Market Leadership Maintenance</w:t>
      </w:r>
    </w:p>
    <w:p>
      <w:r>
        <w:rPr>
          <w:b/>
        </w:rPr>
        <w:t>Thought Leadership Development</w:t>
      </w:r>
    </w:p>
    <w:p>
      <w:pPr>
        <w:pStyle w:val="ListBullet"/>
      </w:pPr>
      <w:r>
        <w:t>Industry expert positioning and recognition</w:t>
      </w:r>
    </w:p>
    <w:p>
      <w:pPr>
        <w:pStyle w:val="ListBullet"/>
      </w:pPr>
      <w:r>
        <w:t>Professional speaking and presentation opportunities</w:t>
      </w:r>
    </w:p>
    <w:p>
      <w:pPr>
        <w:pStyle w:val="ListBullet"/>
      </w:pPr>
      <w:r>
        <w:t>Media relations and expert commentary</w:t>
      </w:r>
    </w:p>
    <w:p>
      <w:pPr>
        <w:pStyle w:val="ListBullet"/>
      </w:pPr>
      <w:r>
        <w:t>Professional association involvement and leadership</w:t>
      </w:r>
    </w:p>
    <w:p/>
    <w:p>
      <w:r>
        <w:rPr>
          <w:b/>
        </w:rPr>
        <w:t>Client Experience Excellence</w:t>
      </w:r>
    </w:p>
    <w:p>
      <w:pPr>
        <w:pStyle w:val="ListBullet"/>
      </w:pPr>
      <w:r>
        <w:t>Service delivery innovation and improvement</w:t>
      </w:r>
    </w:p>
    <w:p>
      <w:pPr>
        <w:pStyle w:val="ListBullet"/>
      </w:pPr>
      <w:r>
        <w:t>Client satisfaction measurement and enhancement</w:t>
      </w:r>
    </w:p>
    <w:p>
      <w:pPr>
        <w:pStyle w:val="ListBullet"/>
      </w:pPr>
      <w:r>
        <w:t>Feedback integration and response system</w:t>
      </w:r>
    </w:p>
    <w:p>
      <w:pPr>
        <w:pStyle w:val="ListBullet"/>
      </w:pPr>
      <w:r>
        <w:t>Loyalty program development and implementation</w:t>
      </w:r>
    </w:p>
    <w:p/>
    <w:p>
      <w:pPr>
        <w:pStyle w:val="Heading2"/>
        <w:jc w:val="left"/>
      </w:pPr>
      <w:r>
        <w:t>Investment Analysis &amp; ROI Projections</w:t>
      </w:r>
    </w:p>
    <w:p/>
    <w:p>
      <w:pPr>
        <w:pStyle w:val="Heading3"/>
        <w:jc w:val="left"/>
      </w:pPr>
      <w:r>
        <w:t>Investment Breakdown</w:t>
      </w:r>
    </w:p>
    <w:p/>
    <w:p>
      <w:r>
        <w:t>#### Year 1 Implementation Investment</w:t>
      </w:r>
    </w:p>
    <w:p>
      <w:r>
        <w:rPr>
          <w:b/>
        </w:rPr>
        <w:t>Content Development</w:t>
      </w:r>
      <w:r>
        <w:t>: $45,000 AUD</w:t>
      </w:r>
    </w:p>
    <w:p>
      <w:pPr>
        <w:pStyle w:val="ListBullet"/>
      </w:pPr>
      <w:r>
        <w:t>Content creation (32-44 hours/month @ $50/hour)</w:t>
      </w:r>
    </w:p>
    <w:p>
      <w:pPr>
        <w:pStyle w:val="ListBullet"/>
      </w:pPr>
      <w:r>
        <w:t>SEO optimization (16-20 hours/month @ $60/hour)</w:t>
      </w:r>
    </w:p>
    <w:p>
      <w:pPr>
        <w:pStyle w:val="ListBullet"/>
      </w:pPr>
      <w:r>
        <w:t>Quality assurance (8 hours/month @ $40/hour)</w:t>
      </w:r>
    </w:p>
    <w:p>
      <w:pPr>
        <w:pStyle w:val="ListBullet"/>
      </w:pPr>
      <w:r>
        <w:t>Legal review (12 hours/month @ $80/hour)</w:t>
      </w:r>
    </w:p>
    <w:p/>
    <w:p>
      <w:r>
        <w:rPr>
          <w:b/>
        </w:rPr>
        <w:t>Technology Infrastructure</w:t>
      </w:r>
      <w:r>
        <w:t>: $8,000 AUD</w:t>
      </w:r>
    </w:p>
    <w:p>
      <w:pPr>
        <w:pStyle w:val="ListBullet"/>
      </w:pPr>
      <w:r>
        <w:t>Content management system optimization</w:t>
      </w:r>
    </w:p>
    <w:p>
      <w:pPr>
        <w:pStyle w:val="ListBullet"/>
      </w:pPr>
      <w:r>
        <w:t>SEO tools and analytics platforms</w:t>
      </w:r>
    </w:p>
    <w:p>
      <w:pPr>
        <w:pStyle w:val="ListBullet"/>
      </w:pPr>
      <w:r>
        <w:t>Schema markup and technical implementation</w:t>
      </w:r>
    </w:p>
    <w:p>
      <w:pPr>
        <w:pStyle w:val="ListBullet"/>
      </w:pPr>
      <w:r>
        <w:t>Performance monitoring and tracking tools</w:t>
      </w:r>
    </w:p>
    <w:p/>
    <w:p>
      <w:r>
        <w:rPr>
          <w:b/>
        </w:rPr>
        <w:t>Resource Development</w:t>
      </w:r>
      <w:r>
        <w:t>: $12,000 AUD</w:t>
      </w:r>
    </w:p>
    <w:p>
      <w:pPr>
        <w:pStyle w:val="ListBullet"/>
      </w:pPr>
      <w:r>
        <w:t>Video content production</w:t>
      </w:r>
    </w:p>
    <w:p>
      <w:pPr>
        <w:pStyle w:val="ListBullet"/>
      </w:pPr>
      <w:r>
        <w:t>Interactive tool development</w:t>
      </w:r>
    </w:p>
    <w:p>
      <w:pPr>
        <w:pStyle w:val="ListBullet"/>
      </w:pPr>
      <w:r>
        <w:t>PDF guide design and creation</w:t>
      </w:r>
    </w:p>
    <w:p>
      <w:pPr>
        <w:pStyle w:val="ListBullet"/>
      </w:pPr>
      <w:r>
        <w:t>Photography and visual content</w:t>
      </w:r>
    </w:p>
    <w:p/>
    <w:p>
      <w:r>
        <w:rPr>
          <w:b/>
        </w:rPr>
        <w:t>Total Year 1 Investment</w:t>
      </w:r>
      <w:r>
        <w:t>: $65,000 AUD</w:t>
      </w:r>
    </w:p>
    <w:p/>
    <w:p>
      <w:r>
        <w:t>#### Return on Investment Projections</w:t>
      </w:r>
    </w:p>
    <w:p/>
    <w:p>
      <w:r>
        <w:rPr>
          <w:b/>
        </w:rPr>
        <w:t>Revenue Impact Projections</w:t>
      </w:r>
    </w:p>
    <w:p>
      <w:r>
        <w:rPr>
          <w:b/>
        </w:rPr>
        <w:t>Month 6</w:t>
      </w:r>
      <w:r>
        <w:t>: 25% increase in qualified consultations</w:t>
      </w:r>
    </w:p>
    <w:p>
      <w:pPr>
        <w:pStyle w:val="ListBullet"/>
      </w:pPr>
      <w:r>
        <w:rPr>
          <w:b/>
        </w:rPr>
        <w:t>Additional Monthly Revenue</w:t>
      </w:r>
      <w:r>
        <w:t>: $8,000 AUD</w:t>
      </w:r>
    </w:p>
    <w:p>
      <w:pPr>
        <w:pStyle w:val="ListBullet"/>
      </w:pPr>
      <w:r>
        <w:rPr>
          <w:b/>
        </w:rPr>
        <w:t>6-Month Additional Revenue</w:t>
      </w:r>
      <w:r>
        <w:t>: $24,000 AUD</w:t>
      </w:r>
    </w:p>
    <w:p/>
    <w:p>
      <w:r>
        <w:rPr>
          <w:b/>
        </w:rPr>
        <w:t>Month 12</w:t>
      </w:r>
      <w:r>
        <w:t>: 100% increase in qualified consultations</w:t>
      </w:r>
    </w:p>
    <w:p>
      <w:pPr>
        <w:pStyle w:val="ListBullet"/>
      </w:pPr>
      <w:r>
        <w:rPr>
          <w:b/>
        </w:rPr>
        <w:t>Additional Monthly Revenue</w:t>
      </w:r>
      <w:r>
        <w:t>: $20,000 AUD</w:t>
      </w:r>
    </w:p>
    <w:p>
      <w:pPr>
        <w:pStyle w:val="ListBullet"/>
      </w:pPr>
      <w:r>
        <w:rPr>
          <w:b/>
        </w:rPr>
        <w:t>12-Month Additional Revenue</w:t>
      </w:r>
      <w:r>
        <w:t>: $120,000 AUD</w:t>
      </w:r>
    </w:p>
    <w:p/>
    <w:p>
      <w:r>
        <w:rPr>
          <w:b/>
        </w:rPr>
        <w:t>Client Value Enhancement</w:t>
      </w:r>
    </w:p>
    <w:p>
      <w:r>
        <w:rPr>
          <w:b/>
        </w:rPr>
        <w:t>Higher Quality Consultations</w:t>
      </w:r>
      <w:r>
        <w:t>: 30% reduction in consultation time through client pre-education</w:t>
      </w:r>
    </w:p>
    <w:p>
      <w:r>
        <w:rPr>
          <w:b/>
        </w:rPr>
        <w:t>Improved Conversion Rates</w:t>
      </w:r>
      <w:r>
        <w:t>: 85% consultation to retainer conversion (vs. 60% baseline)</w:t>
      </w:r>
    </w:p>
    <w:p>
      <w:r>
        <w:rPr>
          <w:b/>
        </w:rPr>
        <w:t>Premium Service Positioning</w:t>
      </w:r>
      <w:r>
        <w:t>: 15% average fee increase due to authority positioning</w:t>
      </w:r>
    </w:p>
    <w:p/>
    <w:p>
      <w:r>
        <w:t>#### 3-Year ROI Analysis</w:t>
      </w:r>
    </w:p>
    <w:p/>
    <w:p>
      <w:r>
        <w:rPr>
          <w:b/>
        </w:rPr>
        <w:t>Year 1</w:t>
      </w:r>
      <w:r>
        <w:t>: 85% ROI ($55,000 additional revenue on $65,000 investment)</w:t>
      </w:r>
    </w:p>
    <w:p>
      <w:r>
        <w:rPr>
          <w:b/>
        </w:rPr>
        <w:t>Year 2</w:t>
      </w:r>
      <w:r>
        <w:t>: 250% ROI (maintenance investment $30,000, additional revenue $105,000)</w:t>
      </w:r>
    </w:p>
    <w:p>
      <w:r>
        <w:rPr>
          <w:b/>
        </w:rPr>
        <w:t>Year 3</w:t>
      </w:r>
      <w:r>
        <w:t>: 400% ROI (maintenance investment $25,000, additional revenue $125,000)</w:t>
      </w:r>
    </w:p>
    <w:p/>
    <w:p>
      <w:r>
        <w:rPr>
          <w:b/>
        </w:rPr>
        <w:t>Cumulative 3-Year ROI</w:t>
      </w:r>
      <w:r>
        <w:t>: 300% ($285,000 additional revenue on $120,000 total investment)</w:t>
      </w:r>
    </w:p>
    <w:p/>
    <w:p>
      <w:pPr>
        <w:pStyle w:val="Heading3"/>
        <w:jc w:val="left"/>
      </w:pPr>
      <w:r>
        <w:t>Cost-Benefit Analysis</w:t>
      </w:r>
    </w:p>
    <w:p/>
    <w:p>
      <w:r>
        <w:t>#### Quantifiable Benefits</w:t>
      </w:r>
    </w:p>
    <w:p>
      <w:r>
        <w:rPr>
          <w:b/>
        </w:rPr>
        <w:t>Increased Market Share</w:t>
      </w:r>
      <w:r>
        <w:t>: 40% increase in local legal services visibility</w:t>
      </w:r>
    </w:p>
    <w:p>
      <w:r>
        <w:rPr>
          <w:b/>
        </w:rPr>
        <w:t>Lead Quality Improvement</w:t>
      </w:r>
      <w:r>
        <w:t>: 50% increase in qualified consultation requests</w:t>
      </w:r>
    </w:p>
    <w:p>
      <w:r>
        <w:rPr>
          <w:b/>
        </w:rPr>
        <w:t>Operational Efficiency</w:t>
      </w:r>
      <w:r>
        <w:t>: 25% reduction in average client acquisition cost</w:t>
      </w:r>
    </w:p>
    <w:p>
      <w:r>
        <w:rPr>
          <w:b/>
        </w:rPr>
        <w:t>Premium Positioning</w:t>
      </w:r>
      <w:r>
        <w:t>: 15% average fee increase due to authority establishment</w:t>
      </w:r>
    </w:p>
    <w:p/>
    <w:p>
      <w:r>
        <w:t>#### Strategic Value Benefits</w:t>
      </w:r>
    </w:p>
    <w:p>
      <w:r>
        <w:rPr>
          <w:b/>
        </w:rPr>
        <w:t>Market Authority</w:t>
      </w:r>
      <w:r>
        <w:t>: Dominant position in Camden legal education</w:t>
      </w:r>
    </w:p>
    <w:p>
      <w:r>
        <w:rPr>
          <w:b/>
        </w:rPr>
        <w:t>Competitive Advantage</w:t>
      </w:r>
      <w:r>
        <w:t>: Sustained content leadership over competitors</w:t>
      </w:r>
    </w:p>
    <w:p>
      <w:r>
        <w:rPr>
          <w:b/>
        </w:rPr>
        <w:t>Client Relationship Quality</w:t>
      </w:r>
      <w:r>
        <w:t>: Enhanced trust and satisfaction through education</w:t>
      </w:r>
    </w:p>
    <w:p>
      <w:r>
        <w:rPr>
          <w:b/>
        </w:rPr>
        <w:t>Professional Recognition</w:t>
      </w:r>
      <w:r>
        <w:t>: Industry authority and thought leadership establishment</w:t>
      </w:r>
    </w:p>
    <w:p/>
    <w:p>
      <w:r>
        <w:t>#### Risk-Adjusted ROI</w:t>
      </w:r>
    </w:p>
    <w:p>
      <w:r>
        <w:rPr>
          <w:b/>
        </w:rPr>
        <w:t>Conservative Estimate</w:t>
      </w:r>
      <w:r>
        <w:t>: 200% ROI (accounting for 50% performance variation)</w:t>
      </w:r>
    </w:p>
    <w:p>
      <w:r>
        <w:rPr>
          <w:b/>
        </w:rPr>
        <w:t>Realistic Estimate</w:t>
      </w:r>
      <w:r>
        <w:t>: 300% ROI (expected performance achievement)</w:t>
      </w:r>
    </w:p>
    <w:p>
      <w:r>
        <w:rPr>
          <w:b/>
        </w:rPr>
        <w:t>Optimistic Estimate</w:t>
      </w:r>
      <w:r>
        <w:t>: 450% ROI (above-target performance achievement)</w:t>
      </w:r>
    </w:p>
    <w:p/>
    <w:p>
      <w:pPr>
        <w:pStyle w:val="Heading3"/>
        <w:jc w:val="left"/>
      </w:pPr>
      <w:r>
        <w:t>Budget Allocation Optimization</w:t>
      </w:r>
    </w:p>
    <w:p/>
    <w:p>
      <w:r>
        <w:t>#### High-Impact Investment Priorities</w:t>
      </w:r>
    </w:p>
    <w:p>
      <w:pPr>
        <w:pStyle w:val="ListNumber"/>
      </w:pPr>
      <w:r>
        <w:rPr>
          <w:b/>
        </w:rPr>
        <w:t>Content Creation Quality</w:t>
      </w:r>
      <w:r>
        <w:t xml:space="preserve"> (40% of budget): Maximum content authority impact</w:t>
      </w:r>
    </w:p>
    <w:p>
      <w:pPr>
        <w:pStyle w:val="ListNumber"/>
      </w:pPr>
      <w:r>
        <w:rPr>
          <w:b/>
        </w:rPr>
        <w:t>SEO Technical Excellence</w:t>
      </w:r>
      <w:r>
        <w:t xml:space="preserve"> (25% of budget): Search visibility and ranking improvement</w:t>
      </w:r>
    </w:p>
    <w:p>
      <w:pPr>
        <w:pStyle w:val="ListNumber"/>
      </w:pPr>
      <w:r>
        <w:rPr>
          <w:b/>
        </w:rPr>
        <w:t>User Experience Enhancement</w:t>
      </w:r>
      <w:r>
        <w:t xml:space="preserve"> (20% of budget): Conversion rate and engagement optimization</w:t>
      </w:r>
    </w:p>
    <w:p>
      <w:pPr>
        <w:pStyle w:val="ListNumber"/>
      </w:pPr>
      <w:r>
        <w:rPr>
          <w:b/>
        </w:rPr>
        <w:t>Technology Innovation</w:t>
      </w:r>
      <w:r>
        <w:t xml:space="preserve"> (15% of budget): Competitive advantage and efficiency gains</w:t>
      </w:r>
    </w:p>
    <w:p/>
    <w:p>
      <w:r>
        <w:t>#### Performance Monitoring and Adjustment</w:t>
      </w:r>
    </w:p>
    <w:p>
      <w:r>
        <w:rPr>
          <w:b/>
        </w:rPr>
        <w:t>Monthly ROI Assessment</w:t>
      </w:r>
      <w:r>
        <w:t>: Investment effectiveness evaluation and optimization</w:t>
      </w:r>
    </w:p>
    <w:p>
      <w:r>
        <w:rPr>
          <w:b/>
        </w:rPr>
        <w:t>Quarterly Budget Review</w:t>
      </w:r>
      <w:r>
        <w:t>: Resource allocation adjustment based on performance</w:t>
      </w:r>
    </w:p>
    <w:p>
      <w:r>
        <w:rPr>
          <w:b/>
        </w:rPr>
        <w:t>Annual Strategic Planning</w:t>
      </w:r>
      <w:r>
        <w:t>: Investment strategy evolution and market opportunity capture</w:t>
      </w:r>
    </w:p>
    <w:p/>
    <w:p>
      <w:r>
        <w:t>This comprehensive implementation plan provides Family Focus Legal with the strategic roadmap to achieve dominant market authority in Camden NSW legal services while delivering measurable business growth and competitive advantage through superior content strategy execution.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