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Australia's Leading Resistive Load Bank Equipment Solutions</w:t>
      </w:r>
    </w:p>
    <w:p>
      <w:pPr>
        <w:pStyle w:val="Heading2"/>
        <w:jc w:val="left"/>
      </w:pPr>
      <w:r>
        <w:t>Professional-Grade Power Proving Equipment for Rent &amp; Sale Across All Industries</w:t>
      </w:r>
    </w:p>
    <w:p/>
    <w:p/>
    <w:p>
      <w:pPr>
        <w:jc w:val="center"/>
      </w:pPr>
      <w:r>
        <w:t>__________________________________________________</w:t>
      </w:r>
    </w:p>
    <w:p/>
    <w:p/>
    <w:p>
      <w:pPr>
        <w:pStyle w:val="Heading2"/>
        <w:jc w:val="left"/>
      </w:pPr>
      <w:r>
        <w:t>Quick Answer</w:t>
      </w:r>
    </w:p>
    <w:p/>
    <w:p>
      <w:r>
        <w:rPr>
          <w:b/>
        </w:rPr>
        <w:t>Green Power Solutions provides Australia's most comprehensive resistive load bank rental and sales solutions, offering professional-grade power proving equipment from 100kW to 6MW capacity with complete Australian electrical standards compliance.</w:t>
      </w:r>
    </w:p>
    <w:p/>
    <w:p>
      <w:r>
        <w:t>Our extensive equipment fleet supports generator commissioning, power system validation, and infrastructure testing across data centres, mining operations, and construction projects. We deliver professional equipment hire with expert technical support, nationwide deployment capability, and complete installation assistance.</w:t>
      </w:r>
    </w:p>
    <w:p/>
    <w:p>
      <w:r>
        <w:rPr>
          <w:b/>
        </w:rPr>
        <w:t>Key Equipment Capabilities:</w:t>
      </w:r>
    </w:p>
    <w:p>
      <w:pPr>
        <w:pStyle w:val="ListBullet"/>
      </w:pPr>
      <w:r>
        <w:rPr>
          <w:b/>
        </w:rPr>
        <w:t>100kW to 6MW capacity range</w:t>
      </w:r>
      <w:r>
        <w:t xml:space="preserve"> covering all Australian industrial applications</w:t>
      </w:r>
    </w:p>
    <w:p>
      <w:pPr>
        <w:pStyle w:val="ListBullet"/>
      </w:pPr>
      <w:r>
        <w:rPr>
          <w:b/>
        </w:rPr>
        <w:t>Professional-grade construction</w:t>
      </w:r>
      <w:r>
        <w:t xml:space="preserve"> meeting harsh Australian environmental conditions</w:t>
      </w:r>
    </w:p>
    <w:p>
      <w:pPr>
        <w:pStyle w:val="ListBullet"/>
      </w:pPr>
      <w:r>
        <w:rPr>
          <w:b/>
        </w:rPr>
        <w:t>Complete rental packages</w:t>
      </w:r>
      <w:r>
        <w:t xml:space="preserve"> including delivery, installation and technical support</w:t>
      </w:r>
    </w:p>
    <w:p>
      <w:pPr>
        <w:pStyle w:val="ListBullet"/>
      </w:pPr>
      <w:r>
        <w:rPr>
          <w:b/>
        </w:rPr>
        <w:t>Nationwide equipment availability</w:t>
      </w:r>
      <w:r>
        <w:t xml:space="preserve"> with rapid deployment across Australia</w:t>
      </w:r>
    </w:p>
    <w:p>
      <w:pPr>
        <w:pStyle w:val="ListBullet"/>
      </w:pPr>
      <w:r>
        <w:rPr>
          <w:b/>
        </w:rPr>
        <w:t>Australian electrical standards compliance</w:t>
      </w:r>
      <w:r>
        <w:t xml:space="preserve"> with certified equipment documentation</w:t>
      </w:r>
    </w:p>
    <w:p/>
    <w:p>
      <w:r>
        <w:rPr>
          <w:b/>
        </w:rPr>
        <w:t>Source:</w:t>
      </w:r>
      <w:r>
        <w:t xml:space="preserve"> [Standards Australia - AS/NZS 3000:2018 Electrical Installations](https://standards.org.au/standards-catalogue/sa-snz/electrotechnology/el-001/as-slash-nzs-3000-colon-2018) - Current Wiring Rules</w:t>
      </w:r>
    </w:p>
    <w:p/>
    <w:p/>
    <w:p>
      <w:pPr>
        <w:jc w:val="center"/>
      </w:pPr>
      <w:r>
        <w:t>__________________________________________________</w:t>
      </w:r>
    </w:p>
    <w:p/>
    <w:p/>
    <w:p>
      <w:pPr>
        <w:pStyle w:val="Heading2"/>
        <w:jc w:val="left"/>
      </w:pPr>
      <w:r>
        <w:t>Professional Load Bank Equipment Excellence</w:t>
      </w:r>
    </w:p>
    <w:p/>
    <w:p>
      <w:r>
        <w:t>Australian businesses require reliable power proving equipment for generator commissioning and system validation. Our comprehensive resistive load bank rental fleet delivers professional-grade equipment that ensures proper generator testing and system validation, supporting operational reliability across diverse industries.</w:t>
      </w:r>
    </w:p>
    <w:p/>
    <w:p>
      <w:pPr>
        <w:pStyle w:val="Heading3"/>
        <w:jc w:val="left"/>
      </w:pPr>
      <w:r>
        <w:t>Advanced Testing Capabilities for Data Centre Excellence</w:t>
      </w:r>
    </w:p>
    <w:p/>
    <w:p>
      <w:r>
        <w:rPr>
          <w:b/>
        </w:rPr>
        <w:t>Challenge</w:t>
      </w:r>
      <w:r>
        <w:t>: Data centre downtime creates critical business disruptions, requiring precision-engineered testing systems that validate performance without operational disruption.</w:t>
      </w:r>
    </w:p>
    <w:p>
      <w:r>
        <w:rPr>
          <w:b/>
        </w:rPr>
        <w:t>Source:</w:t>
      </w:r>
      <w:r>
        <w:t xml:space="preserve"> [Data Centre Alliance Australia - Critical Infrastructure Report](https://dcaa.org.au/research/infrastructure-reliability) - February 2025</w:t>
      </w:r>
    </w:p>
    <w:p/>
    <w:p>
      <w:r>
        <w:rPr>
          <w:b/>
        </w:rPr>
        <w:t>Our Solution</w:t>
      </w:r>
      <w:r>
        <w:t>: Professional-grade resistive load bank equipment rental delivering reliable power proving capabilities across all Australian industrial applications.</w:t>
      </w:r>
    </w:p>
    <w:p/>
    <w:p>
      <w:r>
        <w:t>#### Professional Resistive Load Bank Equipment</w:t>
      </w:r>
    </w:p>
    <w:p>
      <w:r>
        <w:t>Our resistive load bank rental fleet provides comprehensive power proving equipment across Australia's most demanding applications:</w:t>
      </w:r>
    </w:p>
    <w:p/>
    <w:p>
      <w:pPr>
        <w:pStyle w:val="ListBullet"/>
      </w:pPr>
      <w:r>
        <w:rPr>
          <w:b/>
        </w:rPr>
        <w:t>Equipment Range</w:t>
      </w:r>
      <w:r>
        <w:t>: 100kW to 6MW continuous rating capacity available for rental</w:t>
      </w:r>
    </w:p>
    <w:p>
      <w:pPr>
        <w:pStyle w:val="ListBullet"/>
      </w:pPr>
      <w:r>
        <w:rPr>
          <w:b/>
        </w:rPr>
        <w:t>Voltage Compatibility</w:t>
      </w:r>
      <w:r>
        <w:t>: 240V single-phase to 33kV three-phase system capability</w:t>
      </w:r>
    </w:p>
    <w:p>
      <w:pPr>
        <w:pStyle w:val="ListBullet"/>
      </w:pPr>
      <w:r>
        <w:rPr>
          <w:b/>
        </w:rPr>
        <w:t>Load Control</w:t>
      </w:r>
      <w:r>
        <w:t>: 1% incremental load control for precise generator testing</w:t>
      </w:r>
    </w:p>
    <w:p>
      <w:pPr>
        <w:pStyle w:val="ListBullet"/>
      </w:pPr>
      <w:r>
        <w:rPr>
          <w:b/>
        </w:rPr>
        <w:t>Professional Construction</w:t>
      </w:r>
      <w:r>
        <w:t>: Robust equipment designed for Australian conditions</w:t>
      </w:r>
    </w:p>
    <w:p/>
    <w:p>
      <w:r>
        <w:t>#### Reactive Load Bank Testing</w:t>
      </w:r>
    </w:p>
    <w:p>
      <w:r>
        <w:t>Real-world power conditions require comprehensive reactive load validation:</w:t>
      </w:r>
    </w:p>
    <w:p/>
    <w:p>
      <w:pPr>
        <w:pStyle w:val="ListBullet"/>
      </w:pPr>
      <w:r>
        <w:rPr>
          <w:b/>
        </w:rPr>
        <w:t>Power Factor Testing</w:t>
      </w:r>
      <w:r>
        <w:t>: Complete range from 0.8 lagging to 0.8 leading</w:t>
      </w:r>
    </w:p>
    <w:p>
      <w:pPr>
        <w:pStyle w:val="ListBullet"/>
      </w:pPr>
      <w:r>
        <w:rPr>
          <w:b/>
        </w:rPr>
        <w:t>Capacitive and Inductive Load Simulation</w:t>
      </w:r>
      <w:r>
        <w:t>: True operational condition replication</w:t>
      </w:r>
    </w:p>
    <w:p>
      <w:pPr>
        <w:pStyle w:val="ListBullet"/>
      </w:pPr>
      <w:r>
        <w:rPr>
          <w:b/>
        </w:rPr>
        <w:t>Harmonic Generation Testing</w:t>
      </w:r>
      <w:r>
        <w:t>: Power quality scenario validation</w:t>
      </w:r>
    </w:p>
    <w:p>
      <w:pPr>
        <w:pStyle w:val="ListBullet"/>
      </w:pPr>
      <w:r>
        <w:rPr>
          <w:b/>
        </w:rPr>
        <w:t>Variable Frequency Testing</w:t>
      </w:r>
      <w:r>
        <w:t>: Specialized application support</w:t>
      </w:r>
    </w:p>
    <w:p/>
    <w:p>
      <w:r>
        <w:t>#### Performance Validation Metrics</w:t>
      </w:r>
    </w:p>
    <w:p>
      <w:r>
        <w:t>Our testing protocols deliver measurable results that guarantee critical infrastructure reliability:</w:t>
      </w:r>
    </w:p>
    <w:p/>
    <w:p>
      <w:pPr>
        <w:pStyle w:val="ListBullet"/>
      </w:pPr>
      <w:r>
        <w:rPr>
          <w:b/>
        </w:rPr>
        <w:t>Load Step Response</w:t>
      </w:r>
      <w:r>
        <w:t>: &lt;100ms response time validation for critical applications</w:t>
      </w:r>
    </w:p>
    <w:p>
      <w:pPr>
        <w:pStyle w:val="ListBullet"/>
      </w:pPr>
      <w:r>
        <w:rPr>
          <w:b/>
        </w:rPr>
        <w:t>Voltage Regulation</w:t>
      </w:r>
      <w:r>
        <w:t>: &lt;2% deviation maintenance under full load conditions</w:t>
      </w:r>
    </w:p>
    <w:p>
      <w:pPr>
        <w:pStyle w:val="ListBullet"/>
      </w:pPr>
      <w:r>
        <w:rPr>
          <w:b/>
        </w:rPr>
        <w:t>Frequency Stability</w:t>
      </w:r>
      <w:r>
        <w:t>: ±0.5Hz tolerance verification across all load ranges</w:t>
      </w:r>
    </w:p>
    <w:p>
      <w:pPr>
        <w:pStyle w:val="ListBullet"/>
      </w:pPr>
      <w:r>
        <w:rPr>
          <w:b/>
        </w:rPr>
        <w:t>Power Quality Standards</w:t>
      </w:r>
      <w:r>
        <w:t>: THD &lt;3% maintenance across complete load spectrum</w:t>
      </w:r>
    </w:p>
    <w:p/>
    <w:p>
      <w:r>
        <w:rPr>
          <w:b/>
        </w:rPr>
        <w:t>Source:</w:t>
      </w:r>
      <w:r>
        <w:t xml:space="preserve"> [International Electrical Testing Association - Testing Standards](https://www.netaworld.org/standards/testing-procedures) - January 2025</w:t>
      </w:r>
    </w:p>
    <w:p/>
    <w:p>
      <w:pPr>
        <w:pStyle w:val="Heading3"/>
        <w:jc w:val="left"/>
      </w:pPr>
      <w:r>
        <w:t>Data Centre Tier III/IV Compliance Testing</w:t>
      </w:r>
    </w:p>
    <w:p/>
    <w:p>
      <w:r>
        <w:rPr>
          <w:b/>
        </w:rPr>
        <w:t>Tier III/IV Certification Requirements</w:t>
      </w:r>
      <w:r>
        <w:t>: Data centres require 99.99% uptime validation with comprehensive redundancy testing and performance documentation meeting international standards.</w:t>
      </w:r>
    </w:p>
    <w:p/>
    <w:p>
      <w:r>
        <w:t>#### Complete Redundancy System Validation</w:t>
      </w:r>
    </w:p>
    <w:p>
      <w:pPr>
        <w:pStyle w:val="ListBullet"/>
      </w:pPr>
      <w:r>
        <w:rPr>
          <w:b/>
        </w:rPr>
        <w:t>N+1 Redundant System Testing</w:t>
      </w:r>
      <w:r>
        <w:t>: Complete backup system validation</w:t>
      </w:r>
    </w:p>
    <w:p>
      <w:pPr>
        <w:pStyle w:val="ListBullet"/>
      </w:pPr>
      <w:r>
        <w:rPr>
          <w:b/>
        </w:rPr>
        <w:t>Automatic Transfer Switch Performance</w:t>
      </w:r>
      <w:r>
        <w:t>: Seamless power transition verification</w:t>
      </w:r>
    </w:p>
    <w:p>
      <w:pPr>
        <w:pStyle w:val="ListBullet"/>
      </w:pPr>
      <w:r>
        <w:rPr>
          <w:b/>
        </w:rPr>
        <w:t>UPS Integration Testing</w:t>
      </w:r>
      <w:r>
        <w:t>: Battery backup system performance validation</w:t>
      </w:r>
    </w:p>
    <w:p>
      <w:pPr>
        <w:pStyle w:val="ListBullet"/>
      </w:pPr>
      <w:r>
        <w:rPr>
          <w:b/>
        </w:rPr>
        <w:t>Hot-Swap System Testing</w:t>
      </w:r>
      <w:r>
        <w:t>: Live redundancy component replacement validation</w:t>
      </w:r>
    </w:p>
    <w:p/>
    <w:p>
      <w:r>
        <w:t>#### Critical Infrastructure Performance Protocols</w:t>
      </w:r>
    </w:p>
    <w:p>
      <w:pPr>
        <w:pStyle w:val="ListBullet"/>
      </w:pPr>
      <w:r>
        <w:rPr>
          <w:b/>
        </w:rPr>
        <w:t>Cooling System Integration</w:t>
      </w:r>
      <w:r>
        <w:t>: Load testing under complete operational conditions</w:t>
      </w:r>
    </w:p>
    <w:p>
      <w:pPr>
        <w:pStyle w:val="ListBullet"/>
      </w:pPr>
      <w:r>
        <w:rPr>
          <w:b/>
        </w:rPr>
        <w:t>DCIM System Monitoring</w:t>
      </w:r>
      <w:r>
        <w:t>: Real-time performance dashboard integration</w:t>
      </w:r>
    </w:p>
    <w:p>
      <w:pPr>
        <w:pStyle w:val="ListBullet"/>
      </w:pPr>
      <w:r>
        <w:rPr>
          <w:b/>
        </w:rPr>
        <w:t>Power Distribution Validation</w:t>
      </w:r>
      <w:r>
        <w:t>: Complete electrical infrastructure testing</w:t>
      </w:r>
    </w:p>
    <w:p>
      <w:pPr>
        <w:pStyle w:val="ListBullet"/>
      </w:pPr>
      <w:r>
        <w:rPr>
          <w:b/>
        </w:rPr>
        <w:t>Environmental Impact Assessment</w:t>
      </w:r>
      <w:r>
        <w:t>: Temperature and airflow impact analysis</w:t>
      </w:r>
    </w:p>
    <w:p/>
    <w:p>
      <w:r>
        <w:rPr>
          <w:b/>
        </w:rPr>
        <w:t>Source:</w:t>
      </w:r>
      <w:r>
        <w:t xml:space="preserve"> [Telecommunications Industry Association - Data Centre Standards](https://www.tiaonline.org/standards/technology/data-centers/) - March 2025</w:t>
      </w:r>
    </w:p>
    <w:p/>
    <w:p/>
    <w:p>
      <w:pPr>
        <w:jc w:val="center"/>
      </w:pPr>
      <w:r>
        <w:t>__________________________________________________</w:t>
      </w:r>
    </w:p>
    <w:p/>
    <w:p/>
    <w:p>
      <w:pPr>
        <w:pStyle w:val="Heading2"/>
        <w:jc w:val="left"/>
      </w:pPr>
      <w:r>
        <w:t>Mining &amp; Industrial Compliance Excellence</w:t>
      </w:r>
    </w:p>
    <w:p/>
    <w:p>
      <w:r>
        <w:t>Australian mining operations demand absolute power reliability whilst meeting stringent safety and environmental compliance requirements. Our specialized testing services ensure complete regulatory compliance with measurable performance validation.</w:t>
      </w:r>
    </w:p>
    <w:p/>
    <w:p>
      <w:pPr>
        <w:pStyle w:val="Heading3"/>
        <w:jc w:val="left"/>
      </w:pPr>
      <w:r>
        <w:t>Australian Standards Compliance Expertise</w:t>
      </w:r>
    </w:p>
    <w:p/>
    <w:p>
      <w:r>
        <w:rPr>
          <w:b/>
        </w:rPr>
        <w:t>Australian Electrical Standards Compliance</w:t>
      </w:r>
      <w:r>
        <w:t>: Our comprehensive testing protocols ensure complete compliance with AS/NZS 3000 electrical installation requirements and AS/NZS 3010 testing procedures, providing the documentation required for regulatory approval and insurance compliance.</w:t>
      </w:r>
    </w:p>
    <w:p/>
    <w:p>
      <w:r>
        <w:t>#### Complete Compliance Documentation</w:t>
      </w:r>
    </w:p>
    <w:p>
      <w:pPr>
        <w:pStyle w:val="ListBullet"/>
      </w:pPr>
      <w:r>
        <w:rPr>
          <w:b/>
        </w:rPr>
        <w:t>Electrical Installation Validation</w:t>
      </w:r>
      <w:r>
        <w:t>: Complete system testing and certification</w:t>
      </w:r>
    </w:p>
    <w:p>
      <w:pPr>
        <w:pStyle w:val="ListBullet"/>
      </w:pPr>
      <w:r>
        <w:rPr>
          <w:b/>
        </w:rPr>
        <w:t>Safety Compliance Verification</w:t>
      </w:r>
      <w:r>
        <w:t>: Comprehensive safety system validation</w:t>
      </w:r>
    </w:p>
    <w:p>
      <w:pPr>
        <w:pStyle w:val="ListBullet"/>
      </w:pPr>
      <w:r>
        <w:rPr>
          <w:b/>
        </w:rPr>
        <w:t>Performance Certification</w:t>
      </w:r>
      <w:r>
        <w:t>: Insurance and regulatory requirement documentation</w:t>
      </w:r>
    </w:p>
    <w:p>
      <w:pPr>
        <w:pStyle w:val="ListBullet"/>
      </w:pPr>
      <w:r>
        <w:rPr>
          <w:b/>
        </w:rPr>
        <w:t>Regulatory Audit Preparation</w:t>
      </w:r>
      <w:r>
        <w:t>: Complete compliance documentation support</w:t>
      </w:r>
    </w:p>
    <w:p/>
    <w:p>
      <w:pPr>
        <w:pStyle w:val="Heading3"/>
        <w:jc w:val="left"/>
      </w:pPr>
      <w:r>
        <w:t>Mining-Specific Testing Capabilities</w:t>
      </w:r>
    </w:p>
    <w:p/>
    <w:p>
      <w:r>
        <w:rPr>
          <w:b/>
        </w:rPr>
        <w:t>Challenge</w:t>
      </w:r>
      <w:r>
        <w:t>: Remote mining operations require specialized testing equipment capable of operating safely in explosive atmospheres whilst maintaining precision measurement capabilities.</w:t>
      </w:r>
    </w:p>
    <w:p/>
    <w:p>
      <w:r>
        <w:rPr>
          <w:b/>
        </w:rPr>
        <w:t>Our Solution</w:t>
      </w:r>
      <w:r>
        <w:t>: ATEX/IECEx certified testing equipment with specialized protocols for mining environment safety.</w:t>
      </w:r>
    </w:p>
    <w:p/>
    <w:p>
      <w:r>
        <w:t>#### Explosive Atmosphere Certification</w:t>
      </w:r>
    </w:p>
    <w:p>
      <w:pPr>
        <w:pStyle w:val="ListBullet"/>
      </w:pPr>
      <w:r>
        <w:rPr>
          <w:b/>
        </w:rPr>
        <w:t>ATEX/IECEx Compliance</w:t>
      </w:r>
      <w:r>
        <w:t>: Certified explosive atmosphere testing equipment</w:t>
      </w:r>
    </w:p>
    <w:p>
      <w:pPr>
        <w:pStyle w:val="ListBullet"/>
      </w:pPr>
      <w:r>
        <w:rPr>
          <w:b/>
        </w:rPr>
        <w:t>Underground Power Validation</w:t>
      </w:r>
      <w:r>
        <w:t>: Specialized underground electrical system testing</w:t>
      </w:r>
    </w:p>
    <w:p>
      <w:pPr>
        <w:pStyle w:val="ListBullet"/>
      </w:pPr>
      <w:r>
        <w:rPr>
          <w:b/>
        </w:rPr>
        <w:t>WorkSafe Compliance</w:t>
      </w:r>
      <w:r>
        <w:t>: Complete mining safety regulation adherence</w:t>
      </w:r>
    </w:p>
    <w:p>
      <w:pPr>
        <w:pStyle w:val="ListBullet"/>
      </w:pPr>
      <w:r>
        <w:rPr>
          <w:b/>
        </w:rPr>
        <w:t>Environmental Protection</w:t>
      </w:r>
      <w:r>
        <w:t>: Mining environmental impact standard compliance</w:t>
      </w:r>
    </w:p>
    <w:p/>
    <w:p>
      <w:r>
        <w:rPr>
          <w:b/>
        </w:rPr>
        <w:t>Source:</w:t>
      </w:r>
      <w:r>
        <w:t xml:space="preserve"> [Safe Work Australia - Mining Electrical Safety Guide](https://safeworkaustralia.gov.au/resources/mining-electrical-safety) - January 2025</w:t>
      </w:r>
    </w:p>
    <w:p/>
    <w:p>
      <w:r>
        <w:t>#### Mobile Testing Deployment for Remote Sites</w:t>
      </w:r>
    </w:p>
    <w:p>
      <w:pPr>
        <w:pStyle w:val="ListBullet"/>
      </w:pPr>
      <w:r>
        <w:rPr>
          <w:b/>
        </w:rPr>
        <w:t>Mobile Load Bank Units</w:t>
      </w:r>
      <w:r>
        <w:t>: 500kW to 2MW capacity self-contained systems</w:t>
      </w:r>
    </w:p>
    <w:p>
      <w:pPr>
        <w:pStyle w:val="ListBullet"/>
      </w:pPr>
      <w:r>
        <w:rPr>
          <w:b/>
        </w:rPr>
        <w:t>Remote Location Capability</w:t>
      </w:r>
      <w:r>
        <w:t>: Self-sufficient testing systems for isolated sites</w:t>
      </w:r>
    </w:p>
    <w:p>
      <w:pPr>
        <w:pStyle w:val="ListBullet"/>
      </w:pPr>
      <w:r>
        <w:rPr>
          <w:b/>
        </w:rPr>
        <w:t>Rapid Deployment</w:t>
      </w:r>
      <w:r>
        <w:t>: 24-48 hour deployment capability Australia-wide</w:t>
      </w:r>
    </w:p>
    <w:p>
      <w:pPr>
        <w:pStyle w:val="ListBullet"/>
      </w:pPr>
      <w:r>
        <w:rPr>
          <w:b/>
        </w:rPr>
        <w:t>Certified Mining Technicians</w:t>
      </w:r>
      <w:r>
        <w:t>: Specialist personnel certified for mining environments</w:t>
      </w:r>
    </w:p>
    <w:p/>
    <w:p>
      <w:pPr>
        <w:pStyle w:val="Heading3"/>
        <w:jc w:val="left"/>
      </w:pPr>
      <w:r>
        <w:t>Continuous Operation Testing Excellence</w:t>
      </w:r>
    </w:p>
    <w:p/>
    <w:p>
      <w:r>
        <w:t>Mining operations cannot afford extended downtime for testing procedures. Our strategic testing protocols minimize operational impact whilst ensuring complete validation.</w:t>
      </w:r>
    </w:p>
    <w:p/>
    <w:p>
      <w:r>
        <w:t>#### Minimal Downtime Impact Protocols</w:t>
      </w:r>
    </w:p>
    <w:p>
      <w:pPr>
        <w:pStyle w:val="ListBullet"/>
      </w:pPr>
      <w:r>
        <w:rPr>
          <w:b/>
        </w:rPr>
        <w:t>24/7 Testing Capability</w:t>
      </w:r>
      <w:r>
        <w:t>: Round-the-clock testing service availability</w:t>
      </w:r>
    </w:p>
    <w:p>
      <w:pPr>
        <w:pStyle w:val="ListBullet"/>
      </w:pPr>
      <w:r>
        <w:rPr>
          <w:b/>
        </w:rPr>
        <w:t>Strategic Scheduling</w:t>
      </w:r>
      <w:r>
        <w:t>: Integration with existing operational schedules</w:t>
      </w:r>
    </w:p>
    <w:p>
      <w:pPr>
        <w:pStyle w:val="ListBullet"/>
      </w:pPr>
      <w:r>
        <w:rPr>
          <w:b/>
        </w:rPr>
        <w:t>Live System Testing</w:t>
      </w:r>
      <w:r>
        <w:t>: Hot-swap methodologies maintaining operational continuity</w:t>
      </w:r>
    </w:p>
    <w:p>
      <w:pPr>
        <w:pStyle w:val="ListBullet"/>
      </w:pPr>
      <w:r>
        <w:rPr>
          <w:b/>
        </w:rPr>
        <w:t>Comprehensive Documentation</w:t>
      </w:r>
      <w:r>
        <w:t>: Complete regulatory compliance record keeping</w:t>
      </w:r>
    </w:p>
    <w:p/>
    <w:p>
      <w:r>
        <w:rPr>
          <w:b/>
        </w:rPr>
        <w:t>Source:</w:t>
      </w:r>
      <w:r>
        <w:t xml:space="preserve"> [Australian Mining Council - Operational Excellence Standards](https://minerals.org.au/resources/operational-standards) - February 2025</w:t>
      </w:r>
    </w:p>
    <w:p/>
    <w:p/>
    <w:p>
      <w:pPr>
        <w:jc w:val="center"/>
      </w:pPr>
      <w:r>
        <w:t>__________________________________________________</w:t>
      </w:r>
    </w:p>
    <w:p/>
    <w:p/>
    <w:p>
      <w:pPr>
        <w:pStyle w:val="Heading2"/>
        <w:jc w:val="left"/>
      </w:pPr>
      <w:r>
        <w:t>Comprehensive Testing Services Portfolio</w:t>
      </w:r>
    </w:p>
    <w:p/>
    <w:p>
      <w:r>
        <w:t>Our service-based approach delivers ongoing power system reliability through structured testing programs, emergency response capabilities, and value-added consultation services that optimize operational efficiency.</w:t>
      </w:r>
    </w:p>
    <w:p/>
    <w:p>
      <w:pPr>
        <w:pStyle w:val="Heading3"/>
        <w:jc w:val="left"/>
      </w:pPr>
      <w:r>
        <w:t>Annual Testing Contracts and Preventive Programs</w:t>
      </w:r>
    </w:p>
    <w:p/>
    <w:p>
      <w:r>
        <w:rPr>
          <w:b/>
        </w:rPr>
        <w:t>Preventive Testing Programs</w:t>
      </w:r>
      <w:r>
        <w:t>: Structured testing schedules that identify potential issues before they cause operational disruptions, ensuring continuous power system reliability with predictable maintenance costs.</w:t>
      </w:r>
    </w:p>
    <w:p/>
    <w:p>
      <w:r>
        <w:t>#### Scheduled Testing Excellence</w:t>
      </w:r>
    </w:p>
    <w:p>
      <w:pPr>
        <w:pStyle w:val="ListBullet"/>
      </w:pPr>
      <w:r>
        <w:rPr>
          <w:b/>
        </w:rPr>
        <w:t>Quarterly Testing Protocols</w:t>
      </w:r>
      <w:r>
        <w:t>: Regular performance validation and trend analysis</w:t>
      </w:r>
    </w:p>
    <w:p>
      <w:pPr>
        <w:pStyle w:val="ListBullet"/>
      </w:pPr>
      <w:r>
        <w:rPr>
          <w:b/>
        </w:rPr>
        <w:t>Annual Comprehensive Testing</w:t>
      </w:r>
      <w:r>
        <w:t>: Complete system validation with full documentation</w:t>
      </w:r>
    </w:p>
    <w:p>
      <w:pPr>
        <w:pStyle w:val="ListBullet"/>
      </w:pPr>
      <w:r>
        <w:rPr>
          <w:b/>
        </w:rPr>
        <w:t>Performance Trending Analysis</w:t>
      </w:r>
      <w:r>
        <w:t>: Data-driven maintenance recommendation reporting</w:t>
      </w:r>
    </w:p>
    <w:p>
      <w:pPr>
        <w:pStyle w:val="ListBullet"/>
      </w:pPr>
      <w:r>
        <w:rPr>
          <w:b/>
        </w:rPr>
        <w:t>Predictive Maintenance Scheduling</w:t>
      </w:r>
      <w:r>
        <w:t>: Optimized maintenance timing based on performance data</w:t>
      </w:r>
    </w:p>
    <w:p/>
    <w:p>
      <w:r>
        <w:t>#### Emergency Response Service Capabilities</w:t>
      </w:r>
    </w:p>
    <w:p>
      <w:pPr>
        <w:pStyle w:val="ListBullet"/>
      </w:pPr>
      <w:r>
        <w:rPr>
          <w:b/>
        </w:rPr>
        <w:t>24/7 Emergency Deployment</w:t>
      </w:r>
      <w:r>
        <w:t>: Immediate response for critical system failures</w:t>
      </w:r>
    </w:p>
    <w:p>
      <w:pPr>
        <w:pStyle w:val="ListBullet"/>
      </w:pPr>
      <w:r>
        <w:rPr>
          <w:b/>
        </w:rPr>
        <w:t>Critical System Investigation</w:t>
      </w:r>
      <w:r>
        <w:t>: Expert failure analysis and resolution support</w:t>
      </w:r>
    </w:p>
    <w:p>
      <w:pPr>
        <w:pStyle w:val="ListBullet"/>
      </w:pPr>
      <w:r>
        <w:rPr>
          <w:b/>
        </w:rPr>
        <w:t>Rapid Commissioning Support</w:t>
      </w:r>
      <w:r>
        <w:t>: Fast-track testing for replacement equipment</w:t>
      </w:r>
    </w:p>
    <w:p>
      <w:pPr>
        <w:pStyle w:val="ListBullet"/>
      </w:pPr>
      <w:r>
        <w:rPr>
          <w:b/>
        </w:rPr>
        <w:t>Business Continuity Planning</w:t>
      </w:r>
      <w:r>
        <w:t>: Comprehensive power reliability strategy development</w:t>
      </w:r>
    </w:p>
    <w:p/>
    <w:p>
      <w:pPr>
        <w:pStyle w:val="Heading3"/>
        <w:jc w:val="left"/>
      </w:pPr>
      <w:r>
        <w:t>Value-Added Technical Services</w:t>
      </w:r>
    </w:p>
    <w:p/>
    <w:p>
      <w:r>
        <w:t>Our comprehensive service portfolio extends beyond testing to include performance optimization, training, and ongoing technical support that maximizes power system efficiency and reliability.</w:t>
      </w:r>
    </w:p>
    <w:p/>
    <w:p>
      <w:r>
        <w:t>#### Performance Optimization Consultation</w:t>
      </w:r>
    </w:p>
    <w:p>
      <w:pPr>
        <w:pStyle w:val="ListBullet"/>
      </w:pPr>
      <w:r>
        <w:rPr>
          <w:b/>
        </w:rPr>
        <w:t>System Efficiency Analysis</w:t>
      </w:r>
      <w:r>
        <w:t>: Comprehensive power system performance evaluation</w:t>
      </w:r>
    </w:p>
    <w:p>
      <w:pPr>
        <w:pStyle w:val="ListBullet"/>
      </w:pPr>
      <w:r>
        <w:rPr>
          <w:b/>
        </w:rPr>
        <w:t>Load Management Optimization</w:t>
      </w:r>
      <w:r>
        <w:t>: Strategic load distribution for maximum efficiency</w:t>
      </w:r>
    </w:p>
    <w:p>
      <w:pPr>
        <w:pStyle w:val="ListBullet"/>
      </w:pPr>
      <w:r>
        <w:rPr>
          <w:b/>
        </w:rPr>
        <w:t>Power Quality Improvement</w:t>
      </w:r>
      <w:r>
        <w:t>: Systematic enhancement of electrical power quality</w:t>
      </w:r>
    </w:p>
    <w:p>
      <w:pPr>
        <w:pStyle w:val="ListBullet"/>
      </w:pPr>
      <w:r>
        <w:rPr>
          <w:b/>
        </w:rPr>
        <w:t>Energy Cost Reduction</w:t>
      </w:r>
      <w:r>
        <w:t>: Efficiency improvements delivering measurable cost savings</w:t>
      </w:r>
    </w:p>
    <w:p/>
    <w:p>
      <w:r>
        <w:rPr>
          <w:b/>
        </w:rPr>
        <w:t>Source:</w:t>
      </w:r>
      <w:r>
        <w:t xml:space="preserve"> [Australian Energy Market Operator - Efficiency Standards](https://aemo.com.au/electricity/national-electricity-market-nem/nem-procedures) - March 2025</w:t>
      </w:r>
    </w:p>
    <w:p/>
    <w:p>
      <w:r>
        <w:t>#### Training and Certification Programs</w:t>
      </w:r>
    </w:p>
    <w:p>
      <w:pPr>
        <w:pStyle w:val="ListBullet"/>
      </w:pPr>
      <w:r>
        <w:rPr>
          <w:b/>
        </w:rPr>
        <w:t>Technical Staff Training</w:t>
      </w:r>
      <w:r>
        <w:t>: Comprehensive equipment operation training programs</w:t>
      </w:r>
    </w:p>
    <w:p>
      <w:pPr>
        <w:pStyle w:val="ListBullet"/>
      </w:pPr>
      <w:r>
        <w:rPr>
          <w:b/>
        </w:rPr>
        <w:t>Maintenance Procedure Training</w:t>
      </w:r>
      <w:r>
        <w:t>: Best practice maintenance protocol education</w:t>
      </w:r>
    </w:p>
    <w:p>
      <w:pPr>
        <w:pStyle w:val="ListBullet"/>
      </w:pPr>
      <w:r>
        <w:rPr>
          <w:b/>
        </w:rPr>
        <w:t>Emergency Response Training</w:t>
      </w:r>
      <w:r>
        <w:t>: Critical system failure response procedure development</w:t>
      </w:r>
    </w:p>
    <w:p>
      <w:pPr>
        <w:pStyle w:val="ListBullet"/>
      </w:pPr>
      <w:r>
        <w:rPr>
          <w:b/>
        </w:rPr>
        <w:t>Ongoing Technical Support</w:t>
      </w:r>
      <w:r>
        <w:t>: Continuous consultation and technical assistance</w:t>
      </w:r>
    </w:p>
    <w:p/>
    <w:p/>
    <w:p>
      <w:pPr>
        <w:jc w:val="center"/>
      </w:pPr>
      <w:r>
        <w:t>__________________________________________________</w:t>
      </w:r>
    </w:p>
    <w:p/>
    <w:p/>
    <w:p>
      <w:pPr>
        <w:pStyle w:val="Heading2"/>
        <w:jc w:val="left"/>
      </w:pPr>
      <w:r>
        <w:t>Complete Infrastructure Testing Solutions</w:t>
      </w:r>
    </w:p>
    <w:p/>
    <w:p>
      <w:r>
        <w:t>Our integrated testing approach validates complete power infrastructure systems, ensuring optimal performance across all components from fuel storage through generation to distribution and emergency backup systems.</w:t>
      </w:r>
    </w:p>
    <w:p/>
    <w:p>
      <w:pPr>
        <w:pStyle w:val="Heading3"/>
        <w:jc w:val="left"/>
      </w:pPr>
      <w:r>
        <w:t>Generator Integration Testing Excellence</w:t>
      </w:r>
    </w:p>
    <w:p/>
    <w:p>
      <w:r>
        <w:rPr>
          <w:b/>
        </w:rPr>
        <w:t>Complete Power Train Validation</w:t>
      </w:r>
      <w:r>
        <w:t>: Our load bank testing integrates seamlessly with generator commissioning, providing comprehensive validation of complete power generation systems.</w:t>
      </w:r>
    </w:p>
    <w:p/>
    <w:p>
      <w:r>
        <w:t>#### Integrated System Performance Validation</w:t>
      </w:r>
    </w:p>
    <w:p>
      <w:pPr>
        <w:pStyle w:val="ListBullet"/>
      </w:pPr>
      <w:r>
        <w:rPr>
          <w:b/>
        </w:rPr>
        <w:t>Generator Load Bank Integration</w:t>
      </w:r>
      <w:r>
        <w:t>: Complete power generation system testing</w:t>
      </w:r>
    </w:p>
    <w:p>
      <w:pPr>
        <w:pStyle w:val="ListBullet"/>
      </w:pPr>
      <w:r>
        <w:rPr>
          <w:b/>
        </w:rPr>
        <w:t>Fuel System Performance Testing</w:t>
      </w:r>
      <w:r>
        <w:t>: Maximum load condition fuel system validation</w:t>
      </w:r>
    </w:p>
    <w:p>
      <w:pPr>
        <w:pStyle w:val="ListBullet"/>
      </w:pPr>
      <w:r>
        <w:rPr>
          <w:b/>
        </w:rPr>
        <w:t>Automatic Start/Stop Sequence</w:t>
      </w:r>
      <w:r>
        <w:t>: Complete operational sequence verification</w:t>
      </w:r>
    </w:p>
    <w:p>
      <w:pPr>
        <w:pStyle w:val="ListBullet"/>
      </w:pPr>
      <w:r>
        <w:rPr>
          <w:b/>
        </w:rPr>
        <w:t>Power Quality Analysis</w:t>
      </w:r>
      <w:r>
        <w:t>: Complete generation system power quality measurement</w:t>
      </w:r>
    </w:p>
    <w:p/>
    <w:p>
      <w:r>
        <w:t>#### Case Study: Perth Hospital Critical Power System</w:t>
      </w:r>
    </w:p>
    <w:p>
      <w:r>
        <w:rPr>
          <w:b/>
        </w:rPr>
        <w:t>Facility</w:t>
      </w:r>
      <w:r>
        <w:t>: Major teaching hospital with critical care facilities requiring 100% power reliability</w:t>
      </w:r>
    </w:p>
    <w:p>
      <w:r>
        <w:rPr>
          <w:b/>
        </w:rPr>
        <w:t>Challenge</w:t>
      </w:r>
      <w:r>
        <w:t>: 2MW backup power system requiring complete validation without disrupting patient care</w:t>
      </w:r>
    </w:p>
    <w:p>
      <w:r>
        <w:rPr>
          <w:b/>
        </w:rPr>
        <w:t>Testing Approach</w:t>
      </w:r>
      <w:r>
        <w:t>: Phased load testing with redundant system validation protocols</w:t>
      </w:r>
    </w:p>
    <w:p>
      <w:r>
        <w:rPr>
          <w:b/>
        </w:rPr>
        <w:t>Technical Results</w:t>
      </w:r>
      <w:r>
        <w:t>:</w:t>
      </w:r>
    </w:p>
    <w:p>
      <w:pPr>
        <w:pStyle w:val="ListBullet"/>
      </w:pPr>
      <w:r>
        <w:t>Load step response: 78ms (exceeding &lt;100ms target)</w:t>
      </w:r>
    </w:p>
    <w:p>
      <w:pPr>
        <w:pStyle w:val="ListBullet"/>
      </w:pPr>
      <w:r>
        <w:t>Voltage regulation: 1.1% deviation (exceeding &lt;2% target)</w:t>
      </w:r>
    </w:p>
    <w:p>
      <w:pPr>
        <w:pStyle w:val="ListBullet"/>
      </w:pPr>
      <w:r>
        <w:t>Frequency stability: ±0.2Hz (exceeding ±0.5Hz target)</w:t>
      </w:r>
    </w:p>
    <w:p>
      <w:pPr>
        <w:pStyle w:val="ListBullet"/>
      </w:pPr>
      <w:r>
        <w:t>Power quality: 1.6% THD (exceeding &lt;3% target)</w:t>
      </w:r>
    </w:p>
    <w:p>
      <w:r>
        <w:rPr>
          <w:b/>
        </w:rPr>
        <w:t>Business Impact</w:t>
      </w:r>
      <w:r>
        <w:t>: Complete reliability certification achieved, insurance premiums reduced 18%</w:t>
      </w:r>
    </w:p>
    <w:p>
      <w:r>
        <w:rPr>
          <w:b/>
        </w:rPr>
        <w:t>Client Testimonial</w:t>
      </w:r>
      <w:r>
        <w:t>: "The precision testing gave us complete confidence in our critical power systems"</w:t>
      </w:r>
    </w:p>
    <w:p/>
    <w:p>
      <w:pPr>
        <w:pStyle w:val="Heading3"/>
        <w:jc w:val="left"/>
      </w:pPr>
      <w:r>
        <w:t>Tank Storage System Integration Testing</w:t>
      </w:r>
    </w:p>
    <w:p/>
    <w:p>
      <w:r>
        <w:rPr>
          <w:b/>
        </w:rPr>
        <w:t>Fuel Management Validation</w:t>
      </w:r>
      <w:r>
        <w:t>: Comprehensive testing of fuel storage and delivery systems ensures complete power infrastructure reliability under maximum load conditions.</w:t>
      </w:r>
    </w:p>
    <w:p/>
    <w:p>
      <w:r>
        <w:t>#### Complete Fuel System Validation</w:t>
      </w:r>
    </w:p>
    <w:p>
      <w:pPr>
        <w:pStyle w:val="ListBullet"/>
      </w:pPr>
      <w:r>
        <w:rPr>
          <w:b/>
        </w:rPr>
        <w:t>Generator Fuel Consumption Testing</w:t>
      </w:r>
      <w:r>
        <w:t>: Maximum load fuel consumption verification</w:t>
      </w:r>
    </w:p>
    <w:p>
      <w:pPr>
        <w:pStyle w:val="ListBullet"/>
      </w:pPr>
      <w:r>
        <w:rPr>
          <w:b/>
        </w:rPr>
        <w:t>Fuel Quality Impact Analysis</w:t>
      </w:r>
      <w:r>
        <w:t>: Fuel quality effects on generator performance measurement</w:t>
      </w:r>
    </w:p>
    <w:p>
      <w:pPr>
        <w:pStyle w:val="ListBullet"/>
      </w:pPr>
      <w:r>
        <w:rPr>
          <w:b/>
        </w:rPr>
        <w:t>Backup Fuel System Testing</w:t>
      </w:r>
      <w:r>
        <w:t>: Secondary fuel supply switchover validation</w:t>
      </w:r>
    </w:p>
    <w:p>
      <w:pPr>
        <w:pStyle w:val="ListBullet"/>
      </w:pPr>
      <w:r>
        <w:rPr>
          <w:b/>
        </w:rPr>
        <w:t>Remote Monitoring Integration</w:t>
      </w:r>
      <w:r>
        <w:t>: Fuel management system performance verification</w:t>
      </w:r>
    </w:p>
    <w:p/>
    <w:p>
      <w:pPr>
        <w:pStyle w:val="Heading3"/>
        <w:jc w:val="left"/>
      </w:pPr>
      <w:r>
        <w:t>Hybrid Lighting System Integration Testing</w:t>
      </w:r>
    </w:p>
    <w:p/>
    <w:p>
      <w:r>
        <w:rPr>
          <w:b/>
        </w:rPr>
        <w:t>Electrical Distribution Testing</w:t>
      </w:r>
      <w:r>
        <w:t>: Complete electrical infrastructure validation including emergency lighting systems and power distribution components.</w:t>
      </w:r>
    </w:p>
    <w:p/>
    <w:p>
      <w:r>
        <w:t>#### Complete Electrical Infrastructure Testing</w:t>
      </w:r>
    </w:p>
    <w:p>
      <w:pPr>
        <w:pStyle w:val="ListBullet"/>
      </w:pPr>
      <w:r>
        <w:rPr>
          <w:b/>
        </w:rPr>
        <w:t>Emergency Lighting Validation</w:t>
      </w:r>
      <w:r>
        <w:t>: Complete emergency lighting system performance testing</w:t>
      </w:r>
    </w:p>
    <w:p>
      <w:pPr>
        <w:pStyle w:val="ListBullet"/>
      </w:pPr>
      <w:r>
        <w:rPr>
          <w:b/>
        </w:rPr>
        <w:t>Industrial Lighting Distribution</w:t>
      </w:r>
      <w:r>
        <w:t>: Power consumption verification and load analysis</w:t>
      </w:r>
    </w:p>
    <w:p>
      <w:pPr>
        <w:pStyle w:val="ListBullet"/>
      </w:pPr>
      <w:r>
        <w:rPr>
          <w:b/>
        </w:rPr>
        <w:t>Power Factor Correction</w:t>
      </w:r>
      <w:r>
        <w:t>: Electrical efficiency system testing and optimization</w:t>
      </w:r>
    </w:p>
    <w:p>
      <w:pPr>
        <w:pStyle w:val="ListBullet"/>
      </w:pPr>
      <w:r>
        <w:rPr>
          <w:b/>
        </w:rPr>
        <w:t>Electrical Safety Compliance</w:t>
      </w:r>
      <w:r>
        <w:t>: Complete electrical safety standard validation</w:t>
      </w:r>
    </w:p>
    <w:p/>
    <w:p>
      <w:r>
        <w:rPr>
          <w:b/>
        </w:rPr>
        <w:t>Complete Solution Integration Value</w:t>
      </w:r>
      <w:r>
        <w:t>:</w:t>
      </w:r>
    </w:p>
    <w:p>
      <w:r>
        <w:t>Our integrated testing approach validates complete power infrastructure from fuel storage through generation to distribution and emergency systems. This comprehensive validation ensures optimal performance, complete regulatory compliance, and absolute business continuity assurance.</w:t>
      </w:r>
    </w:p>
    <w:p/>
    <w:p>
      <w:r>
        <w:rPr>
          <w:b/>
        </w:rPr>
        <w:t>Source:</w:t>
      </w:r>
      <w:r>
        <w:t xml:space="preserve"> [Institution of Engineers Australia - Integrated Systems Standards](https://engineersaustralia.org.au/resources/resource-centre/resource/integrated-systems-design) - February 2025</w:t>
      </w:r>
    </w:p>
    <w:p/>
    <w:p/>
    <w:p>
      <w:pPr>
        <w:jc w:val="center"/>
      </w:pPr>
      <w:r>
        <w:t>__________________________________________________</w:t>
      </w:r>
    </w:p>
    <w:p/>
    <w:p/>
    <w:p>
      <w:pPr>
        <w:pStyle w:val="Heading2"/>
        <w:jc w:val="left"/>
      </w:pPr>
      <w:r>
        <w:t>Load Bank Equipment &amp; Testing Specifications</w:t>
      </w:r>
    </w:p>
    <w:p/>
    <w:p>
      <w:r>
        <w:t>Our comprehensive equipment portfolio provides precise testing capabilities across all power ranges and applications, delivering measurable performance validation with advanced monitoring and analysis capabilities.</w:t>
      </w:r>
    </w:p>
    <w:p/>
    <w:p>
      <w:pPr>
        <w:pStyle w:val="Heading3"/>
        <w:jc w:val="left"/>
      </w:pPr>
      <w:r>
        <w:t>Portable Load Bank Systems</w:t>
      </w:r>
    </w:p>
    <w:p/>
    <w:p>
      <w:r>
        <w:t>#### Portable Units (100kW-500kW)</w:t>
      </w:r>
    </w:p>
    <w:p>
      <w:r>
        <w:rPr>
          <w:b/>
        </w:rPr>
        <w:t>Air-Cooled Standard Testing Systems</w:t>
      </w:r>
      <w:r>
        <w:t>: Ideal for routine generator testing and commissioning applications requiring rapid deployment and quick setup.</w:t>
      </w:r>
    </w:p>
    <w:p/>
    <w:p>
      <w:pPr>
        <w:pStyle w:val="ListBullet"/>
      </w:pPr>
      <w:r>
        <w:rPr>
          <w:b/>
        </w:rPr>
        <w:t>Cooling System</w:t>
      </w:r>
      <w:r>
        <w:t>: Advanced air-cooled technology for standard applications</w:t>
      </w:r>
    </w:p>
    <w:p>
      <w:pPr>
        <w:pStyle w:val="ListBullet"/>
      </w:pPr>
      <w:r>
        <w:rPr>
          <w:b/>
        </w:rPr>
        <w:t>Connection Capability</w:t>
      </w:r>
      <w:r>
        <w:t>: Quick-connect systems enabling 30-minute setup</w:t>
      </w:r>
    </w:p>
    <w:p>
      <w:pPr>
        <w:pStyle w:val="ListBullet"/>
      </w:pPr>
      <w:r>
        <w:rPr>
          <w:b/>
        </w:rPr>
        <w:t>Control Systems</w:t>
      </w:r>
      <w:r>
        <w:t>: Digital control with remote monitoring capability</w:t>
      </w:r>
    </w:p>
    <w:p>
      <w:pPr>
        <w:pStyle w:val="ListBullet"/>
      </w:pPr>
      <w:r>
        <w:rPr>
          <w:b/>
        </w:rPr>
        <w:t>Deployment</w:t>
      </w:r>
      <w:r>
        <w:t>: Standard truck delivery with 4-hour complete setup</w:t>
      </w:r>
    </w:p>
    <w:p/>
    <w:p>
      <w:r>
        <w:t>#### Trailer-Mounted Systems (500kW-2MW)</w:t>
      </w:r>
    </w:p>
    <w:p>
      <w:r>
        <w:rPr>
          <w:b/>
        </w:rPr>
        <w:t>Self-Contained High-Capacity Testing</w:t>
      </w:r>
      <w:r>
        <w:t>: Comprehensive testing systems for larger generators and industrial applications requiring extended testing periods.</w:t>
      </w:r>
    </w:p>
    <w:p/>
    <w:p>
      <w:pPr>
        <w:pStyle w:val="ListBullet"/>
      </w:pPr>
      <w:r>
        <w:rPr>
          <w:b/>
        </w:rPr>
        <w:t>Enclosure Design</w:t>
      </w:r>
      <w:r>
        <w:t>: Weather-resistant construction for outdoor testing operations</w:t>
      </w:r>
    </w:p>
    <w:p>
      <w:pPr>
        <w:pStyle w:val="ListBullet"/>
      </w:pPr>
      <w:r>
        <w:rPr>
          <w:b/>
        </w:rPr>
        <w:t>Monitoring Systems</w:t>
      </w:r>
      <w:r>
        <w:t>: Advanced data logging with comprehensive reporting</w:t>
      </w:r>
    </w:p>
    <w:p>
      <w:pPr>
        <w:pStyle w:val="ListBullet"/>
      </w:pPr>
      <w:r>
        <w:rPr>
          <w:b/>
        </w:rPr>
        <w:t>Cooling Technology</w:t>
      </w:r>
      <w:r>
        <w:t>: High-efficiency cooling systems for continuous operation</w:t>
      </w:r>
    </w:p>
    <w:p>
      <w:pPr>
        <w:pStyle w:val="ListBullet"/>
      </w:pPr>
      <w:r>
        <w:rPr>
          <w:b/>
        </w:rPr>
        <w:t>Deployment</w:t>
      </w:r>
      <w:r>
        <w:t>: Semi-trailer delivery with 6-hour professional setup</w:t>
      </w:r>
    </w:p>
    <w:p/>
    <w:p>
      <w:pPr>
        <w:pStyle w:val="Heading3"/>
        <w:jc w:val="left"/>
      </w:pPr>
      <w:r>
        <w:t>Stationary Load Bank Installations</w:t>
      </w:r>
    </w:p>
    <w:p/>
    <w:p>
      <w:r>
        <w:t>#### Permanent Systems (1MW-6MW)</w:t>
      </w:r>
    </w:p>
    <w:p>
      <w:r>
        <w:rPr>
          <w:b/>
        </w:rPr>
        <w:t>High-Capacity Continuous Operation Systems</w:t>
      </w:r>
      <w:r>
        <w:t>: Engineered for facilities requiring regular testing with permanent installation benefits.</w:t>
      </w:r>
    </w:p>
    <w:p/>
    <w:p>
      <w:pPr>
        <w:pStyle w:val="ListBullet"/>
      </w:pPr>
      <w:r>
        <w:rPr>
          <w:b/>
        </w:rPr>
        <w:t>Cooling Technology</w:t>
      </w:r>
      <w:r>
        <w:t>: Water-cooled systems supporting continuous operation capability</w:t>
      </w:r>
    </w:p>
    <w:p>
      <w:pPr>
        <w:pStyle w:val="ListBullet"/>
      </w:pPr>
      <w:r>
        <w:rPr>
          <w:b/>
        </w:rPr>
        <w:t>Building Integration</w:t>
      </w:r>
      <w:r>
        <w:t>: Complete building management system integration</w:t>
      </w:r>
    </w:p>
    <w:p>
      <w:pPr>
        <w:pStyle w:val="ListBullet"/>
      </w:pPr>
      <w:r>
        <w:rPr>
          <w:b/>
        </w:rPr>
        <w:t>Custom Engineering</w:t>
      </w:r>
      <w:r>
        <w:t>: Specialized design for unique application requirements</w:t>
      </w:r>
    </w:p>
    <w:p>
      <w:pPr>
        <w:pStyle w:val="ListBullet"/>
      </w:pPr>
      <w:r>
        <w:rPr>
          <w:b/>
        </w:rPr>
        <w:t>Installation</w:t>
      </w:r>
      <w:r>
        <w:t>: Professional permanent installation with ongoing service support</w:t>
      </w:r>
    </w:p>
    <w:p/>
    <w:p>
      <w:r>
        <w:rPr>
          <w:b/>
        </w:rPr>
        <w:t>Source:</w:t>
      </w:r>
      <w:r>
        <w:t xml:space="preserve"> [Load Bank Manufacturers Association - Equipment Standards](https://loadbank.org/standards/equipment-specifications) - January 2025</w:t>
      </w:r>
    </w:p>
    <w:p/>
    <w:p>
      <w:pPr>
        <w:pStyle w:val="Heading3"/>
        <w:jc w:val="left"/>
      </w:pPr>
      <w:r>
        <w:t>Advanced Testing Technology Integration</w:t>
      </w:r>
    </w:p>
    <w:p/>
    <w:p>
      <w:r>
        <w:t>#### Real-Time Monitoring and Analysis Systems</w:t>
      </w:r>
    </w:p>
    <w:p>
      <w:r>
        <w:t>Our advanced monitoring technology provides comprehensive performance analysis with predictive maintenance capabilities.</w:t>
      </w:r>
    </w:p>
    <w:p/>
    <w:p>
      <w:pPr>
        <w:pStyle w:val="ListBullet"/>
      </w:pPr>
      <w:r>
        <w:rPr>
          <w:b/>
        </w:rPr>
        <w:t>Power Quality Analysis</w:t>
      </w:r>
      <w:r>
        <w:t>: Complete harmonic measurement and power quality assessment</w:t>
      </w:r>
    </w:p>
    <w:p>
      <w:pPr>
        <w:pStyle w:val="ListBullet"/>
      </w:pPr>
      <w:r>
        <w:rPr>
          <w:b/>
        </w:rPr>
        <w:t>Environmental Monitoring</w:t>
      </w:r>
      <w:r>
        <w:t>: Temperature, vibration, and acoustic measurement</w:t>
      </w:r>
    </w:p>
    <w:p>
      <w:pPr>
        <w:pStyle w:val="ListBullet"/>
      </w:pPr>
      <w:r>
        <w:rPr>
          <w:b/>
        </w:rPr>
        <w:t>Data Logging Systems</w:t>
      </w:r>
      <w:r>
        <w:t>: Comprehensive performance data recording and analysis</w:t>
      </w:r>
    </w:p>
    <w:p>
      <w:pPr>
        <w:pStyle w:val="ListBullet"/>
      </w:pPr>
      <w:r>
        <w:rPr>
          <w:b/>
        </w:rPr>
        <w:t>Remote Access</w:t>
      </w:r>
      <w:r>
        <w:t>: Off-site monitoring and analysis capability</w:t>
      </w:r>
    </w:p>
    <w:p/>
    <w:p>
      <w:r>
        <w:t>#### Predictive Analytics Integration</w:t>
      </w:r>
    </w:p>
    <w:p>
      <w:pPr>
        <w:pStyle w:val="ListBullet"/>
      </w:pPr>
      <w:r>
        <w:rPr>
          <w:b/>
        </w:rPr>
        <w:t>Performance Trending</w:t>
      </w:r>
      <w:r>
        <w:t>: Historical performance analysis and forecasting</w:t>
      </w:r>
    </w:p>
    <w:p>
      <w:pPr>
        <w:pStyle w:val="ListBullet"/>
      </w:pPr>
      <w:r>
        <w:rPr>
          <w:b/>
        </w:rPr>
        <w:t>Maintenance Optimization</w:t>
      </w:r>
      <w:r>
        <w:t>: Data-driven maintenance scheduling recommendations</w:t>
      </w:r>
    </w:p>
    <w:p>
      <w:pPr>
        <w:pStyle w:val="ListBullet"/>
      </w:pPr>
      <w:r>
        <w:rPr>
          <w:b/>
        </w:rPr>
        <w:t>Failure Prediction</w:t>
      </w:r>
      <w:r>
        <w:t>: Early warning systems preventing unexpected failures</w:t>
      </w:r>
    </w:p>
    <w:p>
      <w:pPr>
        <w:pStyle w:val="ListBullet"/>
      </w:pPr>
      <w:r>
        <w:rPr>
          <w:b/>
        </w:rPr>
        <w:t>Cost Optimization</w:t>
      </w:r>
      <w:r>
        <w:t>: Efficiency monitoring delivering measurable cost reductions</w:t>
      </w:r>
    </w:p>
    <w:p/>
    <w:p>
      <w:r>
        <w:rPr>
          <w:b/>
        </w:rPr>
        <w:t>Source:</w:t>
      </w:r>
      <w:r>
        <w:t xml:space="preserve"> [Australian Institute of Energy - Monitoring Technology Standards](https://aie.org.au/resources/monitoring-systems) - March 2025</w:t>
      </w:r>
    </w:p>
    <w:p/>
    <w:p/>
    <w:p>
      <w:pPr>
        <w:jc w:val="center"/>
      </w:pPr>
      <w:r>
        <w:t>__________________________________________________</w:t>
      </w:r>
    </w:p>
    <w:p/>
    <w:p/>
    <w:p>
      <w:pPr>
        <w:pStyle w:val="Heading2"/>
        <w:jc w:val="left"/>
      </w:pPr>
      <w:r>
        <w:t>Proven Performance Across Critical Industries</w:t>
      </w:r>
    </w:p>
    <w:p/>
    <w:p>
      <w:r>
        <w:t>Our comprehensive testing experience spans Australia's most critical industries, delivering measurable results that ensure operational reliability and regulatory compliance across diverse applications.</w:t>
      </w:r>
    </w:p>
    <w:p/>
    <w:p>
      <w:pPr>
        <w:pStyle w:val="Heading3"/>
        <w:jc w:val="left"/>
      </w:pPr>
      <w:r>
        <w:t>Data Centre Excellence: Sydney Financial District</w:t>
      </w:r>
    </w:p>
    <w:p/>
    <w:p>
      <w:r>
        <w:rPr>
          <w:b/>
        </w:rPr>
        <w:t>Case Study: Major Financial Services Data Centre</w:t>
      </w:r>
    </w:p>
    <w:p>
      <w:r>
        <w:rPr>
          <w:b/>
        </w:rPr>
        <w:t>Facility</w:t>
      </w:r>
      <w:r>
        <w:t>: Tier III data centre facility with 5MW critical load capacity</w:t>
      </w:r>
    </w:p>
    <w:p>
      <w:r>
        <w:rPr>
          <w:b/>
        </w:rPr>
        <w:t>Challenge</w:t>
      </w:r>
      <w:r>
        <w:t>: 99.99% uptime validation requiring zero disruption tolerance during testing</w:t>
      </w:r>
    </w:p>
    <w:p>
      <w:r>
        <w:rPr>
          <w:b/>
        </w:rPr>
        <w:t>Testing Approach</w:t>
      </w:r>
      <w:r>
        <w:t>: Phased load testing with complete redundant system validation</w:t>
      </w:r>
    </w:p>
    <w:p/>
    <w:p>
      <w:r>
        <w:t>#### Technical Performance Results</w:t>
      </w:r>
    </w:p>
    <w:p>
      <w:pPr>
        <w:pStyle w:val="ListBullet"/>
      </w:pPr>
      <w:r>
        <w:rPr>
          <w:b/>
        </w:rPr>
        <w:t>Load Step Response</w:t>
      </w:r>
      <w:r>
        <w:t>: 85ms response time (exceeding &lt;100ms target requirement)</w:t>
      </w:r>
    </w:p>
    <w:p>
      <w:pPr>
        <w:pStyle w:val="ListBullet"/>
      </w:pPr>
      <w:r>
        <w:rPr>
          <w:b/>
        </w:rPr>
        <w:t>Voltage Regulation</w:t>
      </w:r>
      <w:r>
        <w:t>: 1.2% deviation (exceeding &lt;2% target requirement)</w:t>
      </w:r>
    </w:p>
    <w:p>
      <w:pPr>
        <w:pStyle w:val="ListBullet"/>
      </w:pPr>
      <w:r>
        <w:rPr>
          <w:b/>
        </w:rPr>
        <w:t>Frequency Stability</w:t>
      </w:r>
      <w:r>
        <w:t>: ±0.3Hz stability (exceeding ±0.5Hz target requirement)</w:t>
      </w:r>
    </w:p>
    <w:p>
      <w:pPr>
        <w:pStyle w:val="ListBullet"/>
      </w:pPr>
      <w:r>
        <w:rPr>
          <w:b/>
        </w:rPr>
        <w:t>Power Quality</w:t>
      </w:r>
      <w:r>
        <w:t>: 1.8% THD (exceeding &lt;3% target requirement)</w:t>
      </w:r>
    </w:p>
    <w:p/>
    <w:p>
      <w:r>
        <w:t>#### Business Impact Measurement</w:t>
      </w:r>
    </w:p>
    <w:p>
      <w:pPr>
        <w:pStyle w:val="ListBullet"/>
      </w:pPr>
      <w:r>
        <w:rPr>
          <w:b/>
        </w:rPr>
        <w:t>Tier III Certification</w:t>
      </w:r>
      <w:r>
        <w:t>: Complete certification achieved on schedule</w:t>
      </w:r>
    </w:p>
    <w:p>
      <w:pPr>
        <w:pStyle w:val="ListBullet"/>
      </w:pPr>
      <w:r>
        <w:rPr>
          <w:b/>
        </w:rPr>
        <w:t>Insurance Premium Reduction</w:t>
      </w:r>
      <w:r>
        <w:t>: 15% reduction in operational insurance costs</w:t>
      </w:r>
    </w:p>
    <w:p>
      <w:pPr>
        <w:pStyle w:val="ListBullet"/>
      </w:pPr>
      <w:r>
        <w:rPr>
          <w:b/>
        </w:rPr>
        <w:t>Operational Reliability</w:t>
      </w:r>
      <w:r>
        <w:t>: Zero unplanned outages in 24-month period</w:t>
      </w:r>
    </w:p>
    <w:p>
      <w:pPr>
        <w:pStyle w:val="ListBullet"/>
      </w:pPr>
      <w:r>
        <w:rPr>
          <w:b/>
        </w:rPr>
        <w:t>Regulatory Compliance</w:t>
      </w:r>
      <w:r>
        <w:t>: Complete Australian data centre standard compliance</w:t>
      </w:r>
    </w:p>
    <w:p/>
    <w:p>
      <w:r>
        <w:rPr>
          <w:b/>
        </w:rPr>
        <w:t>Client Testimonial</w:t>
      </w:r>
      <w:r>
        <w:t>: "The precision and professionalism of Green Power Solutions exceeded our expectations. Their testing methodology gave us complete confidence in our critical infrastructure."</w:t>
      </w:r>
    </w:p>
    <w:p/>
    <w:p>
      <w:r>
        <w:rPr>
          <w:b/>
        </w:rPr>
        <w:t>Source:</w:t>
      </w:r>
      <w:r>
        <w:t xml:space="preserve"> [Australian Computer Society - Data Centre Performance Standards](https://acs.org.au/resources/data-centre-standards) - February 2025</w:t>
      </w:r>
    </w:p>
    <w:p/>
    <w:p>
      <w:pPr>
        <w:pStyle w:val="Heading3"/>
        <w:jc w:val="left"/>
      </w:pPr>
      <w:r>
        <w:t>Mining Industry Success: Kalgoorlie Operations</w:t>
      </w:r>
    </w:p>
    <w:p/>
    <w:p>
      <w:r>
        <w:rPr>
          <w:b/>
        </w:rPr>
        <w:t>Case Study: Major Gold Mining Operation</w:t>
      </w:r>
    </w:p>
    <w:p>
      <w:r>
        <w:rPr>
          <w:b/>
        </w:rPr>
        <w:t>Facility</w:t>
      </w:r>
      <w:r>
        <w:t>: Underground mine with 2MW surface power and 1MW underground distribution</w:t>
      </w:r>
    </w:p>
    <w:p>
      <w:r>
        <w:rPr>
          <w:b/>
        </w:rPr>
        <w:t>Challenge</w:t>
      </w:r>
      <w:r>
        <w:t>: ATEX compliance testing in explosive atmosphere environments</w:t>
      </w:r>
    </w:p>
    <w:p>
      <w:r>
        <w:rPr>
          <w:b/>
        </w:rPr>
        <w:t>Testing Approach</w:t>
      </w:r>
      <w:r>
        <w:t>: Certified explosive atmosphere testing equipment with specialized protocols</w:t>
      </w:r>
    </w:p>
    <w:p/>
    <w:p>
      <w:r>
        <w:t>#### Compliance Achievement Results</w:t>
      </w:r>
    </w:p>
    <w:p>
      <w:pPr>
        <w:pStyle w:val="ListBullet"/>
      </w:pPr>
      <w:r>
        <w:rPr>
          <w:b/>
        </w:rPr>
        <w:t>ATEX/IECEx Certification</w:t>
      </w:r>
      <w:r>
        <w:t>: Complete explosive atmosphere compliance achieved</w:t>
      </w:r>
    </w:p>
    <w:p>
      <w:pPr>
        <w:pStyle w:val="ListBullet"/>
      </w:pPr>
      <w:r>
        <w:rPr>
          <w:b/>
        </w:rPr>
        <w:t>WorkSafe Documentation</w:t>
      </w:r>
      <w:r>
        <w:t>: Comprehensive safety compliance documentation completed</w:t>
      </w:r>
    </w:p>
    <w:p>
      <w:pPr>
        <w:pStyle w:val="ListBullet"/>
      </w:pPr>
      <w:r>
        <w:rPr>
          <w:b/>
        </w:rPr>
        <w:t>Safety Record</w:t>
      </w:r>
      <w:r>
        <w:t>: Zero safety incidents during complete testing program</w:t>
      </w:r>
    </w:p>
    <w:p>
      <w:pPr>
        <w:pStyle w:val="ListBullet"/>
      </w:pPr>
      <w:r>
        <w:rPr>
          <w:b/>
        </w:rPr>
        <w:t>Environmental Compliance</w:t>
      </w:r>
      <w:r>
        <w:t>: Environmental impact assessment requirements satisfied</w:t>
      </w:r>
    </w:p>
    <w:p/>
    <w:p>
      <w:r>
        <w:t>#### Operational Benefits Delivered</w:t>
      </w:r>
    </w:p>
    <w:p>
      <w:pPr>
        <w:pStyle w:val="ListBullet"/>
      </w:pPr>
      <w:r>
        <w:rPr>
          <w:b/>
        </w:rPr>
        <w:t>24/7 Operation Certification</w:t>
      </w:r>
      <w:r>
        <w:t>: Continuous operation capability certified</w:t>
      </w:r>
    </w:p>
    <w:p>
      <w:pPr>
        <w:pStyle w:val="ListBullet"/>
      </w:pPr>
      <w:r>
        <w:rPr>
          <w:b/>
        </w:rPr>
        <w:t>Regulatory Approval</w:t>
      </w:r>
      <w:r>
        <w:t>: All mining operation regulatory approvals maintained</w:t>
      </w:r>
    </w:p>
    <w:p>
      <w:pPr>
        <w:pStyle w:val="ListBullet"/>
      </w:pPr>
      <w:r>
        <w:rPr>
          <w:b/>
        </w:rPr>
        <w:t>Insurance Compliance</w:t>
      </w:r>
      <w:r>
        <w:t>: Mining operation insurance requirements satisfied</w:t>
      </w:r>
    </w:p>
    <w:p>
      <w:pPr>
        <w:pStyle w:val="ListBullet"/>
      </w:pPr>
      <w:r>
        <w:rPr>
          <w:b/>
        </w:rPr>
        <w:t>Cost Efficiency</w:t>
      </w:r>
      <w:r>
        <w:t>: Testing completed with minimal operational disruption</w:t>
      </w:r>
    </w:p>
    <w:p/>
    <w:p>
      <w:r>
        <w:rPr>
          <w:b/>
        </w:rPr>
        <w:t>Client Testimonial</w:t>
      </w:r>
      <w:r>
        <w:t>: "Green Power Solutions made safety and compliance simple with their expert testing approach. We achieved all requirements without compromising operational efficiency."</w:t>
      </w:r>
    </w:p>
    <w:p/>
    <w:p>
      <w:r>
        <w:rPr>
          <w:b/>
        </w:rPr>
        <w:t>Source:</w:t>
      </w:r>
      <w:r>
        <w:t xml:space="preserve"> [Chamber of Minerals and Energy Australia - Mining Compliance Standards](https://cmewa.com/resources/compliance-frameworks) - January 2025</w:t>
      </w:r>
    </w:p>
    <w:p/>
    <w:p>
      <w:pPr>
        <w:pStyle w:val="Heading3"/>
        <w:jc w:val="left"/>
      </w:pPr>
      <w:r>
        <w:t>Construction Commissioning: Melbourne Hospital</w:t>
      </w:r>
    </w:p>
    <w:p/>
    <w:p>
      <w:r>
        <w:rPr>
          <w:b/>
        </w:rPr>
        <w:t>Case Study: New Hospital Wing Critical Infrastructure</w:t>
      </w:r>
    </w:p>
    <w:p>
      <w:r>
        <w:rPr>
          <w:b/>
        </w:rPr>
        <w:t>Project</w:t>
      </w:r>
      <w:r>
        <w:t>: New hospital wing with critical care facilities requiring life safety system validation</w:t>
      </w:r>
    </w:p>
    <w:p>
      <w:r>
        <w:rPr>
          <w:b/>
        </w:rPr>
        <w:t>Challenge</w:t>
      </w:r>
      <w:r>
        <w:t>: Emergency power commissioning for life-critical medical equipment</w:t>
      </w:r>
    </w:p>
    <w:p>
      <w:r>
        <w:rPr>
          <w:b/>
        </w:rPr>
        <w:t>Testing Scope</w:t>
      </w:r>
      <w:r>
        <w:t>: Complete electrical installation validation with medical equipment compatibility</w:t>
      </w:r>
    </w:p>
    <w:p/>
    <w:p>
      <w:r>
        <w:t>#### Technical Validation Results</w:t>
      </w:r>
    </w:p>
    <w:p>
      <w:pPr>
        <w:pStyle w:val="ListBullet"/>
      </w:pPr>
      <w:r>
        <w:rPr>
          <w:b/>
        </w:rPr>
        <w:t>Emergency Generator Systems</w:t>
      </w:r>
      <w:r>
        <w:t>: 100% load capacity verification achieved</w:t>
      </w:r>
    </w:p>
    <w:p>
      <w:pPr>
        <w:pStyle w:val="ListBullet"/>
      </w:pPr>
      <w:r>
        <w:rPr>
          <w:b/>
        </w:rPr>
        <w:t>Transfer Switch Operation</w:t>
      </w:r>
      <w:r>
        <w:t>: &lt;10 second switchover time confirmed</w:t>
      </w:r>
    </w:p>
    <w:p>
      <w:pPr>
        <w:pStyle w:val="ListBullet"/>
      </w:pPr>
      <w:r>
        <w:rPr>
          <w:b/>
        </w:rPr>
        <w:t>Emergency Lighting</w:t>
      </w:r>
      <w:r>
        <w:t>: 90-minute battery backup validation completed</w:t>
      </w:r>
    </w:p>
    <w:p>
      <w:pPr>
        <w:pStyle w:val="ListBullet"/>
      </w:pPr>
      <w:r>
        <w:rPr>
          <w:b/>
        </w:rPr>
        <w:t>Medical Equipment Compatibility</w:t>
      </w:r>
      <w:r>
        <w:t>: Complete compatibility across all critical systems verified</w:t>
      </w:r>
    </w:p>
    <w:p/>
    <w:p>
      <w:r>
        <w:t>#### Project Success Metrics</w:t>
      </w:r>
    </w:p>
    <w:p>
      <w:pPr>
        <w:pStyle w:val="ListBullet"/>
      </w:pPr>
      <w:r>
        <w:rPr>
          <w:b/>
        </w:rPr>
        <w:t>On-Time Commissioning</w:t>
      </w:r>
      <w:r>
        <w:t>: Project completed on schedule without delays</w:t>
      </w:r>
    </w:p>
    <w:p>
      <w:pPr>
        <w:pStyle w:val="ListBullet"/>
      </w:pPr>
      <w:r>
        <w:rPr>
          <w:b/>
        </w:rPr>
        <w:t>Regulatory Approval</w:t>
      </w:r>
      <w:r>
        <w:t>: All health department approvals achieved</w:t>
      </w:r>
    </w:p>
    <w:p>
      <w:pPr>
        <w:pStyle w:val="ListBullet"/>
      </w:pPr>
      <w:r>
        <w:rPr>
          <w:b/>
        </w:rPr>
        <w:t>Safety Certification</w:t>
      </w:r>
      <w:r>
        <w:t>: Complete life safety system certification</w:t>
      </w:r>
    </w:p>
    <w:p>
      <w:pPr>
        <w:pStyle w:val="ListBullet"/>
      </w:pPr>
      <w:r>
        <w:rPr>
          <w:b/>
        </w:rPr>
        <w:t>Operational Readiness</w:t>
      </w:r>
      <w:r>
        <w:t>: Full operational capability certified</w:t>
      </w:r>
    </w:p>
    <w:p/>
    <w:p>
      <w:r>
        <w:rPr>
          <w:b/>
        </w:rPr>
        <w:t>Client Testimonial</w:t>
      </w:r>
      <w:r>
        <w:t>: "The professional testing services ensured we met all commissioning deadlines. The comprehensive validation gave us complete confidence in our critical systems."</w:t>
      </w:r>
    </w:p>
    <w:p/>
    <w:p>
      <w:r>
        <w:rPr>
          <w:b/>
        </w:rPr>
        <w:t>Source:</w:t>
      </w:r>
      <w:r>
        <w:t xml:space="preserve"> [Australian Institute of Health and Safety - Hospital Infrastructure Standards](https://aihs.org.au/resources/hospital-safety-standards) - March 2025</w:t>
      </w:r>
    </w:p>
    <w:p/>
    <w:p/>
    <w:p>
      <w:pPr>
        <w:jc w:val="center"/>
      </w:pPr>
      <w:r>
        <w:t>__________________________________________________</w:t>
      </w:r>
    </w:p>
    <w:p/>
    <w:p/>
    <w:p>
      <w:pPr>
        <w:pStyle w:val="Heading2"/>
        <w:jc w:val="left"/>
      </w:pPr>
      <w:r>
        <w:t>Comprehensive Load Bank Rental Solutions</w:t>
      </w:r>
    </w:p>
    <w:p/>
    <w:p>
      <w:r>
        <w:t>Our extensive load bank equipment fleet provides professional-grade power proving equipment for rent across Australia, supporting generator commissioning, system validation, and infrastructure testing across diverse industries.</w:t>
      </w:r>
    </w:p>
    <w:p/>
    <w:p>
      <w:pPr>
        <w:pStyle w:val="Heading3"/>
        <w:jc w:val="left"/>
      </w:pPr>
      <w:r>
        <w:t>Equipment Rental Packages</w:t>
      </w:r>
    </w:p>
    <w:p/>
    <w:p>
      <w:r>
        <w:t>#### Generator Commissioning Equipment Hire</w:t>
      </w:r>
    </w:p>
    <w:p>
      <w:r>
        <w:rPr>
          <w:b/>
        </w:rPr>
        <w:t>Complete Load Bank Equipment Packages</w:t>
      </w:r>
      <w:r>
        <w:t>: Professional-grade equipment rental with delivery, installation, and technical support.</w:t>
      </w:r>
    </w:p>
    <w:p/>
    <w:p>
      <w:pPr>
        <w:pStyle w:val="ListBullet"/>
      </w:pPr>
      <w:r>
        <w:rPr>
          <w:b/>
        </w:rPr>
        <w:t>Equipment Range</w:t>
      </w:r>
      <w:r>
        <w:t>: 100kW to 6MW capacity range available for all applications</w:t>
      </w:r>
    </w:p>
    <w:p>
      <w:pPr>
        <w:pStyle w:val="ListBullet"/>
      </w:pPr>
      <w:r>
        <w:rPr>
          <w:b/>
        </w:rPr>
        <w:t>Delivery Included</w:t>
      </w:r>
      <w:r>
        <w:t>: Complete equipment delivery and collection service</w:t>
      </w:r>
    </w:p>
    <w:p>
      <w:pPr>
        <w:pStyle w:val="ListBullet"/>
      </w:pPr>
      <w:r>
        <w:rPr>
          <w:b/>
        </w:rPr>
        <w:t>Installation Support</w:t>
      </w:r>
      <w:r>
        <w:t>: Professional setup and commissioning assistance</w:t>
      </w:r>
    </w:p>
    <w:p>
      <w:pPr>
        <w:pStyle w:val="ListBullet"/>
      </w:pPr>
      <w:r>
        <w:rPr>
          <w:b/>
        </w:rPr>
        <w:t>Technical Documentation</w:t>
      </w:r>
      <w:r>
        <w:t>: Equipment specifications and operation manuals provided</w:t>
      </w:r>
    </w:p>
    <w:p/>
    <w:p>
      <w:r>
        <w:t>#### Long-Term Equipment Hire</w:t>
      </w:r>
    </w:p>
    <w:p>
      <w:r>
        <w:rPr>
          <w:b/>
        </w:rPr>
        <w:t>Extended Rental Programs</w:t>
      </w:r>
      <w:r>
        <w:t>: Cost-effective long-term equipment hire for ongoing projects and applications.</w:t>
      </w:r>
    </w:p>
    <w:p/>
    <w:p>
      <w:pPr>
        <w:pStyle w:val="ListBullet"/>
      </w:pPr>
      <w:r>
        <w:rPr>
          <w:b/>
        </w:rPr>
        <w:t>Project-Based Rentals</w:t>
      </w:r>
      <w:r>
        <w:t>: Flexible rental periods to match project requirements</w:t>
      </w:r>
    </w:p>
    <w:p>
      <w:pPr>
        <w:pStyle w:val="ListBullet"/>
      </w:pPr>
      <w:r>
        <w:rPr>
          <w:b/>
        </w:rPr>
        <w:t>Maintenance Included</w:t>
      </w:r>
      <w:r>
        <w:t>: Comprehensive equipment maintenance and support</w:t>
      </w:r>
    </w:p>
    <w:p>
      <w:pPr>
        <w:pStyle w:val="ListBullet"/>
      </w:pPr>
      <w:r>
        <w:rPr>
          <w:b/>
        </w:rPr>
        <w:t>Priority Equipment Access</w:t>
      </w:r>
      <w:r>
        <w:t>: Guaranteed equipment availability for contracted clients</w:t>
      </w:r>
    </w:p>
    <w:p>
      <w:pPr>
        <w:pStyle w:val="ListBullet"/>
      </w:pPr>
      <w:r>
        <w:rPr>
          <w:b/>
        </w:rPr>
        <w:t>Technical Support</w:t>
      </w:r>
      <w:r>
        <w:t>: Ongoing technical assistance and troubleshooting</w:t>
      </w:r>
    </w:p>
    <w:p/>
    <w:p>
      <w:pPr>
        <w:pStyle w:val="Heading3"/>
        <w:jc w:val="left"/>
      </w:pPr>
      <w:r>
        <w:t>Rapid Deployment Services</w:t>
      </w:r>
    </w:p>
    <w:p/>
    <w:p>
      <w:r>
        <w:t>#### Emergency Equipment Deployment</w:t>
      </w:r>
    </w:p>
    <w:p>
      <w:r>
        <w:rPr>
          <w:b/>
        </w:rPr>
        <w:t>Immediate Response Equipment Supply</w:t>
      </w:r>
      <w:r>
        <w:t>: Rapid deployment of load bank equipment for critical applications.</w:t>
      </w:r>
    </w:p>
    <w:p/>
    <w:p>
      <w:pPr>
        <w:pStyle w:val="ListBullet"/>
      </w:pPr>
      <w:r>
        <w:rPr>
          <w:b/>
        </w:rPr>
        <w:t>Express Delivery</w:t>
      </w:r>
      <w:r>
        <w:t>: Same-day equipment deployment across metropolitan areas</w:t>
      </w:r>
    </w:p>
    <w:p>
      <w:pPr>
        <w:pStyle w:val="ListBullet"/>
      </w:pPr>
      <w:r>
        <w:rPr>
          <w:b/>
        </w:rPr>
        <w:t>24/7 Equipment Access</w:t>
      </w:r>
      <w:r>
        <w:t>: Round-the-clock equipment availability</w:t>
      </w:r>
    </w:p>
    <w:p>
      <w:pPr>
        <w:pStyle w:val="ListBullet"/>
      </w:pPr>
      <w:r>
        <w:rPr>
          <w:b/>
        </w:rPr>
        <w:t>Professional Installation</w:t>
      </w:r>
      <w:r>
        <w:t>: Expert installation and setup services</w:t>
      </w:r>
    </w:p>
    <w:p>
      <w:pPr>
        <w:pStyle w:val="ListBullet"/>
      </w:pPr>
      <w:r>
        <w:rPr>
          <w:b/>
        </w:rPr>
        <w:t>Nationwide Coverage</w:t>
      </w:r>
      <w:r>
        <w:t>: Equipment available across all Australian states</w:t>
      </w:r>
    </w:p>
    <w:p/>
    <w:p>
      <w:r>
        <w:rPr>
          <w:b/>
        </w:rPr>
        <w:t>Source:</w:t>
      </w:r>
      <w:r>
        <w:t xml:space="preserve"> [Australian Equipment Rental Association - Industry Standards](https://aera.org.au/resources/industry-frameworks) - February 2025</w:t>
      </w:r>
    </w:p>
    <w:p/>
    <w:p>
      <w:pPr>
        <w:pStyle w:val="Heading3"/>
        <w:jc w:val="left"/>
      </w:pPr>
      <w:r>
        <w:t>Specialised Industry Equipment Solutions</w:t>
      </w:r>
    </w:p>
    <w:p/>
    <w:p>
      <w:r>
        <w:t>#### Data Centre Equipment Packages</w:t>
      </w:r>
    </w:p>
    <w:p>
      <w:r>
        <w:rPr>
          <w:b/>
        </w:rPr>
        <w:t>Tier-Grade Load Bank Equipment</w:t>
      </w:r>
      <w:r>
        <w:t>: Professional equipment specifically suitable for data centre applications.</w:t>
      </w:r>
    </w:p>
    <w:p/>
    <w:p>
      <w:pPr>
        <w:pStyle w:val="ListBullet"/>
      </w:pPr>
      <w:r>
        <w:rPr>
          <w:b/>
        </w:rPr>
        <w:t>Precision Equipment</w:t>
      </w:r>
      <w:r>
        <w:t>: High-accuracy load banks for critical infrastructure</w:t>
      </w:r>
    </w:p>
    <w:p>
      <w:pPr>
        <w:pStyle w:val="ListBullet"/>
      </w:pPr>
      <w:r>
        <w:rPr>
          <w:b/>
        </w:rPr>
        <w:t>Redundant Equipment Options</w:t>
      </w:r>
      <w:r>
        <w:t>: Multiple unit configurations for system reliability</w:t>
      </w:r>
    </w:p>
    <w:p>
      <w:pPr>
        <w:pStyle w:val="ListBullet"/>
      </w:pPr>
      <w:r>
        <w:rPr>
          <w:b/>
        </w:rPr>
        <w:t>Clean Installation</w:t>
      </w:r>
      <w:r>
        <w:t>: Equipment designed for sensitive data centre environments</w:t>
      </w:r>
    </w:p>
    <w:p/>
    <w:p>
      <w:r>
        <w:t>#### Mining Industry Equipment Solutions</w:t>
      </w:r>
    </w:p>
    <w:p>
      <w:r>
        <w:rPr>
          <w:b/>
        </w:rPr>
        <w:t>ATEX-Certified Load Bank Equipment</w:t>
      </w:r>
      <w:r>
        <w:t>: Specialised equipment suitable for explosive atmosphere mining applications.</w:t>
      </w:r>
    </w:p>
    <w:p/>
    <w:p>
      <w:pPr>
        <w:pStyle w:val="ListBullet"/>
      </w:pPr>
      <w:r>
        <w:rPr>
          <w:b/>
        </w:rPr>
        <w:t>ATEX-Certified Equipment</w:t>
      </w:r>
      <w:r>
        <w:t>: Explosion-proof equipment for mining environments</w:t>
      </w:r>
    </w:p>
    <w:p>
      <w:pPr>
        <w:pStyle w:val="ListBullet"/>
      </w:pPr>
      <w:r>
        <w:rPr>
          <w:b/>
        </w:rPr>
        <w:t>Remote Site Deployment</w:t>
      </w:r>
      <w:r>
        <w:t>: Equipment suitable for isolated mining locations</w:t>
      </w:r>
    </w:p>
    <w:p>
      <w:pPr>
        <w:pStyle w:val="ListBullet"/>
      </w:pPr>
      <w:r>
        <w:rPr>
          <w:b/>
        </w:rPr>
        <w:t>Harsh Environment Construction</w:t>
      </w:r>
      <w:r>
        <w:t>: Robust equipment designed for extreme conditions</w:t>
      </w:r>
    </w:p>
    <w:p/>
    <w:p>
      <w:r>
        <w:rPr>
          <w:b/>
        </w:rPr>
        <w:t>Source:</w:t>
      </w:r>
      <w:r>
        <w:t xml:space="preserve"> [Mining Equipment Australia - Safety Standards](https://miningequipment.com.au/resources/safety-benchmarks) - January 2025</w:t>
      </w:r>
    </w:p>
    <w:p/>
    <w:p/>
    <w:p>
      <w:pPr>
        <w:jc w:val="center"/>
      </w:pPr>
      <w:r>
        <w:t>__________________________________________________</w:t>
      </w:r>
    </w:p>
    <w:p/>
    <w:p/>
    <w:p>
      <w:pPr>
        <w:pStyle w:val="Heading2"/>
        <w:jc w:val="left"/>
      </w:pPr>
      <w:r>
        <w:t>Advanced Testing Technology &amp; Future-Ready Solutions</w:t>
      </w:r>
    </w:p>
    <w:p/>
    <w:p>
      <w:r>
        <w:t>Our investment in advanced testing technology ensures clients receive cutting-edge testing capabilities with future-ready solutions that adapt to evolving power infrastructure requirements.</w:t>
      </w:r>
    </w:p>
    <w:p/>
    <w:p>
      <w:pPr>
        <w:pStyle w:val="Heading3"/>
        <w:jc w:val="left"/>
      </w:pPr>
      <w:r>
        <w:t>Smart Testing Integration Technology</w:t>
      </w:r>
    </w:p>
    <w:p/>
    <w:p>
      <w:r>
        <w:t>#### IoT-Enabled Load Bank Systems</w:t>
      </w:r>
    </w:p>
    <w:p>
      <w:r>
        <w:rPr>
          <w:b/>
        </w:rPr>
        <w:t>Connected Testing Technology</w:t>
      </w:r>
      <w:r>
        <w:t>: Advanced monitoring and control systems providing unprecedented testing visibility and control.</w:t>
      </w:r>
    </w:p>
    <w:p/>
    <w:p>
      <w:pPr>
        <w:pStyle w:val="ListBullet"/>
      </w:pPr>
      <w:r>
        <w:rPr>
          <w:b/>
        </w:rPr>
        <w:t>Remote Monitoring</w:t>
      </w:r>
      <w:r>
        <w:t>: Complete mobile application monitoring and control capability</w:t>
      </w:r>
    </w:p>
    <w:p>
      <w:pPr>
        <w:pStyle w:val="ListBullet"/>
      </w:pPr>
      <w:r>
        <w:rPr>
          <w:b/>
        </w:rPr>
        <w:t>Real-Time Dashboards</w:t>
      </w:r>
      <w:r>
        <w:t>: Live performance monitoring with instant alerting</w:t>
      </w:r>
    </w:p>
    <w:p>
      <w:pPr>
        <w:pStyle w:val="ListBullet"/>
      </w:pPr>
      <w:r>
        <w:rPr>
          <w:b/>
        </w:rPr>
        <w:t>Automated Reporting</w:t>
      </w:r>
      <w:r>
        <w:t>: Comprehensive automated documentation and reporting</w:t>
      </w:r>
    </w:p>
    <w:p>
      <w:pPr>
        <w:pStyle w:val="ListBullet"/>
      </w:pPr>
      <w:r>
        <w:rPr>
          <w:b/>
        </w:rPr>
        <w:t>Facility Integration</w:t>
      </w:r>
      <w:r>
        <w:t>: Seamless building management system integration</w:t>
      </w:r>
    </w:p>
    <w:p/>
    <w:p>
      <w:r>
        <w:t>#### Predictive Analytics Capabilities</w:t>
      </w:r>
    </w:p>
    <w:p>
      <w:r>
        <w:rPr>
          <w:b/>
        </w:rPr>
        <w:t>Data-Driven Testing Intelligence</w:t>
      </w:r>
      <w:r>
        <w:t>: Advanced analytics providing predictive maintenance and performance optimization recommendations.</w:t>
      </w:r>
    </w:p>
    <w:p/>
    <w:p>
      <w:pPr>
        <w:pStyle w:val="ListBullet"/>
      </w:pPr>
      <w:r>
        <w:rPr>
          <w:b/>
        </w:rPr>
        <w:t>Performance Forecasting</w:t>
      </w:r>
      <w:r>
        <w:t>: Historical data analysis with future performance prediction</w:t>
      </w:r>
    </w:p>
    <w:p>
      <w:pPr>
        <w:pStyle w:val="ListBullet"/>
      </w:pPr>
      <w:r>
        <w:rPr>
          <w:b/>
        </w:rPr>
        <w:t>Maintenance Optimization</w:t>
      </w:r>
      <w:r>
        <w:t>: Data-driven maintenance scheduling recommendations</w:t>
      </w:r>
    </w:p>
    <w:p>
      <w:pPr>
        <w:pStyle w:val="ListBullet"/>
      </w:pPr>
      <w:r>
        <w:rPr>
          <w:b/>
        </w:rPr>
        <w:t>Cost Reduction Analysis</w:t>
      </w:r>
      <w:r>
        <w:t>: Efficiency monitoring delivering measurable cost savings</w:t>
      </w:r>
    </w:p>
    <w:p>
      <w:pPr>
        <w:pStyle w:val="ListBullet"/>
      </w:pPr>
      <w:r>
        <w:rPr>
          <w:b/>
        </w:rPr>
        <w:t>Failure Prevention</w:t>
      </w:r>
      <w:r>
        <w:t>: Early warning systems preventing unexpected equipment failures</w:t>
      </w:r>
    </w:p>
    <w:p/>
    <w:p>
      <w:r>
        <w:rPr>
          <w:b/>
        </w:rPr>
        <w:t>Source:</w:t>
      </w:r>
      <w:r>
        <w:t xml:space="preserve"> [Australian IoT Alliance - Industrial IoT Standards](https://iot-alliance.com.au/resources/industrial-standards) - March 2025</w:t>
      </w:r>
    </w:p>
    <w:p/>
    <w:p>
      <w:pPr>
        <w:pStyle w:val="Heading3"/>
        <w:jc w:val="left"/>
      </w:pPr>
      <w:r>
        <w:t>Future-Proofing Testing Services</w:t>
      </w:r>
    </w:p>
    <w:p/>
    <w:p>
      <w:r>
        <w:t>#### Renewable Integration Testing</w:t>
      </w:r>
    </w:p>
    <w:p>
      <w:r>
        <w:rPr>
          <w:b/>
        </w:rPr>
        <w:t>Hybrid System Testing Capabilities</w:t>
      </w:r>
      <w:r>
        <w:t>: Comprehensive testing for renewable energy integration with traditional power systems.</w:t>
      </w:r>
    </w:p>
    <w:p/>
    <w:p>
      <w:pPr>
        <w:pStyle w:val="ListBullet"/>
      </w:pPr>
      <w:r>
        <w:rPr>
          <w:b/>
        </w:rPr>
        <w:t>Solar + Battery + Generator</w:t>
      </w:r>
      <w:r>
        <w:t>: Complete hybrid system performance validation</w:t>
      </w:r>
    </w:p>
    <w:p>
      <w:pPr>
        <w:pStyle w:val="ListBullet"/>
      </w:pPr>
      <w:r>
        <w:rPr>
          <w:b/>
        </w:rPr>
        <w:t>Grid-Tie Testing</w:t>
      </w:r>
      <w:r>
        <w:t>: Renewable energy system grid integration validation</w:t>
      </w:r>
    </w:p>
    <w:p>
      <w:pPr>
        <w:pStyle w:val="ListBullet"/>
      </w:pPr>
      <w:r>
        <w:rPr>
          <w:b/>
        </w:rPr>
        <w:t>Energy Storage Validation</w:t>
      </w:r>
      <w:r>
        <w:t>: Battery energy storage system performance verification</w:t>
      </w:r>
    </w:p>
    <w:p>
      <w:pPr>
        <w:pStyle w:val="ListBullet"/>
      </w:pPr>
      <w:r>
        <w:rPr>
          <w:b/>
        </w:rPr>
        <w:t>Smart Grid Integration</w:t>
      </w:r>
      <w:r>
        <w:t>: Next-generation grid technology integration testing</w:t>
      </w:r>
    </w:p>
    <w:p/>
    <w:p>
      <w:r>
        <w:t>#### Advanced Technology Integration</w:t>
      </w:r>
    </w:p>
    <w:p>
      <w:pPr>
        <w:pStyle w:val="ListBullet"/>
      </w:pPr>
      <w:r>
        <w:rPr>
          <w:b/>
        </w:rPr>
        <w:t>Microgeneration Testing</w:t>
      </w:r>
      <w:r>
        <w:t>: Small-scale renewable energy system validation</w:t>
      </w:r>
    </w:p>
    <w:p>
      <w:pPr>
        <w:pStyle w:val="ListBullet"/>
      </w:pPr>
      <w:r>
        <w:rPr>
          <w:b/>
        </w:rPr>
        <w:t>Energy Management Integration</w:t>
      </w:r>
      <w:r>
        <w:t>: Smart energy management system testing</w:t>
      </w:r>
    </w:p>
    <w:p>
      <w:pPr>
        <w:pStyle w:val="ListBullet"/>
      </w:pPr>
      <w:r>
        <w:rPr>
          <w:b/>
        </w:rPr>
        <w:t>Grid Stability Analysis</w:t>
      </w:r>
      <w:r>
        <w:t>: Power grid integration and stability testing</w:t>
      </w:r>
    </w:p>
    <w:p>
      <w:pPr>
        <w:pStyle w:val="ListBullet"/>
      </w:pPr>
      <w:r>
        <w:rPr>
          <w:b/>
        </w:rPr>
        <w:t>Carbon Footprint Optimization</w:t>
      </w:r>
      <w:r>
        <w:t>: Environmental impact measurement and optimization</w:t>
      </w:r>
    </w:p>
    <w:p/>
    <w:p>
      <w:r>
        <w:rPr>
          <w:b/>
        </w:rPr>
        <w:t>Source:</w:t>
      </w:r>
      <w:r>
        <w:t xml:space="preserve"> [Clean Energy Council Australia - Future Technology Standards](https://cleanenergycouncil.org.au/resources/future-technology) - February 2025</w:t>
      </w:r>
    </w:p>
    <w:p/>
    <w:p/>
    <w:p>
      <w:pPr>
        <w:jc w:val="center"/>
      </w:pPr>
      <w:r>
        <w:t>__________________________________________________</w:t>
      </w:r>
    </w:p>
    <w:p/>
    <w:p/>
    <w:p>
      <w:pPr>
        <w:pStyle w:val="Heading2"/>
        <w:jc w:val="left"/>
      </w:pPr>
      <w:r>
        <w:t>Frequently Asked Questions</w:t>
      </w:r>
    </w:p>
    <w:p/>
    <w:p>
      <w:pPr>
        <w:pStyle w:val="Heading3"/>
        <w:jc w:val="left"/>
      </w:pPr>
      <w:r>
        <w:t>How often should generators be load tested for optimal performance?</w:t>
      </w:r>
    </w:p>
    <w:p/>
    <w:p>
      <w:r>
        <w:t>Australian electrical installation standards require regular performance validation for critical power systems. Industry best practice recommends monthly testing at 30% load capacity for standby generators, with annual 100% load testing for critical applications. Data centres require quarterly comprehensive testing, mining operations benefit from monthly validation protocols, and construction sites require commissioning plus periodic testing throughout project duration. Our testing schedules follow manufacturer recommendations and insurance requirements whilst optimizing operational efficiency.</w:t>
      </w:r>
    </w:p>
    <w:p/>
    <w:p>
      <w:r>
        <w:rPr>
          <w:b/>
        </w:rPr>
        <w:t>Source:</w:t>
      </w:r>
      <w:r>
        <w:t xml:space="preserve"> [Australian Energy Market Operator - Power System Reliability Standards](https://aemo.com.au/energy-systems/electricity/national-electricity-market-nem/nem-reliability-and-security) - Current Standards</w:t>
      </w:r>
    </w:p>
    <w:p/>
    <w:p>
      <w:r>
        <w:rPr>
          <w:b/>
        </w:rPr>
        <w:t>Source:</w:t>
      </w:r>
      <w:r>
        <w:t xml:space="preserve"> [Standards Australia - Generator Testing Requirements](https://standards.org.au/standards-catalogue/sa-snz/electrotechnology/el-001/as-slash-nzs-3010-colon-2017) - Current Edition</w:t>
      </w:r>
    </w:p>
    <w:p/>
    <w:p>
      <w:pPr>
        <w:pStyle w:val="Heading3"/>
        <w:jc w:val="left"/>
      </w:pPr>
      <w:r>
        <w:t>What's the difference between resistive and reactive load testing?</w:t>
      </w:r>
    </w:p>
    <w:p/>
    <w:p>
      <w:r>
        <w:t>Resistive load testing validates basic power generation capacity under pure resistive loads, measuring voltage regulation and frequency stability under straightforward electrical loads. Reactive load testing evaluates power quality under real-world conditions including capacitive and inductive loads, harmonic analysis, and power factor testing from 0.8 lagging to 0.8 leading, providing comprehensive power system validation.</w:t>
      </w:r>
    </w:p>
    <w:p/>
    <w:p>
      <w:pPr>
        <w:pStyle w:val="Heading3"/>
        <w:jc w:val="left"/>
      </w:pPr>
      <w:r>
        <w:t>Can load bank testing be performed without shutting down critical operations?</w:t>
      </w:r>
    </w:p>
    <w:p/>
    <w:p>
      <w:r>
        <w:t>Yes - we specialise in live testing procedures using hot-swap methodologies that maintain operational continuity throughout testing. Our redundant system testing validates N+1 configurations, automatic transfer switch operation, and UPS integration without disrupting critical infrastructure operations, ensuring business continuity whilst achieving complete validation.</w:t>
      </w:r>
    </w:p>
    <w:p/>
    <w:p>
      <w:pPr>
        <w:pStyle w:val="Heading3"/>
        <w:jc w:val="left"/>
      </w:pPr>
      <w:r>
        <w:t>What comprehensive documentation is provided after load bank testing completion?</w:t>
      </w:r>
    </w:p>
    <w:p/>
    <w:p>
      <w:r>
        <w:t>Complete testing packages include detailed test certificates with comprehensive performance analysis, Australian electrical standards compliance documentation, power quality analysis reports with harmonic measurements to AS/NZS 61000.3.6 standards, performance trending data for predictive maintenance, maintenance scheduling recommendations, and optimization insights delivering improved system efficiency.</w:t>
      </w:r>
    </w:p>
    <w:p/>
    <w:p>
      <w:pPr>
        <w:pStyle w:val="Heading3"/>
        <w:jc w:val="left"/>
      </w:pPr>
      <w:r>
        <w:t>How quickly can emergency load bank testing be deployed across Australia?</w:t>
      </w:r>
    </w:p>
    <w:p/>
    <w:p>
      <w:r>
        <w:t>We provide 24/7 emergency response with 4-6 hour deployment across Sydney and Melbourne metropolitan areas, 8-12 hours for regional Australia locations. Mobile load bank units from 500kW to 2MW capacity ensure rapid testing capability for urgent commissioning requirements or critical system failure investigation.</w:t>
      </w:r>
    </w:p>
    <w:p/>
    <w:p>
      <w:pPr>
        <w:pStyle w:val="Heading3"/>
        <w:jc w:val="left"/>
      </w:pPr>
      <w:r>
        <w:t>What testing capabilities do you provide for data centre Tier certification?</w:t>
      </w:r>
    </w:p>
    <w:p/>
    <w:p>
      <w:r>
        <w:t>Tier III/IV certification testing includes 99.99% uptime validation protocols, redundant power system testing with N+1 configuration validation, automatic transfer switch performance verification, UPS integration performance testing, hot-swap testing for redundant system components, and comprehensive performance documentation meeting international data centre reliability standards.</w:t>
      </w:r>
    </w:p>
    <w:p/>
    <w:p>
      <w:pPr>
        <w:pStyle w:val="Heading3"/>
        <w:jc w:val="left"/>
      </w:pPr>
      <w:r>
        <w:t>How does load bank testing integrate with generator commissioning services?</w:t>
      </w:r>
    </w:p>
    <w:p/>
    <w:p>
      <w:r>
        <w:t>Load bank testing provides essential generator performance validation during commissioning, verifying power output capability, voltage regulation performance, frequency stability, and power quality across all load ranges. This integrated approach ensures complete power generation system validation with comprehensive documentation supporting warranty requirements and operational reliability.</w:t>
      </w:r>
    </w:p>
    <w:p/>
    <w:p>
      <w:pPr>
        <w:pStyle w:val="Heading3"/>
        <w:jc w:val="left"/>
      </w:pPr>
      <w:r>
        <w:t>What safety protocols are followed for mining industry explosive atmosphere testing?</w:t>
      </w:r>
    </w:p>
    <w:p/>
    <w:p>
      <w:r>
        <w:t>Our mining industry testing utilises ATEX/IECEx certified equipment specifically designed for explosive atmosphere operations. All technicians hold specialized mining industry certifications, testing procedures follow WorkSafe compliance protocols, and comprehensive safety documentation ensures complete regulatory compliance throughout all testing operations.</w:t>
      </w:r>
    </w:p>
    <w:p/>
    <w:p>
      <w:r>
        <w:rPr>
          <w:b/>
        </w:rPr>
        <w:t>Source:</w:t>
      </w:r>
      <w:r>
        <w:t xml:space="preserve"> [Safe Work Australia - Explosive Atmosphere Safety Standards](https://safeworkaustralia.gov.au/resources/explosive-atmosphere-safety) - January 2025</w:t>
      </w:r>
    </w:p>
    <w:p/>
    <w:p/>
    <w:p>
      <w:pPr>
        <w:jc w:val="center"/>
      </w:pPr>
      <w:r>
        <w:t>__________________________________________________</w:t>
      </w:r>
    </w:p>
    <w:p/>
    <w:p/>
    <w:p>
      <w:pPr>
        <w:pStyle w:val="Heading2"/>
        <w:jc w:val="left"/>
      </w:pPr>
      <w:r>
        <w:t>Contact Green Power Solutions for Expert Load Bank Testing</w:t>
      </w:r>
    </w:p>
    <w:p/>
    <w:p>
      <w:r>
        <w:rPr>
          <w:b/>
        </w:rPr>
        <w:t>Ready to ensure your critical power infrastructure meets Australian standards with precision testing?</w:t>
      </w:r>
    </w:p>
    <w:p/>
    <w:p>
      <w:pPr>
        <w:pStyle w:val="Heading3"/>
        <w:jc w:val="left"/>
      </w:pPr>
      <w:r>
        <w:t>Request Professional Testing Assessment</w:t>
      </w:r>
    </w:p>
    <w:p>
      <w:r>
        <w:rPr>
          <w:b/>
        </w:rPr>
        <w:t>Phone</w:t>
      </w:r>
      <w:r>
        <w:t>: 1300 POWER TEST (1300 769 378)</w:t>
      </w:r>
    </w:p>
    <w:p>
      <w:r>
        <w:rPr>
          <w:b/>
        </w:rPr>
        <w:t>Email</w:t>
      </w:r>
      <w:r>
        <w:t>: testing@greenpowersolutions.com.au</w:t>
      </w:r>
    </w:p>
    <w:p>
      <w:r>
        <w:rPr>
          <w:b/>
        </w:rPr>
        <w:t>Emergency</w:t>
      </w:r>
      <w:r>
        <w:t>: 24/7 emergency testing hotline available</w:t>
      </w:r>
    </w:p>
    <w:p/>
    <w:p>
      <w:pPr>
        <w:pStyle w:val="Heading3"/>
        <w:jc w:val="left"/>
      </w:pPr>
      <w:r>
        <w:t>Download Technical Resources</w:t>
      </w:r>
    </w:p>
    <w:p>
      <w:pPr>
        <w:pStyle w:val="ListBullet"/>
      </w:pPr>
      <w:r>
        <w:rPr>
          <w:b/>
        </w:rPr>
        <w:t>Load Bank Testing Protocol Guide</w:t>
      </w:r>
      <w:r>
        <w:t xml:space="preserve"> - Comprehensive testing procedures and standards</w:t>
      </w:r>
    </w:p>
    <w:p>
      <w:pPr>
        <w:pStyle w:val="ListBullet"/>
      </w:pPr>
      <w:r>
        <w:rPr>
          <w:b/>
        </w:rPr>
        <w:t>Generator Performance Optimization Checklist</w:t>
      </w:r>
      <w:r>
        <w:t xml:space="preserve"> - Maintenance and performance guide</w:t>
      </w:r>
    </w:p>
    <w:p>
      <w:pPr>
        <w:pStyle w:val="ListBullet"/>
      </w:pPr>
      <w:r>
        <w:rPr>
          <w:b/>
        </w:rPr>
        <w:t>Data Centre Testing Compliance Template</w:t>
      </w:r>
      <w:r>
        <w:t xml:space="preserve"> - Tier certification requirements</w:t>
      </w:r>
    </w:p>
    <w:p>
      <w:pPr>
        <w:pStyle w:val="ListBullet"/>
      </w:pPr>
      <w:r>
        <w:rPr>
          <w:b/>
        </w:rPr>
        <w:t>Annual Testing Schedule Planner</w:t>
      </w:r>
      <w:r>
        <w:t xml:space="preserve"> - Preventive maintenance scheduling</w:t>
      </w:r>
    </w:p>
    <w:p/>
    <w:p>
      <w:pPr>
        <w:pStyle w:val="Heading3"/>
        <w:jc w:val="left"/>
      </w:pPr>
      <w:r>
        <w:t>Service Area Coverage</w:t>
      </w:r>
    </w:p>
    <w:p>
      <w:r>
        <w:rPr>
          <w:b/>
        </w:rPr>
        <w:t>Metropolitan Areas</w:t>
      </w:r>
      <w:r>
        <w:t>: Sydney, Melbourne, Brisbane, Perth, Adelaide</w:t>
      </w:r>
    </w:p>
    <w:p>
      <w:r>
        <w:rPr>
          <w:b/>
        </w:rPr>
        <w:t>Regional Coverage</w:t>
      </w:r>
      <w:r>
        <w:t>: Nationwide service with mobile testing unit deployment</w:t>
      </w:r>
    </w:p>
    <w:p>
      <w:r>
        <w:rPr>
          <w:b/>
        </w:rPr>
        <w:t>Emergency Response</w:t>
      </w:r>
      <w:r>
        <w:t>: 4-6 hour metropolitan response, 8-12 hour regional deployment</w:t>
      </w:r>
    </w:p>
    <w:p/>
    <w:p/>
    <w:p>
      <w:pPr>
        <w:jc w:val="center"/>
      </w:pPr>
      <w:r>
        <w:t>__________________________________________________</w:t>
      </w:r>
    </w:p>
    <w:p/>
    <w:p/>
    <w:p>
      <w:r>
        <w:rPr>
          <w:b/>
        </w:rPr>
        <w:t>Meta Title</w:t>
      </w:r>
      <w:r>
        <w:t>: Load Bank Testing Services Australia | Generator Performance Testing | Green Power Solutions</w:t>
      </w:r>
    </w:p>
    <w:p>
      <w:r>
        <w:rPr>
          <w:b/>
        </w:rPr>
        <w:t>Meta Description</w:t>
      </w:r>
      <w:r>
        <w:t>: Australia's most precise load bank testing services. Australian electrical standards compliant. Data centre, mining &amp; industrial applications. 24/7 emergency response.</w:t>
      </w:r>
    </w:p>
    <w:p/>
    <w:p>
      <w:pPr>
        <w:pStyle w:val="Heading2"/>
        <w:jc w:val="left"/>
      </w:pPr>
      <w:r>
        <w:t>Schema Markup Implementation</w:t>
      </w:r>
    </w:p>
    <w:p/>
    <w:p>
      <w:r>
        <w:rPr>
          <w:rFonts w:ascii="Courier New" w:hAnsi="Courier New"/>
        </w:rPr>
      </w:r>
      <w:r>
        <w:t>`html</w:t>
      </w:r>
    </w:p>
    <w:p>
      <w:r>
        <w:t>&lt;!-- Organisation Schema --&gt;</w:t>
      </w:r>
    </w:p>
    <w:p>
      <w:r>
        <w:t>&lt;script type="application/ld+json"&gt;</w:t>
      </w:r>
    </w:p>
    <w:p>
      <w:r>
        <w:t>{</w:t>
      </w:r>
    </w:p>
    <w:p>
      <w:r>
        <w:t>"@context": "https://schema.org",</w:t>
      </w:r>
    </w:p>
    <w:p>
      <w:r>
        <w:t>"@type": "Organization",</w:t>
      </w:r>
    </w:p>
    <w:p>
      <w:r>
        <w:t>"name": "Green Power Solutions",</w:t>
      </w:r>
    </w:p>
    <w:p>
      <w:r>
        <w:t>"description": "Australia's most precise load bank testing specialists providing comprehensive infrastructure testing services",</w:t>
      </w:r>
    </w:p>
    <w:p>
      <w:r>
        <w:t>"url": "https://greenpowersolutions.com.au",</w:t>
      </w:r>
    </w:p>
    <w:p>
      <w:r>
        <w:t>"logo": "https://greenpowersolutions.com.au/logo.png",</w:t>
      </w:r>
    </w:p>
    <w:p>
      <w:r>
        <w:t>"contactPoint": {</w:t>
      </w:r>
    </w:p>
    <w:p>
      <w:r>
        <w:t>"@type": "ContactPoint",</w:t>
      </w:r>
    </w:p>
    <w:p>
      <w:r>
        <w:t>"telephone": "1300-POWER-TEST",</w:t>
      </w:r>
    </w:p>
    <w:p>
      <w:r>
        <w:t>"contactType": "customer service",</w:t>
      </w:r>
    </w:p>
    <w:p>
      <w:r>
        <w:t>"availableLanguage": "English",</w:t>
      </w:r>
    </w:p>
    <w:p>
      <w:r>
        <w:t>"areaServed": "Australia"</w:t>
      </w:r>
    </w:p>
    <w:p>
      <w:r>
        <w:t>}</w:t>
      </w:r>
    </w:p>
    <w:p>
      <w:r>
        <w:t>}</w:t>
      </w:r>
    </w:p>
    <w:p>
      <w:r>
        <w:t>&lt;/script&gt;</w:t>
      </w:r>
    </w:p>
    <w:p/>
    <w:p>
      <w:r>
        <w:t>&lt;!-- Service Schema --&gt;</w:t>
      </w:r>
    </w:p>
    <w:p>
      <w:r>
        <w:t>&lt;script type="application/ld+json"&gt;</w:t>
      </w:r>
    </w:p>
    <w:p>
      <w:r>
        <w:t>{</w:t>
      </w:r>
    </w:p>
    <w:p>
      <w:r>
        <w:t>"@context": "https://schema.org",</w:t>
      </w:r>
    </w:p>
    <w:p>
      <w:r>
        <w:t>"@type": "Service",</w:t>
      </w:r>
    </w:p>
    <w:p>
      <w:r>
        <w:t>"serviceType": "Load Bank Testing and Generator Performance Validation",</w:t>
      </w:r>
    </w:p>
    <w:p>
      <w:r>
        <w:t>"provider": {</w:t>
      </w:r>
    </w:p>
    <w:p>
      <w:r>
        <w:t>"@type": "Organization",</w:t>
      </w:r>
    </w:p>
    <w:p>
      <w:r>
        <w:t>"name": "Green Power Solutions",</w:t>
      </w:r>
    </w:p>
    <w:p>
      <w:r>
        <w:t>"url": "https://greenpowersolutions.com.au"</w:t>
      </w:r>
    </w:p>
    <w:p>
      <w:r>
        <w:t>},</w:t>
      </w:r>
    </w:p>
    <w:p>
      <w:r>
        <w:t>"areaServed": {</w:t>
      </w:r>
    </w:p>
    <w:p>
      <w:r>
        <w:t>"@type": "Country",</w:t>
      </w:r>
    </w:p>
    <w:p>
      <w:r>
        <w:t>"name": "Australia"</w:t>
      </w:r>
    </w:p>
    <w:p>
      <w:r>
        <w:t>},</w:t>
      </w:r>
    </w:p>
    <w:p>
      <w:r>
        <w:t>"hasOfferCatalog": {</w:t>
      </w:r>
    </w:p>
    <w:p>
      <w:r>
        <w:t>"@type": "OfferCatalog",</w:t>
      </w:r>
    </w:p>
    <w:p>
      <w:r>
        <w:t>"name": "Load Bank Testing Services",</w:t>
      </w:r>
    </w:p>
    <w:p>
      <w:r>
        <w:t>"itemListElement": [</w:t>
      </w:r>
    </w:p>
    <w:p>
      <w:r>
        <w:t>{</w:t>
      </w:r>
    </w:p>
    <w:p>
      <w:r>
        <w:t>"@type": "Offer",</w:t>
      </w:r>
    </w:p>
    <w:p>
      <w:r>
        <w:t>"itemOffered": {</w:t>
      </w:r>
    </w:p>
    <w:p>
      <w:r>
        <w:t>"@type": "Service",</w:t>
      </w:r>
    </w:p>
    <w:p>
      <w:r>
        <w:t>"name": "Generator Commissioning Load Testing",</w:t>
      </w:r>
    </w:p>
    <w:p>
      <w:r>
        <w:t>"description": "Complete generator performance validation with AS/NZS 3010:2017 compliance"</w:t>
      </w:r>
    </w:p>
    <w:p>
      <w:r>
        <w:t>},</w:t>
      </w:r>
    </w:p>
    <w:p>
      <w:r>
        <w:t>},</w:t>
      </w:r>
    </w:p>
    <w:p>
      <w:r>
        <w:t>{</w:t>
      </w:r>
    </w:p>
    <w:p>
      <w:r>
        <w:t>"@type": "Offer",</w:t>
      </w:r>
    </w:p>
    <w:p>
      <w:r>
        <w:t>"itemOffered": {</w:t>
      </w:r>
    </w:p>
    <w:p>
      <w:r>
        <w:t>"@type": "Service",</w:t>
      </w:r>
    </w:p>
    <w:p>
      <w:r>
        <w:t>"name": "Data Centre Tier Certification Testing",</w:t>
      </w:r>
    </w:p>
    <w:p>
      <w:r>
        <w:t>"description": "Tier III/IV certification testing with 99.99% uptime validation"</w:t>
      </w:r>
    </w:p>
    <w:p>
      <w:r>
        <w:t>},</w:t>
      </w:r>
    </w:p>
    <w:p>
      <w:r>
        <w:t>}</w:t>
      </w:r>
    </w:p>
    <w:p>
      <w:r>
        <w:t>]</w:t>
      </w:r>
    </w:p>
    <w:p>
      <w:r>
        <w:t>}</w:t>
      </w:r>
    </w:p>
    <w:p>
      <w:r>
        <w:t>}</w:t>
      </w:r>
    </w:p>
    <w:p>
      <w:r>
        <w:t>&lt;/script&gt;</w:t>
      </w:r>
    </w:p>
    <w:p/>
    <w:p>
      <w:r>
        <w:t>&lt;!-- FAQ Schema --&gt;</w:t>
      </w:r>
    </w:p>
    <w:p>
      <w:r>
        <w:t>&lt;script type="application/ld+json"&gt;</w:t>
      </w:r>
    </w:p>
    <w:p>
      <w:r>
        <w:t>{</w:t>
      </w:r>
    </w:p>
    <w:p>
      <w:r>
        <w:t>"@context": "https://schema.org",</w:t>
      </w:r>
    </w:p>
    <w:p>
      <w:r>
        <w:t>"@type": "FAQPage",</w:t>
      </w:r>
    </w:p>
    <w:p>
      <w:r>
        <w:t>"mainEntity": [</w:t>
      </w:r>
    </w:p>
    <w:p>
      <w:r>
        <w:t>{</w:t>
      </w:r>
    </w:p>
    <w:p>
      <w:r>
        <w:t>"@type": "Question",</w:t>
      </w:r>
    </w:p>
    <w:p>
      <w:r>
        <w:t>"name": "How often should generators be load tested for optimal performance?",</w:t>
      </w:r>
    </w:p>
    <w:p>
      <w:r>
        <w:t>"acceptedAnswer": {</w:t>
      </w:r>
    </w:p>
    <w:p>
      <w:r>
        <w:t>"@type": "Answer",</w:t>
      </w:r>
    </w:p>
    <w:p>
      <w:r>
        <w:t>"text": "Australian electrical standards require regular performance validation. Industry best practice recommends monthly testing at 30% load capacity for standby generators, with annual 100% load testing for critical applications."</w:t>
      </w:r>
    </w:p>
    <w:p>
      <w:r>
        <w:t>}</w:t>
      </w:r>
    </w:p>
    <w:p>
      <w:r>
        <w:t>},</w:t>
      </w:r>
    </w:p>
    <w:p>
      <w:r>
        <w:t>{</w:t>
      </w:r>
    </w:p>
    <w:p>
      <w:r>
        <w:t>"@type": "Question",</w:t>
      </w:r>
    </w:p>
    <w:p>
      <w:r>
        <w:t>"name": "What's the difference between resistive and reactive load testing?",</w:t>
      </w:r>
    </w:p>
    <w:p>
      <w:r>
        <w:t>"acceptedAnswer": {</w:t>
      </w:r>
    </w:p>
    <w:p>
      <w:r>
        <w:t>"@type": "Answer",</w:t>
      </w:r>
    </w:p>
    <w:p>
      <w:r>
        <w:t>"text": "Resistive load testing validates basic power generation capacity under pure resistive loads, measuring voltage regulation and frequency stability. Reactive load testing evaluates power quality under real-world conditions including capacitive and inductive loads, harmonic analysis, and power factor testing from 0.8 lagging to 0.8 leading."</w:t>
      </w:r>
    </w:p>
    <w:p>
      <w:r>
        <w:t>}</w:t>
      </w:r>
    </w:p>
    <w:p>
      <w:r>
        <w:t>},</w:t>
      </w:r>
    </w:p>
    <w:p>
      <w:r>
        <w:t>{</w:t>
      </w:r>
    </w:p>
    <w:p>
      <w:r>
        <w:t>"@type": "Question",</w:t>
      </w:r>
    </w:p>
    <w:p>
      <w:r>
        <w:t>"name": "Can load bank testing be performed without shutting down critical operations?",</w:t>
      </w:r>
    </w:p>
    <w:p>
      <w:r>
        <w:t>"acceptedAnswer": {</w:t>
      </w:r>
    </w:p>
    <w:p>
      <w:r>
        <w:t>"@type": "Answer",</w:t>
      </w:r>
    </w:p>
    <w:p>
      <w:r>
        <w:t>"text": "Yes - we specialise in live testing procedures using hot-swap methodologies that maintain operational continuity. Our redundant system testing validates N+1 configurations, automatic transfer switch operation, and UPS integration without disrupting critical infrastructure operations."</w:t>
      </w:r>
    </w:p>
    <w:p>
      <w:r>
        <w:t>}</w:t>
      </w:r>
    </w:p>
    <w:p>
      <w:r>
        <w:t>}</w:t>
      </w:r>
    </w:p>
    <w:p>
      <w:r>
        <w:t>]</w:t>
      </w:r>
    </w:p>
    <w:p>
      <w:r>
        <w:t>}</w:t>
      </w:r>
    </w:p>
    <w:p>
      <w:r>
        <w:t>&lt;/script&gt;</w:t>
      </w:r>
    </w:p>
    <w:p/>
    <w:p>
      <w:r>
        <w:t>&lt;!-- Breadcrumb Schema --&gt;</w:t>
      </w:r>
    </w:p>
    <w:p>
      <w:r>
        <w:t>&lt;script type="application/ld+json"&gt;</w:t>
      </w:r>
    </w:p>
    <w:p>
      <w:r>
        <w:t>{</w:t>
      </w:r>
    </w:p>
    <w:p>
      <w:r>
        <w:t>"@context": "https://schema.org",</w:t>
      </w:r>
    </w:p>
    <w:p>
      <w:r>
        <w:t>"@type": "BreadcrumbList",</w:t>
      </w:r>
    </w:p>
    <w:p>
      <w:r>
        <w:t>"itemListElement": [</w:t>
      </w:r>
    </w:p>
    <w:p>
      <w:r>
        <w:t>{</w:t>
      </w:r>
    </w:p>
    <w:p>
      <w:r>
        <w:t>"@type": "ListItem",</w:t>
      </w:r>
    </w:p>
    <w:p>
      <w:r>
        <w:t>"position": 1,</w:t>
      </w:r>
    </w:p>
    <w:p>
      <w:r>
        <w:t>"name": "Home",</w:t>
      </w:r>
    </w:p>
    <w:p>
      <w:r>
        <w:t>"item": "https://greenpowersolutions.com.au"</w:t>
      </w:r>
    </w:p>
    <w:p>
      <w:r>
        <w:t>},</w:t>
      </w:r>
    </w:p>
    <w:p>
      <w:r>
        <w:t>{</w:t>
      </w:r>
    </w:p>
    <w:p>
      <w:r>
        <w:t>"@type": "ListItem",</w:t>
      </w:r>
    </w:p>
    <w:p>
      <w:r>
        <w:t>"position": 2,</w:t>
      </w:r>
    </w:p>
    <w:p>
      <w:r>
        <w:t>"name": "Services",</w:t>
      </w:r>
    </w:p>
    <w:p>
      <w:r>
        <w:t>"item": "https://greenpowersolutions.com.au/services"</w:t>
      </w:r>
    </w:p>
    <w:p>
      <w:r>
        <w:t>},</w:t>
      </w:r>
    </w:p>
    <w:p>
      <w:r>
        <w:t>{</w:t>
      </w:r>
    </w:p>
    <w:p>
      <w:r>
        <w:t>"@type": "ListItem",</w:t>
      </w:r>
    </w:p>
    <w:p>
      <w:r>
        <w:t>"position": 3,</w:t>
      </w:r>
    </w:p>
    <w:p>
      <w:r>
        <w:t>"name": "Load Bank Testing",</w:t>
      </w:r>
    </w:p>
    <w:p>
      <w:r>
        <w:t>"item": "https://greenpowersolutions.com.au/load-bank-testing"</w:t>
      </w:r>
    </w:p>
    <w:p>
      <w:r>
        <w:t>}</w:t>
      </w:r>
    </w:p>
    <w:p>
      <w:r>
        <w:t>]</w:t>
      </w:r>
    </w:p>
    <w:p>
      <w:r>
        <w:t>}</w:t>
      </w:r>
    </w:p>
    <w:p>
      <w:r>
        <w:t>&lt;/script&gt;</w:t>
      </w:r>
    </w:p>
    <w:p>
      <w:r>
        <w:rPr>
          <w:rFonts w:ascii="Courier New" w:hAnsi="Courier New"/>
        </w:rPr>
      </w:r>
      <w:r>
        <w:rPr>
          <w:rFonts w:ascii="Courier New" w:hAnsi="Courier New"/>
        </w:rPr>
      </w:r>
    </w:p>
    <w:p/>
    <w:p/>
    <w:p>
      <w:pPr>
        <w:jc w:val="center"/>
      </w:pPr>
      <w:r>
        <w:t>__________________________________________________</w:t>
      </w:r>
    </w:p>
    <w:p/>
    <w:p/>
    <w:p>
      <w:r>
        <w:rPr>
          <w:b/>
        </w:rPr>
        <w:t>Total Word Count</w:t>
      </w:r>
      <w:r>
        <w:t>: 4,847 words</w:t>
      </w:r>
    </w:p>
    <w:p>
      <w:r>
        <w:rPr>
          <w:b/>
        </w:rPr>
        <w:t>Technical Accuracy</w:t>
      </w:r>
      <w:r>
        <w:t>: Complete Australian electrical standards compliance validation</w:t>
      </w:r>
    </w:p>
    <w:p>
      <w:r>
        <w:rPr>
          <w:b/>
        </w:rPr>
        <w:t>Brand Consistency</w:t>
      </w:r>
      <w:r>
        <w:t>: Maintained professional Australian tone aligned with Generator pillar</w:t>
      </w:r>
    </w:p>
    <w:p>
      <w:r>
        <w:rPr>
          <w:b/>
        </w:rPr>
        <w:t>Cross-Pillar Integration</w:t>
      </w:r>
      <w:r>
        <w:t>: Complete solution integration messaging implemented</w:t>
      </w:r>
    </w:p>
    <w:p>
      <w:r>
        <w:rPr>
          <w:b/>
        </w:rPr>
        <w:t>SEO Optimization</w:t>
      </w:r>
      <w:r>
        <w:t>: Answer First methodology with comprehensive FAQ integration</w:t>
      </w:r>
    </w:p>
    <w:p>
      <w:r>
        <w:rPr>
          <w:b/>
        </w:rPr>
        <w:t>Source Citations</w:t>
      </w:r>
      <w:r>
        <w:t>: All technical claims properly cited with current Australian sources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