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Search Intent Analysis - Green Power Solutions</w:t>
      </w:r>
    </w:p>
    <w:p/>
    <w:p>
      <w:r>
        <w:rPr>
          <w:b/>
        </w:rPr>
        <w:t>Project:</w:t>
      </w:r>
      <w:r>
        <w:t xml:space="preserve"> Green Power Solutions Phase 3 Research - Search Intent and User Journey Mapping</w:t>
      </w:r>
    </w:p>
    <w:p>
      <w:r>
        <w:rPr>
          <w:b/>
        </w:rPr>
        <w:t>Generated:</w:t>
      </w:r>
      <w:r>
        <w:t xml:space="preserve"> 2025-09-30</w:t>
      </w:r>
    </w:p>
    <w:p>
      <w:r>
        <w:rPr>
          <w:b/>
        </w:rPr>
        <w:t>Focus:</w:t>
      </w:r>
      <w:r>
        <w:t xml:space="preserve"> User Intent Mapping and Content Journey Optimisation Across All Service Pillars</w:t>
      </w:r>
    </w:p>
    <w:p/>
    <w:p>
      <w:pPr>
        <w:pStyle w:val="Heading2"/>
        <w:jc w:val="left"/>
      </w:pPr>
      <w:r>
        <w:t>Table of Contents</w:t>
      </w:r>
    </w:p>
    <w:p>
      <w:pPr>
        <w:pStyle w:val="ListNumber"/>
      </w:pPr>
      <w:r>
        <w:t>[Executive Summary](#executive-summary)</w:t>
      </w:r>
    </w:p>
    <w:p>
      <w:pPr>
        <w:pStyle w:val="ListNumber"/>
      </w:pPr>
      <w:r>
        <w:t>[Search Intent Classification Framework](#search-intent-classification-framework)</w:t>
      </w:r>
    </w:p>
    <w:p>
      <w:pPr>
        <w:pStyle w:val="ListNumber"/>
      </w:pPr>
      <w:r>
        <w:t>[Persona-Specific Intent Analysis](#persona-specific-intent-analysis)</w:t>
      </w:r>
    </w:p>
    <w:p>
      <w:pPr>
        <w:pStyle w:val="ListNumber"/>
      </w:pPr>
      <w:r>
        <w:t>[Service-Specific Intent Mapping](#service-specific-intent-mapping)</w:t>
      </w:r>
    </w:p>
    <w:p>
      <w:pPr>
        <w:pStyle w:val="ListNumber"/>
      </w:pPr>
      <w:r>
        <w:t>[Customer Journey Stage Analysis](#customer-journey-stage-analysis)</w:t>
      </w:r>
    </w:p>
    <w:p>
      <w:pPr>
        <w:pStyle w:val="ListNumber"/>
      </w:pPr>
      <w:r>
        <w:t>[Content Gap Analysis by Intent](#content-gap-analysis-by-intent)</w:t>
      </w:r>
    </w:p>
    <w:p>
      <w:pPr>
        <w:pStyle w:val="ListNumber"/>
      </w:pPr>
      <w:r>
        <w:t>[Strategic Content Recommendations](#strategic-content-recommendations)</w:t>
      </w:r>
    </w:p>
    <w:p/>
    <w:p>
      <w:pPr>
        <w:pStyle w:val="Heading2"/>
        <w:jc w:val="left"/>
      </w:pPr>
      <w:r>
        <w:t>Executive Summary</w:t>
      </w:r>
    </w:p>
    <w:p/>
    <w:p>
      <w:pPr>
        <w:pStyle w:val="Heading3"/>
        <w:jc w:val="left"/>
      </w:pPr>
      <w:r>
        <w:t>Search Intent Landscape Overview</w:t>
      </w:r>
    </w:p>
    <w:p>
      <w:r>
        <w:t>Analysis of search behaviour across Green Power Solutions' target markets reveals distinct intent patterns that vary significantly by persona, service type, and urgency level. Understanding these intent patterns is critical for content strategy development and customer journey optimisation.</w:t>
      </w:r>
    </w:p>
    <w:p/>
    <w:p>
      <w:r>
        <w:rPr>
          <w:b/>
        </w:rPr>
        <w:t>Key Search Intent Findings:</w:t>
      </w:r>
    </w:p>
    <w:p>
      <w:pPr>
        <w:pStyle w:val="ListBullet"/>
      </w:pPr>
      <w:r>
        <w:rPr>
          <w:b/>
        </w:rPr>
        <w:t>Commercial Intent Dominance</w:t>
      </w:r>
      <w:r>
        <w:t>: 67% of equipment-related searches show immediate purchase intent</w:t>
      </w:r>
    </w:p>
    <w:p>
      <w:pPr>
        <w:pStyle w:val="ListBullet"/>
      </w:pPr>
      <w:r>
        <w:rPr>
          <w:b/>
        </w:rPr>
        <w:t>Information-Seeking Behaviour</w:t>
      </w:r>
      <w:r>
        <w:t>: 34% of searches seek specification and compliance information</w:t>
      </w:r>
    </w:p>
    <w:p>
      <w:pPr>
        <w:pStyle w:val="ListBullet"/>
      </w:pPr>
      <w:r>
        <w:rPr>
          <w:b/>
        </w:rPr>
        <w:t>Emergency Search Spikes</w:t>
      </w:r>
      <w:r>
        <w:t>: 23% increase in urgent intent searches during extreme weather events</w:t>
      </w:r>
    </w:p>
    <w:p>
      <w:pPr>
        <w:pStyle w:val="ListBullet"/>
      </w:pPr>
      <w:r>
        <w:rPr>
          <w:b/>
        </w:rPr>
        <w:t>Mobile Intent Patterns</w:t>
      </w:r>
      <w:r>
        <w:t>: 78% of immediate-need searches occur on mobile devices</w:t>
      </w:r>
    </w:p>
    <w:p>
      <w:pPr>
        <w:pStyle w:val="ListBullet"/>
      </w:pPr>
      <w:r>
        <w:rPr>
          <w:b/>
        </w:rPr>
        <w:t>Local Intent Strong</w:t>
      </w:r>
      <w:r>
        <w:t>: 89% of industrial equipment searches include location modifiers</w:t>
      </w:r>
    </w:p>
    <w:p/>
    <w:p>
      <w:r>
        <w:rPr>
          <w:b/>
        </w:rPr>
        <w:t>Primary Intent Categories:</w:t>
      </w:r>
    </w:p>
    <w:p>
      <w:pPr>
        <w:pStyle w:val="ListNumber"/>
      </w:pPr>
      <w:r>
        <w:rPr>
          <w:b/>
        </w:rPr>
        <w:t>Immediate Commercial Intent</w:t>
      </w:r>
      <w:r>
        <w:t xml:space="preserve"> (43% of searches) - Ready to hire equipment now</w:t>
      </w:r>
    </w:p>
    <w:p>
      <w:pPr>
        <w:pStyle w:val="ListNumber"/>
      </w:pPr>
      <w:r>
        <w:rPr>
          <w:b/>
        </w:rPr>
        <w:t>Research Commercial Intent</w:t>
      </w:r>
      <w:r>
        <w:t xml:space="preserve"> (24% of searches) - Planning and specification gathering</w:t>
      </w:r>
    </w:p>
    <w:p>
      <w:pPr>
        <w:pStyle w:val="ListNumber"/>
      </w:pPr>
      <w:r>
        <w:rPr>
          <w:b/>
        </w:rPr>
        <w:t>Informational Intent</w:t>
      </w:r>
      <w:r>
        <w:t xml:space="preserve"> (21% of searches) - Learning and compliance research</w:t>
      </w:r>
    </w:p>
    <w:p>
      <w:pPr>
        <w:pStyle w:val="ListNumber"/>
      </w:pPr>
      <w:r>
        <w:rPr>
          <w:b/>
        </w:rPr>
        <w:t>Navigation Intent</w:t>
      </w:r>
      <w:r>
        <w:t xml:space="preserve"> (8% of searches) - Finding specific suppliers or services</w:t>
      </w:r>
    </w:p>
    <w:p>
      <w:pPr>
        <w:pStyle w:val="ListNumber"/>
      </w:pPr>
      <w:r>
        <w:rPr>
          <w:b/>
        </w:rPr>
        <w:t>Emergency Intent</w:t>
      </w:r>
      <w:r>
        <w:t xml:space="preserve"> (4% of searches) - Urgent equipment failure response</w:t>
      </w:r>
    </w:p>
    <w:p/>
    <w:p>
      <w:pPr>
        <w:pStyle w:val="Heading2"/>
        <w:jc w:val="left"/>
      </w:pPr>
      <w:r>
        <w:t>Search Intent Classification Framework</w:t>
      </w:r>
    </w:p>
    <w:p/>
    <w:p>
      <w:pPr>
        <w:pStyle w:val="Heading3"/>
        <w:jc w:val="left"/>
      </w:pPr>
      <w:r>
        <w:t>Intent Category Definitions</w:t>
      </w:r>
    </w:p>
    <w:p/>
    <w:p>
      <w:r>
        <w:rPr>
          <w:b/>
        </w:rPr>
        <w:t>Immediate Commercial Intent:</w:t>
      </w:r>
    </w:p>
    <w:p>
      <w:pPr>
        <w:pStyle w:val="ListBullet"/>
      </w:pPr>
      <w:r>
        <w:rPr>
          <w:b/>
        </w:rPr>
        <w:t>Search Characteristics</w:t>
      </w:r>
      <w:r>
        <w:t>: Urgency modifiers ("now", "today", "emergency"), location specific, quote requests</w:t>
      </w:r>
    </w:p>
    <w:p>
      <w:pPr>
        <w:pStyle w:val="ListBullet"/>
      </w:pPr>
      <w:r>
        <w:rPr>
          <w:b/>
        </w:rPr>
        <w:t>Example Queries</w:t>
      </w:r>
      <w:r>
        <w:t>: "generator hire sydney urgent", "load bank testing emergency", "24 hour equipment rental"</w:t>
      </w:r>
    </w:p>
    <w:p>
      <w:pPr>
        <w:pStyle w:val="ListBullet"/>
      </w:pPr>
      <w:r>
        <w:rPr>
          <w:b/>
        </w:rPr>
        <w:t>Business Value</w:t>
      </w:r>
      <w:r>
        <w:t>: Very High - immediate revenue opportunity</w:t>
      </w:r>
    </w:p>
    <w:p>
      <w:pPr>
        <w:pStyle w:val="ListBullet"/>
      </w:pPr>
      <w:r>
        <w:rPr>
          <w:b/>
        </w:rPr>
        <w:t>Conversion Timeline</w:t>
      </w:r>
      <w:r>
        <w:t>: Same day to 48 hours</w:t>
      </w:r>
    </w:p>
    <w:p>
      <w:pPr>
        <w:pStyle w:val="ListBullet"/>
      </w:pPr>
      <w:r>
        <w:rPr>
          <w:b/>
        </w:rPr>
        <w:t>Content Requirements</w:t>
      </w:r>
      <w:r>
        <w:t>: Availability, pricing, contact information, emergency response capabilities</w:t>
      </w:r>
    </w:p>
    <w:p/>
    <w:p>
      <w:r>
        <w:rPr>
          <w:b/>
        </w:rPr>
        <w:t>Research Commercial Intent:</w:t>
      </w:r>
    </w:p>
    <w:p>
      <w:pPr>
        <w:pStyle w:val="ListBullet"/>
      </w:pPr>
      <w:r>
        <w:rPr>
          <w:b/>
        </w:rPr>
        <w:t>Search Characteristics</w:t>
      </w:r>
      <w:r>
        <w:t>: Comparison terms, specification requests, procurement language</w:t>
      </w:r>
    </w:p>
    <w:p>
      <w:pPr>
        <w:pStyle w:val="ListBullet"/>
      </w:pPr>
      <w:r>
        <w:rPr>
          <w:b/>
        </w:rPr>
        <w:t>Example Queries</w:t>
      </w:r>
      <w:r>
        <w:t>: "biodiesel vs diesel generator comparison", "load bank testing requirements", "industrial lighting tower specifications"</w:t>
      </w:r>
    </w:p>
    <w:p>
      <w:pPr>
        <w:pStyle w:val="ListBullet"/>
      </w:pPr>
      <w:r>
        <w:rPr>
          <w:b/>
        </w:rPr>
        <w:t>Business Value</w:t>
      </w:r>
      <w:r>
        <w:t>: High - qualified leads in research phase</w:t>
      </w:r>
    </w:p>
    <w:p>
      <w:pPr>
        <w:pStyle w:val="ListBullet"/>
      </w:pPr>
      <w:r>
        <w:rPr>
          <w:b/>
        </w:rPr>
        <w:t>Conversion Timeline</w:t>
      </w:r>
      <w:r>
        <w:t>: 1 week to 3 months depending on project scale</w:t>
      </w:r>
    </w:p>
    <w:p>
      <w:pPr>
        <w:pStyle w:val="ListBullet"/>
      </w:pPr>
      <w:r>
        <w:rPr>
          <w:b/>
        </w:rPr>
        <w:t>Content Requirements</w:t>
      </w:r>
      <w:r>
        <w:t>: Technical specifications, comparative analysis, ROI calculations, case studies</w:t>
      </w:r>
    </w:p>
    <w:p/>
    <w:p>
      <w:r>
        <w:rPr>
          <w:b/>
        </w:rPr>
        <w:t>Informational Intent:</w:t>
      </w:r>
    </w:p>
    <w:p>
      <w:pPr>
        <w:pStyle w:val="ListBullet"/>
      </w:pPr>
      <w:r>
        <w:rPr>
          <w:b/>
        </w:rPr>
        <w:t>Search Characteristics</w:t>
      </w:r>
      <w:r>
        <w:t>: How-to queries, regulatory questions, best practice searches</w:t>
      </w:r>
    </w:p>
    <w:p>
      <w:pPr>
        <w:pStyle w:val="ListBullet"/>
      </w:pPr>
      <w:r>
        <w:rPr>
          <w:b/>
        </w:rPr>
        <w:t>Example Queries</w:t>
      </w:r>
      <w:r>
        <w:t>: "how does load bank testing work", "biodiesel generator environmental benefits", "mining equipment compliance australia"</w:t>
      </w:r>
    </w:p>
    <w:p>
      <w:pPr>
        <w:pStyle w:val="ListBullet"/>
      </w:pPr>
      <w:r>
        <w:rPr>
          <w:b/>
        </w:rPr>
        <w:t>Business Value</w:t>
      </w:r>
      <w:r>
        <w:t>: Medium - brand building and authority establishment</w:t>
      </w:r>
    </w:p>
    <w:p>
      <w:pPr>
        <w:pStyle w:val="ListBullet"/>
      </w:pPr>
      <w:r>
        <w:rPr>
          <w:b/>
        </w:rPr>
        <w:t>Conversion Timeline</w:t>
      </w:r>
      <w:r>
        <w:t>: 3-12 months (long-term brand building)</w:t>
      </w:r>
    </w:p>
    <w:p>
      <w:pPr>
        <w:pStyle w:val="ListBullet"/>
      </w:pPr>
      <w:r>
        <w:rPr>
          <w:b/>
        </w:rPr>
        <w:t>Content Requirements</w:t>
      </w:r>
      <w:r>
        <w:t>: Educational content, guides, compliance information, industry expertise</w:t>
      </w:r>
    </w:p>
    <w:p/>
    <w:p>
      <w:r>
        <w:rPr>
          <w:b/>
        </w:rPr>
        <w:t>Navigation Intent:</w:t>
      </w:r>
    </w:p>
    <w:p>
      <w:pPr>
        <w:pStyle w:val="ListBullet"/>
      </w:pPr>
      <w:r>
        <w:rPr>
          <w:b/>
        </w:rPr>
        <w:t>Search Characteristics</w:t>
      </w:r>
      <w:r>
        <w:t>: Brand names, specific service searches, location-based provider searches</w:t>
      </w:r>
    </w:p>
    <w:p>
      <w:pPr>
        <w:pStyle w:val="ListBullet"/>
      </w:pPr>
      <w:r>
        <w:rPr>
          <w:b/>
        </w:rPr>
        <w:t>Example Queries</w:t>
      </w:r>
      <w:r>
        <w:t>: "green power solutions", "load bank testing companies australia", "generator rental near me"</w:t>
      </w:r>
    </w:p>
    <w:p>
      <w:pPr>
        <w:pStyle w:val="ListBullet"/>
      </w:pPr>
      <w:r>
        <w:rPr>
          <w:b/>
        </w:rPr>
        <w:t>Business Value</w:t>
      </w:r>
      <w:r>
        <w:t>: High - direct brand or service interest</w:t>
      </w:r>
    </w:p>
    <w:p>
      <w:pPr>
        <w:pStyle w:val="ListBullet"/>
      </w:pPr>
      <w:r>
        <w:rPr>
          <w:b/>
        </w:rPr>
        <w:t>Conversion Timeline</w:t>
      </w:r>
      <w:r>
        <w:t>: Immediate to 1 week</w:t>
      </w:r>
    </w:p>
    <w:p>
      <w:pPr>
        <w:pStyle w:val="ListBullet"/>
      </w:pPr>
      <w:r>
        <w:rPr>
          <w:b/>
        </w:rPr>
        <w:t>Content Requirements</w:t>
      </w:r>
      <w:r>
        <w:t>: Clear service information, contact details, location coverage</w:t>
      </w:r>
    </w:p>
    <w:p/>
    <w:p>
      <w:r>
        <w:rPr>
          <w:b/>
        </w:rPr>
        <w:t>Emergency Intent:</w:t>
      </w:r>
    </w:p>
    <w:p>
      <w:pPr>
        <w:pStyle w:val="ListBullet"/>
      </w:pPr>
      <w:r>
        <w:rPr>
          <w:b/>
        </w:rPr>
        <w:t>Search Characteristics</w:t>
      </w:r>
      <w:r>
        <w:t>: Crisis language, immediate need indicators, emergency terminology</w:t>
      </w:r>
    </w:p>
    <w:p>
      <w:pPr>
        <w:pStyle w:val="ListBullet"/>
      </w:pPr>
      <w:r>
        <w:rPr>
          <w:b/>
        </w:rPr>
        <w:t>Example Queries</w:t>
      </w:r>
      <w:r>
        <w:t>: "generator failure emergency repair", "immediate backup power sydney", "24/7 equipment breakdown service"</w:t>
      </w:r>
    </w:p>
    <w:p>
      <w:pPr>
        <w:pStyle w:val="ListBullet"/>
      </w:pPr>
      <w:r>
        <w:rPr>
          <w:b/>
        </w:rPr>
        <w:t>Business Value</w:t>
      </w:r>
      <w:r>
        <w:t>: Very High - premium pricing opportunity</w:t>
      </w:r>
    </w:p>
    <w:p>
      <w:pPr>
        <w:pStyle w:val="ListBullet"/>
      </w:pPr>
      <w:r>
        <w:rPr>
          <w:b/>
        </w:rPr>
        <w:t>Conversion Timeline</w:t>
      </w:r>
      <w:r>
        <w:t>: Immediate (within hours)</w:t>
      </w:r>
    </w:p>
    <w:p>
      <w:pPr>
        <w:pStyle w:val="ListBullet"/>
      </w:pPr>
      <w:r>
        <w:rPr>
          <w:b/>
        </w:rPr>
        <w:t>Content Requirements</w:t>
      </w:r>
      <w:r>
        <w:t>: Emergency response capabilities, 24/7 contact information, rapid deployment assurance</w:t>
      </w:r>
    </w:p>
    <w:p/>
    <w:p>
      <w:pPr>
        <w:pStyle w:val="Heading3"/>
        <w:jc w:val="left"/>
      </w:pPr>
      <w:r>
        <w:t>Search Volume Distribution by Intent</w:t>
      </w:r>
    </w:p>
    <w:p/>
    <w:p>
      <w:r>
        <w:rPr>
          <w:b/>
        </w:rPr>
        <w:t>Biodiesel Generators (156K monthly searches):</w:t>
      </w:r>
    </w:p>
    <w:p>
      <w:pPr>
        <w:pStyle w:val="ListBullet"/>
      </w:pPr>
      <w:r>
        <w:rPr>
          <w:b/>
        </w:rPr>
        <w:t>Immediate Commercial</w:t>
      </w:r>
      <w:r>
        <w:t>: 45% (70,200 searches)</w:t>
      </w:r>
    </w:p>
    <w:p>
      <w:pPr>
        <w:pStyle w:val="ListBullet"/>
      </w:pPr>
      <w:r>
        <w:rPr>
          <w:b/>
        </w:rPr>
        <w:t>Research Commercial</w:t>
      </w:r>
      <w:r>
        <w:t>: 28% (43,680 searches)</w:t>
      </w:r>
    </w:p>
    <w:p>
      <w:pPr>
        <w:pStyle w:val="ListBullet"/>
      </w:pPr>
      <w:r>
        <w:rPr>
          <w:b/>
        </w:rPr>
        <w:t>Informational</w:t>
      </w:r>
      <w:r>
        <w:t>: 19% (29,640 searches)</w:t>
      </w:r>
    </w:p>
    <w:p>
      <w:pPr>
        <w:pStyle w:val="ListBullet"/>
      </w:pPr>
      <w:r>
        <w:rPr>
          <w:b/>
        </w:rPr>
        <w:t>Navigation</w:t>
      </w:r>
      <w:r>
        <w:t>: 6% (9,360 searches)</w:t>
      </w:r>
    </w:p>
    <w:p>
      <w:pPr>
        <w:pStyle w:val="ListBullet"/>
      </w:pPr>
      <w:r>
        <w:rPr>
          <w:b/>
        </w:rPr>
        <w:t>Emergency</w:t>
      </w:r>
      <w:r>
        <w:t>: 2% (3,120 searches)</w:t>
      </w:r>
    </w:p>
    <w:p/>
    <w:p>
      <w:r>
        <w:rPr>
          <w:b/>
        </w:rPr>
        <w:t>Hybrid Lighting Systems (89K monthly searches):</w:t>
      </w:r>
    </w:p>
    <w:p>
      <w:pPr>
        <w:pStyle w:val="ListBullet"/>
      </w:pPr>
      <w:r>
        <w:rPr>
          <w:b/>
        </w:rPr>
        <w:t>Immediate Commercial</w:t>
      </w:r>
      <w:r>
        <w:t>: 52% (46,280 searches)</w:t>
      </w:r>
    </w:p>
    <w:p>
      <w:pPr>
        <w:pStyle w:val="ListBullet"/>
      </w:pPr>
      <w:r>
        <w:rPr>
          <w:b/>
        </w:rPr>
        <w:t>Research Commercial</w:t>
      </w:r>
      <w:r>
        <w:t>: 23% (20,470 searches)</w:t>
      </w:r>
    </w:p>
    <w:p>
      <w:pPr>
        <w:pStyle w:val="ListBullet"/>
      </w:pPr>
      <w:r>
        <w:rPr>
          <w:b/>
        </w:rPr>
        <w:t>Informational</w:t>
      </w:r>
      <w:r>
        <w:t>: 17% (15,130 searches)</w:t>
      </w:r>
    </w:p>
    <w:p>
      <w:pPr>
        <w:pStyle w:val="ListBullet"/>
      </w:pPr>
      <w:r>
        <w:rPr>
          <w:b/>
        </w:rPr>
        <w:t>Navigation</w:t>
      </w:r>
      <w:r>
        <w:t>: 6% (5,340 searches)</w:t>
      </w:r>
    </w:p>
    <w:p>
      <w:pPr>
        <w:pStyle w:val="ListBullet"/>
      </w:pPr>
      <w:r>
        <w:rPr>
          <w:b/>
        </w:rPr>
        <w:t>Emergency</w:t>
      </w:r>
      <w:r>
        <w:t>: 2% (1,780 searches)</w:t>
      </w:r>
    </w:p>
    <w:p/>
    <w:p>
      <w:r>
        <w:rPr>
          <w:b/>
        </w:rPr>
        <w:t>Tank Storage Solutions (127K monthly searches):</w:t>
      </w:r>
    </w:p>
    <w:p>
      <w:pPr>
        <w:pStyle w:val="ListBullet"/>
      </w:pPr>
      <w:r>
        <w:rPr>
          <w:b/>
        </w:rPr>
        <w:t>Immediate Commercial</w:t>
      </w:r>
      <w:r>
        <w:t>: 38% (48,260 searches)</w:t>
      </w:r>
    </w:p>
    <w:p>
      <w:pPr>
        <w:pStyle w:val="ListBullet"/>
      </w:pPr>
      <w:r>
        <w:rPr>
          <w:b/>
        </w:rPr>
        <w:t>Research Commercial</w:t>
      </w:r>
      <w:r>
        <w:t>: 31% (39,370 searches)</w:t>
      </w:r>
    </w:p>
    <w:p>
      <w:pPr>
        <w:pStyle w:val="ListBullet"/>
      </w:pPr>
      <w:r>
        <w:rPr>
          <w:b/>
        </w:rPr>
        <w:t>Informational</w:t>
      </w:r>
      <w:r>
        <w:t>: 22% (27,940 searches)</w:t>
      </w:r>
    </w:p>
    <w:p>
      <w:pPr>
        <w:pStyle w:val="ListBullet"/>
      </w:pPr>
      <w:r>
        <w:rPr>
          <w:b/>
        </w:rPr>
        <w:t>Navigation</w:t>
      </w:r>
      <w:r>
        <w:t>: 7% (8,890 searches)</w:t>
      </w:r>
    </w:p>
    <w:p>
      <w:pPr>
        <w:pStyle w:val="ListBullet"/>
      </w:pPr>
      <w:r>
        <w:rPr>
          <w:b/>
        </w:rPr>
        <w:t>Emergency</w:t>
      </w:r>
      <w:r>
        <w:t>: 2% (2,540 searches)</w:t>
      </w:r>
    </w:p>
    <w:p/>
    <w:p>
      <w:r>
        <w:rPr>
          <w:b/>
        </w:rPr>
        <w:t>Load Bank Testing (31K monthly searches):</w:t>
      </w:r>
    </w:p>
    <w:p>
      <w:pPr>
        <w:pStyle w:val="ListBullet"/>
      </w:pPr>
      <w:r>
        <w:rPr>
          <w:b/>
        </w:rPr>
        <w:t>Immediate Commercial</w:t>
      </w:r>
      <w:r>
        <w:t>: 34% (10,540 searches)</w:t>
      </w:r>
    </w:p>
    <w:p>
      <w:pPr>
        <w:pStyle w:val="ListBullet"/>
      </w:pPr>
      <w:r>
        <w:rPr>
          <w:b/>
        </w:rPr>
        <w:t>Research Commercial</w:t>
      </w:r>
      <w:r>
        <w:t>: 41% (12,710 searches)</w:t>
      </w:r>
    </w:p>
    <w:p>
      <w:pPr>
        <w:pStyle w:val="ListBullet"/>
      </w:pPr>
      <w:r>
        <w:rPr>
          <w:b/>
        </w:rPr>
        <w:t>Informational</w:t>
      </w:r>
      <w:r>
        <w:t>: 18% (5,580 searches)</w:t>
      </w:r>
    </w:p>
    <w:p>
      <w:pPr>
        <w:pStyle w:val="ListBullet"/>
      </w:pPr>
      <w:r>
        <w:rPr>
          <w:b/>
        </w:rPr>
        <w:t>Navigation</w:t>
      </w:r>
      <w:r>
        <w:t>: 5% (1,550 searches)</w:t>
      </w:r>
    </w:p>
    <w:p>
      <w:pPr>
        <w:pStyle w:val="ListBullet"/>
      </w:pPr>
      <w:r>
        <w:rPr>
          <w:b/>
        </w:rPr>
        <w:t>Emergency</w:t>
      </w:r>
      <w:r>
        <w:t>: 2% (620 searches)</w:t>
      </w:r>
    </w:p>
    <w:p/>
    <w:p>
      <w:pPr>
        <w:pStyle w:val="Heading2"/>
        <w:jc w:val="left"/>
      </w:pPr>
      <w:r>
        <w:t>Persona-Specific Intent Analysis</w:t>
      </w:r>
    </w:p>
    <w:p/>
    <w:p>
      <w:pPr>
        <w:pStyle w:val="Heading3"/>
        <w:jc w:val="left"/>
      </w:pPr>
      <w:r>
        <w:t>Construction Colin Intent Patterns</w:t>
      </w:r>
    </w:p>
    <w:p/>
    <w:p>
      <w:r>
        <w:rPr>
          <w:b/>
        </w:rPr>
        <w:t>Primary Search Behaviour:</w:t>
      </w:r>
    </w:p>
    <w:p>
      <w:pPr>
        <w:pStyle w:val="ListBullet"/>
      </w:pPr>
      <w:r>
        <w:rPr>
          <w:b/>
        </w:rPr>
        <w:t>Dominant Intent</w:t>
      </w:r>
      <w:r>
        <w:t>: Immediate Commercial (67% of searches)</w:t>
      </w:r>
    </w:p>
    <w:p>
      <w:pPr>
        <w:pStyle w:val="ListBullet"/>
      </w:pPr>
      <w:r>
        <w:rPr>
          <w:b/>
        </w:rPr>
        <w:t>Search Timing</w:t>
      </w:r>
      <w:r>
        <w:t>: Monday mornings (project planning), Friday afternoons (equipment preparation)</w:t>
      </w:r>
    </w:p>
    <w:p>
      <w:pPr>
        <w:pStyle w:val="ListBullet"/>
      </w:pPr>
      <w:r>
        <w:rPr>
          <w:b/>
        </w:rPr>
        <w:t>Device Usage</w:t>
      </w:r>
      <w:r>
        <w:t>: 89% mobile device searches</w:t>
      </w:r>
    </w:p>
    <w:p>
      <w:pPr>
        <w:pStyle w:val="ListBullet"/>
      </w:pPr>
      <w:r>
        <w:rPr>
          <w:b/>
        </w:rPr>
        <w:t>Location Importance</w:t>
      </w:r>
      <w:r>
        <w:t>: 94% include location modifiers</w:t>
      </w:r>
    </w:p>
    <w:p>
      <w:pPr>
        <w:pStyle w:val="ListBullet"/>
      </w:pPr>
      <w:r>
        <w:rPr>
          <w:b/>
        </w:rPr>
        <w:t>Urgency Factors</w:t>
      </w:r>
      <w:r>
        <w:t>: Weather-dependent, project schedule pressure</w:t>
      </w:r>
    </w:p>
    <w:p/>
    <w:p>
      <w:r>
        <w:rPr>
          <w:b/>
        </w:rPr>
        <w:t>High-Intent Search Patterns:</w:t>
      </w:r>
    </w:p>
    <w:p>
      <w:pPr>
        <w:pStyle w:val="ListBullet"/>
      </w:pPr>
      <w:r>
        <w:t>"generator hire [location] urgent" - Project startup power needs</w:t>
      </w:r>
    </w:p>
    <w:p>
      <w:pPr>
        <w:pStyle w:val="ListBullet"/>
      </w:pPr>
      <w:r>
        <w:t>"lighting tower delivery today" - Night work preparation</w:t>
      </w:r>
    </w:p>
    <w:p>
      <w:pPr>
        <w:pStyle w:val="ListBullet"/>
      </w:pPr>
      <w:r>
        <w:t>"fuel tank hire same day" - Equipment refuelling requirements</w:t>
      </w:r>
    </w:p>
    <w:p>
      <w:pPr>
        <w:pStyle w:val="ListBullet"/>
      </w:pPr>
      <w:r>
        <w:t>"backup power construction site" - Equipment failure response</w:t>
      </w:r>
    </w:p>
    <w:p/>
    <w:p>
      <w:r>
        <w:rPr>
          <w:b/>
        </w:rPr>
        <w:t>Research Intent Patterns:</w:t>
      </w:r>
    </w:p>
    <w:p>
      <w:pPr>
        <w:pStyle w:val="ListBullet"/>
      </w:pPr>
      <w:r>
        <w:t>"construction generator sizing guide" - Equipment specification research</w:t>
      </w:r>
    </w:p>
    <w:p>
      <w:pPr>
        <w:pStyle w:val="ListBullet"/>
      </w:pPr>
      <w:r>
        <w:t>"site power requirements calculation" - Project planning phase</w:t>
      </w:r>
    </w:p>
    <w:p>
      <w:pPr>
        <w:pStyle w:val="ListBullet"/>
      </w:pPr>
      <w:r>
        <w:t>"generator hire vs purchase cost" - Budget optimisation research</w:t>
      </w:r>
    </w:p>
    <w:p>
      <w:pPr>
        <w:pStyle w:val="ListBullet"/>
      </w:pPr>
      <w:r>
        <w:t>"construction equipment compliance" - Regulatory requirement research</w:t>
      </w:r>
    </w:p>
    <w:p/>
    <w:p>
      <w:r>
        <w:rPr>
          <w:b/>
        </w:rPr>
        <w:t>Content Strategy Implications:</w:t>
      </w:r>
    </w:p>
    <w:p>
      <w:pPr>
        <w:pStyle w:val="ListBullet"/>
      </w:pPr>
      <w:r>
        <w:rPr>
          <w:b/>
        </w:rPr>
        <w:t>Priority</w:t>
      </w:r>
      <w:r>
        <w:t>: Mobile-optimised immediate availability content</w:t>
      </w:r>
    </w:p>
    <w:p>
      <w:pPr>
        <w:pStyle w:val="ListBullet"/>
      </w:pPr>
      <w:r>
        <w:rPr>
          <w:b/>
        </w:rPr>
        <w:t>Focus</w:t>
      </w:r>
      <w:r>
        <w:t>: Location-specific service pages, same-day delivery capability</w:t>
      </w:r>
    </w:p>
    <w:p>
      <w:pPr>
        <w:pStyle w:val="ListBullet"/>
      </w:pPr>
      <w:r>
        <w:rPr>
          <w:b/>
        </w:rPr>
        <w:t>Messaging</w:t>
      </w:r>
      <w:r>
        <w:t>: Speed, reliability, compliance, weather resistance</w:t>
      </w:r>
    </w:p>
    <w:p>
      <w:pPr>
        <w:pStyle w:val="ListBullet"/>
      </w:pPr>
      <w:r>
        <w:rPr>
          <w:b/>
        </w:rPr>
        <w:t>Call-to-Action</w:t>
      </w:r>
      <w:r>
        <w:t>: One-click phone contact, urgent quote requests</w:t>
      </w:r>
    </w:p>
    <w:p/>
    <w:p>
      <w:pPr>
        <w:pStyle w:val="Heading3"/>
        <w:jc w:val="left"/>
      </w:pPr>
      <w:r>
        <w:t>Mining Margaret Intent Patterns</w:t>
      </w:r>
    </w:p>
    <w:p/>
    <w:p>
      <w:r>
        <w:rPr>
          <w:b/>
        </w:rPr>
        <w:t>Primary Search Behaviour:</w:t>
      </w:r>
    </w:p>
    <w:p>
      <w:pPr>
        <w:pStyle w:val="ListBullet"/>
      </w:pPr>
      <w:r>
        <w:rPr>
          <w:b/>
        </w:rPr>
        <w:t>Dominant Intent</w:t>
      </w:r>
      <w:r>
        <w:t>: Research Commercial (54% of searches)</w:t>
      </w:r>
    </w:p>
    <w:p>
      <w:pPr>
        <w:pStyle w:val="ListBullet"/>
      </w:pPr>
      <w:r>
        <w:rPr>
          <w:b/>
        </w:rPr>
        <w:t>Search Timing</w:t>
      </w:r>
      <w:r>
        <w:t>: Business hours, quarterly planning periods</w:t>
      </w:r>
    </w:p>
    <w:p>
      <w:pPr>
        <w:pStyle w:val="ListBullet"/>
      </w:pPr>
      <w:r>
        <w:rPr>
          <w:b/>
        </w:rPr>
        <w:t>Device Usage</w:t>
      </w:r>
      <w:r>
        <w:t>: 67% desktop research, 33% mobile field verification</w:t>
      </w:r>
    </w:p>
    <w:p>
      <w:pPr>
        <w:pStyle w:val="ListBullet"/>
      </w:pPr>
      <w:r>
        <w:rPr>
          <w:b/>
        </w:rPr>
        <w:t>Location Importance</w:t>
      </w:r>
      <w:r>
        <w:t>: 78% include regional/remote location modifiers</w:t>
      </w:r>
    </w:p>
    <w:p>
      <w:pPr>
        <w:pStyle w:val="ListBullet"/>
      </w:pPr>
      <w:r>
        <w:rPr>
          <w:b/>
        </w:rPr>
        <w:t>Urgency Factors</w:t>
      </w:r>
      <w:r>
        <w:t>: Maintenance schedules, compliance deadlines</w:t>
      </w:r>
    </w:p>
    <w:p/>
    <w:p>
      <w:r>
        <w:rPr>
          <w:b/>
        </w:rPr>
        <w:t>High-Intent Search Patterns:</w:t>
      </w:r>
    </w:p>
    <w:p>
      <w:pPr>
        <w:pStyle w:val="ListBullet"/>
      </w:pPr>
      <w:r>
        <w:t>"mining compliant generator hire" - Regulatory compliance focus</w:t>
      </w:r>
    </w:p>
    <w:p>
      <w:pPr>
        <w:pStyle w:val="ListBullet"/>
      </w:pPr>
      <w:r>
        <w:t>"biodiesel generator environmental certification" - Sustainability requirements</w:t>
      </w:r>
    </w:p>
    <w:p>
      <w:pPr>
        <w:pStyle w:val="ListBullet"/>
      </w:pPr>
      <w:r>
        <w:t>"load bank testing mining equipment" - Compliance testing needs</w:t>
      </w:r>
    </w:p>
    <w:p>
      <w:pPr>
        <w:pStyle w:val="ListBullet"/>
      </w:pPr>
      <w:r>
        <w:t>"remote area power solutions" - Geographic constraint solutions</w:t>
      </w:r>
    </w:p>
    <w:p/>
    <w:p>
      <w:r>
        <w:rPr>
          <w:b/>
        </w:rPr>
        <w:t>Research Intent Patterns:</w:t>
      </w:r>
    </w:p>
    <w:p>
      <w:pPr>
        <w:pStyle w:val="ListBullet"/>
      </w:pPr>
      <w:r>
        <w:t>"mining generator compliance australia" - Regulatory research</w:t>
      </w:r>
    </w:p>
    <w:p>
      <w:pPr>
        <w:pStyle w:val="ListBullet"/>
      </w:pPr>
      <w:r>
        <w:t>"biodiesel generator emissions data" - Environmental impact analysis</w:t>
      </w:r>
    </w:p>
    <w:p>
      <w:pPr>
        <w:pStyle w:val="ListBullet"/>
      </w:pPr>
      <w:r>
        <w:t>"load bank testing standards mining" - Compliance requirement research</w:t>
      </w:r>
    </w:p>
    <w:p>
      <w:pPr>
        <w:pStyle w:val="ListBullet"/>
      </w:pPr>
      <w:r>
        <w:t>"emergency power mining operations" - Risk management planning</w:t>
      </w:r>
    </w:p>
    <w:p/>
    <w:p>
      <w:r>
        <w:rPr>
          <w:b/>
        </w:rPr>
        <w:t>Content Strategy Implications:</w:t>
      </w:r>
    </w:p>
    <w:p>
      <w:pPr>
        <w:pStyle w:val="ListBullet"/>
      </w:pPr>
      <w:r>
        <w:rPr>
          <w:b/>
        </w:rPr>
        <w:t>Priority</w:t>
      </w:r>
      <w:r>
        <w:t>: Technical compliance documentation and certification</w:t>
      </w:r>
    </w:p>
    <w:p>
      <w:pPr>
        <w:pStyle w:val="ListBullet"/>
      </w:pPr>
      <w:r>
        <w:rPr>
          <w:b/>
        </w:rPr>
        <w:t>Focus</w:t>
      </w:r>
      <w:r>
        <w:t>: Environmental benefits, regulatory compliance, remote capability</w:t>
      </w:r>
    </w:p>
    <w:p>
      <w:pPr>
        <w:pStyle w:val="ListBullet"/>
      </w:pPr>
      <w:r>
        <w:rPr>
          <w:b/>
        </w:rPr>
        <w:t>Messaging</w:t>
      </w:r>
      <w:r>
        <w:t>: Safety, compliance, environmental responsibility, reliability</w:t>
      </w:r>
    </w:p>
    <w:p>
      <w:pPr>
        <w:pStyle w:val="ListBullet"/>
      </w:pPr>
      <w:r>
        <w:rPr>
          <w:b/>
        </w:rPr>
        <w:t>Call-to-Action</w:t>
      </w:r>
      <w:r>
        <w:t>: Technical consultation requests, compliance documentation</w:t>
      </w:r>
    </w:p>
    <w:p/>
    <w:p>
      <w:pPr>
        <w:pStyle w:val="Heading3"/>
        <w:jc w:val="left"/>
      </w:pPr>
      <w:r>
        <w:t>Data Centre David Intent Patterns</w:t>
      </w:r>
    </w:p>
    <w:p/>
    <w:p>
      <w:r>
        <w:rPr>
          <w:b/>
        </w:rPr>
        <w:t>Primary Search Behaviour:</w:t>
      </w:r>
    </w:p>
    <w:p>
      <w:pPr>
        <w:pStyle w:val="ListBullet"/>
      </w:pPr>
      <w:r>
        <w:rPr>
          <w:b/>
        </w:rPr>
        <w:t>Dominant Intent</w:t>
      </w:r>
      <w:r>
        <w:t>: Research Commercial (61% of searches)</w:t>
      </w:r>
    </w:p>
    <w:p>
      <w:pPr>
        <w:pStyle w:val="ListBullet"/>
      </w:pPr>
      <w:r>
        <w:rPr>
          <w:b/>
        </w:rPr>
        <w:t>Search Timing</w:t>
      </w:r>
      <w:r>
        <w:t>: Business hours, planned maintenance windows</w:t>
      </w:r>
    </w:p>
    <w:p>
      <w:pPr>
        <w:pStyle w:val="ListBullet"/>
      </w:pPr>
      <w:r>
        <w:rPr>
          <w:b/>
        </w:rPr>
        <w:t>Device Usage</w:t>
      </w:r>
      <w:r>
        <w:t>: 84% desktop research for technical specifications</w:t>
      </w:r>
    </w:p>
    <w:p>
      <w:pPr>
        <w:pStyle w:val="ListBullet"/>
      </w:pPr>
      <w:r>
        <w:rPr>
          <w:b/>
        </w:rPr>
        <w:t>Location Importance</w:t>
      </w:r>
      <w:r>
        <w:t>: 56% include metro area location modifiers</w:t>
      </w:r>
    </w:p>
    <w:p>
      <w:pPr>
        <w:pStyle w:val="ListBullet"/>
      </w:pPr>
      <w:r>
        <w:rPr>
          <w:b/>
        </w:rPr>
        <w:t>Urgency Factors</w:t>
      </w:r>
      <w:r>
        <w:t>: SLA compliance, system testing schedules</w:t>
      </w:r>
    </w:p>
    <w:p/>
    <w:p>
      <w:r>
        <w:rPr>
          <w:b/>
        </w:rPr>
        <w:t>High-Intent Search Patterns:</w:t>
      </w:r>
    </w:p>
    <w:p>
      <w:pPr>
        <w:pStyle w:val="ListBullet"/>
      </w:pPr>
      <w:r>
        <w:t>"load bank testing data centre" - Critical infrastructure testing</w:t>
      </w:r>
    </w:p>
    <w:p>
      <w:pPr>
        <w:pStyle w:val="ListBullet"/>
      </w:pPr>
      <w:r>
        <w:t>"backup generator SLA compliance" - Service level agreement focus</w:t>
      </w:r>
    </w:p>
    <w:p>
      <w:pPr>
        <w:pStyle w:val="ListBullet"/>
      </w:pPr>
      <w:r>
        <w:t>"power system commissioning testing" - Technical precision requirements</w:t>
      </w:r>
    </w:p>
    <w:p>
      <w:pPr>
        <w:pStyle w:val="ListBullet"/>
      </w:pPr>
      <w:r>
        <w:t>"critical infrastructure power testing" - Mission-critical applications</w:t>
      </w:r>
    </w:p>
    <w:p/>
    <w:p>
      <w:r>
        <w:rPr>
          <w:b/>
        </w:rPr>
        <w:t>Research Intent Patterns:</w:t>
      </w:r>
    </w:p>
    <w:p>
      <w:pPr>
        <w:pStyle w:val="ListBullet"/>
      </w:pPr>
      <w:r>
        <w:t>"load bank testing procedures data centre" - Technical methodology research</w:t>
      </w:r>
    </w:p>
    <w:p>
      <w:pPr>
        <w:pStyle w:val="ListBullet"/>
      </w:pPr>
      <w:r>
        <w:t>"generator testing compliance standards" - Regulatory requirement research</w:t>
      </w:r>
    </w:p>
    <w:p>
      <w:pPr>
        <w:pStyle w:val="ListBullet"/>
      </w:pPr>
      <w:r>
        <w:t>"backup power system integration" - Technical compatibility research</w:t>
      </w:r>
    </w:p>
    <w:p>
      <w:pPr>
        <w:pStyle w:val="ListBullet"/>
      </w:pPr>
      <w:r>
        <w:t>"power system reliability testing" - Performance assurance research</w:t>
      </w:r>
    </w:p>
    <w:p/>
    <w:p>
      <w:r>
        <w:rPr>
          <w:b/>
        </w:rPr>
        <w:t>Content Strategy Implications:</w:t>
      </w:r>
    </w:p>
    <w:p>
      <w:pPr>
        <w:pStyle w:val="ListBullet"/>
      </w:pPr>
      <w:r>
        <w:rPr>
          <w:b/>
        </w:rPr>
        <w:t>Priority</w:t>
      </w:r>
      <w:r>
        <w:t>: Technical precision and compliance documentation</w:t>
      </w:r>
    </w:p>
    <w:p>
      <w:pPr>
        <w:pStyle w:val="ListBullet"/>
      </w:pPr>
      <w:r>
        <w:rPr>
          <w:b/>
        </w:rPr>
        <w:t>Focus</w:t>
      </w:r>
      <w:r>
        <w:t>: SLA compliance, testing procedures, integration compatibility</w:t>
      </w:r>
    </w:p>
    <w:p>
      <w:pPr>
        <w:pStyle w:val="ListBullet"/>
      </w:pPr>
      <w:r>
        <w:rPr>
          <w:b/>
        </w:rPr>
        <w:t>Messaging</w:t>
      </w:r>
      <w:r>
        <w:t>: Technical precision, uptime assurance, compliance guarantee</w:t>
      </w:r>
    </w:p>
    <w:p>
      <w:pPr>
        <w:pStyle w:val="ListBullet"/>
      </w:pPr>
      <w:r>
        <w:rPr>
          <w:b/>
        </w:rPr>
        <w:t>Call-to-Action</w:t>
      </w:r>
      <w:r>
        <w:t>: Technical consultation, pilot testing, compliance verification</w:t>
      </w:r>
    </w:p>
    <w:p/>
    <w:p>
      <w:pPr>
        <w:pStyle w:val="Heading3"/>
        <w:jc w:val="left"/>
      </w:pPr>
      <w:r>
        <w:t>Events Emma Intent Patterns</w:t>
      </w:r>
    </w:p>
    <w:p/>
    <w:p>
      <w:r>
        <w:rPr>
          <w:b/>
        </w:rPr>
        <w:t>Primary Search Behaviour:</w:t>
      </w:r>
    </w:p>
    <w:p>
      <w:pPr>
        <w:pStyle w:val="ListBullet"/>
      </w:pPr>
      <w:r>
        <w:rPr>
          <w:b/>
        </w:rPr>
        <w:t>Dominant Intent</w:t>
      </w:r>
      <w:r>
        <w:t>: Immediate Commercial (71% of searches)</w:t>
      </w:r>
    </w:p>
    <w:p>
      <w:pPr>
        <w:pStyle w:val="ListBullet"/>
      </w:pPr>
      <w:r>
        <w:rPr>
          <w:b/>
        </w:rPr>
        <w:t>Search Timing</w:t>
      </w:r>
      <w:r>
        <w:t>: Variable hours, event planning deadlines</w:t>
      </w:r>
    </w:p>
    <w:p>
      <w:pPr>
        <w:pStyle w:val="ListBullet"/>
      </w:pPr>
      <w:r>
        <w:rPr>
          <w:b/>
        </w:rPr>
        <w:t>Device Usage</w:t>
      </w:r>
      <w:r>
        <w:t>: 92% mobile device searches</w:t>
      </w:r>
    </w:p>
    <w:p>
      <w:pPr>
        <w:pStyle w:val="ListBullet"/>
      </w:pPr>
      <w:r>
        <w:rPr>
          <w:b/>
        </w:rPr>
        <w:t>Location Importance</w:t>
      </w:r>
      <w:r>
        <w:t>: 87% include specific venue location modifiers</w:t>
      </w:r>
    </w:p>
    <w:p>
      <w:pPr>
        <w:pStyle w:val="ListBullet"/>
      </w:pPr>
      <w:r>
        <w:rPr>
          <w:b/>
        </w:rPr>
        <w:t>Urgency Factors</w:t>
      </w:r>
      <w:r>
        <w:t>: Event schedules, weather forecasts, client demands</w:t>
      </w:r>
    </w:p>
    <w:p/>
    <w:p>
      <w:r>
        <w:rPr>
          <w:b/>
        </w:rPr>
        <w:t>High-Intent Search Patterns:</w:t>
      </w:r>
    </w:p>
    <w:p>
      <w:pPr>
        <w:pStyle w:val="ListBullet"/>
      </w:pPr>
      <w:r>
        <w:t>"quiet generator hire events" - Noise consideration for populated areas</w:t>
      </w:r>
    </w:p>
    <w:p>
      <w:pPr>
        <w:pStyle w:val="ListBullet"/>
      </w:pPr>
      <w:r>
        <w:t>"outdoor event power solutions" - Weather resistance requirements</w:t>
      </w:r>
    </w:p>
    <w:p>
      <w:pPr>
        <w:pStyle w:val="ListBullet"/>
      </w:pPr>
      <w:r>
        <w:t>"festival lighting tower hire" - Large-scale event requirements</w:t>
      </w:r>
    </w:p>
    <w:p>
      <w:pPr>
        <w:pStyle w:val="ListBullet"/>
      </w:pPr>
      <w:r>
        <w:t>"event power backup sydney" - Location-specific event needs</w:t>
      </w:r>
    </w:p>
    <w:p/>
    <w:p>
      <w:r>
        <w:rPr>
          <w:b/>
        </w:rPr>
        <w:t>Research Intent Patterns:</w:t>
      </w:r>
    </w:p>
    <w:p>
      <w:pPr>
        <w:pStyle w:val="ListBullet"/>
      </w:pPr>
      <w:r>
        <w:t>"event power planning guide" - Event logistics research</w:t>
      </w:r>
    </w:p>
    <w:p>
      <w:pPr>
        <w:pStyle w:val="ListBullet"/>
      </w:pPr>
      <w:r>
        <w:t>"generator noise levels comparison" - Aesthetic consideration research</w:t>
      </w:r>
    </w:p>
    <w:p>
      <w:pPr>
        <w:pStyle w:val="ListBullet"/>
      </w:pPr>
      <w:r>
        <w:t>"outdoor event power requirements" - Specification planning research</w:t>
      </w:r>
    </w:p>
    <w:p>
      <w:pPr>
        <w:pStyle w:val="ListBullet"/>
      </w:pPr>
      <w:r>
        <w:t>"event equipment weather resistance" - Risk management research</w:t>
      </w:r>
    </w:p>
    <w:p/>
    <w:p>
      <w:r>
        <w:rPr>
          <w:b/>
        </w:rPr>
        <w:t>Content Strategy Implications:</w:t>
      </w:r>
    </w:p>
    <w:p>
      <w:pPr>
        <w:pStyle w:val="ListBullet"/>
      </w:pPr>
      <w:r>
        <w:rPr>
          <w:b/>
        </w:rPr>
        <w:t>Priority</w:t>
      </w:r>
      <w:r>
        <w:t>: Aesthetic considerations, noise levels, weather resistance</w:t>
      </w:r>
    </w:p>
    <w:p>
      <w:pPr>
        <w:pStyle w:val="ListBullet"/>
      </w:pPr>
      <w:r>
        <w:rPr>
          <w:b/>
        </w:rPr>
        <w:t>Focus</w:t>
      </w:r>
      <w:r>
        <w:t>: Event-specific applications, visual appeal, reliability</w:t>
      </w:r>
    </w:p>
    <w:p>
      <w:pPr>
        <w:pStyle w:val="ListBullet"/>
      </w:pPr>
      <w:r>
        <w:rPr>
          <w:b/>
        </w:rPr>
        <w:t>Messaging</w:t>
      </w:r>
      <w:r>
        <w:t>: Flexibility, reliability, aesthetic compatibility, weather proof</w:t>
      </w:r>
    </w:p>
    <w:p>
      <w:pPr>
        <w:pStyle w:val="ListBullet"/>
      </w:pPr>
      <w:r>
        <w:rPr>
          <w:b/>
        </w:rPr>
        <w:t>Call-to-Action</w:t>
      </w:r>
      <w:r>
        <w:t>: Event consultation, equipment viewing, immediate booking</w:t>
      </w:r>
    </w:p>
    <w:p/>
    <w:p>
      <w:pPr>
        <w:pStyle w:val="Heading3"/>
        <w:jc w:val="left"/>
      </w:pPr>
      <w:r>
        <w:t>Procurement Paul Intent Patterns</w:t>
      </w:r>
    </w:p>
    <w:p/>
    <w:p>
      <w:r>
        <w:rPr>
          <w:b/>
        </w:rPr>
        <w:t>Primary Search Behaviour:</w:t>
      </w:r>
    </w:p>
    <w:p>
      <w:pPr>
        <w:pStyle w:val="ListBullet"/>
      </w:pPr>
      <w:r>
        <w:rPr>
          <w:b/>
        </w:rPr>
        <w:t>Dominant Intent</w:t>
      </w:r>
      <w:r>
        <w:t>: Research Commercial (73% of searches)</w:t>
      </w:r>
    </w:p>
    <w:p>
      <w:pPr>
        <w:pStyle w:val="ListBullet"/>
      </w:pPr>
      <w:r>
        <w:rPr>
          <w:b/>
        </w:rPr>
        <w:t>Search Timing</w:t>
      </w:r>
      <w:r>
        <w:t>: Business hours, budget planning periods</w:t>
      </w:r>
    </w:p>
    <w:p>
      <w:pPr>
        <w:pStyle w:val="ListBullet"/>
      </w:pPr>
      <w:r>
        <w:rPr>
          <w:b/>
        </w:rPr>
        <w:t>Device Usage</w:t>
      </w:r>
      <w:r>
        <w:t>: 91% desktop research and analysis</w:t>
      </w:r>
    </w:p>
    <w:p>
      <w:pPr>
        <w:pStyle w:val="ListBullet"/>
      </w:pPr>
      <w:r>
        <w:rPr>
          <w:b/>
        </w:rPr>
        <w:t>Location Importance</w:t>
      </w:r>
      <w:r>
        <w:t>: 45% include national/multi-location modifiers</w:t>
      </w:r>
    </w:p>
    <w:p>
      <w:pPr>
        <w:pStyle w:val="ListBullet"/>
      </w:pPr>
      <w:r>
        <w:rPr>
          <w:b/>
        </w:rPr>
        <w:t>Urgency Factors</w:t>
      </w:r>
      <w:r>
        <w:t>: Budget cycles, tender deadlines, contract negotiations</w:t>
      </w:r>
    </w:p>
    <w:p/>
    <w:p>
      <w:r>
        <w:rPr>
          <w:b/>
        </w:rPr>
        <w:t>High-Intent Search Patterns:</w:t>
      </w:r>
    </w:p>
    <w:p>
      <w:pPr>
        <w:pStyle w:val="ListBullet"/>
      </w:pPr>
      <w:r>
        <w:t>"industrial equipment rental ROI analysis" - Cost-benefit evaluation</w:t>
      </w:r>
    </w:p>
    <w:p>
      <w:pPr>
        <w:pStyle w:val="ListBullet"/>
      </w:pPr>
      <w:r>
        <w:t>"generator hire contract terms comparison" - Procurement negotiation</w:t>
      </w:r>
    </w:p>
    <w:p>
      <w:pPr>
        <w:pStyle w:val="ListBullet"/>
      </w:pPr>
      <w:r>
        <w:t>"equipment supplier sustainability credentials" - Environmental compliance</w:t>
      </w:r>
    </w:p>
    <w:p>
      <w:pPr>
        <w:pStyle w:val="ListBullet"/>
      </w:pPr>
      <w:r>
        <w:t>"bulk equipment rental pricing australia" - Volume discount research</w:t>
      </w:r>
    </w:p>
    <w:p/>
    <w:p>
      <w:r>
        <w:rPr>
          <w:b/>
        </w:rPr>
        <w:t>Research Intent Patterns:</w:t>
      </w:r>
    </w:p>
    <w:p>
      <w:pPr>
        <w:pStyle w:val="ListBullet"/>
      </w:pPr>
      <w:r>
        <w:t>"equipment rental vs purchase analysis" - Strategic decision research</w:t>
      </w:r>
    </w:p>
    <w:p>
      <w:pPr>
        <w:pStyle w:val="ListBullet"/>
      </w:pPr>
      <w:r>
        <w:t>"supplier performance benchmarking" - Vendor evaluation research</w:t>
      </w:r>
    </w:p>
    <w:p>
      <w:pPr>
        <w:pStyle w:val="ListBullet"/>
      </w:pPr>
      <w:r>
        <w:t>"industrial equipment total cost ownership" - Financial analysis research</w:t>
      </w:r>
    </w:p>
    <w:p>
      <w:pPr>
        <w:pStyle w:val="ListBullet"/>
      </w:pPr>
      <w:r>
        <w:t>"equipment supplier risk assessment" - Vendor qualification research</w:t>
      </w:r>
    </w:p>
    <w:p/>
    <w:p>
      <w:r>
        <w:rPr>
          <w:b/>
        </w:rPr>
        <w:t>Content Strategy Implications:</w:t>
      </w:r>
    </w:p>
    <w:p>
      <w:pPr>
        <w:pStyle w:val="ListBullet"/>
      </w:pPr>
      <w:r>
        <w:rPr>
          <w:b/>
        </w:rPr>
        <w:t>Priority</w:t>
      </w:r>
      <w:r>
        <w:t>: Financial analysis, supplier credentials, contract flexibility</w:t>
      </w:r>
    </w:p>
    <w:p>
      <w:pPr>
        <w:pStyle w:val="ListBullet"/>
      </w:pPr>
      <w:r>
        <w:rPr>
          <w:b/>
        </w:rPr>
        <w:t>Focus</w:t>
      </w:r>
      <w:r>
        <w:t>: Total cost of ownership, sustainability credentials, performance guarantees</w:t>
      </w:r>
    </w:p>
    <w:p>
      <w:pPr>
        <w:pStyle w:val="ListBullet"/>
      </w:pPr>
      <w:r>
        <w:rPr>
          <w:b/>
        </w:rPr>
        <w:t>Messaging</w:t>
      </w:r>
      <w:r>
        <w:t>: Value optimisation, risk mitigation, strategic partnership</w:t>
      </w:r>
    </w:p>
    <w:p>
      <w:pPr>
        <w:pStyle w:val="ListBullet"/>
      </w:pPr>
      <w:r>
        <w:rPr>
          <w:b/>
        </w:rPr>
        <w:t>Call-to-Action</w:t>
      </w:r>
      <w:r>
        <w:t>: RFQ submission, strategic consultation, partnership discussion</w:t>
      </w:r>
    </w:p>
    <w:p/>
    <w:p>
      <w:pPr>
        <w:pStyle w:val="Heading2"/>
        <w:jc w:val="left"/>
      </w:pPr>
      <w:r>
        <w:t>Service-Specific Intent Mapping</w:t>
      </w:r>
    </w:p>
    <w:p/>
    <w:p>
      <w:pPr>
        <w:pStyle w:val="Heading3"/>
        <w:jc w:val="left"/>
      </w:pPr>
      <w:r>
        <w:t>Biodiesel Generators Intent Analysis</w:t>
      </w:r>
    </w:p>
    <w:p/>
    <w:p>
      <w:r>
        <w:rPr>
          <w:b/>
        </w:rPr>
        <w:t>Commercial Intent Keywords (70,200 searches):</w:t>
      </w:r>
    </w:p>
    <w:p>
      <w:pPr>
        <w:pStyle w:val="ListBullet"/>
      </w:pPr>
      <w:r>
        <w:rPr>
          <w:b/>
        </w:rPr>
        <w:t>High Volume</w:t>
      </w:r>
      <w:r>
        <w:t>: "biodiesel generator hire" (8,900/month)</w:t>
      </w:r>
    </w:p>
    <w:p>
      <w:pPr>
        <w:pStyle w:val="ListBullet"/>
      </w:pPr>
      <w:r>
        <w:rPr>
          <w:b/>
        </w:rPr>
        <w:t>Location Specific</w:t>
      </w:r>
      <w:r>
        <w:t>: "biodiesel generator hire sydney" (2,100/month)</w:t>
      </w:r>
    </w:p>
    <w:p>
      <w:pPr>
        <w:pStyle w:val="ListBullet"/>
      </w:pPr>
      <w:r>
        <w:rPr>
          <w:b/>
        </w:rPr>
        <w:t>Urgency Modifiers</w:t>
      </w:r>
      <w:r>
        <w:t>: "biodiesel generator hire urgent" (890/month)</w:t>
      </w:r>
    </w:p>
    <w:p>
      <w:pPr>
        <w:pStyle w:val="ListBullet"/>
      </w:pPr>
      <w:r>
        <w:rPr>
          <w:b/>
        </w:rPr>
        <w:t>Industry Specific</w:t>
      </w:r>
      <w:r>
        <w:t>: "biodiesel generator mining" (1,200/month)</w:t>
      </w:r>
    </w:p>
    <w:p/>
    <w:p>
      <w:r>
        <w:rPr>
          <w:b/>
        </w:rPr>
        <w:t>Research Intent Keywords (43,680 searches):</w:t>
      </w:r>
    </w:p>
    <w:p>
      <w:pPr>
        <w:pStyle w:val="ListBullet"/>
      </w:pPr>
      <w:r>
        <w:rPr>
          <w:b/>
        </w:rPr>
        <w:t>Comparison</w:t>
      </w:r>
      <w:r>
        <w:t>: "biodiesel vs diesel generator" (3,400/month)</w:t>
      </w:r>
    </w:p>
    <w:p>
      <w:pPr>
        <w:pStyle w:val="ListBullet"/>
      </w:pPr>
      <w:r>
        <w:rPr>
          <w:b/>
        </w:rPr>
        <w:t>Benefits</w:t>
      </w:r>
      <w:r>
        <w:t>: "biodiesel generator environmental benefits" (2,100/month)</w:t>
      </w:r>
    </w:p>
    <w:p>
      <w:pPr>
        <w:pStyle w:val="ListBullet"/>
      </w:pPr>
      <w:r>
        <w:rPr>
          <w:b/>
        </w:rPr>
        <w:t>Specifications</w:t>
      </w:r>
      <w:r>
        <w:t>: "biodiesel generator fuel efficiency" (1,800/month)</w:t>
      </w:r>
    </w:p>
    <w:p>
      <w:pPr>
        <w:pStyle w:val="ListBullet"/>
      </w:pPr>
      <w:r>
        <w:rPr>
          <w:b/>
        </w:rPr>
        <w:t>Compliance</w:t>
      </w:r>
      <w:r>
        <w:t>: "biodiesel generator emissions standards" (1,500/month)</w:t>
      </w:r>
    </w:p>
    <w:p/>
    <w:p>
      <w:r>
        <w:rPr>
          <w:b/>
        </w:rPr>
        <w:t>Informational Intent Keywords (29,640 searches):</w:t>
      </w:r>
    </w:p>
    <w:p>
      <w:pPr>
        <w:pStyle w:val="ListBullet"/>
      </w:pPr>
      <w:r>
        <w:rPr>
          <w:b/>
        </w:rPr>
        <w:t>Education</w:t>
      </w:r>
      <w:r>
        <w:t>: "how do biodiesel generators work" (2,800/month)</w:t>
      </w:r>
    </w:p>
    <w:p>
      <w:pPr>
        <w:pStyle w:val="ListBullet"/>
      </w:pPr>
      <w:r>
        <w:rPr>
          <w:b/>
        </w:rPr>
        <w:t>Applications</w:t>
      </w:r>
      <w:r>
        <w:t>: "biodiesel generator applications" (2,200/month)</w:t>
      </w:r>
    </w:p>
    <w:p>
      <w:pPr>
        <w:pStyle w:val="ListBullet"/>
      </w:pPr>
      <w:r>
        <w:rPr>
          <w:b/>
        </w:rPr>
        <w:t>Environmental</w:t>
      </w:r>
      <w:r>
        <w:t>: "biodiesel generator carbon footprint" (1,900/month)</w:t>
      </w:r>
    </w:p>
    <w:p>
      <w:pPr>
        <w:pStyle w:val="ListBullet"/>
      </w:pPr>
      <w:r>
        <w:rPr>
          <w:b/>
        </w:rPr>
        <w:t>Maintenance</w:t>
      </w:r>
      <w:r>
        <w:t>: "biodiesel generator maintenance requirements" (1,600/month)</w:t>
      </w:r>
    </w:p>
    <w:p/>
    <w:p>
      <w:r>
        <w:rPr>
          <w:b/>
        </w:rPr>
        <w:t>Content Strategy for Biodiesel Generators:</w:t>
      </w:r>
    </w:p>
    <w:p>
      <w:pPr>
        <w:pStyle w:val="ListBullet"/>
      </w:pPr>
      <w:r>
        <w:rPr>
          <w:b/>
        </w:rPr>
        <w:t>Commercial Content</w:t>
      </w:r>
      <w:r>
        <w:t>: Immediate availability pages, location-specific service pages</w:t>
      </w:r>
    </w:p>
    <w:p>
      <w:pPr>
        <w:pStyle w:val="ListBullet"/>
      </w:pPr>
      <w:r>
        <w:rPr>
          <w:b/>
        </w:rPr>
        <w:t>Research Content</w:t>
      </w:r>
      <w:r>
        <w:t>: Comparative analysis, ROI calculators, case studies</w:t>
      </w:r>
    </w:p>
    <w:p>
      <w:pPr>
        <w:pStyle w:val="ListBullet"/>
      </w:pPr>
      <w:r>
        <w:rPr>
          <w:b/>
        </w:rPr>
        <w:t>Educational Content</w:t>
      </w:r>
      <w:r>
        <w:t>: Technical guides, environmental benefits, compliance information</w:t>
      </w:r>
    </w:p>
    <w:p/>
    <w:p>
      <w:pPr>
        <w:pStyle w:val="Heading3"/>
        <w:jc w:val="left"/>
      </w:pPr>
      <w:r>
        <w:t>Hybrid Lighting Systems Intent Analysis</w:t>
      </w:r>
    </w:p>
    <w:p/>
    <w:p>
      <w:r>
        <w:rPr>
          <w:b/>
        </w:rPr>
        <w:t>Commercial Intent Keywords (46,280 searches):</w:t>
      </w:r>
    </w:p>
    <w:p>
      <w:pPr>
        <w:pStyle w:val="ListBullet"/>
      </w:pPr>
      <w:r>
        <w:rPr>
          <w:b/>
        </w:rPr>
        <w:t>High Volume</w:t>
      </w:r>
      <w:r>
        <w:t>: "hybrid lighting tower hire" (5,200/month)</w:t>
      </w:r>
    </w:p>
    <w:p>
      <w:pPr>
        <w:pStyle w:val="ListBullet"/>
      </w:pPr>
      <w:r>
        <w:rPr>
          <w:b/>
        </w:rPr>
        <w:t>Technology Focus</w:t>
      </w:r>
      <w:r>
        <w:t>: "solar LED lighting rental" (3,800/month)</w:t>
      </w:r>
    </w:p>
    <w:p>
      <w:pPr>
        <w:pStyle w:val="ListBullet"/>
      </w:pPr>
      <w:r>
        <w:rPr>
          <w:b/>
        </w:rPr>
        <w:t>Application Specific</w:t>
      </w:r>
      <w:r>
        <w:t>: "construction site lighting hire" (4,100/month)</w:t>
      </w:r>
    </w:p>
    <w:p>
      <w:pPr>
        <w:pStyle w:val="ListBullet"/>
      </w:pPr>
      <w:r>
        <w:rPr>
          <w:b/>
        </w:rPr>
        <w:t>Energy Efficiency</w:t>
      </w:r>
      <w:r>
        <w:t>: "energy efficient lighting rental" (2,900/month)</w:t>
      </w:r>
    </w:p>
    <w:p/>
    <w:p>
      <w:r>
        <w:rPr>
          <w:b/>
        </w:rPr>
        <w:t>Research Intent Keywords (20,470 searches):</w:t>
      </w:r>
    </w:p>
    <w:p>
      <w:pPr>
        <w:pStyle w:val="ListBullet"/>
      </w:pPr>
      <w:r>
        <w:rPr>
          <w:b/>
        </w:rPr>
        <w:t>Comparison</w:t>
      </w:r>
      <w:r>
        <w:t>: "hybrid vs traditional lighting towers" (2,400/month)</w:t>
      </w:r>
    </w:p>
    <w:p>
      <w:pPr>
        <w:pStyle w:val="ListBullet"/>
      </w:pPr>
      <w:r>
        <w:rPr>
          <w:b/>
        </w:rPr>
        <w:t>Specifications</w:t>
      </w:r>
      <w:r>
        <w:t>: "hybrid lighting tower specifications" (1,900/month)</w:t>
      </w:r>
    </w:p>
    <w:p>
      <w:pPr>
        <w:pStyle w:val="ListBullet"/>
      </w:pPr>
      <w:r>
        <w:rPr>
          <w:b/>
        </w:rPr>
        <w:t>Cost Analysis</w:t>
      </w:r>
      <w:r>
        <w:t>: "hybrid lighting cost savings" (1,600/month)</w:t>
      </w:r>
    </w:p>
    <w:p>
      <w:pPr>
        <w:pStyle w:val="ListBullet"/>
      </w:pPr>
      <w:r>
        <w:rPr>
          <w:b/>
        </w:rPr>
        <w:t>Applications</w:t>
      </w:r>
      <w:r>
        <w:t>: "hybrid lighting construction applications" (1,500/month)</w:t>
      </w:r>
    </w:p>
    <w:p/>
    <w:p>
      <w:r>
        <w:rPr>
          <w:b/>
        </w:rPr>
        <w:t>Informational Intent Keywords (15,130 searches):</w:t>
      </w:r>
    </w:p>
    <w:p>
      <w:pPr>
        <w:pStyle w:val="ListBullet"/>
      </w:pPr>
      <w:r>
        <w:rPr>
          <w:b/>
        </w:rPr>
        <w:t>Technology</w:t>
      </w:r>
      <w:r>
        <w:t>: "how do hybrid lighting systems work" (1,800/month)</w:t>
      </w:r>
    </w:p>
    <w:p>
      <w:pPr>
        <w:pStyle w:val="ListBullet"/>
      </w:pPr>
      <w:r>
        <w:rPr>
          <w:b/>
        </w:rPr>
        <w:t>Benefits</w:t>
      </w:r>
      <w:r>
        <w:t>: "benefits of hybrid lighting towers" (1,400/month)</w:t>
      </w:r>
    </w:p>
    <w:p>
      <w:pPr>
        <w:pStyle w:val="ListBullet"/>
      </w:pPr>
      <w:r>
        <w:rPr>
          <w:b/>
        </w:rPr>
        <w:t>Environmental</w:t>
      </w:r>
      <w:r>
        <w:t>: "hybrid lighting environmental impact" (1,200/month)</w:t>
      </w:r>
    </w:p>
    <w:p>
      <w:pPr>
        <w:pStyle w:val="ListBullet"/>
      </w:pPr>
      <w:r>
        <w:rPr>
          <w:b/>
        </w:rPr>
        <w:t>Installation</w:t>
      </w:r>
      <w:r>
        <w:t>: "hybrid lighting setup requirements" (1,100/month)</w:t>
      </w:r>
    </w:p>
    <w:p/>
    <w:p>
      <w:r>
        <w:rPr>
          <w:b/>
        </w:rPr>
        <w:t>Content Strategy for Hybrid Lighting:</w:t>
      </w:r>
    </w:p>
    <w:p>
      <w:pPr>
        <w:pStyle w:val="ListBullet"/>
      </w:pPr>
      <w:r>
        <w:rPr>
          <w:b/>
        </w:rPr>
        <w:t>Commercial Content</w:t>
      </w:r>
      <w:r>
        <w:t>: Technology benefits pages, energy savings calculators</w:t>
      </w:r>
    </w:p>
    <w:p>
      <w:pPr>
        <w:pStyle w:val="ListBullet"/>
      </w:pPr>
      <w:r>
        <w:rPr>
          <w:b/>
        </w:rPr>
        <w:t>Research Content</w:t>
      </w:r>
      <w:r>
        <w:t>: Specification comparisons, cost-benefit analysis</w:t>
      </w:r>
    </w:p>
    <w:p>
      <w:pPr>
        <w:pStyle w:val="ListBullet"/>
      </w:pPr>
      <w:r>
        <w:rPr>
          <w:b/>
        </w:rPr>
        <w:t>Educational Content</w:t>
      </w:r>
      <w:r>
        <w:t>: Technology explanations, installation guides, environmental benefits</w:t>
      </w:r>
    </w:p>
    <w:p/>
    <w:p>
      <w:pPr>
        <w:pStyle w:val="Heading3"/>
        <w:jc w:val="left"/>
      </w:pPr>
      <w:r>
        <w:t>Tank Storage Solutions Intent Analysis</w:t>
      </w:r>
    </w:p>
    <w:p/>
    <w:p>
      <w:r>
        <w:rPr>
          <w:b/>
        </w:rPr>
        <w:t>Commercial Intent Keywords (48,260 searches):</w:t>
      </w:r>
    </w:p>
    <w:p>
      <w:pPr>
        <w:pStyle w:val="ListBullet"/>
      </w:pPr>
      <w:r>
        <w:rPr>
          <w:b/>
        </w:rPr>
        <w:t>High Volume</w:t>
      </w:r>
      <w:r>
        <w:t>: "fuel tank hire" (6,800/month)</w:t>
      </w:r>
    </w:p>
    <w:p>
      <w:pPr>
        <w:pStyle w:val="ListBullet"/>
      </w:pPr>
      <w:r>
        <w:rPr>
          <w:b/>
        </w:rPr>
        <w:t>Water Storage</w:t>
      </w:r>
      <w:r>
        <w:t>: "water tank rental industrial" (4,200/month)</w:t>
      </w:r>
    </w:p>
    <w:p>
      <w:pPr>
        <w:pStyle w:val="ListBullet"/>
      </w:pPr>
      <w:r>
        <w:rPr>
          <w:b/>
        </w:rPr>
        <w:t>Bulk Storage</w:t>
      </w:r>
      <w:r>
        <w:t>: "bulk fuel storage rental" (3,100/month)</w:t>
      </w:r>
    </w:p>
    <w:p>
      <w:pPr>
        <w:pStyle w:val="ListBullet"/>
      </w:pPr>
      <w:r>
        <w:rPr>
          <w:b/>
        </w:rPr>
        <w:t>Safety Focus</w:t>
      </w:r>
      <w:r>
        <w:t>: "safety compliant tank hire" (2,900/month)</w:t>
      </w:r>
    </w:p>
    <w:p/>
    <w:p>
      <w:r>
        <w:rPr>
          <w:b/>
        </w:rPr>
        <w:t>Research Intent Keywords (39,370 searches):</w:t>
      </w:r>
    </w:p>
    <w:p>
      <w:pPr>
        <w:pStyle w:val="ListBullet"/>
      </w:pPr>
      <w:r>
        <w:rPr>
          <w:b/>
        </w:rPr>
        <w:t>Requirements</w:t>
      </w:r>
      <w:r>
        <w:t>: "fuel storage requirements australia" (3,200/month)</w:t>
      </w:r>
    </w:p>
    <w:p>
      <w:pPr>
        <w:pStyle w:val="ListBullet"/>
      </w:pPr>
      <w:r>
        <w:rPr>
          <w:b/>
        </w:rPr>
        <w:t>Compliance</w:t>
      </w:r>
      <w:r>
        <w:t>: "tank storage compliance standards" (2,800/month)</w:t>
      </w:r>
    </w:p>
    <w:p>
      <w:pPr>
        <w:pStyle w:val="ListBullet"/>
      </w:pPr>
      <w:r>
        <w:rPr>
          <w:b/>
        </w:rPr>
        <w:t>Capacity</w:t>
      </w:r>
      <w:r>
        <w:t>: "fuel tank sizing guide" (2,400/month)</w:t>
      </w:r>
    </w:p>
    <w:p>
      <w:pPr>
        <w:pStyle w:val="ListBullet"/>
      </w:pPr>
      <w:r>
        <w:rPr>
          <w:b/>
        </w:rPr>
        <w:t>Safety</w:t>
      </w:r>
      <w:r>
        <w:t>: "fuel storage safety regulations" (2,100/month)</w:t>
      </w:r>
    </w:p>
    <w:p/>
    <w:p>
      <w:r>
        <w:rPr>
          <w:b/>
        </w:rPr>
        <w:t>Informational Intent Keywords (27,940 searches):</w:t>
      </w:r>
    </w:p>
    <w:p>
      <w:pPr>
        <w:pStyle w:val="ListBullet"/>
      </w:pPr>
      <w:r>
        <w:rPr>
          <w:b/>
        </w:rPr>
        <w:t>Regulations</w:t>
      </w:r>
      <w:r>
        <w:t>: "australian fuel storage regulations" (2,600/month)</w:t>
      </w:r>
    </w:p>
    <w:p>
      <w:pPr>
        <w:pStyle w:val="ListBullet"/>
      </w:pPr>
      <w:r>
        <w:rPr>
          <w:b/>
        </w:rPr>
        <w:t>Safety</w:t>
      </w:r>
      <w:r>
        <w:t>: "fuel tank safety procedures" (2,200/month)</w:t>
      </w:r>
    </w:p>
    <w:p>
      <w:pPr>
        <w:pStyle w:val="ListBullet"/>
      </w:pPr>
      <w:r>
        <w:rPr>
          <w:b/>
        </w:rPr>
        <w:t>Types</w:t>
      </w:r>
      <w:r>
        <w:t>: "types of industrial fuel tanks" (1,800/month)</w:t>
      </w:r>
    </w:p>
    <w:p>
      <w:pPr>
        <w:pStyle w:val="ListBullet"/>
      </w:pPr>
      <w:r>
        <w:rPr>
          <w:b/>
        </w:rPr>
        <w:t>Maintenance</w:t>
      </w:r>
      <w:r>
        <w:t>: "fuel tank maintenance requirements" (1,600/month)</w:t>
      </w:r>
    </w:p>
    <w:p/>
    <w:p>
      <w:r>
        <w:rPr>
          <w:b/>
        </w:rPr>
        <w:t>Content Strategy for Tank Storage:</w:t>
      </w:r>
    </w:p>
    <w:p>
      <w:pPr>
        <w:pStyle w:val="ListBullet"/>
      </w:pPr>
      <w:r>
        <w:rPr>
          <w:b/>
        </w:rPr>
        <w:t>Commercial Content</w:t>
      </w:r>
      <w:r>
        <w:t>: Capacity calculators, compliance-focused service pages</w:t>
      </w:r>
    </w:p>
    <w:p>
      <w:pPr>
        <w:pStyle w:val="ListBullet"/>
      </w:pPr>
      <w:r>
        <w:rPr>
          <w:b/>
        </w:rPr>
        <w:t>Research Content</w:t>
      </w:r>
      <w:r>
        <w:t>: Regulatory guides, safety compliance documentation</w:t>
      </w:r>
    </w:p>
    <w:p>
      <w:pPr>
        <w:pStyle w:val="ListBullet"/>
      </w:pPr>
      <w:r>
        <w:rPr>
          <w:b/>
        </w:rPr>
        <w:t>Educational Content</w:t>
      </w:r>
      <w:r>
        <w:t>: Safety procedures, regulatory compliance, maintenance guides</w:t>
      </w:r>
    </w:p>
    <w:p/>
    <w:p>
      <w:pPr>
        <w:pStyle w:val="Heading3"/>
        <w:jc w:val="left"/>
      </w:pPr>
      <w:r>
        <w:t>Load Bank Testing Intent Analysis</w:t>
      </w:r>
    </w:p>
    <w:p/>
    <w:p>
      <w:r>
        <w:rPr>
          <w:b/>
        </w:rPr>
        <w:t>Commercial Intent Keywords (10,540 searches):</w:t>
      </w:r>
    </w:p>
    <w:p>
      <w:pPr>
        <w:pStyle w:val="ListBullet"/>
      </w:pPr>
      <w:r>
        <w:rPr>
          <w:b/>
        </w:rPr>
        <w:t>High Volume</w:t>
      </w:r>
      <w:r>
        <w:t>: "load bank testing services" (1,800/month)</w:t>
      </w:r>
    </w:p>
    <w:p>
      <w:pPr>
        <w:pStyle w:val="ListBullet"/>
      </w:pPr>
      <w:r>
        <w:rPr>
          <w:b/>
        </w:rPr>
        <w:t>Industry Specific</w:t>
      </w:r>
      <w:r>
        <w:t>: "data centre load bank testing" (1,200/month)</w:t>
      </w:r>
    </w:p>
    <w:p>
      <w:pPr>
        <w:pStyle w:val="ListBullet"/>
      </w:pPr>
      <w:r>
        <w:rPr>
          <w:b/>
        </w:rPr>
        <w:t>Generator Testing</w:t>
      </w:r>
      <w:r>
        <w:t>: "generator load testing" (890/month)</w:t>
      </w:r>
    </w:p>
    <w:p>
      <w:pPr>
        <w:pStyle w:val="ListBullet"/>
      </w:pPr>
      <w:r>
        <w:rPr>
          <w:b/>
        </w:rPr>
        <w:t>Compliance</w:t>
      </w:r>
      <w:r>
        <w:t>: "power system testing compliance" (750/month)</w:t>
      </w:r>
    </w:p>
    <w:p/>
    <w:p>
      <w:r>
        <w:rPr>
          <w:b/>
        </w:rPr>
        <w:t>Research Intent Keywords (12,710 searches):</w:t>
      </w:r>
    </w:p>
    <w:p>
      <w:pPr>
        <w:pStyle w:val="ListBullet"/>
      </w:pPr>
      <w:r>
        <w:rPr>
          <w:b/>
        </w:rPr>
        <w:t>Procedures</w:t>
      </w:r>
      <w:r>
        <w:t>: "load bank testing procedures" (1,600/month)</w:t>
      </w:r>
    </w:p>
    <w:p>
      <w:pPr>
        <w:pStyle w:val="ListBullet"/>
      </w:pPr>
      <w:r>
        <w:rPr>
          <w:b/>
        </w:rPr>
        <w:t>Standards</w:t>
      </w:r>
      <w:r>
        <w:t>: "load bank testing standards australia" (1,400/month)</w:t>
      </w:r>
    </w:p>
    <w:p>
      <w:pPr>
        <w:pStyle w:val="ListBullet"/>
      </w:pPr>
      <w:r>
        <w:rPr>
          <w:b/>
        </w:rPr>
        <w:t>Requirements</w:t>
      </w:r>
      <w:r>
        <w:t>: "generator testing requirements" (1,200/month)</w:t>
      </w:r>
    </w:p>
    <w:p>
      <w:pPr>
        <w:pStyle w:val="ListBullet"/>
      </w:pPr>
      <w:r>
        <w:rPr>
          <w:b/>
        </w:rPr>
        <w:t>Applications</w:t>
      </w:r>
      <w:r>
        <w:t>: "load bank testing applications" (980/month)</w:t>
      </w:r>
    </w:p>
    <w:p/>
    <w:p>
      <w:r>
        <w:rPr>
          <w:b/>
        </w:rPr>
        <w:t>Informational Intent Keywords (5,580 searches):</w:t>
      </w:r>
    </w:p>
    <w:p>
      <w:pPr>
        <w:pStyle w:val="ListBullet"/>
      </w:pPr>
      <w:r>
        <w:rPr>
          <w:b/>
        </w:rPr>
        <w:t>Education</w:t>
      </w:r>
      <w:r>
        <w:t>: "what is load bank testing" (1,100/month)</w:t>
      </w:r>
    </w:p>
    <w:p>
      <w:pPr>
        <w:pStyle w:val="ListBullet"/>
      </w:pPr>
      <w:r>
        <w:rPr>
          <w:b/>
        </w:rPr>
        <w:t>Process</w:t>
      </w:r>
      <w:r>
        <w:t>: "load bank testing process explained" (890/month)</w:t>
      </w:r>
    </w:p>
    <w:p>
      <w:pPr>
        <w:pStyle w:val="ListBullet"/>
      </w:pPr>
      <w:r>
        <w:rPr>
          <w:b/>
        </w:rPr>
        <w:t>Benefits</w:t>
      </w:r>
      <w:r>
        <w:t>: "benefits of load bank testing" (750/month)</w:t>
      </w:r>
    </w:p>
    <w:p>
      <w:pPr>
        <w:pStyle w:val="ListBullet"/>
      </w:pPr>
      <w:r>
        <w:rPr>
          <w:b/>
        </w:rPr>
        <w:t>Equipment</w:t>
      </w:r>
      <w:r>
        <w:t>: "load bank testing equipment types" (620/month)</w:t>
      </w:r>
    </w:p>
    <w:p/>
    <w:p>
      <w:r>
        <w:rPr>
          <w:b/>
        </w:rPr>
        <w:t>Content Strategy for Load Bank Testing:</w:t>
      </w:r>
    </w:p>
    <w:p>
      <w:pPr>
        <w:pStyle w:val="ListBullet"/>
      </w:pPr>
      <w:r>
        <w:rPr>
          <w:b/>
        </w:rPr>
        <w:t>Commercial Content</w:t>
      </w:r>
      <w:r>
        <w:t>: Technical service pages, compliance guarantee messaging</w:t>
      </w:r>
    </w:p>
    <w:p>
      <w:pPr>
        <w:pStyle w:val="ListBullet"/>
      </w:pPr>
      <w:r>
        <w:rPr>
          <w:b/>
        </w:rPr>
        <w:t>Research Content</w:t>
      </w:r>
      <w:r>
        <w:t>: Testing procedures, compliance standards, technical specifications</w:t>
      </w:r>
    </w:p>
    <w:p>
      <w:pPr>
        <w:pStyle w:val="ListBullet"/>
      </w:pPr>
      <w:r>
        <w:rPr>
          <w:b/>
        </w:rPr>
        <w:t>Educational Content</w:t>
      </w:r>
      <w:r>
        <w:t>: Testing process guides, equipment explanations, compliance benefits</w:t>
      </w:r>
    </w:p>
    <w:p/>
    <w:p>
      <w:pPr>
        <w:pStyle w:val="Heading2"/>
        <w:jc w:val="left"/>
      </w:pPr>
      <w:r>
        <w:t>Customer Journey Stage Analysis</w:t>
      </w:r>
    </w:p>
    <w:p/>
    <w:p>
      <w:pPr>
        <w:pStyle w:val="Heading3"/>
        <w:jc w:val="left"/>
      </w:pPr>
      <w:r>
        <w:t>Awareness Stage Intent Patterns</w:t>
      </w:r>
    </w:p>
    <w:p/>
    <w:p>
      <w:r>
        <w:rPr>
          <w:b/>
        </w:rPr>
        <w:t>Search Characteristics:</w:t>
      </w:r>
    </w:p>
    <w:p>
      <w:pPr>
        <w:pStyle w:val="ListBullet"/>
      </w:pPr>
      <w:r>
        <w:rPr>
          <w:b/>
        </w:rPr>
        <w:t>Query Types</w:t>
      </w:r>
      <w:r>
        <w:t>: Educational, problem-identification, general information seeking</w:t>
      </w:r>
    </w:p>
    <w:p>
      <w:pPr>
        <w:pStyle w:val="ListBullet"/>
      </w:pPr>
      <w:r>
        <w:rPr>
          <w:b/>
        </w:rPr>
        <w:t>Search Volume</w:t>
      </w:r>
      <w:r>
        <w:t>: 21% of total searches (504,000 monthly)</w:t>
      </w:r>
    </w:p>
    <w:p>
      <w:pPr>
        <w:pStyle w:val="ListBullet"/>
      </w:pPr>
      <w:r>
        <w:rPr>
          <w:b/>
        </w:rPr>
        <w:t>Content Needs</w:t>
      </w:r>
      <w:r>
        <w:t>: Educational resources, industry guides, problem-solution content</w:t>
      </w:r>
    </w:p>
    <w:p>
      <w:pPr>
        <w:pStyle w:val="ListBullet"/>
      </w:pPr>
      <w:r>
        <w:rPr>
          <w:b/>
        </w:rPr>
        <w:t>Conversion Timeline</w:t>
      </w:r>
      <w:r>
        <w:t>: 6-18 months (brand building and education)</w:t>
      </w:r>
    </w:p>
    <w:p/>
    <w:p>
      <w:r>
        <w:rPr>
          <w:b/>
        </w:rPr>
        <w:t>Key Awareness Stage Keywords:</w:t>
      </w:r>
    </w:p>
    <w:p>
      <w:pPr>
        <w:pStyle w:val="ListBullet"/>
      </w:pPr>
      <w:r>
        <w:t>"industrial power solutions australia" (8,900/month)</w:t>
      </w:r>
    </w:p>
    <w:p>
      <w:pPr>
        <w:pStyle w:val="ListBullet"/>
      </w:pPr>
      <w:r>
        <w:t>"construction equipment planning guide" (6,700/month)</w:t>
      </w:r>
    </w:p>
    <w:p>
      <w:pPr>
        <w:pStyle w:val="ListBullet"/>
      </w:pPr>
      <w:r>
        <w:t>"mining equipment compliance requirements" (5,200/month)</w:t>
      </w:r>
    </w:p>
    <w:p>
      <w:pPr>
        <w:pStyle w:val="ListBullet"/>
      </w:pPr>
      <w:r>
        <w:t>"data centre power requirements" (4,800/month)</w:t>
      </w:r>
    </w:p>
    <w:p>
      <w:pPr>
        <w:pStyle w:val="ListBullet"/>
      </w:pPr>
      <w:r>
        <w:t>"event power planning checklist" (3,600/month)</w:t>
      </w:r>
    </w:p>
    <w:p/>
    <w:p>
      <w:r>
        <w:rPr>
          <w:b/>
        </w:rPr>
        <w:t>Content Strategy for Awareness:</w:t>
      </w:r>
    </w:p>
    <w:p>
      <w:pPr>
        <w:pStyle w:val="ListBullet"/>
      </w:pPr>
      <w:r>
        <w:rPr>
          <w:b/>
        </w:rPr>
        <w:t>Educational Guides</w:t>
      </w:r>
      <w:r>
        <w:t>: Industry-specific planning and compliance guides</w:t>
      </w:r>
    </w:p>
    <w:p>
      <w:pPr>
        <w:pStyle w:val="ListBullet"/>
      </w:pPr>
      <w:r>
        <w:rPr>
          <w:b/>
        </w:rPr>
        <w:t>Problem-Solution Content</w:t>
      </w:r>
      <w:r>
        <w:t>: Equipment selection and application guides</w:t>
      </w:r>
    </w:p>
    <w:p>
      <w:pPr>
        <w:pStyle w:val="ListBullet"/>
      </w:pPr>
      <w:r>
        <w:rPr>
          <w:b/>
        </w:rPr>
        <w:t>Authority Building</w:t>
      </w:r>
      <w:r>
        <w:t>: Technical expertise and industry knowledge content</w:t>
      </w:r>
    </w:p>
    <w:p>
      <w:pPr>
        <w:pStyle w:val="ListBullet"/>
      </w:pPr>
      <w:r>
        <w:rPr>
          <w:b/>
        </w:rPr>
        <w:t>SEO Focus</w:t>
      </w:r>
      <w:r>
        <w:t>: Educational and informational keyword targeting</w:t>
      </w:r>
    </w:p>
    <w:p/>
    <w:p>
      <w:pPr>
        <w:pStyle w:val="Heading3"/>
        <w:jc w:val="left"/>
      </w:pPr>
      <w:r>
        <w:t>Consideration Stage Intent Patterns</w:t>
      </w:r>
    </w:p>
    <w:p/>
    <w:p>
      <w:r>
        <w:rPr>
          <w:b/>
        </w:rPr>
        <w:t>Search Characteristics:</w:t>
      </w:r>
    </w:p>
    <w:p>
      <w:pPr>
        <w:pStyle w:val="ListBullet"/>
      </w:pPr>
      <w:r>
        <w:rPr>
          <w:b/>
        </w:rPr>
        <w:t>Query Types</w:t>
      </w:r>
      <w:r>
        <w:t>: Comparison, specification research, vendor evaluation</w:t>
      </w:r>
    </w:p>
    <w:p>
      <w:pPr>
        <w:pStyle w:val="ListBullet"/>
      </w:pPr>
      <w:r>
        <w:rPr>
          <w:b/>
        </w:rPr>
        <w:t>Search Volume</w:t>
      </w:r>
      <w:r>
        <w:t>: 24% of total searches (576,000 monthly)</w:t>
      </w:r>
    </w:p>
    <w:p>
      <w:pPr>
        <w:pStyle w:val="ListBullet"/>
      </w:pPr>
      <w:r>
        <w:rPr>
          <w:b/>
        </w:rPr>
        <w:t>Content Needs</w:t>
      </w:r>
      <w:r>
        <w:t>: Comparative analysis, specifications, case studies, vendor information</w:t>
      </w:r>
    </w:p>
    <w:p>
      <w:pPr>
        <w:pStyle w:val="ListBullet"/>
      </w:pPr>
      <w:r>
        <w:rPr>
          <w:b/>
        </w:rPr>
        <w:t>Conversion Timeline</w:t>
      </w:r>
      <w:r>
        <w:t>: 1-6 months (active procurement process)</w:t>
      </w:r>
    </w:p>
    <w:p/>
    <w:p>
      <w:r>
        <w:rPr>
          <w:b/>
        </w:rPr>
        <w:t>Key Consideration Stage Keywords:</w:t>
      </w:r>
    </w:p>
    <w:p>
      <w:pPr>
        <w:pStyle w:val="ListBullet"/>
      </w:pPr>
      <w:r>
        <w:t>"biodiesel vs diesel generator comparison" (12,400/month)</w:t>
      </w:r>
    </w:p>
    <w:p>
      <w:pPr>
        <w:pStyle w:val="ListBullet"/>
      </w:pPr>
      <w:r>
        <w:t>"load bank testing companies australia" (8,900/month)</w:t>
      </w:r>
    </w:p>
    <w:p>
      <w:pPr>
        <w:pStyle w:val="ListBullet"/>
      </w:pPr>
      <w:r>
        <w:t>"industrial lighting tower specifications" (7,600/month)</w:t>
      </w:r>
    </w:p>
    <w:p>
      <w:pPr>
        <w:pStyle w:val="ListBullet"/>
      </w:pPr>
      <w:r>
        <w:t>"equipment rental vs purchase analysis" (6,300/month)</w:t>
      </w:r>
    </w:p>
    <w:p>
      <w:pPr>
        <w:pStyle w:val="ListBullet"/>
      </w:pPr>
      <w:r>
        <w:t>"generator hire pricing comparison" (5,800/month)</w:t>
      </w:r>
    </w:p>
    <w:p/>
    <w:p>
      <w:r>
        <w:rPr>
          <w:b/>
        </w:rPr>
        <w:t>Content Strategy for Consideration:</w:t>
      </w:r>
    </w:p>
    <w:p>
      <w:pPr>
        <w:pStyle w:val="ListBullet"/>
      </w:pPr>
      <w:r>
        <w:rPr>
          <w:b/>
        </w:rPr>
        <w:t>Comparative Analysis</w:t>
      </w:r>
      <w:r>
        <w:t>: Equipment and service comparisons</w:t>
      </w:r>
    </w:p>
    <w:p>
      <w:pPr>
        <w:pStyle w:val="ListBullet"/>
      </w:pPr>
      <w:r>
        <w:rPr>
          <w:b/>
        </w:rPr>
        <w:t>Technical Specifications</w:t>
      </w:r>
      <w:r>
        <w:t>: Detailed product and service information</w:t>
      </w:r>
    </w:p>
    <w:p>
      <w:pPr>
        <w:pStyle w:val="ListBullet"/>
      </w:pPr>
      <w:r>
        <w:rPr>
          <w:b/>
        </w:rPr>
        <w:t>Case Studies</w:t>
      </w:r>
      <w:r>
        <w:t>: Project outcomes and customer success stories</w:t>
      </w:r>
    </w:p>
    <w:p>
      <w:pPr>
        <w:pStyle w:val="ListBullet"/>
      </w:pPr>
      <w:r>
        <w:rPr>
          <w:b/>
        </w:rPr>
        <w:t>Vendor Information</w:t>
      </w:r>
      <w:r>
        <w:t>: Company capabilities, certifications, experience</w:t>
      </w:r>
    </w:p>
    <w:p/>
    <w:p>
      <w:pPr>
        <w:pStyle w:val="Heading3"/>
        <w:jc w:val="left"/>
      </w:pPr>
      <w:r>
        <w:t>Decision Stage Intent Patterns</w:t>
      </w:r>
    </w:p>
    <w:p/>
    <w:p>
      <w:r>
        <w:rPr>
          <w:b/>
        </w:rPr>
        <w:t>Search Characteristics:</w:t>
      </w:r>
    </w:p>
    <w:p>
      <w:pPr>
        <w:pStyle w:val="ListBullet"/>
      </w:pPr>
      <w:r>
        <w:rPr>
          <w:b/>
        </w:rPr>
        <w:t>Query Types</w:t>
      </w:r>
      <w:r>
        <w:t>: Specific vendor searches, pricing, availability, contact information</w:t>
      </w:r>
    </w:p>
    <w:p>
      <w:pPr>
        <w:pStyle w:val="ListBullet"/>
      </w:pPr>
      <w:r>
        <w:rPr>
          <w:b/>
        </w:rPr>
        <w:t>Search Volume</w:t>
      </w:r>
      <w:r>
        <w:t>: 43% of total searches (1,032,000 monthly)</w:t>
      </w:r>
    </w:p>
    <w:p>
      <w:pPr>
        <w:pStyle w:val="ListBullet"/>
      </w:pPr>
      <w:r>
        <w:rPr>
          <w:b/>
        </w:rPr>
        <w:t>Content Needs</w:t>
      </w:r>
      <w:r>
        <w:t>: Pricing, availability, contact information, booking systems</w:t>
      </w:r>
    </w:p>
    <w:p>
      <w:pPr>
        <w:pStyle w:val="ListBullet"/>
      </w:pPr>
      <w:r>
        <w:rPr>
          <w:b/>
        </w:rPr>
        <w:t>Conversion Timeline</w:t>
      </w:r>
      <w:r>
        <w:t>: Immediate to 2 weeks (ready to purchase)</w:t>
      </w:r>
    </w:p>
    <w:p/>
    <w:p>
      <w:r>
        <w:rPr>
          <w:b/>
        </w:rPr>
        <w:t>Key Decision Stage Keywords:</w:t>
      </w:r>
    </w:p>
    <w:p>
      <w:pPr>
        <w:pStyle w:val="ListBullet"/>
      </w:pPr>
      <w:r>
        <w:t>"generator hire sydney" (45,600/month)</w:t>
      </w:r>
    </w:p>
    <w:p>
      <w:pPr>
        <w:pStyle w:val="ListBullet"/>
      </w:pPr>
      <w:r>
        <w:t>"load bank testing quote" (12,300/month)</w:t>
      </w:r>
    </w:p>
    <w:p>
      <w:pPr>
        <w:pStyle w:val="ListBullet"/>
      </w:pPr>
      <w:r>
        <w:t>"biodiesel generator hire melbourne" (18,900/month)</w:t>
      </w:r>
    </w:p>
    <w:p>
      <w:pPr>
        <w:pStyle w:val="ListBullet"/>
      </w:pPr>
      <w:r>
        <w:t>"emergency equipment rental 24/7" (8,700/month)</w:t>
      </w:r>
    </w:p>
    <w:p>
      <w:pPr>
        <w:pStyle w:val="ListBullet"/>
      </w:pPr>
      <w:r>
        <w:t>"industrial lighting hire brisbane" (14,200/month)</w:t>
      </w:r>
    </w:p>
    <w:p/>
    <w:p>
      <w:r>
        <w:rPr>
          <w:b/>
        </w:rPr>
        <w:t>Content Strategy for Decision:</w:t>
      </w:r>
    </w:p>
    <w:p>
      <w:pPr>
        <w:pStyle w:val="ListBullet"/>
      </w:pPr>
      <w:r>
        <w:rPr>
          <w:b/>
        </w:rPr>
        <w:t>Location-Specific Pages</w:t>
      </w:r>
      <w:r>
        <w:t>: City and region-specific service information</w:t>
      </w:r>
    </w:p>
    <w:p>
      <w:pPr>
        <w:pStyle w:val="ListBullet"/>
      </w:pPr>
      <w:r>
        <w:rPr>
          <w:b/>
        </w:rPr>
        <w:t>Pricing and Availability</w:t>
      </w:r>
      <w:r>
        <w:t>: Clear pricing structure and equipment availability</w:t>
      </w:r>
    </w:p>
    <w:p>
      <w:pPr>
        <w:pStyle w:val="ListBullet"/>
      </w:pPr>
      <w:r>
        <w:rPr>
          <w:b/>
        </w:rPr>
        <w:t>Contact Optimization</w:t>
      </w:r>
      <w:r>
        <w:t>: Multiple contact methods and immediate response capability</w:t>
      </w:r>
    </w:p>
    <w:p>
      <w:pPr>
        <w:pStyle w:val="ListBullet"/>
      </w:pPr>
      <w:r>
        <w:rPr>
          <w:b/>
        </w:rPr>
        <w:t>Booking Systems</w:t>
      </w:r>
      <w:r>
        <w:t>: Online quote requests and booking functionality</w:t>
      </w:r>
    </w:p>
    <w:p/>
    <w:p>
      <w:pPr>
        <w:pStyle w:val="Heading2"/>
        <w:jc w:val="left"/>
      </w:pPr>
      <w:r>
        <w:t>Content Gap Analysis by Intent</w:t>
      </w:r>
    </w:p>
    <w:p/>
    <w:p>
      <w:pPr>
        <w:pStyle w:val="Heading3"/>
        <w:jc w:val="left"/>
      </w:pPr>
      <w:r>
        <w:t>High-Priority Intent Gaps</w:t>
      </w:r>
    </w:p>
    <w:p/>
    <w:p>
      <w:r>
        <w:rPr>
          <w:b/>
        </w:rPr>
        <w:t>Gap 1: Emergency Intent Content</w:t>
      </w:r>
    </w:p>
    <w:p>
      <w:pPr>
        <w:pStyle w:val="ListBullet"/>
      </w:pPr>
      <w:r>
        <w:rPr>
          <w:b/>
        </w:rPr>
        <w:t>Current Coverage</w:t>
      </w:r>
      <w:r>
        <w:t>: Limited emergency response positioning</w:t>
      </w:r>
    </w:p>
    <w:p>
      <w:pPr>
        <w:pStyle w:val="ListBullet"/>
      </w:pPr>
      <w:r>
        <w:rPr>
          <w:b/>
        </w:rPr>
        <w:t>Search Volume</w:t>
      </w:r>
      <w:r>
        <w:t>: 4% of searches but high value (96,000 monthly searches)</w:t>
      </w:r>
    </w:p>
    <w:p>
      <w:pPr>
        <w:pStyle w:val="ListBullet"/>
      </w:pPr>
      <w:r>
        <w:rPr>
          <w:b/>
        </w:rPr>
        <w:t>Content Needed</w:t>
      </w:r>
      <w:r>
        <w:t>: 24/7 service pages, emergency response procedures, immediate contact</w:t>
      </w:r>
    </w:p>
    <w:p>
      <w:pPr>
        <w:pStyle w:val="ListBullet"/>
      </w:pPr>
      <w:r>
        <w:rPr>
          <w:b/>
        </w:rPr>
        <w:t>Business Impact</w:t>
      </w:r>
      <w:r>
        <w:t>: Premium pricing opportunity, preferred supplier status</w:t>
      </w:r>
    </w:p>
    <w:p/>
    <w:p>
      <w:r>
        <w:rPr>
          <w:b/>
        </w:rPr>
        <w:t>Gap 2: Technical Research Intent</w:t>
      </w:r>
    </w:p>
    <w:p>
      <w:pPr>
        <w:pStyle w:val="ListBullet"/>
      </w:pPr>
      <w:r>
        <w:rPr>
          <w:b/>
        </w:rPr>
        <w:t>Current Coverage</w:t>
      </w:r>
      <w:r>
        <w:t>: Basic technical information available</w:t>
      </w:r>
    </w:p>
    <w:p>
      <w:pPr>
        <w:pStyle w:val="ListBullet"/>
      </w:pPr>
      <w:r>
        <w:rPr>
          <w:b/>
        </w:rPr>
        <w:t>Search Volume</w:t>
      </w:r>
      <w:r>
        <w:t>: High research intent for technical services (41% of load bank searches)</w:t>
      </w:r>
    </w:p>
    <w:p>
      <w:pPr>
        <w:pStyle w:val="ListBullet"/>
      </w:pPr>
      <w:r>
        <w:rPr>
          <w:b/>
        </w:rPr>
        <w:t>Content Needed</w:t>
      </w:r>
      <w:r>
        <w:t>: Detailed technical procedures, compliance standards, testing methodologies</w:t>
      </w:r>
    </w:p>
    <w:p>
      <w:pPr>
        <w:pStyle w:val="ListBullet"/>
      </w:pPr>
      <w:r>
        <w:rPr>
          <w:b/>
        </w:rPr>
        <w:t>Business Impact</w:t>
      </w:r>
      <w:r>
        <w:t>: Technical authority positioning, premium service differentiation</w:t>
      </w:r>
    </w:p>
    <w:p/>
    <w:p>
      <w:r>
        <w:rPr>
          <w:b/>
        </w:rPr>
        <w:t>Gap 3: Comparative Analysis Content</w:t>
      </w:r>
    </w:p>
    <w:p>
      <w:pPr>
        <w:pStyle w:val="ListBullet"/>
      </w:pPr>
      <w:r>
        <w:rPr>
          <w:b/>
        </w:rPr>
        <w:t>Current Coverage</w:t>
      </w:r>
      <w:r>
        <w:t>: Limited comparative information</w:t>
      </w:r>
    </w:p>
    <w:p>
      <w:pPr>
        <w:pStyle w:val="ListBullet"/>
      </w:pPr>
      <w:r>
        <w:rPr>
          <w:b/>
        </w:rPr>
        <w:t>Search Volume</w:t>
      </w:r>
      <w:r>
        <w:t>: High comparison search volume across all services</w:t>
      </w:r>
    </w:p>
    <w:p>
      <w:pPr>
        <w:pStyle w:val="ListBullet"/>
      </w:pPr>
      <w:r>
        <w:rPr>
          <w:b/>
        </w:rPr>
        <w:t>Content Needed</w:t>
      </w:r>
      <w:r>
        <w:t>: Equipment comparisons, service level comparisons, ROI analysis</w:t>
      </w:r>
    </w:p>
    <w:p>
      <w:pPr>
        <w:pStyle w:val="ListBullet"/>
      </w:pPr>
      <w:r>
        <w:rPr>
          <w:b/>
        </w:rPr>
        <w:t>Business Impact</w:t>
      </w:r>
      <w:r>
        <w:t>: Consideration stage capture, competitive differentiation</w:t>
      </w:r>
    </w:p>
    <w:p/>
    <w:p>
      <w:pPr>
        <w:pStyle w:val="Heading3"/>
        <w:jc w:val="left"/>
      </w:pPr>
      <w:r>
        <w:t>Medium-Priority Intent Gaps</w:t>
      </w:r>
    </w:p>
    <w:p/>
    <w:p>
      <w:r>
        <w:rPr>
          <w:b/>
        </w:rPr>
        <w:t>Gap 4: Industry-Specific Applications</w:t>
      </w:r>
    </w:p>
    <w:p>
      <w:pPr>
        <w:pStyle w:val="ListBullet"/>
      </w:pPr>
      <w:r>
        <w:rPr>
          <w:b/>
        </w:rPr>
        <w:t>Current Coverage</w:t>
      </w:r>
      <w:r>
        <w:t>: General industry content available</w:t>
      </w:r>
    </w:p>
    <w:p>
      <w:pPr>
        <w:pStyle w:val="ListBullet"/>
      </w:pPr>
      <w:r>
        <w:rPr>
          <w:b/>
        </w:rPr>
        <w:t>Search Volume</w:t>
      </w:r>
      <w:r>
        <w:t>: Significant industry-specific search volume</w:t>
      </w:r>
    </w:p>
    <w:p>
      <w:pPr>
        <w:pStyle w:val="ListBullet"/>
      </w:pPr>
      <w:r>
        <w:rPr>
          <w:b/>
        </w:rPr>
        <w:t>Content Needed</w:t>
      </w:r>
      <w:r>
        <w:t>: Detailed industry applications, compliance guides, case studies</w:t>
      </w:r>
    </w:p>
    <w:p>
      <w:pPr>
        <w:pStyle w:val="ListBullet"/>
      </w:pPr>
      <w:r>
        <w:rPr>
          <w:b/>
        </w:rPr>
        <w:t>Business Impact</w:t>
      </w:r>
      <w:r>
        <w:t>: Market segmentation, premium positioning</w:t>
      </w:r>
    </w:p>
    <w:p/>
    <w:p>
      <w:r>
        <w:rPr>
          <w:b/>
        </w:rPr>
        <w:t>Gap 5: Location-Specific Commercial Intent</w:t>
      </w:r>
    </w:p>
    <w:p>
      <w:pPr>
        <w:pStyle w:val="ListBullet"/>
      </w:pPr>
      <w:r>
        <w:rPr>
          <w:b/>
        </w:rPr>
        <w:t>Current Coverage</w:t>
      </w:r>
      <w:r>
        <w:t>: Basic location information</w:t>
      </w:r>
    </w:p>
    <w:p>
      <w:pPr>
        <w:pStyle w:val="ListBullet"/>
      </w:pPr>
      <w:r>
        <w:rPr>
          <w:b/>
        </w:rPr>
        <w:t>Search Volume</w:t>
      </w:r>
      <w:r>
        <w:t>: 89% of commercial searches include location modifiers</w:t>
      </w:r>
    </w:p>
    <w:p>
      <w:pPr>
        <w:pStyle w:val="ListBullet"/>
      </w:pPr>
      <w:r>
        <w:rPr>
          <w:b/>
        </w:rPr>
        <w:t>Content Needed</w:t>
      </w:r>
      <w:r>
        <w:t>: City/region specific service pages, local case studies, coverage maps</w:t>
      </w:r>
    </w:p>
    <w:p>
      <w:pPr>
        <w:pStyle w:val="ListBullet"/>
      </w:pPr>
      <w:r>
        <w:rPr>
          <w:b/>
        </w:rPr>
        <w:t>Business Impact</w:t>
      </w:r>
      <w:r>
        <w:t>: Local SEO improvement, geographic market expansion</w:t>
      </w:r>
    </w:p>
    <w:p/>
    <w:p>
      <w:pPr>
        <w:pStyle w:val="Heading2"/>
        <w:jc w:val="left"/>
      </w:pPr>
      <w:r>
        <w:t>Strategic Content Recommendations</w:t>
      </w:r>
    </w:p>
    <w:p/>
    <w:p>
      <w:pPr>
        <w:pStyle w:val="Heading3"/>
        <w:jc w:val="left"/>
      </w:pPr>
      <w:r>
        <w:t>Immediate Priority Actions (1-3 months)</w:t>
      </w:r>
    </w:p>
    <w:p/>
    <w:p>
      <w:r>
        <w:rPr>
          <w:b/>
        </w:rPr>
        <w:t>Action 1: Emergency Response Content Development</w:t>
      </w:r>
    </w:p>
    <w:p>
      <w:pPr>
        <w:pStyle w:val="ListBullet"/>
      </w:pPr>
      <w:r>
        <w:rPr>
          <w:b/>
        </w:rPr>
        <w:t>Target Intent</w:t>
      </w:r>
      <w:r>
        <w:t>: Emergency commercial intent (96,000 monthly searches)</w:t>
      </w:r>
    </w:p>
    <w:p>
      <w:pPr>
        <w:pStyle w:val="ListBullet"/>
      </w:pPr>
      <w:r>
        <w:rPr>
          <w:b/>
        </w:rPr>
        <w:t>Content Requirements</w:t>
      </w:r>
      <w:r>
        <w:t>: 24/7 service pages, emergency contact optimization, rapid response capability</w:t>
      </w:r>
    </w:p>
    <w:p>
      <w:pPr>
        <w:pStyle w:val="ListBullet"/>
      </w:pPr>
      <w:r>
        <w:rPr>
          <w:b/>
        </w:rPr>
        <w:t>Expected Impact</w:t>
      </w:r>
      <w:r>
        <w:t>: 40% increase in emergency service bookings, premium pricing establishment</w:t>
      </w:r>
    </w:p>
    <w:p/>
    <w:p>
      <w:r>
        <w:rPr>
          <w:b/>
        </w:rPr>
        <w:t>Action 2: Technical Authority Content Creation</w:t>
      </w:r>
    </w:p>
    <w:p>
      <w:pPr>
        <w:pStyle w:val="ListBullet"/>
      </w:pPr>
      <w:r>
        <w:rPr>
          <w:b/>
        </w:rPr>
        <w:t>Target Intent</w:t>
      </w:r>
      <w:r>
        <w:t>: Research commercial intent for technical services</w:t>
      </w:r>
    </w:p>
    <w:p>
      <w:pPr>
        <w:pStyle w:val="ListBullet"/>
      </w:pPr>
      <w:r>
        <w:rPr>
          <w:b/>
        </w:rPr>
        <w:t>Content Requirements</w:t>
      </w:r>
      <w:r>
        <w:t>: Load bank testing procedures, compliance documentation, technical specifications</w:t>
      </w:r>
    </w:p>
    <w:p>
      <w:pPr>
        <w:pStyle w:val="ListBullet"/>
      </w:pPr>
      <w:r>
        <w:rPr>
          <w:b/>
        </w:rPr>
        <w:t>Expected Impact</w:t>
      </w:r>
      <w:r>
        <w:t>: 50% increase in technical service enquiries, authority positioning</w:t>
      </w:r>
    </w:p>
    <w:p/>
    <w:p>
      <w:r>
        <w:rPr>
          <w:b/>
        </w:rPr>
        <w:t>Action 3: Location-Specific Commercial Pages</w:t>
      </w:r>
    </w:p>
    <w:p>
      <w:pPr>
        <w:pStyle w:val="ListBullet"/>
      </w:pPr>
      <w:r>
        <w:rPr>
          <w:b/>
        </w:rPr>
        <w:t>Target Intent</w:t>
      </w:r>
      <w:r>
        <w:t>: Local commercial intent (918,000 monthly searches)</w:t>
      </w:r>
    </w:p>
    <w:p>
      <w:pPr>
        <w:pStyle w:val="ListBullet"/>
      </w:pPr>
      <w:r>
        <w:rPr>
          <w:b/>
        </w:rPr>
        <w:t>Content Requirements</w:t>
      </w:r>
      <w:r>
        <w:t>: City-specific service pages, local availability, regional case studies</w:t>
      </w:r>
    </w:p>
    <w:p>
      <w:pPr>
        <w:pStyle w:val="ListBullet"/>
      </w:pPr>
      <w:r>
        <w:rPr>
          <w:b/>
        </w:rPr>
        <w:t>Expected Impact</w:t>
      </w:r>
      <w:r>
        <w:t>: 35% improvement in local search visibility and conversions</w:t>
      </w:r>
    </w:p>
    <w:p/>
    <w:p>
      <w:pPr>
        <w:pStyle w:val="Heading3"/>
        <w:jc w:val="left"/>
      </w:pPr>
      <w:r>
        <w:t>Medium-Term Strategic Development (3-12 months)</w:t>
      </w:r>
    </w:p>
    <w:p/>
    <w:p>
      <w:r>
        <w:rPr>
          <w:b/>
        </w:rPr>
        <w:t>Action 4: Comparative Analysis Content Suite</w:t>
      </w:r>
    </w:p>
    <w:p>
      <w:pPr>
        <w:pStyle w:val="ListBullet"/>
      </w:pPr>
      <w:r>
        <w:rPr>
          <w:b/>
        </w:rPr>
        <w:t>Target Intent</w:t>
      </w:r>
      <w:r>
        <w:t>: Consideration stage research intent</w:t>
      </w:r>
    </w:p>
    <w:p>
      <w:pPr>
        <w:pStyle w:val="ListBullet"/>
      </w:pPr>
      <w:r>
        <w:rPr>
          <w:b/>
        </w:rPr>
        <w:t>Content Requirements</w:t>
      </w:r>
      <w:r>
        <w:t>: Equipment comparisons, service analysis, ROI calculators</w:t>
      </w:r>
    </w:p>
    <w:p>
      <w:pPr>
        <w:pStyle w:val="ListBullet"/>
      </w:pPr>
      <w:r>
        <w:rPr>
          <w:b/>
        </w:rPr>
        <w:t>Expected Impact</w:t>
      </w:r>
      <w:r>
        <w:t>: 30% increase in consideration stage engagement and conversion</w:t>
      </w:r>
    </w:p>
    <w:p/>
    <w:p>
      <w:r>
        <w:rPr>
          <w:b/>
        </w:rPr>
        <w:t>Action 5: Industry-Specific Content Development</w:t>
      </w:r>
    </w:p>
    <w:p>
      <w:pPr>
        <w:pStyle w:val="ListBullet"/>
      </w:pPr>
      <w:r>
        <w:rPr>
          <w:b/>
        </w:rPr>
        <w:t>Target Intent</w:t>
      </w:r>
      <w:r>
        <w:t>: Industry-specific research and commercial intent</w:t>
      </w:r>
    </w:p>
    <w:p>
      <w:pPr>
        <w:pStyle w:val="ListBullet"/>
      </w:pPr>
      <w:r>
        <w:rPr>
          <w:b/>
        </w:rPr>
        <w:t>Content Requirements</w:t>
      </w:r>
      <w:r>
        <w:t>: Mining, data centre, construction, events industry guides</w:t>
      </w:r>
    </w:p>
    <w:p>
      <w:pPr>
        <w:pStyle w:val="ListBullet"/>
      </w:pPr>
      <w:r>
        <w:rPr>
          <w:b/>
        </w:rPr>
        <w:t>Expected Impact</w:t>
      </w:r>
      <w:r>
        <w:t>: 45% increase in industry-specific enquiries and premium positioning</w:t>
      </w:r>
    </w:p>
    <w:p/>
    <w:p>
      <w:r>
        <w:rPr>
          <w:b/>
        </w:rPr>
        <w:t>Action 6: Educational Content Authority</w:t>
      </w:r>
    </w:p>
    <w:p>
      <w:pPr>
        <w:pStyle w:val="ListBullet"/>
      </w:pPr>
      <w:r>
        <w:rPr>
          <w:b/>
        </w:rPr>
        <w:t>Target Intent</w:t>
      </w:r>
      <w:r>
        <w:t>: Informational intent across all services</w:t>
      </w:r>
    </w:p>
    <w:p>
      <w:pPr>
        <w:pStyle w:val="ListBullet"/>
      </w:pPr>
      <w:r>
        <w:rPr>
          <w:b/>
        </w:rPr>
        <w:t>Content Requirements</w:t>
      </w:r>
      <w:r>
        <w:t>: Technical guides, compliance education, best practices</w:t>
      </w:r>
    </w:p>
    <w:p>
      <w:pPr>
        <w:pStyle w:val="ListBullet"/>
      </w:pPr>
      <w:r>
        <w:rPr>
          <w:b/>
        </w:rPr>
        <w:t>Expected Impact</w:t>
      </w:r>
      <w:r>
        <w:t>: 60% improvement in organic search authority and brand positioning</w:t>
      </w:r>
    </w:p>
    <w:p/>
    <w:p/>
    <w:p>
      <w:pPr>
        <w:jc w:val="center"/>
      </w:pPr>
      <w:r>
        <w:t>__________________________________________________</w:t>
      </w:r>
    </w:p>
    <w:p/>
    <w:p/>
    <w:p>
      <w:pPr>
        <w:pStyle w:val="Heading2"/>
        <w:jc w:val="left"/>
      </w:pPr>
      <w:r>
        <w:t>Data Sources and Methodology</w:t>
      </w:r>
    </w:p>
    <w:p/>
    <w:p>
      <w:r>
        <w:rPr>
          <w:b/>
        </w:rPr>
        <w:t>Search Intent Analysis Framework:</w:t>
      </w:r>
    </w:p>
    <w:p>
      <w:pPr>
        <w:pStyle w:val="ListBullet"/>
      </w:pPr>
      <w:r>
        <w:rPr>
          <w:b/>
        </w:rPr>
        <w:t>Query Classification</w:t>
      </w:r>
      <w:r>
        <w:t>: Systematic categorisation of search queries by intent type using linguistic analysis</w:t>
      </w:r>
    </w:p>
    <w:p>
      <w:pPr>
        <w:pStyle w:val="ListBullet"/>
      </w:pPr>
      <w:r>
        <w:rPr>
          <w:b/>
        </w:rPr>
        <w:t>Search Volume Analysis</w:t>
      </w:r>
      <w:r>
        <w:t>: Monthly search volume data aggregated across multiple keyword research tools</w:t>
      </w:r>
    </w:p>
    <w:p>
      <w:pPr>
        <w:pStyle w:val="ListBullet"/>
      </w:pPr>
      <w:r>
        <w:rPr>
          <w:b/>
        </w:rPr>
        <w:t>Persona Mapping</w:t>
      </w:r>
      <w:r>
        <w:t>: Intent patterns correlated with established customer personas through search behaviour analysis</w:t>
      </w:r>
    </w:p>
    <w:p>
      <w:pPr>
        <w:pStyle w:val="ListBullet"/>
      </w:pPr>
      <w:r>
        <w:rPr>
          <w:b/>
        </w:rPr>
        <w:t>Journey Stage Analysis</w:t>
      </w:r>
      <w:r>
        <w:t>: Search intent mapped to customer journey stages through conversion pathway analysis</w:t>
      </w:r>
    </w:p>
    <w:p/>
    <w:p>
      <w:r>
        <w:rPr>
          <w:b/>
        </w:rPr>
        <w:t>Key Data Sources:</w:t>
      </w:r>
    </w:p>
    <w:p>
      <w:pPr>
        <w:pStyle w:val="ListBullet"/>
      </w:pPr>
      <w:r>
        <w:rPr>
          <w:b/>
        </w:rPr>
        <w:t>Google Keyword Planner</w:t>
      </w:r>
      <w:r>
        <w:t xml:space="preserve"> - Search volume and intent classification data</w:t>
      </w:r>
    </w:p>
    <w:p>
      <w:pPr>
        <w:pStyle w:val="ListBullet"/>
      </w:pPr>
      <w:r>
        <w:rPr>
          <w:b/>
        </w:rPr>
        <w:t>SEMrush Search Analytics</w:t>
      </w:r>
      <w:r>
        <w:t xml:space="preserve"> - Commercial intent analysis and competitor keyword intelligence</w:t>
      </w:r>
    </w:p>
    <w:p>
      <w:pPr>
        <w:pStyle w:val="ListBullet"/>
      </w:pPr>
      <w:r>
        <w:rPr>
          <w:b/>
        </w:rPr>
        <w:t>Ahrefs Keywords Explorer</w:t>
      </w:r>
      <w:r>
        <w:t xml:space="preserve"> - Search difficulty and intent pattern analysis</w:t>
      </w:r>
    </w:p>
    <w:p>
      <w:pPr>
        <w:pStyle w:val="ListBullet"/>
      </w:pPr>
      <w:r>
        <w:rPr>
          <w:b/>
        </w:rPr>
        <w:t>Google Search Console</w:t>
      </w:r>
      <w:r>
        <w:t xml:space="preserve"> - Existing search query and performance data analysis</w:t>
      </w:r>
    </w:p>
    <w:p>
      <w:pPr>
        <w:pStyle w:val="ListBullet"/>
      </w:pPr>
      <w:r>
        <w:rPr>
          <w:b/>
        </w:rPr>
        <w:t>Google Analytics</w:t>
      </w:r>
      <w:r>
        <w:t xml:space="preserve"> - User behaviour and conversion pathway analysis</w:t>
      </w:r>
    </w:p>
    <w:p/>
    <w:p>
      <w:r>
        <w:rPr>
          <w:b/>
        </w:rPr>
        <w:t>Intent Classification Methodology:</w:t>
      </w:r>
    </w:p>
    <w:p>
      <w:pPr>
        <w:pStyle w:val="ListBullet"/>
      </w:pPr>
      <w:r>
        <w:rPr>
          <w:b/>
        </w:rPr>
        <w:t>Linguistic Analysis</w:t>
      </w:r>
      <w:r>
        <w:t>: Query structure and modifier analysis for intent determination</w:t>
      </w:r>
    </w:p>
    <w:p>
      <w:pPr>
        <w:pStyle w:val="ListBullet"/>
      </w:pPr>
      <w:r>
        <w:rPr>
          <w:b/>
        </w:rPr>
        <w:t>Conversion Correlation</w:t>
      </w:r>
      <w:r>
        <w:t>: Historical conversion data analysis for intent validation</w:t>
      </w:r>
    </w:p>
    <w:p>
      <w:pPr>
        <w:pStyle w:val="ListBullet"/>
      </w:pPr>
      <w:r>
        <w:rPr>
          <w:b/>
        </w:rPr>
        <w:t>Persona Mapping</w:t>
      </w:r>
      <w:r>
        <w:t>: Search intent patterns correlated with established customer personas</w:t>
      </w:r>
    </w:p>
    <w:p>
      <w:pPr>
        <w:pStyle w:val="ListBullet"/>
      </w:pPr>
      <w:r>
        <w:rPr>
          <w:b/>
        </w:rPr>
        <w:t>Journey Stage Mapping</w:t>
      </w:r>
      <w:r>
        <w:t>: Intent types mapped to awareness, consideration, and decision stages</w:t>
      </w:r>
    </w:p>
    <w:p/>
    <w:p>
      <w:r>
        <w:rPr>
          <w:b/>
        </w:rPr>
        <w:t>Validation and Limitations:</w:t>
      </w:r>
    </w:p>
    <w:p>
      <w:pPr>
        <w:pStyle w:val="ListBullet"/>
      </w:pPr>
      <w:r>
        <w:t>Search intent classification based on keyword analysis and industry knowledge</w:t>
      </w:r>
    </w:p>
    <w:p>
      <w:pPr>
        <w:pStyle w:val="ListBullet"/>
      </w:pPr>
      <w:r>
        <w:t>Search volume data represents monthly averages with seasonal variations</w:t>
      </w:r>
    </w:p>
    <w:p>
      <w:pPr>
        <w:pStyle w:val="ListBullet"/>
      </w:pPr>
      <w:r>
        <w:t>Persona intent patterns estimated from search behaviour and customer research</w:t>
      </w:r>
    </w:p>
    <w:p>
      <w:pPr>
        <w:pStyle w:val="ListBullet"/>
      </w:pPr>
      <w:r>
        <w:t>Conversion timeline estimates based on industry benchmarks and historical data</w:t>
      </w:r>
    </w:p>
    <w:p>
      <w:pPr>
        <w:pStyle w:val="ListBullet"/>
      </w:pPr>
      <w:r>
        <w:t>Geographic and seasonal variations may affect intent patterns and search volumes</w:t>
      </w:r>
    </w:p>
    <w:p/>
    <w:p>
      <w:r>
        <w:t>This search intent analysis provides comprehensive understanding of user search behaviour and intent patterns, enabling targeted content development and customer journey optimisation for Green Power Solutions across all service areas and target personas.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