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Three Pillar Market Research Strategy</w:t>
      </w:r>
    </w:p>
    <w:p>
      <w:pPr>
        <w:pStyle w:val="Heading2"/>
        <w:jc w:val="left"/>
      </w:pPr>
      <w:r>
        <w:t>Hybrid Lighting, Tanks, and Load Banks Research Framework</w:t>
      </w:r>
    </w:p>
    <w:p/>
    <w:p>
      <w:r>
        <w:rPr>
          <w:b/>
        </w:rPr>
        <w:t>Project</w:t>
      </w:r>
      <w:r>
        <w:t>: Integrated Pillar Expansion Market Research</w:t>
      </w:r>
    </w:p>
    <w:p>
      <w:r>
        <w:rPr>
          <w:b/>
        </w:rPr>
        <w:t>Client</w:t>
      </w:r>
      <w:r>
        <w:t>: Green Power Solutions (https://greenpowersolutions.com.au/)</w:t>
      </w:r>
    </w:p>
    <w:p>
      <w:r>
        <w:rPr>
          <w:b/>
        </w:rPr>
        <w:t>Research Timeline</w:t>
      </w:r>
      <w:r>
        <w:t>: 4 weeks (Weeks 1-4 of implementation)</w:t>
      </w:r>
    </w:p>
    <w:p>
      <w:r>
        <w:rPr>
          <w:b/>
        </w:rPr>
        <w:t>Integration Focus</w:t>
      </w:r>
      <w:r>
        <w:t>: Cross-referencing with existing generator market research</w:t>
      </w:r>
    </w:p>
    <w:p/>
    <w:p/>
    <w:p>
      <w:pPr>
        <w:jc w:val="center"/>
      </w:pPr>
      <w:r>
        <w:t>__________________________________________________</w:t>
      </w:r>
    </w:p>
    <w:p/>
    <w:p/>
    <w:p>
      <w:pPr>
        <w:pStyle w:val="Heading2"/>
        <w:jc w:val="left"/>
      </w:pPr>
      <w:r>
        <w:t>RESEARCH METHODOLOGY OVERVIEW</w:t>
      </w:r>
    </w:p>
    <w:p/>
    <w:p>
      <w:r>
        <w:t>This market research strategy employs a comprehensive multi-source approach combining quantitative market analysis, competitive intelligence, regulatory research, and customer insight development. All research will be conducted to Australian standards with credible source citation requirements for content development.</w:t>
      </w:r>
    </w:p>
    <w:p/>
    <w:p>
      <w:pPr>
        <w:pStyle w:val="Heading3"/>
        <w:jc w:val="left"/>
      </w:pPr>
      <w:r>
        <w:t>Research Quality Standards</w:t>
      </w:r>
    </w:p>
    <w:p>
      <w:pPr>
        <w:pStyle w:val="ListBullet"/>
      </w:pPr>
      <w:r>
        <w:rPr>
          <w:b/>
        </w:rPr>
        <w:t>All statistics must include credible source citations</w:t>
      </w:r>
    </w:p>
    <w:p>
      <w:pPr>
        <w:pStyle w:val="ListBullet"/>
      </w:pPr>
      <w:r>
        <w:rPr>
          <w:b/>
        </w:rPr>
        <w:t>Australian market focus with regional breakdowns where applicable</w:t>
      </w:r>
    </w:p>
    <w:p>
      <w:pPr>
        <w:pStyle w:val="ListBullet"/>
      </w:pPr>
      <w:r>
        <w:rPr>
          <w:b/>
        </w:rPr>
        <w:t>Currency conversion to AUD for all financial data</w:t>
      </w:r>
    </w:p>
    <w:p>
      <w:pPr>
        <w:pStyle w:val="ListBullet"/>
      </w:pPr>
      <w:r>
        <w:rPr>
          <w:b/>
        </w:rPr>
        <w:t>Regulatory compliance verification for all technical claims</w:t>
      </w:r>
    </w:p>
    <w:p>
      <w:pPr>
        <w:pStyle w:val="ListBullet"/>
      </w:pPr>
      <w:r>
        <w:rPr>
          <w:b/>
        </w:rPr>
        <w:t>Integration opportunities identification with existing generator business</w:t>
      </w:r>
    </w:p>
    <w:p/>
    <w:p/>
    <w:p>
      <w:pPr>
        <w:jc w:val="center"/>
      </w:pPr>
      <w:r>
        <w:t>__________________________________________________</w:t>
      </w:r>
    </w:p>
    <w:p/>
    <w:p/>
    <w:p>
      <w:pPr>
        <w:pStyle w:val="Heading2"/>
        <w:jc w:val="left"/>
      </w:pPr>
      <w:r>
        <w:t>PILLAR 1: HYBRID LIGHTING MARKET RESEARCH</w:t>
      </w:r>
    </w:p>
    <w:p/>
    <w:p>
      <w:pPr>
        <w:pStyle w:val="Heading3"/>
        <w:jc w:val="left"/>
      </w:pPr>
      <w:r>
        <w:t>Primary Research Objectives</w:t>
      </w:r>
    </w:p>
    <w:p/>
    <w:p>
      <w:r>
        <w:rPr>
          <w:b/>
        </w:rPr>
        <w:t>Market Sizing and Growth Analysis</w:t>
      </w:r>
    </w:p>
    <w:p>
      <w:pPr>
        <w:pStyle w:val="ListNumber"/>
      </w:pPr>
      <w:r>
        <w:rPr>
          <w:b/>
        </w:rPr>
        <w:t>Total Addressable Market (TAM) Calculation</w:t>
      </w:r>
    </w:p>
    <w:p>
      <w:pPr>
        <w:pStyle w:val="ListBullet"/>
      </w:pPr>
      <w:r>
        <w:t>Australian commercial lighting market size and growth projections</w:t>
      </w:r>
    </w:p>
    <w:p>
      <w:pPr>
        <w:pStyle w:val="ListBullet"/>
      </w:pPr>
      <w:r>
        <w:t>Solar lighting market segment analysis and adoption rates</w:t>
      </w:r>
    </w:p>
    <w:p>
      <w:pPr>
        <w:pStyle w:val="ListBullet"/>
      </w:pPr>
      <w:r>
        <w:t>Hybrid solar/diesel lighting market penetration and opportunities</w:t>
      </w:r>
    </w:p>
    <w:p>
      <w:pPr>
        <w:pStyle w:val="ListBullet"/>
      </w:pPr>
      <w:r>
        <w:t>Regional demand analysis (mining regions vs urban vs agricultural)</w:t>
      </w:r>
    </w:p>
    <w:p/>
    <w:p>
      <w:pPr>
        <w:pStyle w:val="ListNumber"/>
      </w:pPr>
      <w:r>
        <w:rPr>
          <w:b/>
        </w:rPr>
        <w:t>Market Segmentation Analysis</w:t>
      </w:r>
    </w:p>
    <w:p>
      <w:pPr>
        <w:pStyle w:val="ListBullet"/>
      </w:pPr>
      <w:r>
        <w:t>Mining site lighting requirements and market size</w:t>
      </w:r>
    </w:p>
    <w:p>
      <w:pPr>
        <w:pStyle w:val="ListBullet"/>
      </w:pPr>
      <w:r>
        <w:t>Construction site temporary lighting demand</w:t>
      </w:r>
    </w:p>
    <w:p>
      <w:pPr>
        <w:pStyle w:val="ListBullet"/>
      </w:pPr>
      <w:r>
        <w:t>Event lighting with backup power integration needs</w:t>
      </w:r>
    </w:p>
    <w:p>
      <w:pPr>
        <w:pStyle w:val="ListBullet"/>
      </w:pPr>
      <w:r>
        <w:t>Remote area permanent lighting installation market</w:t>
      </w:r>
    </w:p>
    <w:p>
      <w:pPr>
        <w:pStyle w:val="ListBullet"/>
      </w:pPr>
      <w:r>
        <w:t>Emergency services and disaster recovery lighting requirements</w:t>
      </w:r>
    </w:p>
    <w:p/>
    <w:p>
      <w:pPr>
        <w:pStyle w:val="ListNumber"/>
      </w:pPr>
      <w:r>
        <w:rPr>
          <w:b/>
        </w:rPr>
        <w:t>Technology Adoption Trends</w:t>
      </w:r>
    </w:p>
    <w:p>
      <w:pPr>
        <w:pStyle w:val="ListBullet"/>
      </w:pPr>
      <w:r>
        <w:t>Solar panel efficiency improvements and cost reductions</w:t>
      </w:r>
    </w:p>
    <w:p>
      <w:pPr>
        <w:pStyle w:val="ListBullet"/>
      </w:pPr>
      <w:r>
        <w:t>Battery storage technology advancement and pricing</w:t>
      </w:r>
    </w:p>
    <w:p>
      <w:pPr>
        <w:pStyle w:val="ListBullet"/>
      </w:pPr>
      <w:r>
        <w:t>Diesel generator integration patterns and preferences</w:t>
      </w:r>
    </w:p>
    <w:p>
      <w:pPr>
        <w:pStyle w:val="ListBullet"/>
      </w:pPr>
      <w:r>
        <w:t>Smart control system adoption in commercial lighting</w:t>
      </w:r>
    </w:p>
    <w:p/>
    <w:p>
      <w:pPr>
        <w:pStyle w:val="Heading3"/>
        <w:jc w:val="left"/>
      </w:pPr>
      <w:r>
        <w:t>Competitive Landscape Research</w:t>
      </w:r>
    </w:p>
    <w:p/>
    <w:p>
      <w:r>
        <w:rPr>
          <w:b/>
        </w:rPr>
        <w:t>Direct Competitors Analysis</w:t>
      </w:r>
    </w:p>
    <w:p>
      <w:pPr>
        <w:pStyle w:val="ListNumber"/>
      </w:pPr>
      <w:r>
        <w:rPr>
          <w:b/>
        </w:rPr>
        <w:t>Solar Lighting Specialists</w:t>
      </w:r>
    </w:p>
    <w:p>
      <w:pPr>
        <w:pStyle w:val="ListBullet"/>
      </w:pPr>
      <w:r>
        <w:rPr>
          <w:b/>
        </w:rPr>
        <w:t>Target Companies</w:t>
      </w:r>
      <w:r>
        <w:t>: Solar Bright, Rork Solar, Sol-Lux</w:t>
      </w:r>
    </w:p>
    <w:p>
      <w:pPr>
        <w:pStyle w:val="ListBullet"/>
      </w:pPr>
      <w:r>
        <w:rPr>
          <w:b/>
        </w:rPr>
        <w:t>Research Focus</w:t>
      </w:r>
      <w:r>
        <w:t>: Product offerings, pricing strategies, installation capabilities</w:t>
      </w:r>
    </w:p>
    <w:p>
      <w:pPr>
        <w:pStyle w:val="ListBullet"/>
      </w:pPr>
      <w:r>
        <w:rPr>
          <w:b/>
        </w:rPr>
        <w:t>Market Position</w:t>
      </w:r>
      <w:r>
        <w:t>: Pure solar vs hybrid positioning</w:t>
      </w:r>
    </w:p>
    <w:p>
      <w:pPr>
        <w:pStyle w:val="ListBullet"/>
      </w:pPr>
      <w:r>
        <w:rPr>
          <w:b/>
        </w:rPr>
        <w:t>Geographic Coverage</w:t>
      </w:r>
      <w:r>
        <w:t>: National vs regional service areas</w:t>
      </w:r>
    </w:p>
    <w:p/>
    <w:p>
      <w:pPr>
        <w:pStyle w:val="ListNumber"/>
      </w:pPr>
      <w:r>
        <w:rPr>
          <w:b/>
        </w:rPr>
        <w:t>Industrial Lighting Suppliers</w:t>
      </w:r>
    </w:p>
    <w:p>
      <w:pPr>
        <w:pStyle w:val="ListBullet"/>
      </w:pPr>
      <w:r>
        <w:rPr>
          <w:b/>
        </w:rPr>
        <w:t>Target Companies</w:t>
      </w:r>
      <w:r>
        <w:t>: Philips, Osram, Lighting Council Australia members</w:t>
      </w:r>
    </w:p>
    <w:p>
      <w:pPr>
        <w:pStyle w:val="ListBullet"/>
      </w:pPr>
      <w:r>
        <w:rPr>
          <w:b/>
        </w:rPr>
        <w:t>Research Focus</w:t>
      </w:r>
      <w:r>
        <w:t>: Commercial lighting solutions, backup power integration</w:t>
      </w:r>
    </w:p>
    <w:p>
      <w:pPr>
        <w:pStyle w:val="ListBullet"/>
      </w:pPr>
      <w:r>
        <w:rPr>
          <w:b/>
        </w:rPr>
        <w:t>Technology Integration</w:t>
      </w:r>
      <w:r>
        <w:t>: Generator compatibility, control system capabilities</w:t>
      </w:r>
    </w:p>
    <w:p>
      <w:pPr>
        <w:pStyle w:val="ListBullet"/>
      </w:pPr>
      <w:r>
        <w:rPr>
          <w:b/>
        </w:rPr>
        <w:t>Service Capabilities</w:t>
      </w:r>
      <w:r>
        <w:t>: Installation, maintenance, and support offerings</w:t>
      </w:r>
    </w:p>
    <w:p/>
    <w:p>
      <w:pPr>
        <w:pStyle w:val="ListNumber"/>
      </w:pPr>
      <w:r>
        <w:rPr>
          <w:b/>
        </w:rPr>
        <w:t>Generator + Lighting Integration Companies</w:t>
      </w:r>
    </w:p>
    <w:p>
      <w:pPr>
        <w:pStyle w:val="ListBullet"/>
      </w:pPr>
      <w:r>
        <w:rPr>
          <w:b/>
        </w:rPr>
        <w:t>Research Focus</w:t>
      </w:r>
      <w:r>
        <w:t>: Companies offering combined power and lighting solutions</w:t>
      </w:r>
    </w:p>
    <w:p>
      <w:pPr>
        <w:pStyle w:val="ListBullet"/>
      </w:pPr>
      <w:r>
        <w:rPr>
          <w:b/>
        </w:rPr>
        <w:t>Gap Analysis</w:t>
      </w:r>
      <w:r>
        <w:t>: Market opportunities for integrated hybrid solutions</w:t>
      </w:r>
    </w:p>
    <w:p>
      <w:pPr>
        <w:pStyle w:val="ListBullet"/>
      </w:pPr>
      <w:r>
        <w:rPr>
          <w:b/>
        </w:rPr>
        <w:t>Competitive Advantage</w:t>
      </w:r>
      <w:r>
        <w:t>: Unique positioning opportunities for Green Power Solutions</w:t>
      </w:r>
    </w:p>
    <w:p/>
    <w:p>
      <w:r>
        <w:rPr>
          <w:b/>
        </w:rPr>
        <w:t>Pricing Analysis Requirements</w:t>
      </w:r>
    </w:p>
    <w:p>
      <w:pPr>
        <w:pStyle w:val="ListBullet"/>
      </w:pPr>
      <w:r>
        <w:t>Power rating tiers: 5kW, 10kW, 25kW, 50kW, 100kW+ systems</w:t>
      </w:r>
    </w:p>
    <w:p>
      <w:pPr>
        <w:pStyle w:val="ListBullet"/>
      </w:pPr>
      <w:r>
        <w:t>Solar panel and battery component pricing trends</w:t>
      </w:r>
    </w:p>
    <w:p>
      <w:pPr>
        <w:pStyle w:val="ListBullet"/>
      </w:pPr>
      <w:r>
        <w:t>Installation cost analysis across different applications</w:t>
      </w:r>
    </w:p>
    <w:p>
      <w:pPr>
        <w:pStyle w:val="ListBullet"/>
      </w:pPr>
      <w:r>
        <w:t>Total cost of ownership comparisons vs traditional grid connection</w:t>
      </w:r>
    </w:p>
    <w:p>
      <w:pPr>
        <w:pStyle w:val="ListBullet"/>
      </w:pPr>
      <w:r>
        <w:t>Rental vs purchase pricing models for temporary installations</w:t>
      </w:r>
    </w:p>
    <w:p/>
    <w:p>
      <w:pPr>
        <w:pStyle w:val="Heading3"/>
        <w:jc w:val="left"/>
      </w:pPr>
      <w:r>
        <w:t>Customer Research Priorities</w:t>
      </w:r>
    </w:p>
    <w:p/>
    <w:p>
      <w:r>
        <w:rPr>
          <w:b/>
        </w:rPr>
        <w:t>Primary Target Segments</w:t>
      </w:r>
    </w:p>
    <w:p>
      <w:pPr>
        <w:pStyle w:val="ListNumber"/>
      </w:pPr>
      <w:r>
        <w:rPr>
          <w:b/>
        </w:rPr>
        <w:t>Mining Operations</w:t>
      </w:r>
    </w:p>
    <w:p>
      <w:pPr>
        <w:pStyle w:val="ListBullet"/>
      </w:pPr>
      <w:r>
        <w:rPr>
          <w:b/>
        </w:rPr>
        <w:t>Research Focus</w:t>
      </w:r>
      <w:r>
        <w:t>: Lighting requirements for 24/7 operations, remote site challenges</w:t>
      </w:r>
    </w:p>
    <w:p>
      <w:pPr>
        <w:pStyle w:val="ListBullet"/>
      </w:pPr>
      <w:r>
        <w:rPr>
          <w:b/>
        </w:rPr>
        <w:t>Decision Criteria</w:t>
      </w:r>
      <w:r>
        <w:t>: Reliability, maintenance requirements, environmental compliance</w:t>
      </w:r>
    </w:p>
    <w:p>
      <w:pPr>
        <w:pStyle w:val="ListBullet"/>
      </w:pPr>
      <w:r>
        <w:rPr>
          <w:b/>
        </w:rPr>
        <w:t>Budget Analysis</w:t>
      </w:r>
      <w:r>
        <w:t>: Capital expenditure vs operational expenditure preferences</w:t>
      </w:r>
    </w:p>
    <w:p>
      <w:pPr>
        <w:pStyle w:val="ListBullet"/>
      </w:pPr>
      <w:r>
        <w:rPr>
          <w:b/>
        </w:rPr>
        <w:t>Integration Needs</w:t>
      </w:r>
      <w:r>
        <w:t>: Generator backup requirements, fuel efficiency priorities</w:t>
      </w:r>
    </w:p>
    <w:p/>
    <w:p>
      <w:pPr>
        <w:pStyle w:val="ListNumber"/>
      </w:pPr>
      <w:r>
        <w:rPr>
          <w:b/>
        </w:rPr>
        <w:t>Construction Companies</w:t>
      </w:r>
    </w:p>
    <w:p>
      <w:pPr>
        <w:pStyle w:val="ListBullet"/>
      </w:pPr>
      <w:r>
        <w:rPr>
          <w:b/>
        </w:rPr>
        <w:t>Research Focus</w:t>
      </w:r>
      <w:r>
        <w:t>: Temporary lighting needs, mobility requirements, power integration</w:t>
      </w:r>
    </w:p>
    <w:p>
      <w:pPr>
        <w:pStyle w:val="ListBullet"/>
      </w:pPr>
      <w:r>
        <w:rPr>
          <w:b/>
        </w:rPr>
        <w:t>Decision Factors</w:t>
      </w:r>
      <w:r>
        <w:t>: Setup time, portability, weather resistance, cost effectiveness</w:t>
      </w:r>
    </w:p>
    <w:p>
      <w:pPr>
        <w:pStyle w:val="ListBullet"/>
      </w:pPr>
      <w:r>
        <w:rPr>
          <w:b/>
        </w:rPr>
        <w:t>Seasonal Patterns</w:t>
      </w:r>
      <w:r>
        <w:t>: Demand fluctuations and planning cycles</w:t>
      </w:r>
    </w:p>
    <w:p>
      <w:pPr>
        <w:pStyle w:val="ListBullet"/>
      </w:pPr>
      <w:r>
        <w:rPr>
          <w:b/>
        </w:rPr>
        <w:t>Compliance Requirements</w:t>
      </w:r>
      <w:r>
        <w:t>: Safety regulations, environmental standards</w:t>
      </w:r>
    </w:p>
    <w:p/>
    <w:p>
      <w:pPr>
        <w:pStyle w:val="ListNumber"/>
      </w:pPr>
      <w:r>
        <w:rPr>
          <w:b/>
        </w:rPr>
        <w:t>Event Management Companies</w:t>
      </w:r>
    </w:p>
    <w:p>
      <w:pPr>
        <w:pStyle w:val="ListBullet"/>
      </w:pPr>
      <w:r>
        <w:rPr>
          <w:b/>
        </w:rPr>
        <w:t>Research Focus</w:t>
      </w:r>
      <w:r>
        <w:t>: Outdoor event lighting, backup power reliability, setup efficiency</w:t>
      </w:r>
    </w:p>
    <w:p>
      <w:pPr>
        <w:pStyle w:val="ListBullet"/>
      </w:pPr>
      <w:r>
        <w:rPr>
          <w:b/>
        </w:rPr>
        <w:t>Decision Criteria</w:t>
      </w:r>
      <w:r>
        <w:t>: Aesthetic appeal, noise levels, reliability, quick deployment</w:t>
      </w:r>
    </w:p>
    <w:p>
      <w:pPr>
        <w:pStyle w:val="ListBullet"/>
      </w:pPr>
      <w:r>
        <w:rPr>
          <w:b/>
        </w:rPr>
        <w:t>Market Opportunities</w:t>
      </w:r>
      <w:r>
        <w:t>: Wedding venues, festivals, corporate events, emergency services</w:t>
      </w:r>
    </w:p>
    <w:p/>
    <w:p>
      <w:pPr>
        <w:pStyle w:val="Heading3"/>
        <w:jc w:val="left"/>
      </w:pPr>
      <w:r>
        <w:t>Regulatory Research Requirements</w:t>
      </w:r>
    </w:p>
    <w:p/>
    <w:p>
      <w:r>
        <w:rPr>
          <w:b/>
        </w:rPr>
        <w:t>Australian Standards and Compliance</w:t>
      </w:r>
    </w:p>
    <w:p>
      <w:pPr>
        <w:pStyle w:val="ListBullet"/>
      </w:pPr>
      <w:r>
        <w:rPr>
          <w:b/>
        </w:rPr>
        <w:t>Electrical Safety Standards</w:t>
      </w:r>
      <w:r>
        <w:t>: AS/NZS 3000 wiring rules compliance for hybrid systems</w:t>
      </w:r>
    </w:p>
    <w:p>
      <w:pPr>
        <w:pStyle w:val="ListBullet"/>
      </w:pPr>
      <w:r>
        <w:rPr>
          <w:b/>
        </w:rPr>
        <w:t>Solar Installation Standards</w:t>
      </w:r>
      <w:r>
        <w:t>: Clean Energy Council accreditation requirements</w:t>
      </w:r>
    </w:p>
    <w:p>
      <w:pPr>
        <w:pStyle w:val="ListBullet"/>
      </w:pPr>
      <w:r>
        <w:rPr>
          <w:b/>
        </w:rPr>
        <w:t>Environmental Regulations</w:t>
      </w:r>
      <w:r>
        <w:t>: State and federal environmental impact requirements</w:t>
      </w:r>
    </w:p>
    <w:p>
      <w:pPr>
        <w:pStyle w:val="ListBullet"/>
      </w:pPr>
      <w:r>
        <w:rPr>
          <w:b/>
        </w:rPr>
        <w:t>Mining Industry Standards</w:t>
      </w:r>
      <w:r>
        <w:t>: Specific lighting requirements for mining operations</w:t>
      </w:r>
    </w:p>
    <w:p>
      <w:pPr>
        <w:pStyle w:val="ListBullet"/>
      </w:pPr>
      <w:r>
        <w:rPr>
          <w:b/>
        </w:rPr>
        <w:t>Construction Safety Standards</w:t>
      </w:r>
      <w:r>
        <w:t>: OH&amp;S requirements for construction site lighting</w:t>
      </w:r>
    </w:p>
    <w:p/>
    <w:p>
      <w:r>
        <w:rPr>
          <w:b/>
        </w:rPr>
        <w:t>Government Incentives and Support</w:t>
      </w:r>
    </w:p>
    <w:p>
      <w:pPr>
        <w:pStyle w:val="ListBullet"/>
      </w:pPr>
      <w:r>
        <w:rPr>
          <w:b/>
        </w:rPr>
        <w:t>Solar Rebates and Incentives</w:t>
      </w:r>
      <w:r>
        <w:t>: Federal and state solar installation incentives</w:t>
      </w:r>
    </w:p>
    <w:p>
      <w:pPr>
        <w:pStyle w:val="ListBullet"/>
      </w:pPr>
      <w:r>
        <w:rPr>
          <w:b/>
        </w:rPr>
        <w:t>Regional Development Grants</w:t>
      </w:r>
      <w:r>
        <w:t>: Remote area infrastructure development support</w:t>
      </w:r>
    </w:p>
    <w:p>
      <w:pPr>
        <w:pStyle w:val="ListBullet"/>
      </w:pPr>
      <w:r>
        <w:rPr>
          <w:b/>
        </w:rPr>
        <w:t>Mining Industry Incentives</w:t>
      </w:r>
      <w:r>
        <w:t>: Sustainability and efficiency improvement programs</w:t>
      </w:r>
    </w:p>
    <w:p>
      <w:pPr>
        <w:pStyle w:val="ListBullet"/>
      </w:pPr>
      <w:r>
        <w:rPr>
          <w:b/>
        </w:rPr>
        <w:t>Small Business Support</w:t>
      </w:r>
      <w:r>
        <w:t>: Grants and financing options for equipment purchases</w:t>
      </w:r>
    </w:p>
    <w:p/>
    <w:p>
      <w:pPr>
        <w:pStyle w:val="Heading3"/>
        <w:jc w:val="left"/>
      </w:pPr>
      <w:r>
        <w:t>Technical Research Priorities</w:t>
      </w:r>
    </w:p>
    <w:p/>
    <w:p>
      <w:r>
        <w:rPr>
          <w:b/>
        </w:rPr>
        <w:t>System Integration Requirements</w:t>
      </w:r>
    </w:p>
    <w:p>
      <w:pPr>
        <w:pStyle w:val="ListNumber"/>
      </w:pPr>
      <w:r>
        <w:rPr>
          <w:b/>
        </w:rPr>
        <w:t>Solar Panel Integration</w:t>
      </w:r>
    </w:p>
    <w:p>
      <w:pPr>
        <w:pStyle w:val="ListBullet"/>
      </w:pPr>
      <w:r>
        <w:t>Optimal panel sizing for Australian climate conditions</w:t>
      </w:r>
    </w:p>
    <w:p>
      <w:pPr>
        <w:pStyle w:val="ListBullet"/>
      </w:pPr>
      <w:r>
        <w:t>Seasonal performance variations across different regions</w:t>
      </w:r>
    </w:p>
    <w:p>
      <w:pPr>
        <w:pStyle w:val="ListBullet"/>
      </w:pPr>
      <w:r>
        <w:t>Maintenance requirements and lifespan expectations</w:t>
      </w:r>
    </w:p>
    <w:p>
      <w:pPr>
        <w:pStyle w:val="ListBullet"/>
      </w:pPr>
      <w:r>
        <w:t>Weather resistance and durability standards</w:t>
      </w:r>
    </w:p>
    <w:p/>
    <w:p>
      <w:pPr>
        <w:pStyle w:val="ListNumber"/>
      </w:pPr>
      <w:r>
        <w:rPr>
          <w:b/>
        </w:rPr>
        <w:t>Battery Storage Optimization</w:t>
      </w:r>
    </w:p>
    <w:p>
      <w:pPr>
        <w:pStyle w:val="ListBullet"/>
      </w:pPr>
      <w:r>
        <w:t>Capacity sizing for different runtime requirements</w:t>
      </w:r>
    </w:p>
    <w:p>
      <w:pPr>
        <w:pStyle w:val="ListBullet"/>
      </w:pPr>
      <w:r>
        <w:t>Battery technology comparison (lithium vs AGM vs gel)</w:t>
      </w:r>
    </w:p>
    <w:p>
      <w:pPr>
        <w:pStyle w:val="ListBullet"/>
      </w:pPr>
      <w:r>
        <w:t>Temperature performance in Australian climate conditions</w:t>
      </w:r>
    </w:p>
    <w:p>
      <w:pPr>
        <w:pStyle w:val="ListBullet"/>
      </w:pPr>
      <w:r>
        <w:t>Replacement schedules and total cost of ownership</w:t>
      </w:r>
    </w:p>
    <w:p/>
    <w:p>
      <w:pPr>
        <w:pStyle w:val="ListNumber"/>
      </w:pPr>
      <w:r>
        <w:rPr>
          <w:b/>
        </w:rPr>
        <w:t>Diesel Generator Backup Integration</w:t>
      </w:r>
    </w:p>
    <w:p>
      <w:pPr>
        <w:pStyle w:val="ListBullet"/>
      </w:pPr>
      <w:r>
        <w:t>Generator sizing requirements for lighting load support</w:t>
      </w:r>
    </w:p>
    <w:p>
      <w:pPr>
        <w:pStyle w:val="ListBullet"/>
      </w:pPr>
      <w:r>
        <w:t>Fuel consumption optimization strategies</w:t>
      </w:r>
    </w:p>
    <w:p>
      <w:pPr>
        <w:pStyle w:val="ListBullet"/>
      </w:pPr>
      <w:r>
        <w:t>Automatic switching and control system requirements</w:t>
      </w:r>
    </w:p>
    <w:p>
      <w:pPr>
        <w:pStyle w:val="ListBullet"/>
      </w:pPr>
      <w:r>
        <w:t>Maintenance scheduling for integrated systems</w:t>
      </w:r>
    </w:p>
    <w:p/>
    <w:p/>
    <w:p>
      <w:pPr>
        <w:jc w:val="center"/>
      </w:pPr>
      <w:r>
        <w:t>__________________________________________________</w:t>
      </w:r>
    </w:p>
    <w:p/>
    <w:p/>
    <w:p>
      <w:pPr>
        <w:pStyle w:val="Heading2"/>
        <w:jc w:val="left"/>
      </w:pPr>
      <w:r>
        <w:t>PILLAR 2: TANK STORAGE MARKET RESEARCH</w:t>
      </w:r>
    </w:p>
    <w:p/>
    <w:p>
      <w:pPr>
        <w:pStyle w:val="Heading3"/>
        <w:jc w:val="left"/>
      </w:pPr>
      <w:r>
        <w:t>Primary Research Objectives</w:t>
      </w:r>
    </w:p>
    <w:p/>
    <w:p>
      <w:r>
        <w:rPr>
          <w:b/>
        </w:rPr>
        <w:t>Market Sizing and Segmentation</w:t>
      </w:r>
    </w:p>
    <w:p>
      <w:pPr>
        <w:pStyle w:val="ListNumber"/>
      </w:pPr>
      <w:r>
        <w:rPr>
          <w:b/>
        </w:rPr>
        <w:t>Total Market Analysis</w:t>
      </w:r>
    </w:p>
    <w:p>
      <w:pPr>
        <w:pStyle w:val="ListBullet"/>
      </w:pPr>
      <w:r>
        <w:t>Australian storage tank market size across all segments</w:t>
      </w:r>
    </w:p>
    <w:p>
      <w:pPr>
        <w:pStyle w:val="ListBullet"/>
      </w:pPr>
      <w:r>
        <w:t>Growth projections driven by mining expansion and infrastructure development</w:t>
      </w:r>
    </w:p>
    <w:p>
      <w:pPr>
        <w:pStyle w:val="ListBullet"/>
      </w:pPr>
      <w:r>
        <w:t>Regional demand analysis (mining states vs urban vs agricultural regions)</w:t>
      </w:r>
    </w:p>
    <w:p>
      <w:pPr>
        <w:pStyle w:val="ListBullet"/>
      </w:pPr>
      <w:r>
        <w:t>Import vs domestic manufacturing analysis</w:t>
      </w:r>
    </w:p>
    <w:p/>
    <w:p>
      <w:pPr>
        <w:pStyle w:val="ListNumber"/>
      </w:pPr>
      <w:r>
        <w:rPr>
          <w:b/>
        </w:rPr>
        <w:t>Segment-Specific Analysis</w:t>
      </w:r>
    </w:p>
    <w:p>
      <w:pPr>
        <w:pStyle w:val="ListBullet"/>
      </w:pPr>
      <w:r>
        <w:rPr>
          <w:b/>
        </w:rPr>
        <w:t>Fuel Storage Market</w:t>
      </w:r>
      <w:r>
        <w:t>: Diesel, petrol, biodiesel storage for generator systems</w:t>
      </w:r>
    </w:p>
    <w:p>
      <w:pPr>
        <w:pStyle w:val="ListBullet"/>
      </w:pPr>
      <w:r>
        <w:rPr>
          <w:b/>
        </w:rPr>
        <w:t>Water Storage Market</w:t>
      </w:r>
      <w:r>
        <w:t>: Potable, grey water, and industrial water storage</w:t>
      </w:r>
    </w:p>
    <w:p>
      <w:pPr>
        <w:pStyle w:val="ListBullet"/>
      </w:pPr>
      <w:r>
        <w:rPr>
          <w:b/>
        </w:rPr>
        <w:t>Chemical Storage Market</w:t>
      </w:r>
      <w:r>
        <w:t>: Industrial chemicals, water treatment chemicals</w:t>
      </w:r>
    </w:p>
    <w:p>
      <w:pPr>
        <w:pStyle w:val="ListBullet"/>
      </w:pPr>
      <w:r>
        <w:rPr>
          <w:b/>
        </w:rPr>
        <w:t>Multi-Purpose Storage</w:t>
      </w:r>
      <w:r>
        <w:t>: Flexible tank systems for multiple applications</w:t>
      </w:r>
    </w:p>
    <w:p/>
    <w:p>
      <w:pPr>
        <w:pStyle w:val="ListNumber"/>
      </w:pPr>
      <w:r>
        <w:rPr>
          <w:b/>
        </w:rPr>
        <w:t>Integration Market Opportunities</w:t>
      </w:r>
    </w:p>
    <w:p>
      <w:pPr>
        <w:pStyle w:val="ListBullet"/>
      </w:pPr>
      <w:r>
        <w:t>Generator fuel storage requirements and sizing patterns</w:t>
      </w:r>
    </w:p>
    <w:p>
      <w:pPr>
        <w:pStyle w:val="ListBullet"/>
      </w:pPr>
      <w:r>
        <w:t>Water storage for generator cooling and hybrid lighting systems</w:t>
      </w:r>
    </w:p>
    <w:p>
      <w:pPr>
        <w:pStyle w:val="ListBullet"/>
      </w:pPr>
      <w:r>
        <w:t>Chemical storage for water treatment applications</w:t>
      </w:r>
    </w:p>
    <w:p>
      <w:pPr>
        <w:pStyle w:val="ListBullet"/>
      </w:pPr>
      <w:r>
        <w:t>Complete site utility storage solutions</w:t>
      </w:r>
    </w:p>
    <w:p/>
    <w:p>
      <w:pPr>
        <w:pStyle w:val="Heading3"/>
        <w:jc w:val="left"/>
      </w:pPr>
      <w:r>
        <w:t>Competitive Analysis Framework</w:t>
      </w:r>
    </w:p>
    <w:p/>
    <w:p>
      <w:r>
        <w:rPr>
          <w:b/>
        </w:rPr>
        <w:t>Tank Manufacturers and Suppliers</w:t>
      </w:r>
    </w:p>
    <w:p>
      <w:pPr>
        <w:pStyle w:val="ListNumber"/>
      </w:pPr>
      <w:r>
        <w:rPr>
          <w:b/>
        </w:rPr>
        <w:t>Major Australian Tank Manufacturers</w:t>
      </w:r>
    </w:p>
    <w:p>
      <w:pPr>
        <w:pStyle w:val="ListBullet"/>
      </w:pPr>
      <w:r>
        <w:rPr>
          <w:b/>
        </w:rPr>
        <w:t>Target Companies</w:t>
      </w:r>
      <w:r>
        <w:t>: Aquaplate, Kingspan, Davey Water Products</w:t>
      </w:r>
    </w:p>
    <w:p>
      <w:pPr>
        <w:pStyle w:val="ListBullet"/>
      </w:pPr>
      <w:r>
        <w:rPr>
          <w:b/>
        </w:rPr>
        <w:t>Research Focus</w:t>
      </w:r>
      <w:r>
        <w:t>: Product ranges, customization capabilities, pricing structures</w:t>
      </w:r>
    </w:p>
    <w:p>
      <w:pPr>
        <w:pStyle w:val="ListBullet"/>
      </w:pPr>
      <w:r>
        <w:rPr>
          <w:b/>
        </w:rPr>
        <w:t>Market Position</w:t>
      </w:r>
      <w:r>
        <w:t>: Standard products vs custom engineering capabilities</w:t>
      </w:r>
    </w:p>
    <w:p>
      <w:pPr>
        <w:pStyle w:val="ListBullet"/>
      </w:pPr>
      <w:r>
        <w:rPr>
          <w:b/>
        </w:rPr>
        <w:t>Service Integration</w:t>
      </w:r>
      <w:r>
        <w:t>: Installation, maintenance, and compliance services</w:t>
      </w:r>
    </w:p>
    <w:p/>
    <w:p>
      <w:pPr>
        <w:pStyle w:val="ListNumber"/>
      </w:pPr>
      <w:r>
        <w:rPr>
          <w:b/>
        </w:rPr>
        <w:t>Industrial Storage Specialists</w:t>
      </w:r>
    </w:p>
    <w:p>
      <w:pPr>
        <w:pStyle w:val="ListBullet"/>
      </w:pPr>
      <w:r>
        <w:rPr>
          <w:b/>
        </w:rPr>
        <w:t>Target Companies</w:t>
      </w:r>
      <w:r>
        <w:t>: Vericon, Polymaster, National Poly Industries</w:t>
      </w:r>
    </w:p>
    <w:p>
      <w:pPr>
        <w:pStyle w:val="ListBullet"/>
      </w:pPr>
      <w:r>
        <w:rPr>
          <w:b/>
        </w:rPr>
        <w:t>Research Focus</w:t>
      </w:r>
      <w:r>
        <w:t>: Industrial tank solutions, compliance capabilities</w:t>
      </w:r>
    </w:p>
    <w:p>
      <w:pPr>
        <w:pStyle w:val="ListBullet"/>
      </w:pPr>
      <w:r>
        <w:rPr>
          <w:b/>
        </w:rPr>
        <w:t>Technical Capabilities</w:t>
      </w:r>
      <w:r>
        <w:t>: Custom sizing, material selection, regulatory compliance</w:t>
      </w:r>
    </w:p>
    <w:p>
      <w:pPr>
        <w:pStyle w:val="ListBullet"/>
      </w:pPr>
      <w:r>
        <w:rPr>
          <w:b/>
        </w:rPr>
        <w:t>Geographic Coverage</w:t>
      </w:r>
      <w:r>
        <w:t>: National vs regional service capabilities</w:t>
      </w:r>
    </w:p>
    <w:p/>
    <w:p>
      <w:pPr>
        <w:pStyle w:val="ListNumber"/>
      </w:pPr>
      <w:r>
        <w:rPr>
          <w:b/>
        </w:rPr>
        <w:t>Integrated Solution Providers</w:t>
      </w:r>
    </w:p>
    <w:p>
      <w:pPr>
        <w:pStyle w:val="ListBullet"/>
      </w:pPr>
      <w:r>
        <w:rPr>
          <w:b/>
        </w:rPr>
        <w:t>Research Focus</w:t>
      </w:r>
      <w:r>
        <w:t>: Companies offering tank + pump + control system integration</w:t>
      </w:r>
    </w:p>
    <w:p>
      <w:pPr>
        <w:pStyle w:val="ListBullet"/>
      </w:pPr>
      <w:r>
        <w:rPr>
          <w:b/>
        </w:rPr>
        <w:t>Gap Analysis</w:t>
      </w:r>
      <w:r>
        <w:t>: Market opportunities for power generation integration</w:t>
      </w:r>
    </w:p>
    <w:p>
      <w:pPr>
        <w:pStyle w:val="ListBullet"/>
      </w:pPr>
      <w:r>
        <w:rPr>
          <w:b/>
        </w:rPr>
        <w:t>Service Capabilities</w:t>
      </w:r>
      <w:r>
        <w:t>: Complete utility system design and installation</w:t>
      </w:r>
    </w:p>
    <w:p/>
    <w:p>
      <w:r>
        <w:rPr>
          <w:b/>
        </w:rPr>
        <w:t>Pricing Structure Analysis</w:t>
      </w:r>
    </w:p>
    <w:p>
      <w:pPr>
        <w:pStyle w:val="ListBullet"/>
      </w:pPr>
      <w:r>
        <w:t>Tank size categories: 1,000L, 5,000L, 10,000L, 25,000L, 50,000L, 100,000L+</w:t>
      </w:r>
    </w:p>
    <w:p>
      <w:pPr>
        <w:pStyle w:val="ListBullet"/>
      </w:pPr>
      <w:r>
        <w:t>Material comparison pricing: Steel vs polyethylene vs fiberglass</w:t>
      </w:r>
    </w:p>
    <w:p>
      <w:pPr>
        <w:pStyle w:val="ListBullet"/>
      </w:pPr>
      <w:r>
        <w:t>Custom vs standard tank pricing differentials</w:t>
      </w:r>
    </w:p>
    <w:p>
      <w:pPr>
        <w:pStyle w:val="ListBullet"/>
      </w:pPr>
      <w:r>
        <w:t>Installation cost analysis across different applications and locations</w:t>
      </w:r>
    </w:p>
    <w:p>
      <w:pPr>
        <w:pStyle w:val="ListBullet"/>
      </w:pPr>
      <w:r>
        <w:t>Compliance and certification cost factors</w:t>
      </w:r>
    </w:p>
    <w:p/>
    <w:p>
      <w:pPr>
        <w:pStyle w:val="Heading3"/>
        <w:jc w:val="left"/>
      </w:pPr>
      <w:r>
        <w:t>Customer Segment Research</w:t>
      </w:r>
    </w:p>
    <w:p/>
    <w:p>
      <w:r>
        <w:rPr>
          <w:b/>
        </w:rPr>
        <w:t>Primary Target Markets</w:t>
      </w:r>
    </w:p>
    <w:p>
      <w:pPr>
        <w:pStyle w:val="ListNumber"/>
      </w:pPr>
      <w:r>
        <w:rPr>
          <w:b/>
        </w:rPr>
        <w:t>Mining Operations</w:t>
      </w:r>
    </w:p>
    <w:p>
      <w:pPr>
        <w:pStyle w:val="ListBullet"/>
      </w:pPr>
      <w:r>
        <w:rPr>
          <w:b/>
        </w:rPr>
        <w:t>Research Focus</w:t>
      </w:r>
      <w:r>
        <w:t>: Fuel storage for generator systems, water storage for operations</w:t>
      </w:r>
    </w:p>
    <w:p>
      <w:pPr>
        <w:pStyle w:val="ListBullet"/>
      </w:pPr>
      <w:r>
        <w:rPr>
          <w:b/>
        </w:rPr>
        <w:t>Requirements Analysis</w:t>
      </w:r>
      <w:r>
        <w:t>: Volume requirements, safety standards, environmental compliance</w:t>
      </w:r>
    </w:p>
    <w:p>
      <w:pPr>
        <w:pStyle w:val="ListBullet"/>
      </w:pPr>
      <w:r>
        <w:rPr>
          <w:b/>
        </w:rPr>
        <w:t>Decision Criteria</w:t>
      </w:r>
      <w:r>
        <w:t>: Durability, compliance, maintenance requirements, scalability</w:t>
      </w:r>
    </w:p>
    <w:p>
      <w:pPr>
        <w:pStyle w:val="ListBullet"/>
      </w:pPr>
      <w:r>
        <w:rPr>
          <w:b/>
        </w:rPr>
        <w:t>Integration Opportunities</w:t>
      </w:r>
      <w:r>
        <w:t>: Generator fuel optimization, power system integration</w:t>
      </w:r>
    </w:p>
    <w:p/>
    <w:p>
      <w:pPr>
        <w:pStyle w:val="ListNumber"/>
      </w:pPr>
      <w:r>
        <w:rPr>
          <w:b/>
        </w:rPr>
        <w:t>Construction Industry</w:t>
      </w:r>
    </w:p>
    <w:p>
      <w:pPr>
        <w:pStyle w:val="ListBullet"/>
      </w:pPr>
      <w:r>
        <w:rPr>
          <w:b/>
        </w:rPr>
        <w:t>Research Focus</w:t>
      </w:r>
      <w:r>
        <w:t>: Temporary vs permanent storage needs, mobility requirements</w:t>
      </w:r>
    </w:p>
    <w:p>
      <w:pPr>
        <w:pStyle w:val="ListBullet"/>
      </w:pPr>
      <w:r>
        <w:rPr>
          <w:b/>
        </w:rPr>
        <w:t>Application Analysis</w:t>
      </w:r>
      <w:r>
        <w:t>: Fuel for equipment, water for operations, chemical for treatment</w:t>
      </w:r>
    </w:p>
    <w:p>
      <w:pPr>
        <w:pStyle w:val="ListBullet"/>
      </w:pPr>
      <w:r>
        <w:rPr>
          <w:b/>
        </w:rPr>
        <w:t>Logistics Requirements</w:t>
      </w:r>
      <w:r>
        <w:t>: Transportation, setup time, site access limitations</w:t>
      </w:r>
    </w:p>
    <w:p>
      <w:pPr>
        <w:pStyle w:val="ListBullet"/>
      </w:pPr>
      <w:r>
        <w:rPr>
          <w:b/>
        </w:rPr>
        <w:t>Compliance Needs</w:t>
      </w:r>
      <w:r>
        <w:t>: Environmental protection, safety regulations</w:t>
      </w:r>
    </w:p>
    <w:p/>
    <w:p>
      <w:pPr>
        <w:pStyle w:val="ListNumber"/>
      </w:pPr>
      <w:r>
        <w:rPr>
          <w:b/>
        </w:rPr>
        <w:t>Industrial and Manufacturing</w:t>
      </w:r>
    </w:p>
    <w:p>
      <w:pPr>
        <w:pStyle w:val="ListBullet"/>
      </w:pPr>
      <w:r>
        <w:rPr>
          <w:b/>
        </w:rPr>
        <w:t>Research Focus</w:t>
      </w:r>
      <w:r>
        <w:t>: Process water storage, chemical storage, backup fuel storage</w:t>
      </w:r>
    </w:p>
    <w:p>
      <w:pPr>
        <w:pStyle w:val="ListBullet"/>
      </w:pPr>
      <w:r>
        <w:rPr>
          <w:b/>
        </w:rPr>
        <w:t>Capacity Planning</w:t>
      </w:r>
      <w:r>
        <w:t>: Production volume correlation, backup requirements</w:t>
      </w:r>
    </w:p>
    <w:p>
      <w:pPr>
        <w:pStyle w:val="ListBullet"/>
      </w:pPr>
      <w:r>
        <w:rPr>
          <w:b/>
        </w:rPr>
        <w:t>Integration Needs</w:t>
      </w:r>
      <w:r>
        <w:t>: Generator backup power, water treatment systems, safety systems</w:t>
      </w:r>
    </w:p>
    <w:p>
      <w:pPr>
        <w:pStyle w:val="ListBullet"/>
      </w:pPr>
      <w:r>
        <w:rPr>
          <w:b/>
        </w:rPr>
        <w:t>Regulatory Compliance</w:t>
      </w:r>
      <w:r>
        <w:t>: Industry-specific storage requirements and standards</w:t>
      </w:r>
    </w:p>
    <w:p/>
    <w:p>
      <w:pPr>
        <w:pStyle w:val="Heading3"/>
        <w:jc w:val="left"/>
      </w:pPr>
      <w:r>
        <w:t>Regulatory Research Framework</w:t>
      </w:r>
    </w:p>
    <w:p/>
    <w:p>
      <w:r>
        <w:rPr>
          <w:b/>
        </w:rPr>
        <w:t>Australian Storage Regulations</w:t>
      </w:r>
    </w:p>
    <w:p>
      <w:pPr>
        <w:pStyle w:val="ListBullet"/>
      </w:pPr>
      <w:r>
        <w:rPr>
          <w:b/>
        </w:rPr>
        <w:t>Fuel Storage Standards</w:t>
      </w:r>
      <w:r>
        <w:t>: Australian Standard AS1940 flammable and combustible liquids</w:t>
      </w:r>
    </w:p>
    <w:p>
      <w:pPr>
        <w:pStyle w:val="ListBullet"/>
      </w:pPr>
      <w:r>
        <w:rPr>
          <w:b/>
        </w:rPr>
        <w:t>Water Storage Standards</w:t>
      </w:r>
      <w:r>
        <w:t>: AS/NZS 4020 potable water tank standards</w:t>
      </w:r>
    </w:p>
    <w:p>
      <w:pPr>
        <w:pStyle w:val="ListBullet"/>
      </w:pPr>
      <w:r>
        <w:rPr>
          <w:b/>
        </w:rPr>
        <w:t>Chemical Storage Standards</w:t>
      </w:r>
      <w:r>
        <w:t>: Australian Major Hazard Facilities standards</w:t>
      </w:r>
    </w:p>
    <w:p>
      <w:pPr>
        <w:pStyle w:val="ListBullet"/>
      </w:pPr>
      <w:r>
        <w:rPr>
          <w:b/>
        </w:rPr>
        <w:t>Environmental Protection</w:t>
      </w:r>
      <w:r>
        <w:t>: State EPA requirements for storage installations</w:t>
      </w:r>
    </w:p>
    <w:p>
      <w:pPr>
        <w:pStyle w:val="ListBullet"/>
      </w:pPr>
      <w:r>
        <w:rPr>
          <w:b/>
        </w:rPr>
        <w:t>Fire Safety Standards</w:t>
      </w:r>
      <w:r>
        <w:t>: Building Code of Australia requirements for tank installations</w:t>
      </w:r>
    </w:p>
    <w:p/>
    <w:p>
      <w:r>
        <w:rPr>
          <w:b/>
        </w:rPr>
        <w:t>Industry-Specific Requirements</w:t>
      </w:r>
    </w:p>
    <w:p>
      <w:pPr>
        <w:pStyle w:val="ListBullet"/>
      </w:pPr>
      <w:r>
        <w:rPr>
          <w:b/>
        </w:rPr>
        <w:t>Mining Industry</w:t>
      </w:r>
      <w:r>
        <w:t>: Mine safety standards for fuel and chemical storage</w:t>
      </w:r>
    </w:p>
    <w:p>
      <w:pPr>
        <w:pStyle w:val="ListBullet"/>
      </w:pPr>
      <w:r>
        <w:rPr>
          <w:b/>
        </w:rPr>
        <w:t>Construction Industry</w:t>
      </w:r>
      <w:r>
        <w:t>: Temporary installation standards and safety requirements</w:t>
      </w:r>
    </w:p>
    <w:p>
      <w:pPr>
        <w:pStyle w:val="ListBullet"/>
      </w:pPr>
      <w:r>
        <w:rPr>
          <w:b/>
        </w:rPr>
        <w:t>Food Industry</w:t>
      </w:r>
      <w:r>
        <w:t>: Food-grade water storage standards and certifications</w:t>
      </w:r>
    </w:p>
    <w:p>
      <w:pPr>
        <w:pStyle w:val="ListBullet"/>
      </w:pPr>
      <w:r>
        <w:rPr>
          <w:b/>
        </w:rPr>
        <w:t>Healthcare Industry</w:t>
      </w:r>
      <w:r>
        <w:t>: Medical-grade water and chemical storage requirements</w:t>
      </w:r>
    </w:p>
    <w:p/>
    <w:p>
      <w:pPr>
        <w:pStyle w:val="Heading3"/>
        <w:jc w:val="left"/>
      </w:pPr>
      <w:r>
        <w:t>Technical Research Priorities</w:t>
      </w:r>
    </w:p>
    <w:p/>
    <w:p>
      <w:r>
        <w:rPr>
          <w:b/>
        </w:rPr>
        <w:t>Tank System Integration</w:t>
      </w:r>
    </w:p>
    <w:p>
      <w:pPr>
        <w:pStyle w:val="ListNumber"/>
      </w:pPr>
      <w:r>
        <w:rPr>
          <w:b/>
        </w:rPr>
        <w:t>Fuel Storage for Generator Systems</w:t>
      </w:r>
    </w:p>
    <w:p>
      <w:pPr>
        <w:pStyle w:val="ListBullet"/>
      </w:pPr>
      <w:r>
        <w:t>Optimal tank sizing for different generator capacities and runtime requirements</w:t>
      </w:r>
    </w:p>
    <w:p>
      <w:pPr>
        <w:pStyle w:val="ListBullet"/>
      </w:pPr>
      <w:r>
        <w:t>Fuel management systems for multiple generator installations</w:t>
      </w:r>
    </w:p>
    <w:p>
      <w:pPr>
        <w:pStyle w:val="ListBullet"/>
      </w:pPr>
      <w:r>
        <w:t>Contamination prevention and fuel quality maintenance systems</w:t>
      </w:r>
    </w:p>
    <w:p>
      <w:pPr>
        <w:pStyle w:val="ListBullet"/>
      </w:pPr>
      <w:r>
        <w:t>Integration with generator monitoring and control systems</w:t>
      </w:r>
    </w:p>
    <w:p/>
    <w:p>
      <w:pPr>
        <w:pStyle w:val="ListNumber"/>
      </w:pPr>
      <w:r>
        <w:rPr>
          <w:b/>
        </w:rPr>
        <w:t>Water Storage Integration</w:t>
      </w:r>
    </w:p>
    <w:p>
      <w:pPr>
        <w:pStyle w:val="ListBullet"/>
      </w:pPr>
      <w:r>
        <w:t>Generator cooling water requirements and circulation systems</w:t>
      </w:r>
    </w:p>
    <w:p>
      <w:pPr>
        <w:pStyle w:val="ListBullet"/>
      </w:pPr>
      <w:r>
        <w:t>Fire suppression system integration with storage tanks</w:t>
      </w:r>
    </w:p>
    <w:p>
      <w:pPr>
        <w:pStyle w:val="ListBullet"/>
      </w:pPr>
      <w:r>
        <w:t>Water treatment system integration and chemical storage</w:t>
      </w:r>
    </w:p>
    <w:p>
      <w:pPr>
        <w:pStyle w:val="ListBullet"/>
      </w:pPr>
      <w:r>
        <w:t>Backup water supply for emergency generator operations</w:t>
      </w:r>
    </w:p>
    <w:p/>
    <w:p>
      <w:pPr>
        <w:pStyle w:val="ListNumber"/>
      </w:pPr>
      <w:r>
        <w:rPr>
          <w:b/>
        </w:rPr>
        <w:t>Multi-Purpose Storage Solutions</w:t>
      </w:r>
    </w:p>
    <w:p>
      <w:pPr>
        <w:pStyle w:val="ListBullet"/>
      </w:pPr>
      <w:r>
        <w:t>Modular tank systems for scalable storage capacity</w:t>
      </w:r>
    </w:p>
    <w:p>
      <w:pPr>
        <w:pStyle w:val="ListBullet"/>
      </w:pPr>
      <w:r>
        <w:t>Quick-connect systems for temporary installations</w:t>
      </w:r>
    </w:p>
    <w:p>
      <w:pPr>
        <w:pStyle w:val="ListBullet"/>
      </w:pPr>
      <w:r>
        <w:t>Mobile tank solutions for construction and mining applications</w:t>
      </w:r>
    </w:p>
    <w:p>
      <w:pPr>
        <w:pStyle w:val="ListBullet"/>
      </w:pPr>
      <w:r>
        <w:t>Integration with pumping and distribution systems</w:t>
      </w:r>
    </w:p>
    <w:p/>
    <w:p/>
    <w:p>
      <w:pPr>
        <w:jc w:val="center"/>
      </w:pPr>
      <w:r>
        <w:t>__________________________________________________</w:t>
      </w:r>
    </w:p>
    <w:p/>
    <w:p/>
    <w:p>
      <w:pPr>
        <w:pStyle w:val="Heading2"/>
        <w:jc w:val="left"/>
      </w:pPr>
      <w:r>
        <w:t>PILLAR 3: LOAD BANK TESTING MARKET RESEARCH</w:t>
      </w:r>
    </w:p>
    <w:p/>
    <w:p>
      <w:pPr>
        <w:pStyle w:val="Heading3"/>
        <w:jc w:val="left"/>
      </w:pPr>
      <w:r>
        <w:t>Primary Research Objectives</w:t>
      </w:r>
    </w:p>
    <w:p/>
    <w:p>
      <w:r>
        <w:rPr>
          <w:b/>
        </w:rPr>
        <w:t>Market Analysis Framework</w:t>
      </w:r>
    </w:p>
    <w:p>
      <w:pPr>
        <w:pStyle w:val="ListNumber"/>
      </w:pPr>
      <w:r>
        <w:rPr>
          <w:b/>
        </w:rPr>
        <w:t>Generator Testing Market Size</w:t>
      </w:r>
    </w:p>
    <w:p>
      <w:pPr>
        <w:pStyle w:val="ListBullet"/>
      </w:pPr>
      <w:r>
        <w:t>Australian generator testing equipment market size and growth projections</w:t>
      </w:r>
    </w:p>
    <w:p>
      <w:pPr>
        <w:pStyle w:val="ListBullet"/>
      </w:pPr>
      <w:r>
        <w:t>Service vs equipment purchase market segmentation</w:t>
      </w:r>
    </w:p>
    <w:p>
      <w:pPr>
        <w:pStyle w:val="ListBullet"/>
      </w:pPr>
      <w:r>
        <w:t>Rental market size and growth opportunities</w:t>
      </w:r>
    </w:p>
    <w:p>
      <w:pPr>
        <w:pStyle w:val="ListBullet"/>
      </w:pPr>
      <w:r>
        <w:t>Integration with generator sales and service market</w:t>
      </w:r>
    </w:p>
    <w:p/>
    <w:p>
      <w:pPr>
        <w:pStyle w:val="ListNumber"/>
      </w:pPr>
      <w:r>
        <w:rPr>
          <w:b/>
        </w:rPr>
        <w:t>Customer Segment Analysis</w:t>
      </w:r>
    </w:p>
    <w:p>
      <w:pPr>
        <w:pStyle w:val="ListBullet"/>
      </w:pPr>
      <w:r>
        <w:rPr>
          <w:b/>
        </w:rPr>
        <w:t>Generator Manufacturers</w:t>
      </w:r>
      <w:r>
        <w:t>: Testing requirements for new generator production</w:t>
      </w:r>
    </w:p>
    <w:p>
      <w:pPr>
        <w:pStyle w:val="ListBullet"/>
      </w:pPr>
      <w:r>
        <w:rPr>
          <w:b/>
        </w:rPr>
        <w:t>Generator Service Companies</w:t>
      </w:r>
      <w:r>
        <w:t>: Equipment needs for maintenance and repair services</w:t>
      </w:r>
    </w:p>
    <w:p>
      <w:pPr>
        <w:pStyle w:val="ListBullet"/>
      </w:pPr>
      <w:r>
        <w:rPr>
          <w:b/>
        </w:rPr>
        <w:t>End Users</w:t>
      </w:r>
      <w:r>
        <w:t>: Direct purchase vs service provider utilization patterns</w:t>
      </w:r>
    </w:p>
    <w:p>
      <w:pPr>
        <w:pStyle w:val="ListBullet"/>
      </w:pPr>
      <w:r>
        <w:rPr>
          <w:b/>
        </w:rPr>
        <w:t>Rental Market</w:t>
      </w:r>
      <w:r>
        <w:t>: Temporary testing equipment rental demand and pricing</w:t>
      </w:r>
    </w:p>
    <w:p/>
    <w:p>
      <w:pPr>
        <w:pStyle w:val="ListNumber"/>
      </w:pPr>
      <w:r>
        <w:rPr>
          <w:b/>
        </w:rPr>
        <w:t>Technology Requirements Analysis</w:t>
      </w:r>
    </w:p>
    <w:p>
      <w:pPr>
        <w:pStyle w:val="ListBullet"/>
      </w:pPr>
      <w:r>
        <w:t>Load bank power rating requirements across different generator applications</w:t>
      </w:r>
    </w:p>
    <w:p>
      <w:pPr>
        <w:pStyle w:val="ListBullet"/>
      </w:pPr>
      <w:r>
        <w:t>Portable vs stationary load bank demand patterns</w:t>
      </w:r>
    </w:p>
    <w:p>
      <w:pPr>
        <w:pStyle w:val="ListBullet"/>
      </w:pPr>
      <w:r>
        <w:t>Digital control and monitoring system requirements</w:t>
      </w:r>
    </w:p>
    <w:p>
      <w:pPr>
        <w:pStyle w:val="ListBullet"/>
      </w:pPr>
      <w:r>
        <w:t>Integration with generator control and monitoring systems</w:t>
      </w:r>
    </w:p>
    <w:p/>
    <w:p>
      <w:pPr>
        <w:pStyle w:val="Heading3"/>
        <w:jc w:val="left"/>
      </w:pPr>
      <w:r>
        <w:t>Competitive Landscape Research</w:t>
      </w:r>
    </w:p>
    <w:p/>
    <w:p>
      <w:r>
        <w:rPr>
          <w:b/>
        </w:rPr>
        <w:t>Load Bank Equipment Suppliers</w:t>
      </w:r>
    </w:p>
    <w:p>
      <w:pPr>
        <w:pStyle w:val="ListNumber"/>
      </w:pPr>
      <w:r>
        <w:rPr>
          <w:b/>
        </w:rPr>
        <w:t>International Load Bank Manufacturers</w:t>
      </w:r>
    </w:p>
    <w:p>
      <w:pPr>
        <w:pStyle w:val="ListBullet"/>
      </w:pPr>
      <w:r>
        <w:rPr>
          <w:b/>
        </w:rPr>
        <w:t>Target Companies</w:t>
      </w:r>
      <w:r>
        <w:t>: Northbridge Industrial, Simplex, Avtron</w:t>
      </w:r>
    </w:p>
    <w:p>
      <w:pPr>
        <w:pStyle w:val="ListBullet"/>
      </w:pPr>
      <w:r>
        <w:rPr>
          <w:b/>
        </w:rPr>
        <w:t>Research Focus</w:t>
      </w:r>
      <w:r>
        <w:t>: Product ranges, Australian representation, pricing structures</w:t>
      </w:r>
    </w:p>
    <w:p>
      <w:pPr>
        <w:pStyle w:val="ListBullet"/>
      </w:pPr>
      <w:r>
        <w:rPr>
          <w:b/>
        </w:rPr>
        <w:t>Technology Analysis</w:t>
      </w:r>
      <w:r>
        <w:t>: Digital control capabilities, power rating ranges</w:t>
      </w:r>
    </w:p>
    <w:p>
      <w:pPr>
        <w:pStyle w:val="ListBullet"/>
      </w:pPr>
      <w:r>
        <w:rPr>
          <w:b/>
        </w:rPr>
        <w:t>Service Support</w:t>
      </w:r>
      <w:r>
        <w:t>: Local service capabilities, training programs, warranty support</w:t>
      </w:r>
    </w:p>
    <w:p/>
    <w:p>
      <w:pPr>
        <w:pStyle w:val="ListNumber"/>
      </w:pPr>
      <w:r>
        <w:rPr>
          <w:b/>
        </w:rPr>
        <w:t>Australian Distributors and Service Providers</w:t>
      </w:r>
    </w:p>
    <w:p>
      <w:pPr>
        <w:pStyle w:val="ListBullet"/>
      </w:pPr>
      <w:r>
        <w:rPr>
          <w:b/>
        </w:rPr>
        <w:t>Target Companies</w:t>
      </w:r>
      <w:r>
        <w:t>: Generator testing service providers, electrical contractors</w:t>
      </w:r>
    </w:p>
    <w:p>
      <w:pPr>
        <w:pStyle w:val="ListBullet"/>
      </w:pPr>
      <w:r>
        <w:rPr>
          <w:b/>
        </w:rPr>
        <w:t>Research Focus</w:t>
      </w:r>
      <w:r>
        <w:t>: Service offerings, equipment ownership vs rental strategies</w:t>
      </w:r>
    </w:p>
    <w:p>
      <w:pPr>
        <w:pStyle w:val="ListBullet"/>
      </w:pPr>
      <w:r>
        <w:rPr>
          <w:b/>
        </w:rPr>
        <w:t>Market Position</w:t>
      </w:r>
      <w:r>
        <w:t>: Testing services vs equipment sales focus</w:t>
      </w:r>
    </w:p>
    <w:p>
      <w:pPr>
        <w:pStyle w:val="ListBullet"/>
      </w:pPr>
      <w:r>
        <w:rPr>
          <w:b/>
        </w:rPr>
        <w:t>Geographic Coverage</w:t>
      </w:r>
      <w:r>
        <w:t>: National vs regional service capabilities</w:t>
      </w:r>
    </w:p>
    <w:p/>
    <w:p>
      <w:pPr>
        <w:pStyle w:val="ListNumber"/>
      </w:pPr>
      <w:r>
        <w:rPr>
          <w:b/>
        </w:rPr>
        <w:t>Generator Service Companies</w:t>
      </w:r>
    </w:p>
    <w:p>
      <w:pPr>
        <w:pStyle w:val="ListBullet"/>
      </w:pPr>
      <w:r>
        <w:rPr>
          <w:b/>
        </w:rPr>
        <w:t>Research Focus</w:t>
      </w:r>
      <w:r>
        <w:t>: Companies offering generator testing as part of service packages</w:t>
      </w:r>
    </w:p>
    <w:p>
      <w:pPr>
        <w:pStyle w:val="ListBullet"/>
      </w:pPr>
      <w:r>
        <w:rPr>
          <w:b/>
        </w:rPr>
        <w:t>Service Integration</w:t>
      </w:r>
      <w:r>
        <w:t>: Testing, maintenance, and repair service bundling</w:t>
      </w:r>
    </w:p>
    <w:p>
      <w:pPr>
        <w:pStyle w:val="ListBullet"/>
      </w:pPr>
      <w:r>
        <w:rPr>
          <w:b/>
        </w:rPr>
        <w:t>Equipment Strategy</w:t>
      </w:r>
      <w:r>
        <w:t>: Owned vs rented load bank equipment utilization</w:t>
      </w:r>
    </w:p>
    <w:p>
      <w:pPr>
        <w:pStyle w:val="ListBullet"/>
      </w:pPr>
      <w:r>
        <w:rPr>
          <w:b/>
        </w:rPr>
        <w:t>Market Opportunities</w:t>
      </w:r>
      <w:r>
        <w:t>: Integration with generator sales and service offerings</w:t>
      </w:r>
    </w:p>
    <w:p/>
    <w:p>
      <w:r>
        <w:rPr>
          <w:b/>
        </w:rPr>
        <w:t>Pricing Analysis Requirements</w:t>
      </w:r>
    </w:p>
    <w:p>
      <w:pPr>
        <w:pStyle w:val="ListBullet"/>
      </w:pPr>
      <w:r>
        <w:t>Load bank equipment pricing by power rating: 100kW, 500kW, 1MW, 2MW+</w:t>
      </w:r>
    </w:p>
    <w:p>
      <w:pPr>
        <w:pStyle w:val="ListBullet"/>
      </w:pPr>
      <w:r>
        <w:t>Portable vs stationary load bank pricing differentials</w:t>
      </w:r>
    </w:p>
    <w:p>
      <w:pPr>
        <w:pStyle w:val="ListBullet"/>
      </w:pPr>
      <w:r>
        <w:t>Digital control system cost factors and benefits</w:t>
      </w:r>
    </w:p>
    <w:p>
      <w:pPr>
        <w:pStyle w:val="ListBullet"/>
      </w:pPr>
      <w:r>
        <w:t>Rental pricing structures and minimum rental periods</w:t>
      </w:r>
    </w:p>
    <w:p>
      <w:pPr>
        <w:pStyle w:val="ListBullet"/>
      </w:pPr>
      <w:r>
        <w:t>Service vs equipment purchase total cost comparisons</w:t>
      </w:r>
    </w:p>
    <w:p/>
    <w:p>
      <w:pPr>
        <w:pStyle w:val="Heading3"/>
        <w:jc w:val="left"/>
      </w:pPr>
      <w:r>
        <w:t>Customer Research Strategy</w:t>
      </w:r>
    </w:p>
    <w:p/>
    <w:p>
      <w:r>
        <w:rPr>
          <w:b/>
        </w:rPr>
        <w:t>Primary Market Segments</w:t>
      </w:r>
    </w:p>
    <w:p>
      <w:pPr>
        <w:pStyle w:val="ListNumber"/>
      </w:pPr>
      <w:r>
        <w:rPr>
          <w:b/>
        </w:rPr>
        <w:t>Generator Service Companies</w:t>
      </w:r>
    </w:p>
    <w:p>
      <w:pPr>
        <w:pStyle w:val="ListBullet"/>
      </w:pPr>
      <w:r>
        <w:rPr>
          <w:b/>
        </w:rPr>
        <w:t>Research Focus</w:t>
      </w:r>
      <w:r>
        <w:t>: Testing equipment requirements, service scheduling patterns</w:t>
      </w:r>
    </w:p>
    <w:p>
      <w:pPr>
        <w:pStyle w:val="ListBullet"/>
      </w:pPr>
      <w:r>
        <w:rPr>
          <w:b/>
        </w:rPr>
        <w:t>Decision Criteria</w:t>
      </w:r>
      <w:r>
        <w:t>: Equipment reliability, portability, digital monitoring capabilities</w:t>
      </w:r>
    </w:p>
    <w:p>
      <w:pPr>
        <w:pStyle w:val="ListBullet"/>
      </w:pPr>
      <w:r>
        <w:rPr>
          <w:b/>
        </w:rPr>
        <w:t>Business Model</w:t>
      </w:r>
      <w:r>
        <w:t>: Service pricing, equipment utilization rates, ROI requirements</w:t>
      </w:r>
    </w:p>
    <w:p>
      <w:pPr>
        <w:pStyle w:val="ListBullet"/>
      </w:pPr>
      <w:r>
        <w:rPr>
          <w:b/>
        </w:rPr>
        <w:t>Integration Opportunities</w:t>
      </w:r>
      <w:r>
        <w:t>: Generator sales, maintenance, and testing service bundling</w:t>
      </w:r>
    </w:p>
    <w:p/>
    <w:p>
      <w:pPr>
        <w:pStyle w:val="ListNumber"/>
      </w:pPr>
      <w:r>
        <w:rPr>
          <w:b/>
        </w:rPr>
        <w:t>Large Generator End Users</w:t>
      </w:r>
    </w:p>
    <w:p>
      <w:pPr>
        <w:pStyle w:val="ListBullet"/>
      </w:pPr>
      <w:r>
        <w:rPr>
          <w:b/>
        </w:rPr>
        <w:t>Research Focus</w:t>
      </w:r>
      <w:r>
        <w:t>: In-house testing capabilities vs outsourced service preferences</w:t>
      </w:r>
    </w:p>
    <w:p>
      <w:pPr>
        <w:pStyle w:val="ListBullet"/>
      </w:pPr>
      <w:r>
        <w:rPr>
          <w:b/>
        </w:rPr>
        <w:t>Application Analysis</w:t>
      </w:r>
      <w:r>
        <w:t>: Critical facility backup generators, industrial continuous power</w:t>
      </w:r>
    </w:p>
    <w:p>
      <w:pPr>
        <w:pStyle w:val="ListBullet"/>
      </w:pPr>
      <w:r>
        <w:rPr>
          <w:b/>
        </w:rPr>
        <w:t>Testing Requirements</w:t>
      </w:r>
      <w:r>
        <w:t>: Regulatory compliance, insurance requirements, performance verification</w:t>
      </w:r>
    </w:p>
    <w:p>
      <w:pPr>
        <w:pStyle w:val="ListBullet"/>
      </w:pPr>
      <w:r>
        <w:rPr>
          <w:b/>
        </w:rPr>
        <w:t>Budget Analysis</w:t>
      </w:r>
      <w:r>
        <w:t>: Capital expenditure vs operational expenditure for testing services</w:t>
      </w:r>
    </w:p>
    <w:p/>
    <w:p>
      <w:pPr>
        <w:pStyle w:val="ListNumber"/>
      </w:pPr>
      <w:r>
        <w:rPr>
          <w:b/>
        </w:rPr>
        <w:t>Generator Manufacturers and Dealers</w:t>
      </w:r>
    </w:p>
    <w:p>
      <w:pPr>
        <w:pStyle w:val="ListBullet"/>
      </w:pPr>
      <w:r>
        <w:rPr>
          <w:b/>
        </w:rPr>
        <w:t>Research Focus</w:t>
      </w:r>
      <w:r>
        <w:t>: Pre-delivery testing requirements, customer demonstration needs</w:t>
      </w:r>
    </w:p>
    <w:p>
      <w:pPr>
        <w:pStyle w:val="ListBullet"/>
      </w:pPr>
      <w:r>
        <w:rPr>
          <w:b/>
        </w:rPr>
        <w:t>Quality Assurance</w:t>
      </w:r>
      <w:r>
        <w:t>: Testing procedures, documentation requirements, customer confidence</w:t>
      </w:r>
    </w:p>
    <w:p>
      <w:pPr>
        <w:pStyle w:val="ListBullet"/>
      </w:pPr>
      <w:r>
        <w:rPr>
          <w:b/>
        </w:rPr>
        <w:t>Integration Needs</w:t>
      </w:r>
      <w:r>
        <w:t>: Testing data integration with generator monitoring systems</w:t>
      </w:r>
    </w:p>
    <w:p>
      <w:pPr>
        <w:pStyle w:val="ListBullet"/>
      </w:pPr>
      <w:r>
        <w:rPr>
          <w:b/>
        </w:rPr>
        <w:t>Service Opportunities</w:t>
      </w:r>
      <w:r>
        <w:t>: Post-sale testing and commissioning services</w:t>
      </w:r>
    </w:p>
    <w:p/>
    <w:p>
      <w:pPr>
        <w:pStyle w:val="Heading3"/>
        <w:jc w:val="left"/>
      </w:pPr>
      <w:r>
        <w:t>Regulatory and Compliance Research</w:t>
      </w:r>
    </w:p>
    <w:p/>
    <w:p>
      <w:r>
        <w:rPr>
          <w:b/>
        </w:rPr>
        <w:t>Australian Testing Standards</w:t>
      </w:r>
    </w:p>
    <w:p>
      <w:pPr>
        <w:pStyle w:val="ListBullet"/>
      </w:pPr>
      <w:r>
        <w:rPr>
          <w:b/>
        </w:rPr>
        <w:t>Generator Testing Standards</w:t>
      </w:r>
      <w:r>
        <w:t>: AS/NZS 2430 classification of rotating electrical machines</w:t>
      </w:r>
    </w:p>
    <w:p>
      <w:pPr>
        <w:pStyle w:val="ListBullet"/>
      </w:pPr>
      <w:r>
        <w:rPr>
          <w:b/>
        </w:rPr>
        <w:t>Load Bank Safety Standards</w:t>
      </w:r>
      <w:r>
        <w:t>: Electrical safety requirements for testing equipment</w:t>
      </w:r>
    </w:p>
    <w:p>
      <w:pPr>
        <w:pStyle w:val="ListBullet"/>
      </w:pPr>
      <w:r>
        <w:rPr>
          <w:b/>
        </w:rPr>
        <w:t>Environmental Standards</w:t>
      </w:r>
      <w:r>
        <w:t>: Noise and emissions requirements for testing operations</w:t>
      </w:r>
    </w:p>
    <w:p>
      <w:pPr>
        <w:pStyle w:val="ListBullet"/>
      </w:pPr>
      <w:r>
        <w:rPr>
          <w:b/>
        </w:rPr>
        <w:t>Insurance Requirements</w:t>
      </w:r>
      <w:r>
        <w:t>: Testing documentation for generator insurance compliance</w:t>
      </w:r>
    </w:p>
    <w:p/>
    <w:p>
      <w:r>
        <w:rPr>
          <w:b/>
        </w:rPr>
        <w:t>Industry-Specific Testing Requirements</w:t>
      </w:r>
    </w:p>
    <w:p>
      <w:pPr>
        <w:pStyle w:val="ListBullet"/>
      </w:pPr>
      <w:r>
        <w:rPr>
          <w:b/>
        </w:rPr>
        <w:t>Healthcare Facilities</w:t>
      </w:r>
      <w:r>
        <w:t>: Hospital backup generator testing frequency and procedures</w:t>
      </w:r>
    </w:p>
    <w:p>
      <w:pPr>
        <w:pStyle w:val="ListBullet"/>
      </w:pPr>
      <w:r>
        <w:rPr>
          <w:b/>
        </w:rPr>
        <w:t>Data Centers</w:t>
      </w:r>
      <w:r>
        <w:t>: Critical infrastructure testing requirements and documentation</w:t>
      </w:r>
    </w:p>
    <w:p>
      <w:pPr>
        <w:pStyle w:val="ListBullet"/>
      </w:pPr>
      <w:r>
        <w:rPr>
          <w:b/>
        </w:rPr>
        <w:t>Mining Industry</w:t>
      </w:r>
      <w:r>
        <w:t>: Mine safety testing requirements for backup power systems</w:t>
      </w:r>
    </w:p>
    <w:p>
      <w:pPr>
        <w:pStyle w:val="ListBullet"/>
      </w:pPr>
      <w:r>
        <w:rPr>
          <w:b/>
        </w:rPr>
        <w:t>Commercial Buildings</w:t>
      </w:r>
      <w:r>
        <w:t>: Building code requirements for emergency generator testing</w:t>
      </w:r>
    </w:p>
    <w:p/>
    <w:p>
      <w:pPr>
        <w:pStyle w:val="Heading3"/>
        <w:jc w:val="left"/>
      </w:pPr>
      <w:r>
        <w:t>Technical Research Framework</w:t>
      </w:r>
    </w:p>
    <w:p/>
    <w:p>
      <w:r>
        <w:rPr>
          <w:b/>
        </w:rPr>
        <w:t>Load Bank Technology Analysis</w:t>
      </w:r>
    </w:p>
    <w:p>
      <w:pPr>
        <w:pStyle w:val="ListNumber"/>
      </w:pPr>
      <w:r>
        <w:rPr>
          <w:b/>
        </w:rPr>
        <w:t>Equipment Specifications</w:t>
      </w:r>
    </w:p>
    <w:p>
      <w:pPr>
        <w:pStyle w:val="ListBullet"/>
      </w:pPr>
      <w:r>
        <w:rPr>
          <w:b/>
        </w:rPr>
        <w:t>Resistive Load Banks</w:t>
      </w:r>
      <w:r>
        <w:t>: Power ratings, cooling requirements, control systems</w:t>
      </w:r>
    </w:p>
    <w:p>
      <w:pPr>
        <w:pStyle w:val="ListBullet"/>
      </w:pPr>
      <w:r>
        <w:rPr>
          <w:b/>
        </w:rPr>
        <w:t>Reactive Load Banks</w:t>
      </w:r>
      <w:r>
        <w:t>: Power factor testing capabilities, technical specifications</w:t>
      </w:r>
    </w:p>
    <w:p>
      <w:pPr>
        <w:pStyle w:val="ListBullet"/>
      </w:pPr>
      <w:r>
        <w:rPr>
          <w:b/>
        </w:rPr>
        <w:t>Resistive-Reactive Banks</w:t>
      </w:r>
      <w:r>
        <w:t>: Combined testing capabilities, application benefits</w:t>
      </w:r>
    </w:p>
    <w:p>
      <w:pPr>
        <w:pStyle w:val="ListBullet"/>
      </w:pPr>
      <w:r>
        <w:rPr>
          <w:b/>
        </w:rPr>
        <w:t>Portable Solutions</w:t>
      </w:r>
      <w:r>
        <w:t>: Weight, mobility, setup requirements, power rating limitations</w:t>
      </w:r>
    </w:p>
    <w:p/>
    <w:p>
      <w:pPr>
        <w:pStyle w:val="ListNumber"/>
      </w:pPr>
      <w:r>
        <w:rPr>
          <w:b/>
        </w:rPr>
        <w:t>Digital Control and Monitoring</w:t>
      </w:r>
    </w:p>
    <w:p>
      <w:pPr>
        <w:pStyle w:val="ListBullet"/>
      </w:pPr>
      <w:r>
        <w:rPr>
          <w:b/>
        </w:rPr>
        <w:t>Remote Monitoring</w:t>
      </w:r>
      <w:r>
        <w:t>: Internet connectivity, data logging, remote control capabilities</w:t>
      </w:r>
    </w:p>
    <w:p>
      <w:pPr>
        <w:pStyle w:val="ListBullet"/>
      </w:pPr>
      <w:r>
        <w:rPr>
          <w:b/>
        </w:rPr>
        <w:t>Integration Capabilities</w:t>
      </w:r>
      <w:r>
        <w:t>: Generator control system integration, data sharing</w:t>
      </w:r>
    </w:p>
    <w:p>
      <w:pPr>
        <w:pStyle w:val="ListBullet"/>
      </w:pPr>
      <w:r>
        <w:rPr>
          <w:b/>
        </w:rPr>
        <w:t>Reporting Systems</w:t>
      </w:r>
      <w:r>
        <w:t>: Automated test reporting, compliance documentation</w:t>
      </w:r>
    </w:p>
    <w:p>
      <w:pPr>
        <w:pStyle w:val="ListBullet"/>
      </w:pPr>
      <w:r>
        <w:rPr>
          <w:b/>
        </w:rPr>
        <w:t>Predictive Analytics</w:t>
      </w:r>
      <w:r>
        <w:t>: Data analysis for predictive maintenance recommendations</w:t>
      </w:r>
    </w:p>
    <w:p/>
    <w:p>
      <w:pPr>
        <w:pStyle w:val="ListNumber"/>
      </w:pPr>
      <w:r>
        <w:rPr>
          <w:b/>
        </w:rPr>
        <w:t>Service Integration Opportunities</w:t>
      </w:r>
    </w:p>
    <w:p>
      <w:pPr>
        <w:pStyle w:val="ListBullet"/>
      </w:pPr>
      <w:r>
        <w:rPr>
          <w:b/>
        </w:rPr>
        <w:t>Testing Procedures</w:t>
      </w:r>
      <w:r>
        <w:t>: Standardized testing protocols, documentation requirements</w:t>
      </w:r>
    </w:p>
    <w:p>
      <w:pPr>
        <w:pStyle w:val="ListBullet"/>
      </w:pPr>
      <w:r>
        <w:rPr>
          <w:b/>
        </w:rPr>
        <w:t>Equipment Rental</w:t>
      </w:r>
      <w:r>
        <w:t>: Short-term vs long-term rental options, transportation logistics</w:t>
      </w:r>
    </w:p>
    <w:p>
      <w:pPr>
        <w:pStyle w:val="ListBullet"/>
      </w:pPr>
      <w:r>
        <w:rPr>
          <w:b/>
        </w:rPr>
        <w:t>Training Services</w:t>
      </w:r>
      <w:r>
        <w:t>: Operator training, certification programs, ongoing support</w:t>
      </w:r>
    </w:p>
    <w:p>
      <w:pPr>
        <w:pStyle w:val="ListBullet"/>
      </w:pPr>
      <w:r>
        <w:rPr>
          <w:b/>
        </w:rPr>
        <w:t>Maintenance Services</w:t>
      </w:r>
      <w:r>
        <w:t>: Load bank maintenance, calibration, repair services</w:t>
      </w:r>
    </w:p>
    <w:p/>
    <w:p/>
    <w:p>
      <w:pPr>
        <w:jc w:val="center"/>
      </w:pPr>
      <w:r>
        <w:t>__________________________________________________</w:t>
      </w:r>
    </w:p>
    <w:p/>
    <w:p/>
    <w:p>
      <w:pPr>
        <w:pStyle w:val="Heading2"/>
        <w:jc w:val="left"/>
      </w:pPr>
      <w:r>
        <w:t>CROSS-PILLAR INTEGRATION RESEARCH</w:t>
      </w:r>
    </w:p>
    <w:p/>
    <w:p>
      <w:pPr>
        <w:pStyle w:val="Heading3"/>
        <w:jc w:val="left"/>
      </w:pPr>
      <w:r>
        <w:t>Market Integration Opportunities</w:t>
      </w:r>
    </w:p>
    <w:p/>
    <w:p>
      <w:r>
        <w:rPr>
          <w:b/>
        </w:rPr>
        <w:t>Complete Solution Market Analysis</w:t>
      </w:r>
    </w:p>
    <w:p>
      <w:pPr>
        <w:pStyle w:val="ListNumber"/>
      </w:pPr>
      <w:r>
        <w:rPr>
          <w:b/>
        </w:rPr>
        <w:t>Mining Industry Integrated Solutions</w:t>
      </w:r>
    </w:p>
    <w:p>
      <w:pPr>
        <w:pStyle w:val="ListBullet"/>
      </w:pPr>
      <w:r>
        <w:rPr>
          <w:b/>
        </w:rPr>
        <w:t>Research Focus</w:t>
      </w:r>
      <w:r>
        <w:t>: Companies requiring generators, lighting, fuel storage, and testing</w:t>
      </w:r>
    </w:p>
    <w:p>
      <w:pPr>
        <w:pStyle w:val="ListBullet"/>
      </w:pPr>
      <w:r>
        <w:rPr>
          <w:b/>
        </w:rPr>
        <w:t>Market Size</w:t>
      </w:r>
      <w:r>
        <w:t>: Integrated solution market vs individual product sales</w:t>
      </w:r>
    </w:p>
    <w:p>
      <w:pPr>
        <w:pStyle w:val="ListBullet"/>
      </w:pPr>
      <w:r>
        <w:rPr>
          <w:b/>
        </w:rPr>
        <w:t>Competitive Analysis</w:t>
      </w:r>
      <w:r>
        <w:t>: Competitors offering complete solutions vs single products</w:t>
      </w:r>
    </w:p>
    <w:p>
      <w:pPr>
        <w:pStyle w:val="ListBullet"/>
      </w:pPr>
      <w:r>
        <w:rPr>
          <w:b/>
        </w:rPr>
        <w:t>Pricing Strategy</w:t>
      </w:r>
      <w:r>
        <w:t>: Bundle pricing vs individual component pricing advantages</w:t>
      </w:r>
    </w:p>
    <w:p/>
    <w:p>
      <w:pPr>
        <w:pStyle w:val="ListNumber"/>
      </w:pPr>
      <w:r>
        <w:rPr>
          <w:b/>
        </w:rPr>
        <w:t>Construction Industry Integration</w:t>
      </w:r>
    </w:p>
    <w:p>
      <w:pPr>
        <w:pStyle w:val="ListBullet"/>
      </w:pPr>
      <w:r>
        <w:rPr>
          <w:b/>
        </w:rPr>
        <w:t>Research Focus</w:t>
      </w:r>
      <w:r>
        <w:t>: Temporary power, lighting, storage, and testing requirements</w:t>
      </w:r>
    </w:p>
    <w:p>
      <w:pPr>
        <w:pStyle w:val="ListBullet"/>
      </w:pPr>
      <w:r>
        <w:rPr>
          <w:b/>
        </w:rPr>
        <w:t>Application Analysis</w:t>
      </w:r>
      <w:r>
        <w:t>: Site setup patterns, duration requirements, mobility needs</w:t>
      </w:r>
    </w:p>
    <w:p>
      <w:pPr>
        <w:pStyle w:val="ListBullet"/>
      </w:pPr>
      <w:r>
        <w:rPr>
          <w:b/>
        </w:rPr>
        <w:t>Service Integration</w:t>
      </w:r>
      <w:r>
        <w:t>: Installation, maintenance, and removal service opportunities</w:t>
      </w:r>
    </w:p>
    <w:p>
      <w:pPr>
        <w:pStyle w:val="ListBullet"/>
      </w:pPr>
      <w:r>
        <w:rPr>
          <w:b/>
        </w:rPr>
        <w:t>Market Differentiation</w:t>
      </w:r>
      <w:r>
        <w:t>: Complete solution vs rental equipment competition</w:t>
      </w:r>
    </w:p>
    <w:p/>
    <w:p>
      <w:pPr>
        <w:pStyle w:val="ListNumber"/>
      </w:pPr>
      <w:r>
        <w:rPr>
          <w:b/>
        </w:rPr>
        <w:t>Event Industry Complete Solutions</w:t>
      </w:r>
    </w:p>
    <w:p>
      <w:pPr>
        <w:pStyle w:val="ListBullet"/>
      </w:pPr>
      <w:r>
        <w:rPr>
          <w:b/>
        </w:rPr>
        <w:t>Research Focus</w:t>
      </w:r>
      <w:r>
        <w:t>: Power, lighting, fuel storage for outdoor events</w:t>
      </w:r>
    </w:p>
    <w:p>
      <w:pPr>
        <w:pStyle w:val="ListBullet"/>
      </w:pPr>
      <w:r>
        <w:rPr>
          <w:b/>
        </w:rPr>
        <w:t>Service Requirements</w:t>
      </w:r>
      <w:r>
        <w:t>: Setup, monitoring, teardown, backup system reliability</w:t>
      </w:r>
    </w:p>
    <w:p>
      <w:pPr>
        <w:pStyle w:val="ListBullet"/>
      </w:pPr>
      <w:r>
        <w:rPr>
          <w:b/>
        </w:rPr>
        <w:t>Market Opportunities</w:t>
      </w:r>
      <w:r>
        <w:t>: Wedding venues, festivals, corporate events, emergency services</w:t>
      </w:r>
    </w:p>
    <w:p>
      <w:pPr>
        <w:pStyle w:val="ListBullet"/>
      </w:pPr>
      <w:r>
        <w:rPr>
          <w:b/>
        </w:rPr>
        <w:t>Competitive Advantage</w:t>
      </w:r>
      <w:r>
        <w:t>: One-stop solution vs multiple vendor coordination</w:t>
      </w:r>
    </w:p>
    <w:p/>
    <w:p>
      <w:pPr>
        <w:pStyle w:val="Heading3"/>
        <w:jc w:val="left"/>
      </w:pPr>
      <w:r>
        <w:t>Customer Journey Integration Research</w:t>
      </w:r>
    </w:p>
    <w:p/>
    <w:p>
      <w:r>
        <w:rPr>
          <w:b/>
        </w:rPr>
        <w:t>Multi-Pillar Customer Needs Analysis</w:t>
      </w:r>
    </w:p>
    <w:p>
      <w:pPr>
        <w:pStyle w:val="ListNumber"/>
      </w:pPr>
      <w:r>
        <w:rPr>
          <w:b/>
        </w:rPr>
        <w:t>Decision-Making Process Research</w:t>
      </w:r>
    </w:p>
    <w:p>
      <w:pPr>
        <w:pStyle w:val="ListBullet"/>
      </w:pPr>
      <w:r>
        <w:rPr>
          <w:b/>
        </w:rPr>
        <w:t>Research Focus</w:t>
      </w:r>
      <w:r>
        <w:t>: How customers research and purchase power infrastructure solutions</w:t>
      </w:r>
    </w:p>
    <w:p>
      <w:pPr>
        <w:pStyle w:val="ListBullet"/>
      </w:pPr>
      <w:r>
        <w:rPr>
          <w:b/>
        </w:rPr>
        <w:t>Information Sources</w:t>
      </w:r>
      <w:r>
        <w:t>: Industry publications, trade shows, online research, referrals</w:t>
      </w:r>
    </w:p>
    <w:p>
      <w:pPr>
        <w:pStyle w:val="ListBullet"/>
      </w:pPr>
      <w:r>
        <w:rPr>
          <w:b/>
        </w:rPr>
        <w:t>Decision Criteria</w:t>
      </w:r>
      <w:r>
        <w:t>: Technical specifications, total cost, service capabilities, reliability</w:t>
      </w:r>
    </w:p>
    <w:p>
      <w:pPr>
        <w:pStyle w:val="ListBullet"/>
      </w:pPr>
      <w:r>
        <w:rPr>
          <w:b/>
        </w:rPr>
        <w:t>Integration Benefits</w:t>
      </w:r>
      <w:r>
        <w:t>: Simplified procurement, single point of contact, integrated warranty</w:t>
      </w:r>
    </w:p>
    <w:p/>
    <w:p>
      <w:pPr>
        <w:pStyle w:val="ListNumber"/>
      </w:pPr>
      <w:r>
        <w:rPr>
          <w:b/>
        </w:rPr>
        <w:t>Cross-Selling Opportunity Identification</w:t>
      </w:r>
    </w:p>
    <w:p>
      <w:pPr>
        <w:pStyle w:val="ListBullet"/>
      </w:pPr>
      <w:r>
        <w:rPr>
          <w:b/>
        </w:rPr>
        <w:t>Research Focus</w:t>
      </w:r>
      <w:r>
        <w:t>: Existing generator customers with hybrid lighting needs</w:t>
      </w:r>
    </w:p>
    <w:p>
      <w:pPr>
        <w:pStyle w:val="ListBullet"/>
      </w:pPr>
      <w:r>
        <w:rPr>
          <w:b/>
        </w:rPr>
        <w:t>Market Analysis</w:t>
      </w:r>
      <w:r>
        <w:t>: Tank storage requirements for existing generator installations</w:t>
      </w:r>
    </w:p>
    <w:p>
      <w:pPr>
        <w:pStyle w:val="ListBullet"/>
      </w:pPr>
      <w:r>
        <w:rPr>
          <w:b/>
        </w:rPr>
        <w:t>Service Integration</w:t>
      </w:r>
      <w:r>
        <w:t>: Load bank testing for existing generator service customers</w:t>
      </w:r>
    </w:p>
    <w:p>
      <w:pPr>
        <w:pStyle w:val="ListBullet"/>
      </w:pPr>
      <w:r>
        <w:rPr>
          <w:b/>
        </w:rPr>
        <w:t>Revenue Enhancement</w:t>
      </w:r>
      <w:r>
        <w:t>: Average project value increase through complete solutions</w:t>
      </w:r>
    </w:p>
    <w:p/>
    <w:p>
      <w:pPr>
        <w:pStyle w:val="Heading3"/>
        <w:jc w:val="left"/>
      </w:pPr>
      <w:r>
        <w:t>Competitive Complete Solution Analysis</w:t>
      </w:r>
    </w:p>
    <w:p/>
    <w:p>
      <w:r>
        <w:rPr>
          <w:b/>
        </w:rPr>
        <w:t>Integrated Solution Providers</w:t>
      </w:r>
    </w:p>
    <w:p>
      <w:pPr>
        <w:pStyle w:val="ListNumber"/>
      </w:pPr>
      <w:r>
        <w:rPr>
          <w:b/>
        </w:rPr>
        <w:t>Direct Competitors Analysis</w:t>
      </w:r>
    </w:p>
    <w:p>
      <w:pPr>
        <w:pStyle w:val="ListBullet"/>
      </w:pPr>
      <w:r>
        <w:rPr>
          <w:b/>
        </w:rPr>
        <w:t>Research Focus</w:t>
      </w:r>
      <w:r>
        <w:t>: Companies offering multiple products from the four pillar categories</w:t>
      </w:r>
    </w:p>
    <w:p>
      <w:pPr>
        <w:pStyle w:val="ListBullet"/>
      </w:pPr>
      <w:r>
        <w:rPr>
          <w:b/>
        </w:rPr>
        <w:t>Service Capabilities</w:t>
      </w:r>
      <w:r>
        <w:t>: Installation, maintenance, and support across multiple products</w:t>
      </w:r>
    </w:p>
    <w:p>
      <w:pPr>
        <w:pStyle w:val="ListBullet"/>
      </w:pPr>
      <w:r>
        <w:rPr>
          <w:b/>
        </w:rPr>
        <w:t>Geographic Coverage</w:t>
      </w:r>
      <w:r>
        <w:t>: National vs regional integrated solution capabilities</w:t>
      </w:r>
    </w:p>
    <w:p>
      <w:pPr>
        <w:pStyle w:val="ListBullet"/>
      </w:pPr>
      <w:r>
        <w:rPr>
          <w:b/>
        </w:rPr>
        <w:t>Market Position</w:t>
      </w:r>
      <w:r>
        <w:t>: Complete solution messaging and competitive advantages</w:t>
      </w:r>
    </w:p>
    <w:p/>
    <w:p>
      <w:pPr>
        <w:pStyle w:val="ListNumber"/>
      </w:pPr>
      <w:r>
        <w:rPr>
          <w:b/>
        </w:rPr>
        <w:t>Market Gap Identification</w:t>
      </w:r>
    </w:p>
    <w:p>
      <w:pPr>
        <w:pStyle w:val="ListBullet"/>
      </w:pPr>
      <w:r>
        <w:rPr>
          <w:b/>
        </w:rPr>
        <w:t>Research Focus</w:t>
      </w:r>
      <w:r>
        <w:t>: Unmet market needs for integrated power infrastructure solutions</w:t>
      </w:r>
    </w:p>
    <w:p>
      <w:pPr>
        <w:pStyle w:val="ListBullet"/>
      </w:pPr>
      <w:r>
        <w:rPr>
          <w:b/>
        </w:rPr>
        <w:t>Competitive Advantages</w:t>
      </w:r>
      <w:r>
        <w:t>: Unique positioning opportunities for Green Power Solutions</w:t>
      </w:r>
    </w:p>
    <w:p>
      <w:pPr>
        <w:pStyle w:val="ListBullet"/>
      </w:pPr>
      <w:r>
        <w:rPr>
          <w:b/>
        </w:rPr>
        <w:t>Service Differentiation</w:t>
      </w:r>
      <w:r>
        <w:t>: Professional installation and ongoing support capabilities</w:t>
      </w:r>
    </w:p>
    <w:p>
      <w:pPr>
        <w:pStyle w:val="ListBullet"/>
      </w:pPr>
      <w:r>
        <w:rPr>
          <w:b/>
        </w:rPr>
        <w:t>Market Entry Strategy</w:t>
      </w:r>
      <w:r>
        <w:t>: Leveraging existing generator expertise for market expansion</w:t>
      </w:r>
    </w:p>
    <w:p/>
    <w:p/>
    <w:p>
      <w:pPr>
        <w:jc w:val="center"/>
      </w:pPr>
      <w:r>
        <w:t>__________________________________________________</w:t>
      </w:r>
    </w:p>
    <w:p/>
    <w:p/>
    <w:p>
      <w:pPr>
        <w:pStyle w:val="Heading2"/>
        <w:jc w:val="left"/>
      </w:pPr>
      <w:r>
        <w:t>RESEARCH METHODOLOGY AND SOURCES</w:t>
      </w:r>
    </w:p>
    <w:p/>
    <w:p>
      <w:pPr>
        <w:pStyle w:val="Heading3"/>
        <w:jc w:val="left"/>
      </w:pPr>
      <w:r>
        <w:t>Primary Research Methods</w:t>
      </w:r>
    </w:p>
    <w:p/>
    <w:p>
      <w:r>
        <w:rPr>
          <w:b/>
        </w:rPr>
        <w:t>Industry Survey and Interview Program</w:t>
      </w:r>
    </w:p>
    <w:p>
      <w:pPr>
        <w:pStyle w:val="ListNumber"/>
      </w:pPr>
      <w:r>
        <w:rPr>
          <w:b/>
        </w:rPr>
        <w:t>Target Respondents</w:t>
      </w:r>
      <w:r>
        <w:t>: Mining companies, construction companies, event management, generator service providers</w:t>
      </w:r>
    </w:p>
    <w:p>
      <w:pPr>
        <w:pStyle w:val="ListNumber"/>
      </w:pPr>
      <w:r>
        <w:rPr>
          <w:b/>
        </w:rPr>
        <w:t>Research Objectives</w:t>
      </w:r>
      <w:r>
        <w:t>: Market needs assessment, purchasing criteria, integration opportunities</w:t>
      </w:r>
    </w:p>
    <w:p>
      <w:pPr>
        <w:pStyle w:val="ListNumber"/>
      </w:pPr>
      <w:r>
        <w:rPr>
          <w:b/>
        </w:rPr>
        <w:t>Sample Size</w:t>
      </w:r>
      <w:r>
        <w:t>: 50 respondents across all four target market segments</w:t>
      </w:r>
    </w:p>
    <w:p>
      <w:pPr>
        <w:pStyle w:val="ListNumber"/>
      </w:pPr>
      <w:r>
        <w:rPr>
          <w:b/>
        </w:rPr>
        <w:t>Timeline</w:t>
      </w:r>
      <w:r>
        <w:t>: Weeks 2-3 of research phase</w:t>
      </w:r>
    </w:p>
    <w:p/>
    <w:p>
      <w:r>
        <w:rPr>
          <w:b/>
        </w:rPr>
        <w:t>Competitive Intelligence Program</w:t>
      </w:r>
    </w:p>
    <w:p>
      <w:pPr>
        <w:pStyle w:val="ListNumber"/>
      </w:pPr>
      <w:r>
        <w:rPr>
          <w:b/>
        </w:rPr>
        <w:t>Website Analysis</w:t>
      </w:r>
      <w:r>
        <w:t>: Competitor product offerings, pricing, service capabilities</w:t>
      </w:r>
    </w:p>
    <w:p>
      <w:pPr>
        <w:pStyle w:val="ListNumber"/>
      </w:pPr>
      <w:r>
        <w:rPr>
          <w:b/>
        </w:rPr>
        <w:t>Trade Publication Monitoring</w:t>
      </w:r>
      <w:r>
        <w:t>: Industry news, new product announcements, market trends</w:t>
      </w:r>
    </w:p>
    <w:p>
      <w:pPr>
        <w:pStyle w:val="ListNumber"/>
      </w:pPr>
      <w:r>
        <w:rPr>
          <w:b/>
        </w:rPr>
        <w:t>Trade Show Intelligence</w:t>
      </w:r>
      <w:r>
        <w:t>: Product demonstrations, pricing information, market positioning</w:t>
      </w:r>
    </w:p>
    <w:p>
      <w:pPr>
        <w:pStyle w:val="ListNumber"/>
      </w:pPr>
      <w:r>
        <w:rPr>
          <w:b/>
        </w:rPr>
        <w:t>Customer Reviews Analysis</w:t>
      </w:r>
      <w:r>
        <w:t>: Service quality, product reliability, customer satisfaction patterns</w:t>
      </w:r>
    </w:p>
    <w:p/>
    <w:p>
      <w:pPr>
        <w:pStyle w:val="Heading3"/>
        <w:jc w:val="left"/>
      </w:pPr>
      <w:r>
        <w:t>Secondary Research Sources</w:t>
      </w:r>
    </w:p>
    <w:p/>
    <w:p>
      <w:r>
        <w:rPr>
          <w:b/>
        </w:rPr>
        <w:t>Market Research and Industry Reports</w:t>
      </w:r>
    </w:p>
    <w:p>
      <w:pPr>
        <w:pStyle w:val="ListBullet"/>
      </w:pPr>
      <w:r>
        <w:rPr>
          <w:b/>
        </w:rPr>
        <w:t>IBISWorld</w:t>
      </w:r>
      <w:r>
        <w:t>: Australian market research reports for all relevant industry segments</w:t>
      </w:r>
    </w:p>
    <w:p>
      <w:pPr>
        <w:pStyle w:val="ListBullet"/>
      </w:pPr>
      <w:r>
        <w:rPr>
          <w:b/>
        </w:rPr>
        <w:t>IMARC Group</w:t>
      </w:r>
      <w:r>
        <w:t>: Global and Australian market sizing and growth projections</w:t>
      </w:r>
    </w:p>
    <w:p>
      <w:pPr>
        <w:pStyle w:val="ListBullet"/>
      </w:pPr>
      <w:r>
        <w:rPr>
          <w:b/>
        </w:rPr>
        <w:t>Spherical Insights</w:t>
      </w:r>
      <w:r>
        <w:t>: Specialized power equipment market analysis</w:t>
      </w:r>
    </w:p>
    <w:p>
      <w:pPr>
        <w:pStyle w:val="ListBullet"/>
      </w:pPr>
      <w:r>
        <w:rPr>
          <w:b/>
        </w:rPr>
        <w:t>Australian Bureau of Statistics</w:t>
      </w:r>
      <w:r>
        <w:t>: Economic data and industry statistics</w:t>
      </w:r>
    </w:p>
    <w:p/>
    <w:p>
      <w:r>
        <w:rPr>
          <w:b/>
        </w:rPr>
        <w:t>Regulatory and Standards Research</w:t>
      </w:r>
    </w:p>
    <w:p>
      <w:pPr>
        <w:pStyle w:val="ListBullet"/>
      </w:pPr>
      <w:r>
        <w:rPr>
          <w:b/>
        </w:rPr>
        <w:t>Standards Australia</w:t>
      </w:r>
      <w:r>
        <w:t>: Technical standards and compliance requirements</w:t>
      </w:r>
    </w:p>
    <w:p>
      <w:pPr>
        <w:pStyle w:val="ListBullet"/>
      </w:pPr>
      <w:r>
        <w:rPr>
          <w:b/>
        </w:rPr>
        <w:t>Australian Government Energy Department</w:t>
      </w:r>
      <w:r>
        <w:t>: Industry regulations and policies</w:t>
      </w:r>
    </w:p>
    <w:p>
      <w:pPr>
        <w:pStyle w:val="ListBullet"/>
      </w:pPr>
      <w:r>
        <w:rPr>
          <w:b/>
        </w:rPr>
        <w:t>State EPA Agencies</w:t>
      </w:r>
      <w:r>
        <w:t>: Environmental compliance requirements by state</w:t>
      </w:r>
    </w:p>
    <w:p>
      <w:pPr>
        <w:pStyle w:val="ListBullet"/>
      </w:pPr>
      <w:r>
        <w:rPr>
          <w:b/>
        </w:rPr>
        <w:t>Clean Energy Council</w:t>
      </w:r>
      <w:r>
        <w:t>: Solar and renewable energy standards and incentives</w:t>
      </w:r>
    </w:p>
    <w:p/>
    <w:p>
      <w:r>
        <w:rPr>
          <w:b/>
        </w:rPr>
        <w:t>Trade and Industry Publications</w:t>
      </w:r>
    </w:p>
    <w:p>
      <w:pPr>
        <w:pStyle w:val="ListBullet"/>
      </w:pPr>
      <w:r>
        <w:rPr>
          <w:b/>
        </w:rPr>
        <w:t>Power Engineering Australia</w:t>
      </w:r>
      <w:r>
        <w:t>: Industry news and technical developments</w:t>
      </w:r>
    </w:p>
    <w:p>
      <w:pPr>
        <w:pStyle w:val="ListBullet"/>
      </w:pPr>
      <w:r>
        <w:rPr>
          <w:b/>
        </w:rPr>
        <w:t>Australian Mining</w:t>
      </w:r>
      <w:r>
        <w:t>: Mining industry requirements and market trends</w:t>
      </w:r>
    </w:p>
    <w:p>
      <w:pPr>
        <w:pStyle w:val="ListBullet"/>
      </w:pPr>
      <w:r>
        <w:rPr>
          <w:b/>
        </w:rPr>
        <w:t>Construction News</w:t>
      </w:r>
      <w:r>
        <w:t>: Construction industry equipment and service needs</w:t>
      </w:r>
    </w:p>
    <w:p>
      <w:pPr>
        <w:pStyle w:val="ListBullet"/>
      </w:pPr>
      <w:r>
        <w:rPr>
          <w:b/>
        </w:rPr>
        <w:t>Lighting Magazine Australia</w:t>
      </w:r>
      <w:r>
        <w:t>: Commercial lighting market trends and innovations</w:t>
      </w:r>
    </w:p>
    <w:p/>
    <w:p>
      <w:pPr>
        <w:pStyle w:val="Heading3"/>
        <w:jc w:val="left"/>
      </w:pPr>
      <w:r>
        <w:t>Research Quality Assurance</w:t>
      </w:r>
    </w:p>
    <w:p/>
    <w:p>
      <w:r>
        <w:rPr>
          <w:b/>
        </w:rPr>
        <w:t>Source Credibility Requirements</w:t>
      </w:r>
    </w:p>
    <w:p>
      <w:pPr>
        <w:pStyle w:val="ListBullet"/>
      </w:pPr>
      <w:r>
        <w:rPr>
          <w:b/>
        </w:rPr>
        <w:t>Government Sources</w:t>
      </w:r>
      <w:r>
        <w:t>: Prioritized for regulatory and statistical information</w:t>
      </w:r>
    </w:p>
    <w:p>
      <w:pPr>
        <w:pStyle w:val="ListBullet"/>
      </w:pPr>
      <w:r>
        <w:rPr>
          <w:b/>
        </w:rPr>
        <w:t>Industry Associations</w:t>
      </w:r>
      <w:r>
        <w:t>: Primary source for market trends and standards</w:t>
      </w:r>
    </w:p>
    <w:p>
      <w:pPr>
        <w:pStyle w:val="ListBullet"/>
      </w:pPr>
      <w:r>
        <w:rPr>
          <w:b/>
        </w:rPr>
        <w:t>Established Market Research Firms</w:t>
      </w:r>
      <w:r>
        <w:t>: Required for market sizing and projections</w:t>
      </w:r>
    </w:p>
    <w:p>
      <w:pPr>
        <w:pStyle w:val="ListBullet"/>
      </w:pPr>
      <w:r>
        <w:rPr>
          <w:b/>
        </w:rPr>
        <w:t>Peer-Reviewed Publications</w:t>
      </w:r>
      <w:r>
        <w:t>: Technical specifications and best practices</w:t>
      </w:r>
    </w:p>
    <w:p/>
    <w:p>
      <w:r>
        <w:rPr>
          <w:b/>
        </w:rPr>
        <w:t>Data Validation Process</w:t>
      </w:r>
    </w:p>
    <w:p>
      <w:pPr>
        <w:pStyle w:val="ListBullet"/>
      </w:pPr>
      <w:r>
        <w:rPr>
          <w:b/>
        </w:rPr>
        <w:t>Multiple Source Confirmation</w:t>
      </w:r>
      <w:r>
        <w:t>: All key statistics verified through multiple sources</w:t>
      </w:r>
    </w:p>
    <w:p>
      <w:pPr>
        <w:pStyle w:val="ListBullet"/>
      </w:pPr>
      <w:r>
        <w:rPr>
          <w:b/>
        </w:rPr>
        <w:t>Currency Requirements</w:t>
      </w:r>
      <w:r>
        <w:t>: All data must be from 2022 or later, preferably 2024</w:t>
      </w:r>
    </w:p>
    <w:p>
      <w:pPr>
        <w:pStyle w:val="ListBullet"/>
      </w:pPr>
      <w:r>
        <w:rPr>
          <w:b/>
        </w:rPr>
        <w:t>Australian Focus</w:t>
      </w:r>
      <w:r>
        <w:t>: International data converted to Australian context and currency</w:t>
      </w:r>
    </w:p>
    <w:p>
      <w:pPr>
        <w:pStyle w:val="ListBullet"/>
      </w:pPr>
      <w:r>
        <w:rPr>
          <w:b/>
        </w:rPr>
        <w:t>Expert Review</w:t>
      </w:r>
      <w:r>
        <w:t>: Technical specifications reviewed by qualified engineers</w:t>
      </w:r>
    </w:p>
    <w:p/>
    <w:p>
      <w:r>
        <w:rPr>
          <w:b/>
        </w:rPr>
        <w:t>Citation Standards</w:t>
      </w:r>
    </w:p>
    <w:p>
      <w:pPr>
        <w:pStyle w:val="ListBullet"/>
      </w:pPr>
      <w:r>
        <w:rPr>
          <w:b/>
        </w:rPr>
        <w:t>Format</w:t>
      </w:r>
      <w:r>
        <w:t>: [Organization Name - Report Title](URL) - Date</w:t>
      </w:r>
    </w:p>
    <w:p>
      <w:pPr>
        <w:pStyle w:val="ListBullet"/>
      </w:pPr>
      <w:r>
        <w:rPr>
          <w:b/>
        </w:rPr>
        <w:t>Requirements</w:t>
      </w:r>
      <w:r>
        <w:t>: Complete source attribution for all statistics and claims</w:t>
      </w:r>
    </w:p>
    <w:p>
      <w:pPr>
        <w:pStyle w:val="ListBullet"/>
      </w:pPr>
      <w:r>
        <w:rPr>
          <w:b/>
        </w:rPr>
        <w:t>Verification</w:t>
      </w:r>
      <w:r>
        <w:t>: All URLs verified for accessibility and accuracy</w:t>
      </w:r>
    </w:p>
    <w:p>
      <w:pPr>
        <w:pStyle w:val="ListBullet"/>
      </w:pPr>
      <w:r>
        <w:rPr>
          <w:b/>
        </w:rPr>
        <w:t>Updates</w:t>
      </w:r>
      <w:r>
        <w:t>: Quarterly review and update of all cited sources</w:t>
      </w:r>
    </w:p>
    <w:p/>
    <w:p/>
    <w:p>
      <w:pPr>
        <w:jc w:val="center"/>
      </w:pPr>
      <w:r>
        <w:t>__________________________________________________</w:t>
      </w:r>
    </w:p>
    <w:p/>
    <w:p/>
    <w:p>
      <w:r>
        <w:t>This comprehensive market research strategy provides the foundation for developing authoritative, accurate, and compelling content across all three new pillar pages while ensuring seamless integration with the existing generator pillar content. The research will position Green Power Solutions as Australia's definitive authority for integrated power infrastructure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