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SOP: Content Performance Measurement</w:t>
      </w:r>
    </w:p>
    <w:p>
      <w:pPr>
        <w:jc w:val="center"/>
      </w:pPr>
      <w:r>
        <w:rPr>
          <w:i/>
        </w:rPr>
        <w:t>Generated: 03/09/2025 14:16</w:t>
      </w:r>
    </w:p>
    <w:p/>
    <w:p>
      <w:pPr>
        <w:pStyle w:val="Heading1"/>
      </w:pPr>
      <w:r>
        <w:t>SOP: Content Performance Measurement</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Document ID:</w:t>
            </w:r>
          </w:p>
        </w:tc>
        <w:tc>
          <w:tcPr>
            <w:tcW w:type="dxa" w:w="4320"/>
          </w:tcPr>
          <w:p>
            <w:pPr>
              <w:jc w:val="center"/>
            </w:pPr>
            <w:r>
              <w:rPr>
                <w:b/>
              </w:rPr>
              <w:t>DWS-SOP-MEASUREMENT-001</w:t>
            </w:r>
          </w:p>
        </w:tc>
      </w:tr>
      <w:tr>
        <w:tc>
          <w:tcPr>
            <w:tcW w:type="dxa" w:w="4320"/>
          </w:tcPr>
          <w:p>
            <w:r>
              <w:t>**Version:**</w:t>
            </w:r>
          </w:p>
        </w:tc>
        <w:tc>
          <w:tcPr>
            <w:tcW w:type="dxa" w:w="4320"/>
          </w:tcPr>
          <w:p>
            <w:r>
              <w:t>1.0</w:t>
            </w:r>
          </w:p>
        </w:tc>
      </w:tr>
      <w:tr>
        <w:tc>
          <w:tcPr>
            <w:tcW w:type="dxa" w:w="4320"/>
          </w:tcPr>
          <w:p>
            <w:r>
              <w:t>**Status:**</w:t>
            </w:r>
          </w:p>
        </w:tc>
        <w:tc>
          <w:tcPr>
            <w:tcW w:type="dxa" w:w="4320"/>
          </w:tcPr>
          <w:p>
            <w:r>
              <w:t>Final</w:t>
            </w:r>
          </w:p>
        </w:tc>
      </w:tr>
      <w:tr>
        <w:tc>
          <w:tcPr>
            <w:tcW w:type="dxa" w:w="4320"/>
          </w:tcPr>
          <w:p>
            <w:r>
              <w:t>**Approved By:**</w:t>
            </w:r>
          </w:p>
        </w:tc>
        <w:tc>
          <w:tcPr>
            <w:tcW w:type="dxa" w:w="4320"/>
          </w:tcPr>
          <w:p>
            <w:r>
              <w:t>Craig Cottle</w:t>
            </w:r>
          </w:p>
        </w:tc>
      </w:tr>
      <w:tr>
        <w:tc>
          <w:tcPr>
            <w:tcW w:type="dxa" w:w="4320"/>
          </w:tcPr>
          <w:p>
            <w:r>
              <w:t>**Date of Issue:**</w:t>
            </w:r>
          </w:p>
        </w:tc>
        <w:tc>
          <w:tcPr>
            <w:tcW w:type="dxa" w:w="4320"/>
          </w:tcPr>
          <w:p>
            <w:r>
              <w:t>26-Aug-2025</w:t>
            </w:r>
          </w:p>
        </w:tc>
      </w:tr>
      <w:tr>
        <w:tc>
          <w:tcPr>
            <w:tcW w:type="dxa" w:w="4320"/>
          </w:tcPr>
          <w:p>
            <w:r>
              <w:t>**Next Review Date:**</w:t>
            </w:r>
          </w:p>
        </w:tc>
        <w:tc>
          <w:tcPr>
            <w:tcW w:type="dxa" w:w="4320"/>
          </w:tcPr>
          <w:p>
            <w:r>
              <w:t>26-Feb-2026</w:t>
            </w:r>
          </w:p>
        </w:tc>
      </w:tr>
    </w:tbl>
    <w:p/>
    <w:p/>
    <w:p>
      <w:r>
        <w:t>---</w:t>
      </w:r>
    </w:p>
    <w:p/>
    <w:p>
      <w:pPr>
        <w:pStyle w:val="Heading2"/>
      </w:pPr>
      <w:r>
        <w:t>1.0 Purpose</w:t>
      </w:r>
    </w:p>
    <w:p/>
    <w:p>
      <w:r>
        <w:t>This Standard Operating Procedure (SOP) establishes comprehensive frameworks for measuring and analysing content performance within the Autonomous Agentic Marketing System. With content marketing KPIs being essential for demonstrating ROI and optimising strategy, this SOP implements industry-standard measurement methodologies that enable data-driven content decisions, performance benchmarking, and continuous improvement through systematic tracking of engagement, traffic, conversion, and business impact metrics.</w:t>
      </w:r>
    </w:p>
    <w:p/>
    <w:p>
      <w:pPr>
        <w:pStyle w:val="Heading2"/>
      </w:pPr>
      <w:r>
        <w:t>2.0 Scope</w:t>
      </w:r>
    </w:p>
    <w:p/>
    <w:p>
      <w:r>
        <w:t>This SOP applies to all content performance measurement activities, including:</w:t>
      </w:r>
    </w:p>
    <w:p>
      <w:pPr>
        <w:pStyle w:val="ListBullet"/>
      </w:pPr>
      <w:r>
        <w:t>Website content performance tracking and analysis</w:t>
      </w:r>
    </w:p>
    <w:p>
      <w:pPr>
        <w:pStyle w:val="ListBullet"/>
      </w:pPr>
      <w:r>
        <w:t>Social media content engagement measurement</w:t>
      </w:r>
    </w:p>
    <w:p>
      <w:pPr>
        <w:pStyle w:val="ListBullet"/>
      </w:pPr>
      <w:r>
        <w:t>Email marketing content performance assessment</w:t>
      </w:r>
    </w:p>
    <w:p>
      <w:pPr>
        <w:pStyle w:val="ListBullet"/>
      </w:pPr>
      <w:r>
        <w:t>Multi-channel content performance comparison</w:t>
      </w:r>
    </w:p>
    <w:p>
      <w:pPr>
        <w:pStyle w:val="ListBullet"/>
      </w:pPr>
      <w:r>
        <w:t>ROI calculation and business impact measurement</w:t>
      </w:r>
    </w:p>
    <w:p>
      <w:pPr>
        <w:pStyle w:val="ListBullet"/>
      </w:pPr>
      <w:r>
        <w:t>Performance reporting and strategic recommendation development</w:t>
      </w:r>
    </w:p>
    <w:p/>
    <w:p>
      <w:pPr>
        <w:pStyle w:val="Heading2"/>
      </w:pPr>
      <w:r>
        <w:t>3.0 Definitions</w:t>
      </w:r>
    </w:p>
    <w:p/>
    <w:p>
      <w:pPr>
        <w:pStyle w:val="ListBullet"/>
      </w:pPr>
      <w:r>
        <w:t>**Content Performance KPIs:** Key Performance Indicators measuring content effectiveness across engagement, traffic, conversion, and business objectives</w:t>
      </w:r>
    </w:p>
    <w:p>
      <w:pPr>
        <w:pStyle w:val="ListBullet"/>
      </w:pPr>
      <w:r>
        <w:t>**Engagement Metrics:** Measurements of audience interaction with content including time on page, social shares, and comments</w:t>
      </w:r>
    </w:p>
    <w:p>
      <w:pPr>
        <w:pStyle w:val="ListBullet"/>
      </w:pPr>
      <w:r>
        <w:t>**Conversion Attribution:** Process of linking content consumption to specific business outcomes and revenue generation</w:t>
      </w:r>
    </w:p>
    <w:p>
      <w:pPr>
        <w:pStyle w:val="ListBullet"/>
      </w:pPr>
      <w:r>
        <w:t>**Content Lifecycle Analysis:** Measurement of content performance from publication through long-term value generation</w:t>
      </w:r>
    </w:p>
    <w:p>
      <w:pPr>
        <w:pStyle w:val="ListBullet"/>
      </w:pPr>
      <w:r>
        <w:t>**Benchmark Performance:** Comparative standards established through industry research and historical content analysis</w:t>
      </w:r>
    </w:p>
    <w:p>
      <w:pPr>
        <w:pStyle w:val="ListBullet"/>
      </w:pPr>
      <w:r>
        <w:t>**Performance Dashboard:** Centralised reporting system displaying real-time content performance across all measurement categories</w:t>
      </w:r>
    </w:p>
    <w:p/>
    <w:p>
      <w:pPr>
        <w:pStyle w:val="Heading2"/>
      </w:pPr>
      <w:r>
        <w:t>4.0 Procedures</w:t>
      </w:r>
    </w:p>
    <w:p/>
    <w:p>
      <w:pPr>
        <w:pStyle w:val="Heading3"/>
      </w:pPr>
      <w:r>
        <w:t>4.1 Procedure: Content Performance KPI Framework</w:t>
      </w:r>
    </w:p>
    <w:p/>
    <w:p>
      <w:r>
        <w:t>Establish systematic measurement structure covering all critical content performance dimensions.</w:t>
      </w:r>
    </w:p>
    <w:p/>
    <w:p>
      <w:pPr>
        <w:pStyle w:val="Heading3"/>
      </w:pPr>
      <w:r>
        <w:t>**Step 1: Engagement KPI Implementation**</w:t>
      </w:r>
    </w:p>
    <w:p>
      <w:r>
        <w:t>Track audience interaction and content resonance metrics:</w:t>
      </w:r>
    </w:p>
    <w:p/>
    <w:p>
      <w:pPr>
        <w:pStyle w:val="ListNumber"/>
      </w:pPr>
      <w:r>
        <w:t>**Primary Engagement Metrics:**</w:t>
      </w:r>
    </w:p>
    <w:p>
      <w:pPr>
        <w:pStyle w:val="ListBullet"/>
      </w:pPr>
      <w:r>
        <w:t>**Time on Page:** Measure average duration visitors spend consuming content</w:t>
      </w:r>
    </w:p>
    <w:p>
      <w:pPr>
        <w:pStyle w:val="ListBullet"/>
      </w:pPr>
      <w:r>
        <w:t>**Pages per Session:** Track visitor navigation behaviour and content exploration</w:t>
      </w:r>
    </w:p>
    <w:p>
      <w:pPr>
        <w:pStyle w:val="ListBullet"/>
      </w:pPr>
      <w:r>
        <w:t>**Bounce Rate:** Monitor percentage of single-page visits indicating content relevance</w:t>
      </w:r>
    </w:p>
    <w:p>
      <w:pPr>
        <w:pStyle w:val="ListBullet"/>
      </w:pPr>
      <w:r>
        <w:t>**Social Media Engagement:** Count likes, shares, comments, and click-through rates across platforms</w:t>
      </w:r>
    </w:p>
    <w:p>
      <w:pPr>
        <w:pStyle w:val="ListBullet"/>
      </w:pPr>
      <w:r>
        <w:t>**Email Engagement:** Measure open rates, click-through rates, and forward rates for email content</w:t>
      </w:r>
    </w:p>
    <w:p/>
    <w:p>
      <w:pPr>
        <w:pStyle w:val="ListNumber"/>
      </w:pPr>
      <w:r>
        <w:t>**Advanced Engagement Analysis:**</w:t>
      </w:r>
    </w:p>
    <w:p>
      <w:pPr>
        <w:pStyle w:val="ListBullet"/>
      </w:pPr>
      <w:r>
        <w:t>**Scroll Depth Tracking:** Monitor how far visitors read through content pieces</w:t>
      </w:r>
    </w:p>
    <w:p>
      <w:pPr>
        <w:pStyle w:val="ListBullet"/>
      </w:pPr>
      <w:r>
        <w:t>**Content Interaction Mapping:** Track specific content elements generating highest engagement</w:t>
      </w:r>
    </w:p>
    <w:p>
      <w:pPr>
        <w:pStyle w:val="ListBullet"/>
      </w:pPr>
      <w:r>
        <w:t>**Return Visitor Analysis:** Measure repeat content consumption indicating value delivery</w:t>
      </w:r>
    </w:p>
    <w:p>
      <w:pPr>
        <w:pStyle w:val="ListBullet"/>
      </w:pPr>
      <w:r>
        <w:t>**Comment Quality Assessment:** Analyse user-generated response depth and relevance</w:t>
      </w:r>
    </w:p>
    <w:p/>
    <w:p>
      <w:pPr>
        <w:pStyle w:val="Heading3"/>
      </w:pPr>
      <w:r>
        <w:t>**Step 2: Traffic and Reach KPI Configuration**</w:t>
      </w:r>
    </w:p>
    <w:p>
      <w:r>
        <w:t>Monitor content discovery and audience growth metrics:</w:t>
      </w:r>
    </w:p>
    <w:p/>
    <w:p>
      <w:pPr>
        <w:pStyle w:val="ListNumber"/>
      </w:pPr>
      <w:r>
        <w:t>**Traffic Source Analysis:**</w:t>
      </w:r>
    </w:p>
    <w:p>
      <w:pPr>
        <w:pStyle w:val="ListBullet"/>
      </w:pPr>
      <w:r>
        <w:t>**Organic Traffic:** Track search engine-driven visits and keyword performance</w:t>
      </w:r>
    </w:p>
    <w:p>
      <w:pPr>
        <w:pStyle w:val="ListBullet"/>
      </w:pPr>
      <w:r>
        <w:t>**Direct Traffic:** Monitor brand awareness through direct URL visits</w:t>
      </w:r>
    </w:p>
    <w:p>
      <w:pPr>
        <w:pStyle w:val="ListBullet"/>
      </w:pPr>
      <w:r>
        <w:t>**Referral Traffic:** Measure backlink effectiveness and content sharing impact</w:t>
      </w:r>
    </w:p>
    <w:p>
      <w:pPr>
        <w:pStyle w:val="ListBullet"/>
      </w:pPr>
      <w:r>
        <w:t>**Social Traffic:** Analyse social media platform contribution to content consumption</w:t>
      </w:r>
    </w:p>
    <w:p>
      <w:pPr>
        <w:pStyle w:val="ListBullet"/>
      </w:pPr>
      <w:r>
        <w:t>**Email Traffic:** Track email marketing content click-through effectiveness</w:t>
      </w:r>
    </w:p>
    <w:p/>
    <w:p>
      <w:pPr>
        <w:pStyle w:val="ListNumber"/>
      </w:pPr>
      <w:r>
        <w:t>**Reach and Visibility Metrics:**</w:t>
      </w:r>
    </w:p>
    <w:p>
      <w:pPr>
        <w:pStyle w:val="ListBullet"/>
      </w:pPr>
      <w:r>
        <w:t>**Page Views and Unique Page Views:** Measure content consumption volume</w:t>
      </w:r>
    </w:p>
    <w:p>
      <w:pPr>
        <w:pStyle w:val="ListBullet"/>
      </w:pPr>
      <w:r>
        <w:t>**Search Engine Rankings:** Track keyword position improvements and visibility</w:t>
      </w:r>
    </w:p>
    <w:p>
      <w:pPr>
        <w:pStyle w:val="ListBullet"/>
      </w:pPr>
      <w:r>
        <w:t>**Brand Mention Tracking:** Monitor organic content sharing and citation</w:t>
      </w:r>
    </w:p>
    <w:p>
      <w:pPr>
        <w:pStyle w:val="ListBullet"/>
      </w:pPr>
      <w:r>
        <w:t>**Content Amplification Rate:** Measure content sharing velocity and reach expansion</w:t>
      </w:r>
    </w:p>
    <w:p/>
    <w:p>
      <w:pPr>
        <w:pStyle w:val="Heading3"/>
      </w:pPr>
      <w:r>
        <w:t>4.2 Procedure: Conversion and Business Impact Measurement</w:t>
      </w:r>
    </w:p>
    <w:p/>
    <w:p>
      <w:r>
        <w:t>Implement systems for tracking content contribution to business objectives and revenue generation.</w:t>
      </w:r>
    </w:p>
    <w:p/>
    <w:p>
      <w:pPr>
        <w:pStyle w:val="Heading3"/>
      </w:pPr>
      <w:r>
        <w:t>**Step 1: Conversion Attribution Framework**</w:t>
      </w:r>
    </w:p>
    <w:p>
      <w:r>
        <w:t>Establish methodologies for linking content consumption to business outcomes:</w:t>
      </w:r>
    </w:p>
    <w:p/>
    <w:p>
      <w:pPr>
        <w:pStyle w:val="ListNumber"/>
      </w:pPr>
      <w:r>
        <w:t>**Conversion Tracking Implementation:**</w:t>
      </w:r>
    </w:p>
    <w:p>
      <w:pPr>
        <w:pStyle w:val="ListBullet"/>
      </w:pPr>
      <w:r>
        <w:t>**Lead Generation Attribution:** Connect content consumption to contact form submissions and inquiries</w:t>
      </w:r>
    </w:p>
    <w:p>
      <w:pPr>
        <w:pStyle w:val="ListBullet"/>
      </w:pPr>
      <w:r>
        <w:t>**Sales Conversion Tracking:** Link content engagement to closed deals and revenue generation</w:t>
      </w:r>
    </w:p>
    <w:p>
      <w:pPr>
        <w:pStyle w:val="ListBullet"/>
      </w:pPr>
      <w:r>
        <w:t>**Multi-Touch Attribution:** Analyse content role in complex, multi-touchpoint customer journeys</w:t>
      </w:r>
    </w:p>
    <w:p>
      <w:pPr>
        <w:pStyle w:val="ListBullet"/>
      </w:pPr>
      <w:r>
        <w:t>**Content-Assisted Conversions:** Identify content supporting customer decision-making processes</w:t>
      </w:r>
    </w:p>
    <w:p/>
    <w:p>
      <w:pPr>
        <w:pStyle w:val="ListNumber"/>
      </w:pPr>
      <w:r>
        <w:t>**Business Impact Metrics:**</w:t>
      </w:r>
    </w:p>
    <w:p>
      <w:pPr>
        <w:pStyle w:val="ListBullet"/>
      </w:pPr>
      <w:r>
        <w:t>**Cost Per Lead (CPL):** Calculate content investment efficiency for lead generation</w:t>
      </w:r>
    </w:p>
    <w:p>
      <w:pPr>
        <w:pStyle w:val="ListBullet"/>
      </w:pPr>
      <w:r>
        <w:t>**Customer Acquisition Cost (CAC):** Measure total cost of acquiring customers through content marketing</w:t>
      </w:r>
    </w:p>
    <w:p>
      <w:pPr>
        <w:pStyle w:val="ListBullet"/>
      </w:pPr>
      <w:r>
        <w:t>**Customer Lifetime Value (CLV):** Assess long-term value of customers acquired through content</w:t>
      </w:r>
    </w:p>
    <w:p>
      <w:pPr>
        <w:pStyle w:val="ListBullet"/>
      </w:pPr>
      <w:r>
        <w:t>**Return on Investment (ROI):** Calculate financial return from content marketing investments</w:t>
      </w:r>
    </w:p>
    <w:p/>
    <w:p>
      <w:pPr>
        <w:pStyle w:val="Heading3"/>
      </w:pPr>
      <w:r>
        <w:t>**Step 2: Revenue Attribution Analysis**</w:t>
      </w:r>
    </w:p>
    <w:p>
      <w:r>
        <w:t>Develop sophisticated attribution models connecting content performance to financial outcomes:</w:t>
      </w:r>
    </w:p>
    <w:p/>
    <w:p>
      <w:pPr>
        <w:pStyle w:val="ListNumber"/>
      </w:pPr>
      <w:r>
        <w:t>**Revenue Tracking Framework:**</w:t>
      </w:r>
    </w:p>
    <w:p>
      <w:pPr>
        <w:pStyle w:val="ListBullet"/>
      </w:pPr>
      <w:r>
        <w:t>**First-Touch Attribution:** Assign conversion credit to initial content interaction</w:t>
      </w:r>
    </w:p>
    <w:p>
      <w:pPr>
        <w:pStyle w:val="ListBullet"/>
      </w:pPr>
      <w:r>
        <w:t>**Last-Touch Attribution:** Credit final content piece before conversion</w:t>
      </w:r>
    </w:p>
    <w:p>
      <w:pPr>
        <w:pStyle w:val="ListBullet"/>
      </w:pPr>
      <w:r>
        <w:t>**Multi-Touch Attribution:** Distribute conversion credit across content touchpoints</w:t>
      </w:r>
    </w:p>
    <w:p>
      <w:pPr>
        <w:pStyle w:val="ListBullet"/>
      </w:pPr>
      <w:r>
        <w:t>**Time-Decay Attribution:** Weight recent content interactions more heavily in conversion credit</w:t>
      </w:r>
    </w:p>
    <w:p/>
    <w:p>
      <w:pPr>
        <w:pStyle w:val="ListNumber"/>
      </w:pPr>
      <w:r>
        <w:t>**Financial Performance Calculation:**</w:t>
      </w:r>
    </w:p>
    <w:p>
      <w:pPr>
        <w:pStyle w:val="ListBullet"/>
      </w:pPr>
      <w:r>
        <w:t>**Content Revenue Attribution:** Calculate direct revenue generated by specific content pieces</w:t>
      </w:r>
    </w:p>
    <w:p>
      <w:pPr>
        <w:pStyle w:val="ListBullet"/>
      </w:pPr>
      <w:r>
        <w:t>**Pipeline Influence Analysis:** Measure content contribution to sales pipeline development</w:t>
      </w:r>
    </w:p>
    <w:p>
      <w:pPr>
        <w:pStyle w:val="ListBullet"/>
      </w:pPr>
      <w:r>
        <w:t>**Customer Retention Impact:** Assess content effectiveness in maintaining customer relationships</w:t>
      </w:r>
    </w:p>
    <w:p>
      <w:pPr>
        <w:pStyle w:val="ListBullet"/>
      </w:pPr>
      <w:r>
        <w:t>**Upselling and Cross-selling Attribution:** Track content role in expanding customer relationships</w:t>
      </w:r>
    </w:p>
    <w:p/>
    <w:p>
      <w:pPr>
        <w:pStyle w:val="Heading3"/>
      </w:pPr>
      <w:r>
        <w:t>4.3 Procedure: Multi-Channel Performance Analysis</w:t>
      </w:r>
    </w:p>
    <w:p/>
    <w:p>
      <w:r>
        <w:t>Implement comprehensive measurement across all content distribution channels.</w:t>
      </w:r>
    </w:p>
    <w:p/>
    <w:p>
      <w:pPr>
        <w:pStyle w:val="Heading3"/>
      </w:pPr>
      <w:r>
        <w:t>**Step 1: Channel-Specific KPI Tracking**</w:t>
      </w:r>
    </w:p>
    <w:p>
      <w:r>
        <w:t>Measure content performance using platform-appropriate metrics:</w:t>
      </w:r>
    </w:p>
    <w:p/>
    <w:p>
      <w:pPr>
        <w:pStyle w:val="ListNumber"/>
      </w:pPr>
      <w:r>
        <w:t>**Website Content Metrics:**</w:t>
      </w:r>
    </w:p>
    <w:p>
      <w:pPr>
        <w:pStyle w:val="ListBullet"/>
      </w:pPr>
      <w:r>
        <w:t>**SEO Performance:** Track keyword rankings, organic traffic growth, and search visibility</w:t>
      </w:r>
    </w:p>
    <w:p>
      <w:pPr>
        <w:pStyle w:val="ListBullet"/>
      </w:pPr>
      <w:r>
        <w:t>**User Experience Metrics:** Monitor site speed, mobile responsiveness, and navigation effectiveness</w:t>
      </w:r>
    </w:p>
    <w:p>
      <w:pPr>
        <w:pStyle w:val="ListBullet"/>
      </w:pPr>
      <w:r>
        <w:t>**Content Depth Analysis:** Measure comprehensive content consumption and information hierarchy effectiveness</w:t>
      </w:r>
    </w:p>
    <w:p/>
    <w:p>
      <w:pPr>
        <w:pStyle w:val="ListNumber"/>
      </w:pPr>
      <w:r>
        <w:t>**Social Media Platform Analysis:**</w:t>
      </w:r>
    </w:p>
    <w:p>
      <w:pPr>
        <w:pStyle w:val="ListBullet"/>
      </w:pPr>
      <w:r>
        <w:t>**Platform-Specific Engagement:** Apply appropriate metrics for each social media channel</w:t>
      </w:r>
    </w:p>
    <w:p>
      <w:pPr>
        <w:pStyle w:val="ListBullet"/>
      </w:pPr>
      <w:r>
        <w:t>**Content Format Performance:** Compare text, image, video, and interactive content effectiveness</w:t>
      </w:r>
    </w:p>
    <w:p>
      <w:pPr>
        <w:pStyle w:val="ListBullet"/>
      </w:pPr>
      <w:r>
        <w:t>**Audience Growth Attribution:** Connect content quality to follower and subscriber increases</w:t>
      </w:r>
    </w:p>
    <w:p>
      <w:pPr>
        <w:pStyle w:val="ListBullet"/>
      </w:pPr>
      <w:r>
        <w:t>**Community Building Impact:** Measure content contribution to active community development</w:t>
      </w:r>
    </w:p>
    <w:p/>
    <w:p>
      <w:pPr>
        <w:pStyle w:val="Heading3"/>
      </w:pPr>
      <w:r>
        <w:t>**Step 2: Cross-Channel Performance Comparison**</w:t>
      </w:r>
    </w:p>
    <w:p>
      <w:r>
        <w:t>Analyse content effectiveness across different distribution platforms:</w:t>
      </w:r>
    </w:p>
    <w:p/>
    <w:p>
      <w:pPr>
        <w:pStyle w:val="ListNumber"/>
      </w:pPr>
      <w:r>
        <w:t>**Channel Effectiveness Benchmarking:**</w:t>
      </w:r>
    </w:p>
    <w:p>
      <w:pPr>
        <w:pStyle w:val="ListBullet"/>
      </w:pPr>
      <w:r>
        <w:t>**Performance Standardisation:** Develop comparable metrics across diverse content channels</w:t>
      </w:r>
    </w:p>
    <w:p>
      <w:pPr>
        <w:pStyle w:val="ListBullet"/>
      </w:pPr>
      <w:r>
        <w:t>**Resource Allocation Analysis:** Compare content investment efficiency across distribution methods</w:t>
      </w:r>
    </w:p>
    <w:p>
      <w:pPr>
        <w:pStyle w:val="ListBullet"/>
      </w:pPr>
      <w:r>
        <w:t>**Audience Preference Mapping:** Identify optimal content formats and channels for different audience segments</w:t>
      </w:r>
    </w:p>
    <w:p/>
    <w:p>
      <w:pPr>
        <w:pStyle w:val="ListNumber"/>
      </w:pPr>
      <w:r>
        <w:t>**Integration Impact Assessment:**</w:t>
      </w:r>
    </w:p>
    <w:p>
      <w:pPr>
        <w:pStyle w:val="ListBullet"/>
      </w:pPr>
      <w:r>
        <w:t>**Multi-Channel Campaign Analysis:** Measure coordinated content campaign effectiveness</w:t>
      </w:r>
    </w:p>
    <w:p>
      <w:pPr>
        <w:pStyle w:val="ListBullet"/>
      </w:pPr>
      <w:r>
        <w:t>**Content Repurposing ROI:** Assess efficiency of adapting content across multiple channels</w:t>
      </w:r>
    </w:p>
    <w:p>
      <w:pPr>
        <w:pStyle w:val="ListBullet"/>
      </w:pPr>
      <w:r>
        <w:t>**Cross-Platform Amplification:** Track content sharing and engagement across channel boundaries</w:t>
      </w:r>
    </w:p>
    <w:p/>
    <w:p>
      <w:pPr>
        <w:pStyle w:val="Heading3"/>
      </w:pPr>
      <w:r>
        <w:t>4.4 Procedure: Performance Reporting and Analysis</w:t>
      </w:r>
    </w:p>
    <w:p/>
    <w:p>
      <w:r>
        <w:t>Establish systematic reporting frameworks for strategic content optimisation.</w:t>
      </w:r>
    </w:p>
    <w:p/>
    <w:p>
      <w:pPr>
        <w:pStyle w:val="Heading3"/>
      </w:pPr>
      <w:r>
        <w:t>**Step 1: Automated Performance Dashboard Development**</w:t>
      </w:r>
    </w:p>
    <w:p>
      <w:r>
        <w:t>Create real-time content performance monitoring systems:</w:t>
      </w:r>
    </w:p>
    <w:p/>
    <w:p>
      <w:pPr>
        <w:pStyle w:val="ListNumber"/>
      </w:pPr>
      <w:r>
        <w:t>**Dashboard Configuration Requirements:**</w:t>
      </w:r>
    </w:p>
    <w:p>
      <w:pPr>
        <w:pStyle w:val="ListBullet"/>
      </w:pPr>
      <w:r>
        <w:t>**Real-Time Data Integration:** Connect all measurement tools for current performance visibility</w:t>
      </w:r>
    </w:p>
    <w:p>
      <w:pPr>
        <w:pStyle w:val="ListBullet"/>
      </w:pPr>
      <w:r>
        <w:t>**Customisable Reporting Views:** Enable stakeholder-specific performance perspectives</w:t>
      </w:r>
    </w:p>
    <w:p>
      <w:pPr>
        <w:pStyle w:val="ListBullet"/>
      </w:pPr>
      <w:r>
        <w:t>**Alert and Threshold Systems:** Implement automatic notifications for performance anomalies</w:t>
      </w:r>
    </w:p>
    <w:p>
      <w:pPr>
        <w:pStyle w:val="ListBullet"/>
      </w:pPr>
      <w:r>
        <w:t>**Historical Trend Analysis:** Provide longitudinal performance comparison capabilities</w:t>
      </w:r>
    </w:p>
    <w:p/>
    <w:p>
      <w:pPr>
        <w:pStyle w:val="ListNumber"/>
      </w:pPr>
      <w:r>
        <w:t>**Key Performance Visualisation:**</w:t>
      </w:r>
    </w:p>
    <w:p>
      <w:pPr>
        <w:pStyle w:val="ListBullet"/>
      </w:pPr>
      <w:r>
        <w:t>**Traffic and Engagement Trends:** Display content performance evolution over time</w:t>
      </w:r>
    </w:p>
    <w:p>
      <w:pPr>
        <w:pStyle w:val="ListBullet"/>
      </w:pPr>
      <w:r>
        <w:t>**Conversion Funnel Analysis:** Visualise content contribution to customer journey progression</w:t>
      </w:r>
    </w:p>
    <w:p>
      <w:pPr>
        <w:pStyle w:val="ListBullet"/>
      </w:pPr>
      <w:r>
        <w:t>**Content Portfolio Performance:** Compare effectiveness across different content categories and types</w:t>
      </w:r>
    </w:p>
    <w:p>
      <w:pPr>
        <w:pStyle w:val="ListBullet"/>
      </w:pPr>
      <w:r>
        <w:t>**Competitive Benchmarking:** Position content performance relative to industry standards</w:t>
      </w:r>
    </w:p>
    <w:p/>
    <w:p>
      <w:pPr>
        <w:pStyle w:val="Heading3"/>
      </w:pPr>
      <w:r>
        <w:t>**Step 2: Strategic Performance Analysis**</w:t>
      </w:r>
    </w:p>
    <w:p>
      <w:r>
        <w:t>Conduct systematic analysis for content strategy optimisation:</w:t>
      </w:r>
    </w:p>
    <w:p/>
    <w:p>
      <w:pPr>
        <w:pStyle w:val="ListNumber"/>
      </w:pPr>
      <w:r>
        <w:t>**Performance Pattern Identification:**</w:t>
      </w:r>
    </w:p>
    <w:p>
      <w:pPr>
        <w:pStyle w:val="ListBullet"/>
      </w:pPr>
      <w:r>
        <w:t>**High-Performing Content Analysis:** Identify characteristics of most effective content pieces</w:t>
      </w:r>
    </w:p>
    <w:p>
      <w:pPr>
        <w:pStyle w:val="ListBullet"/>
      </w:pPr>
      <w:r>
        <w:t>**Underperforming Content Assessment:** Analyse content requiring improvement or replacement</w:t>
      </w:r>
    </w:p>
    <w:p>
      <w:pPr>
        <w:pStyle w:val="ListBullet"/>
      </w:pPr>
      <w:r>
        <w:t>**Seasonal Performance Trends:** Map content effectiveness to temporal patterns and market conditions</w:t>
      </w:r>
    </w:p>
    <w:p>
      <w:pPr>
        <w:pStyle w:val="ListBullet"/>
      </w:pPr>
      <w:r>
        <w:t>**Audience Segment Response Analysis:** Understand content performance variations across different audience groups</w:t>
      </w:r>
    </w:p>
    <w:p/>
    <w:p>
      <w:pPr>
        <w:pStyle w:val="ListNumber"/>
      </w:pPr>
      <w:r>
        <w:t>**Optimisation Recommendation Development:**</w:t>
      </w:r>
    </w:p>
    <w:p>
      <w:pPr>
        <w:pStyle w:val="ListBullet"/>
      </w:pPr>
      <w:r>
        <w:t>**Content Gap Analysis:** Identify performance opportunities not currently addressed</w:t>
      </w:r>
    </w:p>
    <w:p>
      <w:pPr>
        <w:pStyle w:val="ListBullet"/>
      </w:pPr>
      <w:r>
        <w:t>**Resource Reallocation Recommendations:** Suggest budget and effort redistribution for improved performance</w:t>
      </w:r>
    </w:p>
    <w:p>
      <w:pPr>
        <w:pStyle w:val="ListBullet"/>
      </w:pPr>
      <w:r>
        <w:t>**Content Format Optimisation:** Recommend format and channel adjustments based on performance data</w:t>
      </w:r>
    </w:p>
    <w:p>
      <w:pPr>
        <w:pStyle w:val="ListBullet"/>
      </w:pPr>
      <w:r>
        <w:t>**Publication Timing Optimisation:** Analyse optimal timing for content publication and promotion</w:t>
      </w:r>
    </w:p>
    <w:p/>
    <w:p>
      <w:pPr>
        <w:pStyle w:val="Heading3"/>
      </w:pPr>
      <w:r>
        <w:t>4.5 Procedure: Continuous Improvement Framework</w:t>
      </w:r>
    </w:p>
    <w:p/>
    <w:p>
      <w:r>
        <w:t>Implement systematic processes for ongoing content performance enhancement.</w:t>
      </w:r>
    </w:p>
    <w:p/>
    <w:p>
      <w:pPr>
        <w:pStyle w:val="Heading3"/>
      </w:pPr>
      <w:r>
        <w:t>**Step 1: Regular Performance Review Cycles**</w:t>
      </w:r>
    </w:p>
    <w:p>
      <w:r>
        <w:t>Establish systematic assessment schedules for continuous optimisation:</w:t>
      </w:r>
    </w:p>
    <w:p/>
    <w:p>
      <w:pPr>
        <w:pStyle w:val="ListNumber"/>
      </w:pPr>
      <w:r>
        <w:t>**Review Schedule Implementation:**</w:t>
      </w:r>
    </w:p>
    <w:p>
      <w:pPr>
        <w:pStyle w:val="ListBullet"/>
      </w:pPr>
      <w:r>
        <w:t>**Weekly Performance Monitoring:** Track immediate performance indicators and rapid response needs</w:t>
      </w:r>
    </w:p>
    <w:p>
      <w:pPr>
        <w:pStyle w:val="ListBullet"/>
      </w:pPr>
      <w:r>
        <w:t>**Monthly Strategic Analysis:** Conduct comprehensive performance assessment and trend identification</w:t>
      </w:r>
    </w:p>
    <w:p>
      <w:pPr>
        <w:pStyle w:val="ListBullet"/>
      </w:pPr>
      <w:r>
        <w:t>**Quarterly Content Audit:** Evaluate overall content portfolio effectiveness and strategic alignment</w:t>
      </w:r>
    </w:p>
    <w:p>
      <w:pPr>
        <w:pStyle w:val="ListBullet"/>
      </w:pPr>
      <w:r>
        <w:t>**Annual Performance Assessment:** Complete comprehensive analysis supporting strategic planning and budget allocation</w:t>
      </w:r>
    </w:p>
    <w:p/>
    <w:p>
      <w:pPr>
        <w:pStyle w:val="ListNumber"/>
      </w:pPr>
      <w:r>
        <w:t>**Performance Improvement Actions:**</w:t>
      </w:r>
    </w:p>
    <w:p>
      <w:pPr>
        <w:pStyle w:val="ListBullet"/>
      </w:pPr>
      <w:r>
        <w:t>**Content Update Protocols:** Systematic improvement of underperforming content based on performance analysis</w:t>
      </w:r>
    </w:p>
    <w:p>
      <w:pPr>
        <w:pStyle w:val="ListBullet"/>
      </w:pPr>
      <w:r>
        <w:t>**Distribution Strategy Adjustment:** Modify content promotion and distribution based on channel performance data</w:t>
      </w:r>
    </w:p>
    <w:p>
      <w:pPr>
        <w:pStyle w:val="ListBullet"/>
      </w:pPr>
      <w:r>
        <w:t>**Content Calendar Optimisation:** Adjust publication schedules and content mix based on performance insights</w:t>
      </w:r>
    </w:p>
    <w:p>
      <w:pPr>
        <w:pStyle w:val="ListBullet"/>
      </w:pPr>
      <w:r>
        <w:t>**Investment Allocation Adjustment:** Reallocate resources toward highest-performing content categories and channels</w:t>
      </w:r>
    </w:p>
    <w:p/>
    <w:p>
      <w:pPr>
        <w:pStyle w:val="Heading3"/>
      </w:pPr>
      <w:r>
        <w:t>**Step 2: Benchmarking and Competitive Analysis**</w:t>
      </w:r>
    </w:p>
    <w:p>
      <w:r>
        <w:t>Compare content performance against industry standards and competitive landscape:</w:t>
      </w:r>
    </w:p>
    <w:p/>
    <w:p>
      <w:pPr>
        <w:pStyle w:val="ListNumber"/>
      </w:pPr>
      <w:r>
        <w:t>**Industry Benchmark Integration:**</w:t>
      </w:r>
    </w:p>
    <w:p>
      <w:pPr>
        <w:pStyle w:val="ListBullet"/>
      </w:pPr>
      <w:r>
        <w:t>**Performance Standard Establishment:** Set realistic performance targets based on industry research and competitive analysis</w:t>
      </w:r>
    </w:p>
    <w:p>
      <w:pPr>
        <w:pStyle w:val="ListBullet"/>
      </w:pPr>
      <w:r>
        <w:t>**Competitive Content Monitoring:** Track competitor content performance and identify strategic opportunities</w:t>
      </w:r>
    </w:p>
    <w:p>
      <w:pPr>
        <w:pStyle w:val="ListBullet"/>
      </w:pPr>
      <w:r>
        <w:t>**Best Practice Integration:** Incorporate proven content performance strategies from industry leaders</w:t>
      </w:r>
    </w:p>
    <w:p>
      <w:pPr>
        <w:pStyle w:val="ListBullet"/>
      </w:pPr>
      <w:r>
        <w:t>**Performance Gap Analysis:** Identify areas requiring improvement to achieve competitive content performance</w:t>
      </w:r>
    </w:p>
    <w:p/>
    <w:p>
      <w:pPr>
        <w:pStyle w:val="ListNumber"/>
      </w:pPr>
      <w:r>
        <w:t>**Strategic Performance Enhancement:**</w:t>
      </w:r>
    </w:p>
    <w:p>
      <w:pPr>
        <w:pStyle w:val="ListBullet"/>
      </w:pPr>
      <w:r>
        <w:t>**Innovation Opportunity Identification:** Discover new content formats, channels, or strategies showing performance potential</w:t>
      </w:r>
    </w:p>
    <w:p>
      <w:pPr>
        <w:pStyle w:val="ListBullet"/>
      </w:pPr>
      <w:r>
        <w:t>**Audience Evolution Tracking:** Monitor changing audience preferences affecting content performance requirements</w:t>
      </w:r>
    </w:p>
    <w:p>
      <w:pPr>
        <w:pStyle w:val="ListBullet"/>
      </w:pPr>
      <w:r>
        <w:t>**Technology Integration Assessment:** Evaluate new measurement tools and technologies for enhanced performance insight</w:t>
      </w:r>
    </w:p>
    <w:p>
      <w:pPr>
        <w:pStyle w:val="ListBullet"/>
      </w:pPr>
      <w:r>
        <w:t>**Scalability Planning:** Develop systems supporting content performance measurement as content volume increases</w:t>
      </w:r>
    </w:p>
    <w:p/>
    <w:p>
      <w:pPr>
        <w:pStyle w:val="Heading2"/>
      </w:pPr>
      <w:r>
        <w:t>5.0 Integration Points</w:t>
      </w:r>
    </w:p>
    <w:p/>
    <w:p>
      <w:pPr>
        <w:pStyle w:val="Heading3"/>
      </w:pPr>
      <w:r>
        <w:t>5.1 Content Production Workflow Integration</w:t>
      </w:r>
    </w:p>
    <w:p>
      <w:r>
        <w:t>Connects with DWS-SOP-CONTENT-005 for performance-driven content development:</w:t>
      </w:r>
    </w:p>
    <w:p>
      <w:pPr>
        <w:pStyle w:val="ListBullet"/>
      </w:pPr>
      <w:r>
        <w:t>Integrates performance metrics into content brief development and strategic planning</w:t>
      </w:r>
    </w:p>
    <w:p>
      <w:pPr>
        <w:pStyle w:val="ListBullet"/>
      </w:pPr>
      <w:r>
        <w:t>Provides performance feedback for content creation process improvement</w:t>
      </w:r>
    </w:p>
    <w:p>
      <w:pPr>
        <w:pStyle w:val="ListBullet"/>
      </w:pPr>
      <w:r>
        <w:t>Establishes performance thresholds for content approval and publication decisions</w:t>
      </w:r>
    </w:p>
    <w:p>
      <w:pPr>
        <w:pStyle w:val="ListBullet"/>
      </w:pPr>
      <w:r>
        <w:t>Supports content calendar optimisation through performance trend analysis</w:t>
      </w:r>
    </w:p>
    <w:p/>
    <w:p>
      <w:pPr>
        <w:pStyle w:val="Heading3"/>
      </w:pPr>
      <w:r>
        <w:t>5.2 Multi-Channel Content Adaptation Integration</w:t>
      </w:r>
    </w:p>
    <w:p>
      <w:r>
        <w:t>Aligns with multi-channel content distribution for comprehensive performance tracking:</w:t>
      </w:r>
    </w:p>
    <w:p>
      <w:pPr>
        <w:pStyle w:val="ListBullet"/>
      </w:pPr>
      <w:r>
        <w:t>Measures content effectiveness across all distribution channels and platforms</w:t>
      </w:r>
    </w:p>
    <w:p>
      <w:pPr>
        <w:pStyle w:val="ListBullet"/>
      </w:pPr>
      <w:r>
        <w:t>Provides data for channel selection and content adaptation decisions</w:t>
      </w:r>
    </w:p>
    <w:p>
      <w:pPr>
        <w:pStyle w:val="ListBullet"/>
      </w:pPr>
      <w:r>
        <w:t>Tracks cross-platform content performance and audience engagement patterns</w:t>
      </w:r>
    </w:p>
    <w:p>
      <w:pPr>
        <w:pStyle w:val="ListBullet"/>
      </w:pPr>
      <w:r>
        <w:t>Supports resource allocation decisions for multi-channel content strategies</w:t>
      </w:r>
    </w:p>
    <w:p/>
    <w:p>
      <w:pPr>
        <w:pStyle w:val="Heading3"/>
      </w:pPr>
      <w:r>
        <w:t>5.3 Business Intelligence Integration</w:t>
      </w:r>
    </w:p>
    <w:p>
      <w:r>
        <w:t>Supports strategic business decision-making through comprehensive content performance analysis:</w:t>
      </w:r>
    </w:p>
    <w:p>
      <w:pPr>
        <w:pStyle w:val="ListBullet"/>
      </w:pPr>
      <w:r>
        <w:t>Provides content marketing ROI data for budget allocation and strategic planning</w:t>
      </w:r>
    </w:p>
    <w:p>
      <w:pPr>
        <w:pStyle w:val="ListBullet"/>
      </w:pPr>
      <w:r>
        <w:t>Integrates content performance with overall marketing and business performance metrics</w:t>
      </w:r>
    </w:p>
    <w:p>
      <w:pPr>
        <w:pStyle w:val="ListBullet"/>
      </w:pPr>
      <w:r>
        <w:t>Supports client reporting and business development through performance demonstration</w:t>
      </w:r>
    </w:p>
    <w:p>
      <w:pPr>
        <w:pStyle w:val="ListBullet"/>
      </w:pPr>
      <w:r>
        <w:t>Enables data-driven content strategy development and optimisation</w:t>
      </w:r>
    </w:p>
    <w:p/>
    <w:p>
      <w:pPr>
        <w:pStyle w:val="Heading2"/>
      </w:pPr>
      <w:r>
        <w:t>6.0 Roles and Responsibilities</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Role</w:t>
            </w:r>
          </w:p>
        </w:tc>
        <w:tc>
          <w:tcPr>
            <w:tcW w:type="dxa" w:w="4320"/>
          </w:tcPr>
          <w:p>
            <w:pPr>
              <w:jc w:val="center"/>
            </w:pPr>
            <w:r>
              <w:rPr>
                <w:b/>
              </w:rPr>
              <w:t>Responsibilities</w:t>
            </w:r>
          </w:p>
        </w:tc>
      </w:tr>
      <w:tr>
        <w:tc>
          <w:tcPr>
            <w:tcW w:type="dxa" w:w="4320"/>
          </w:tcPr>
          <w:p>
            <w:r>
              <w:t>**Content Performance Analyst**</w:t>
            </w:r>
          </w:p>
        </w:tc>
        <w:tc>
          <w:tcPr>
            <w:tcW w:type="dxa" w:w="4320"/>
          </w:tcPr>
          <w:p>
            <w:r>
              <w:t>Monitor daily metrics, generate performance reports, and identify optimisation opportunities</w:t>
            </w:r>
          </w:p>
        </w:tc>
      </w:tr>
      <w:tr>
        <w:tc>
          <w:tcPr>
            <w:tcW w:type="dxa" w:w="4320"/>
          </w:tcPr>
          <w:p>
            <w:r>
              <w:t>**Digital Marketing Manager**</w:t>
            </w:r>
          </w:p>
        </w:tc>
        <w:tc>
          <w:tcPr>
            <w:tcW w:type="dxa" w:w="4320"/>
          </w:tcPr>
          <w:p>
            <w:r>
              <w:t>Oversee performance strategy, coordinate measurement implementation, and drive improvement initiatives</w:t>
            </w:r>
          </w:p>
        </w:tc>
      </w:tr>
      <w:tr>
        <w:tc>
          <w:tcPr>
            <w:tcW w:type="dxa" w:w="4320"/>
          </w:tcPr>
          <w:p>
            <w:r>
              <w:t>**Content Strategist**</w:t>
            </w:r>
          </w:p>
        </w:tc>
        <w:tc>
          <w:tcPr>
            <w:tcW w:type="dxa" w:w="4320"/>
          </w:tcPr>
          <w:p>
            <w:r>
              <w:t>Integrate performance insights into content planning and strategic development</w:t>
            </w:r>
          </w:p>
        </w:tc>
      </w:tr>
      <w:tr>
        <w:tc>
          <w:tcPr>
            <w:tcW w:type="dxa" w:w="4320"/>
          </w:tcPr>
          <w:p>
            <w:r>
              <w:t>**Analytics Specialist**</w:t>
            </w:r>
          </w:p>
        </w:tc>
        <w:tc>
          <w:tcPr>
            <w:tcW w:type="dxa" w:w="4320"/>
          </w:tcPr>
          <w:p>
            <w:r>
              <w:t>Maintain measurement systems, ensure data accuracy, and provide technical analysis support</w:t>
            </w:r>
          </w:p>
        </w:tc>
      </w:tr>
      <w:tr>
        <w:tc>
          <w:tcPr>
            <w:tcW w:type="dxa" w:w="4320"/>
          </w:tcPr>
          <w:p>
            <w:r>
              <w:t>**Business Intelligence Manager**</w:t>
            </w:r>
          </w:p>
        </w:tc>
        <w:tc>
          <w:tcPr>
            <w:tcW w:type="dxa" w:w="4320"/>
          </w:tcPr>
          <w:p>
            <w:r>
              <w:t>Connect content performance to business outcomes and ROI calculation</w:t>
            </w:r>
          </w:p>
        </w:tc>
      </w:tr>
      <w:tr>
        <w:tc>
          <w:tcPr>
            <w:tcW w:type="dxa" w:w="4320"/>
          </w:tcPr>
          <w:p>
            <w:r>
              <w:t>**Client Success Manager**</w:t>
            </w:r>
          </w:p>
        </w:tc>
        <w:tc>
          <w:tcPr>
            <w:tcW w:type="dxa" w:w="4320"/>
          </w:tcPr>
          <w:p>
            <w:r>
              <w:t>Utilise performance data for client reporting and relationship management</w:t>
            </w:r>
          </w:p>
        </w:tc>
      </w:tr>
    </w:tbl>
    <w:p/>
    <w:p/>
    <w:p>
      <w:pPr>
        <w:pStyle w:val="Heading2"/>
      </w:pPr>
      <w:r>
        <w:t>7.0 Success Criteria</w:t>
      </w:r>
    </w:p>
    <w:p/>
    <w:p>
      <w:pPr>
        <w:pStyle w:val="Heading3"/>
      </w:pPr>
      <w:r>
        <w:t>7.1 Measurement Effectiveness Targets</w:t>
      </w:r>
    </w:p>
    <w:p>
      <w:pPr>
        <w:pStyle w:val="ListBullet"/>
      </w:pPr>
      <w:r>
        <w:t>**Real-time performance tracking** for 100% of published content within 24 hours of publication</w:t>
      </w:r>
    </w:p>
    <w:p>
      <w:pPr>
        <w:pStyle w:val="ListBullet"/>
      </w:pPr>
      <w:r>
        <w:t>**Comprehensive attribution analysis** connecting 90% of conversions to specific content touchpoints</w:t>
      </w:r>
    </w:p>
    <w:p>
      <w:pPr>
        <w:pStyle w:val="ListBullet"/>
      </w:pPr>
      <w:r>
        <w:t>**Cross-channel performance comparison** available for all content distribution platforms</w:t>
      </w:r>
    </w:p>
    <w:p>
      <w:pPr>
        <w:pStyle w:val="ListBullet"/>
      </w:pPr>
      <w:r>
        <w:t>**Automated performance reporting** reducing manual analysis time by 70%</w:t>
      </w:r>
    </w:p>
    <w:p/>
    <w:p>
      <w:pPr>
        <w:pStyle w:val="Heading3"/>
      </w:pPr>
      <w:r>
        <w:t>7.2 Performance Improvement Standards</w:t>
      </w:r>
    </w:p>
    <w:p>
      <w:pPr>
        <w:pStyle w:val="ListBullet"/>
      </w:pPr>
      <w:r>
        <w:t>**25% improvement in average content engagement** metrics year-over-year through systematic optimisation</w:t>
      </w:r>
    </w:p>
    <w:p>
      <w:pPr>
        <w:pStyle w:val="ListBullet"/>
      </w:pPr>
      <w:r>
        <w:t>**30% increase in content-attributed conversions** through enhanced attribution and optimisation processes</w:t>
      </w:r>
    </w:p>
    <w:p>
      <w:pPr>
        <w:pStyle w:val="ListBullet"/>
      </w:pPr>
      <w:r>
        <w:t>**15% improvement in content marketing ROI** through performance-driven resource allocation</w:t>
      </w:r>
    </w:p>
    <w:p>
      <w:pPr>
        <w:pStyle w:val="ListBullet"/>
      </w:pPr>
      <w:r>
        <w:t>**90% stakeholder satisfaction** with performance reporting accuracy and strategic value</w:t>
      </w:r>
    </w:p>
    <w:p/>
    <w:p>
      <w:pPr>
        <w:pStyle w:val="Heading2"/>
      </w:pPr>
      <w:r>
        <w:t>8.0 Risk Management</w:t>
      </w:r>
    </w:p>
    <w:p/>
    <w:p>
      <w:pPr>
        <w:pStyle w:val="Heading3"/>
      </w:pPr>
      <w:r>
        <w:t>8.1 Critical Risks and Mitigation Strategies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Risk</w:t>
            </w:r>
          </w:p>
        </w:tc>
        <w:tc>
          <w:tcPr>
            <w:tcW w:type="dxa" w:w="2160"/>
          </w:tcPr>
          <w:p>
            <w:pPr>
              <w:jc w:val="center"/>
            </w:pPr>
            <w:r>
              <w:rPr>
                <w:b/>
              </w:rPr>
              <w:t>Impact</w:t>
            </w:r>
          </w:p>
        </w:tc>
        <w:tc>
          <w:tcPr>
            <w:tcW w:type="dxa" w:w="2160"/>
          </w:tcPr>
          <w:p>
            <w:pPr>
              <w:jc w:val="center"/>
            </w:pPr>
            <w:r>
              <w:rPr>
                <w:b/>
              </w:rPr>
              <w:t>Probability</w:t>
            </w:r>
          </w:p>
        </w:tc>
        <w:tc>
          <w:tcPr>
            <w:tcW w:type="dxa" w:w="2160"/>
          </w:tcPr>
          <w:p>
            <w:pPr>
              <w:jc w:val="center"/>
            </w:pPr>
            <w:r>
              <w:rPr>
                <w:b/>
              </w:rPr>
              <w:t>Mitigation Strategy</w:t>
            </w:r>
          </w:p>
        </w:tc>
      </w:tr>
      <w:tr>
        <w:tc>
          <w:tcPr>
            <w:tcW w:type="dxa" w:w="2160"/>
          </w:tcPr>
          <w:p>
            <w:r>
              <w:t>**Data Integration Failures**</w:t>
            </w:r>
          </w:p>
        </w:tc>
        <w:tc>
          <w:tcPr>
            <w:tcW w:type="dxa" w:w="2160"/>
          </w:tcPr>
          <w:p>
            <w:r>
              <w:t>High</w:t>
            </w:r>
          </w:p>
        </w:tc>
        <w:tc>
          <w:tcPr>
            <w:tcW w:type="dxa" w:w="2160"/>
          </w:tcPr>
          <w:p>
            <w:r>
              <w:t>Medium</w:t>
            </w:r>
          </w:p>
        </w:tc>
        <w:tc>
          <w:tcPr>
            <w:tcW w:type="dxa" w:w="2160"/>
          </w:tcPr>
          <w:p>
            <w:r>
              <w:t>Redundant measurement systems and manual backup procedures</w:t>
            </w:r>
          </w:p>
        </w:tc>
      </w:tr>
      <w:tr>
        <w:tc>
          <w:tcPr>
            <w:tcW w:type="dxa" w:w="2160"/>
          </w:tcPr>
          <w:p>
            <w:r>
              <w:t>**Attribution Accuracy Issues**</w:t>
            </w:r>
          </w:p>
        </w:tc>
        <w:tc>
          <w:tcPr>
            <w:tcW w:type="dxa" w:w="2160"/>
          </w:tcPr>
          <w:p>
            <w:r>
              <w:t>Medium</w:t>
            </w:r>
          </w:p>
        </w:tc>
        <w:tc>
          <w:tcPr>
            <w:tcW w:type="dxa" w:w="2160"/>
          </w:tcPr>
          <w:p>
            <w:r>
              <w:t>High</w:t>
            </w:r>
          </w:p>
        </w:tc>
        <w:tc>
          <w:tcPr>
            <w:tcW w:type="dxa" w:w="2160"/>
          </w:tcPr>
          <w:p>
            <w:r>
              <w:t>Multi-touch attribution models and regular accuracy validation</w:t>
            </w:r>
          </w:p>
        </w:tc>
      </w:tr>
      <w:tr>
        <w:tc>
          <w:tcPr>
            <w:tcW w:type="dxa" w:w="2160"/>
          </w:tcPr>
          <w:p>
            <w:r>
              <w:t>**Performance Metric Overload**</w:t>
            </w:r>
          </w:p>
        </w:tc>
        <w:tc>
          <w:tcPr>
            <w:tcW w:type="dxa" w:w="2160"/>
          </w:tcPr>
          <w:p>
            <w:r>
              <w:t>Medium</w:t>
            </w:r>
          </w:p>
        </w:tc>
        <w:tc>
          <w:tcPr>
            <w:tcW w:type="dxa" w:w="2160"/>
          </w:tcPr>
          <w:p>
            <w:r>
              <w:t>Medium</w:t>
            </w:r>
          </w:p>
        </w:tc>
        <w:tc>
          <w:tcPr>
            <w:tcW w:type="dxa" w:w="2160"/>
          </w:tcPr>
          <w:p>
            <w:r>
              <w:t>Focused KPI frameworks and stakeholder-specific reporting</w:t>
            </w:r>
          </w:p>
        </w:tc>
      </w:tr>
      <w:tr>
        <w:tc>
          <w:tcPr>
            <w:tcW w:type="dxa" w:w="2160"/>
          </w:tcPr>
          <w:p>
            <w:r>
              <w:t>**Competitive Intelligence Gaps**</w:t>
            </w:r>
          </w:p>
        </w:tc>
        <w:tc>
          <w:tcPr>
            <w:tcW w:type="dxa" w:w="2160"/>
          </w:tcPr>
          <w:p>
            <w:r>
              <w:t>Medium</w:t>
            </w:r>
          </w:p>
        </w:tc>
        <w:tc>
          <w:tcPr>
            <w:tcW w:type="dxa" w:w="2160"/>
          </w:tcPr>
          <w:p>
            <w:r>
              <w:t>Low</w:t>
            </w:r>
          </w:p>
        </w:tc>
        <w:tc>
          <w:tcPr>
            <w:tcW w:type="dxa" w:w="2160"/>
          </w:tcPr>
          <w:p>
            <w:r>
              <w:t>Systematic competitive monitoring and industry benchmarking</w:t>
            </w:r>
          </w:p>
        </w:tc>
      </w:tr>
    </w:tbl>
    <w:p/>
    <w:p/>
    <w:p>
      <w:pPr>
        <w:pStyle w:val="Heading3"/>
      </w:pPr>
      <w:r>
        <w:t>8.2 Continuous Improvement Protocol</w:t>
      </w:r>
    </w:p>
    <w:p>
      <w:pPr>
        <w:pStyle w:val="ListBullet"/>
      </w:pPr>
      <w:r>
        <w:t>Regular assessment of measurement tool effectiveness and integration with emerging analytics technologies</w:t>
      </w:r>
    </w:p>
    <w:p>
      <w:pPr>
        <w:pStyle w:val="ListBullet"/>
      </w:pPr>
      <w:r>
        <w:t>Systematic evaluation of attribution model accuracy and refinement based on business outcome correlation</w:t>
      </w:r>
    </w:p>
    <w:p>
      <w:pPr>
        <w:pStyle w:val="ListBullet"/>
      </w:pPr>
      <w:r>
        <w:t>Integration of artificial intelligence and machine learning for enhanced performance prediction and optimisation</w:t>
      </w:r>
    </w:p>
    <w:p>
      <w:pPr>
        <w:pStyle w:val="ListBullet"/>
      </w:pPr>
      <w:r>
        <w:t>Stakeholder feedback integration for measurement framework improvement and strategic value enhancement</w:t>
      </w:r>
    </w:p>
    <w:p/>
    <w:p>
      <w:r>
        <w:t>---</w:t>
      </w:r>
    </w:p>
    <w:p/>
    <w:p>
      <w:r>
        <w:rPr>
          <w:b w:val="0"/>
        </w:rPr>
      </w:r>
    </w:p>
    <w:p>
      <w:pPr>
        <w:pStyle w:val="ListBullet"/>
      </w:pPr>
      <w:r>
        <w:t>This SOP supersedes all previous content performance measurement procedures</w:t>
      </w:r>
    </w:p>
    <w:p>
      <w:pPr>
        <w:pStyle w:val="ListBullet"/>
      </w:pPr>
      <w:r>
        <w:t>Changes require approval from Digital Marketing Manager and Analytics Specialist</w:t>
      </w:r>
    </w:p>
    <w:p>
      <w:pPr>
        <w:pStyle w:val="ListBullet"/>
      </w:pPr>
      <w:r>
        <w:t>All content team members must acknowledge understanding of measurement protocols</w:t>
      </w:r>
    </w:p>
    <w:p>
      <w:pPr>
        <w:pStyle w:val="ListBullet"/>
      </w:pPr>
      <w:r>
        <w:t>Performance measurement compliance is mandatory and subject to regular system audit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Content Performance Measurement</dc:title>
  <dc:subject/>
  <dc:creator>Marketing Analysis System</dc:creator>
  <cp:keywords/>
  <dc:description>generated by python-docx</dc:description>
  <cp:lastModifiedBy/>
  <cp:revision>1</cp:revision>
  <dcterms:created xsi:type="dcterms:W3CDTF">2025-09-03T14:16:20Z</dcterms:created>
  <dcterms:modified xsi:type="dcterms:W3CDTF">2013-12-23T23:15:00Z</dcterms:modified>
  <cp:category/>
</cp:coreProperties>
</file>