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Quality Control and Anti-Hallucination Protocol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Quality Control and Anti-Hallucination Protocol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DWS-SOP-QUALITY-001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rPr>
          <w:b w:val="0"/>
        </w:rPr>
        <w:t xml:space="preserve"> for all system outputs and forms the cornerstone of our quality assurance framework.</w:t>
      </w:r>
    </w:p>
    <w:p/>
    <w:p>
      <w:pPr>
        <w:pStyle w:val="Heading2"/>
      </w:pPr>
      <w:r>
        <w:t>2.0 Scope</w:t>
      </w:r>
    </w:p>
    <w:p/>
    <w:p>
      <w:r>
        <w:t>This SOP applies to all AI agents, orchestrators, human reviewers, and automated processes within the Autonomous Agentic Marketing System, including:</w:t>
      </w:r>
    </w:p>
    <w:p>
      <w:pPr>
        <w:pStyle w:val="ListBullet"/>
      </w:pPr>
      <w:r>
        <w:t>All `SiteSpect`, `ContentForge`, and `StrategyNexus` squad outputs</w:t>
      </w:r>
    </w:p>
    <w:p>
      <w:pPr>
        <w:pStyle w:val="ListBullet"/>
      </w:pPr>
      <w:r>
        <w:t>Data extraction from enhanced_seo_crawler.py and related crawling mechanisms</w:t>
      </w:r>
    </w:p>
    <w:p>
      <w:pPr>
        <w:pStyle w:val="ListBullet"/>
      </w:pPr>
      <w:r>
        <w:t>Content generation, research synthesis, and strategic recommendations</w:t>
      </w:r>
    </w:p>
    <w:p>
      <w:pPr>
        <w:pStyle w:val="ListBullet"/>
      </w:pPr>
      <w:r>
        <w:t>All intermediate processing steps and final deliverables</w:t>
      </w:r>
    </w:p>
    <w:p>
      <w:pPr>
        <w:pStyle w:val="ListBullet"/>
      </w:pPr>
      <w:r>
        <w:t>Human-on-the-Loop review processes and approval gates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**AI Hallucination:** The generation of factually incorrect, fabricated, or unverifiable information by AI systems that appears plausible but lacks evidential foundation.</w:t>
      </w:r>
    </w:p>
    <w:p>
      <w:pPr>
        <w:pStyle w:val="ListBullet"/>
      </w:pPr>
      <w:r>
        <w:t>**Source Verification:** The mandatory process of confirming all claims, statistics, and factual assertions against authoritative, traceable sources.</w:t>
      </w:r>
    </w:p>
    <w:p>
      <w:pPr>
        <w:pStyle w:val="ListBullet"/>
      </w:pPr>
      <w:r>
        <w:t>**Confidence Score:** A numerical rating (0-100) indicating the system's certainty in data accuracy, with mandatory thresholds for different output categories.</w:t>
      </w:r>
    </w:p>
    <w:p>
      <w:pPr>
        <w:pStyle w:val="ListBullet"/>
      </w:pPr>
      <w:r>
        <w:t>**Quality Gate:** A mandatory checkpoint where outputs must meet defined accuracy standards before progression to the next workflow stage.</w:t>
      </w:r>
    </w:p>
    <w:p>
      <w:pPr>
        <w:pStyle w:val="ListBullet"/>
      </w:pPr>
      <w:r>
        <w:t>**RAG Enhancement:** Retrieval-Augmented Generation techniques that ground AI responses in verified source material.</w:t>
      </w:r>
    </w:p>
    <w:p>
      <w:pPr>
        <w:pStyle w:val="ListBullet"/>
      </w:pPr>
      <w:r>
        <w:t>**Multi-Agent Verification:** Cross-validation of outputs by independent AI agents to identify inconsistencies and potential hallucinations.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Pre-Flight Data Validation Framework</w:t>
      </w:r>
    </w:p>
    <w:p/>
    <w:p>
      <w:r>
        <w:t>All inputs to the system must undergo mandatory validation before processing begins.</w:t>
      </w:r>
    </w:p>
    <w:p/>
    <w:p>
      <w:pPr>
        <w:pStyle w:val="Heading3"/>
      </w:pPr>
      <w:r>
        <w:t>**Step 1: File Format Validation**</w:t>
      </w:r>
    </w:p>
    <w:p>
      <w:r>
        <w:t>For all file-based inputs (CSV, PDF, XLSX):</w:t>
      </w:r>
    </w:p>
    <w:p/>
    <w:p>
      <w:pPr>
        <w:pStyle w:val="ListNumber"/>
      </w:pPr>
      <w:r>
        <w:t>**Format Integrity Check:**</w:t>
      </w:r>
    </w:p>
    <w:p>
      <w:pPr>
        <w:pStyle w:val="ListBullet"/>
      </w:pPr>
      <w:r>
        <w:t>Verify file can be opened and parsed using designated libraries</w:t>
      </w:r>
    </w:p>
    <w:p>
      <w:pPr>
        <w:pStyle w:val="ListBullet"/>
      </w:pPr>
      <w:r>
        <w:t>Confirm file structure matches expected schema</w:t>
      </w:r>
    </w:p>
    <w:p>
      <w:pPr>
        <w:pStyle w:val="ListBullet"/>
      </w:pPr>
      <w:r>
        <w:t>Validate encoding (UTF-8 for text content)</w:t>
      </w:r>
    </w:p>
    <w:p>
      <w:pPr>
        <w:pStyle w:val="ListBullet"/>
      </w:pPr>
      <w:r>
        <w:t>Log any parsing errors with specific error codes</w:t>
      </w:r>
    </w:p>
    <w:p/>
    <w:p>
      <w:pPr>
        <w:pStyle w:val="ListNumber"/>
      </w:pPr>
      <w:r>
        <w:t>**Content Completeness Assessment:**</w:t>
      </w:r>
    </w:p>
    <w:p>
      <w:pPr>
        <w:pStyle w:val="ListBullet"/>
      </w:pPr>
      <w:r>
        <w:t>Check for missing required fields or columns</w:t>
      </w:r>
    </w:p>
    <w:p>
      <w:pPr>
        <w:pStyle w:val="ListBullet"/>
      </w:pPr>
      <w:r>
        <w:t>Identify null values, empty cells, or malformed data</w:t>
      </w:r>
    </w:p>
    <w:p>
      <w:pPr>
        <w:pStyle w:val="ListBullet"/>
      </w:pPr>
      <w:r>
        <w:t>Verify data types match expected formats</w:t>
      </w:r>
    </w:p>
    <w:p>
      <w:pPr>
        <w:pStyle w:val="ListBullet"/>
      </w:pPr>
      <w:r>
        <w:t>Flag any suspicious data patterns that suggest corruption</w:t>
      </w:r>
    </w:p>
    <w:p/>
    <w:p>
      <w:pPr>
        <w:pStyle w:val="ListNumber"/>
      </w:pPr>
      <w:r>
        <w:t>**Source Attribution Verification:**</w:t>
      </w:r>
    </w:p>
    <w:p>
      <w:pPr>
        <w:pStyle w:val="ListBullet"/>
      </w:pPr>
      <w:r>
        <w:t>Confirm file metadata includes source attribution</w:t>
      </w:r>
    </w:p>
    <w:p>
      <w:pPr>
        <w:pStyle w:val="ListBullet"/>
      </w:pPr>
      <w:r>
        <w:t>Verify creation date and last modification timestamps</w:t>
      </w:r>
    </w:p>
    <w:p>
      <w:pPr>
        <w:pStyle w:val="ListBullet"/>
      </w:pPr>
      <w:r>
        <w:t>Ensure file provenance is documented and traceable</w:t>
      </w:r>
    </w:p>
    <w:p/>
    <w:p>
      <w:pPr>
        <w:pStyle w:val="Heading3"/>
      </w:pPr>
      <w:r>
        <w:t>**Step 2: URL and Web Data Validation**</w:t>
      </w:r>
    </w:p>
    <w:p>
      <w:r>
        <w:t>For all web-based inputs processed by enhanced_seo_crawler.py:</w:t>
      </w:r>
    </w:p>
    <w:p/>
    <w:p>
      <w:pPr>
        <w:pStyle w:val="ListNumber"/>
      </w:pPr>
      <w:r>
        <w:t>**URL Accessibility Check:**</w:t>
      </w:r>
    </w:p>
    <w:p>
      <w:pPr>
        <w:pStyle w:val="ListBullet"/>
      </w:pPr>
      <w:r>
        <w:t>Verify URL returns 200 status code</w:t>
      </w:r>
    </w:p>
    <w:p>
      <w:pPr>
        <w:pStyle w:val="ListBullet"/>
      </w:pPr>
      <w:r>
        <w:t>Confirm site is publicly accessible (not behind login/CAPTCHA)</w:t>
      </w:r>
    </w:p>
    <w:p>
      <w:pPr>
        <w:pStyle w:val="ListBullet"/>
      </w:pPr>
      <w:r>
        <w:t>Check for robots.txt compliance</w:t>
      </w:r>
    </w:p>
    <w:p>
      <w:pPr>
        <w:pStyle w:val="ListBullet"/>
      </w:pPr>
      <w:r>
        <w:t>Validate SSL certificate integrity</w:t>
      </w:r>
    </w:p>
    <w:p/>
    <w:p>
      <w:pPr>
        <w:pStyle w:val="ListNumber"/>
      </w:pPr>
      <w:r>
        <w:t>**Content Extraction Validation:**</w:t>
      </w:r>
    </w:p>
    <w:p>
      <w:pPr>
        <w:pStyle w:val="ListBullet"/>
      </w:pPr>
      <w:r>
        <w:t>Implement fallback extraction strategies as defined in enhanced_seo_crawler.py</w:t>
      </w:r>
    </w:p>
    <w:p>
      <w:pPr>
        <w:pStyle w:val="ListBullet"/>
      </w:pPr>
      <w:r>
        <w:t>Cross-verify critical data points using multiple extraction methods</w:t>
      </w:r>
    </w:p>
    <w:p>
      <w:pPr>
        <w:pStyle w:val="ListBullet"/>
      </w:pPr>
      <w:r>
        <w:t>Flag any extraction failures or inconsistent results</w:t>
      </w:r>
    </w:p>
    <w:p>
      <w:pPr>
        <w:pStyle w:val="ListBullet"/>
      </w:pPr>
      <w:r>
        <w:t>Apply confidence scoring to extracted data based on method reliability</w:t>
      </w:r>
    </w:p>
    <w:p/>
    <w:p>
      <w:pPr>
        <w:pStyle w:val="Heading3"/>
      </w:pPr>
      <w:r>
        <w:t>4.2 Procedure: Multi-Layer Verification Protocol</w:t>
      </w:r>
    </w:p>
    <w:p/>
    <w:p>
      <w:r>
        <w:t>Every AI-generated output must pass through multiple verification layers before approval.</w:t>
      </w:r>
    </w:p>
    <w:p/>
    <w:p>
      <w:pPr>
        <w:pStyle w:val="Heading3"/>
      </w:pPr>
      <w:r>
        <w:t>**Layer 1: Source Grounding Verification**</w:t>
      </w:r>
    </w:p>
    <w:p>
      <w:r>
        <w:rPr>
          <w:b w:val="0"/>
        </w:rPr>
      </w:r>
    </w:p>
    <w:p/>
    <w:p>
      <w:pPr>
        <w:pStyle w:val="ListNumber"/>
      </w:pPr>
      <w:r>
        <w:t>**Primary Source Requirement:**</w:t>
      </w:r>
    </w:p>
    <w:p>
      <w:pPr>
        <w:pStyle w:val="ListBullet"/>
      </w:pPr>
      <w:r>
        <w:t>Every factual claim must be traced to a specific, authoritative source</w:t>
      </w:r>
    </w:p>
    <w:p>
      <w:pPr>
        <w:pStyle w:val="ListBullet"/>
      </w:pPr>
      <w:r>
        <w:t>Source must be accessible and verifiable by human reviewers</w:t>
      </w:r>
    </w:p>
    <w:p>
      <w:pPr>
        <w:pStyle w:val="ListBullet"/>
      </w:pPr>
      <w:r>
        <w:t>Publication date must be within relevance threshold (defined per content type)</w:t>
      </w:r>
    </w:p>
    <w:p>
      <w:pPr>
        <w:pStyle w:val="ListBullet"/>
      </w:pPr>
      <w:r>
        <w:t>Source credibility must be established using E-E-A-T criteria</w:t>
      </w:r>
    </w:p>
    <w:p/>
    <w:p>
      <w:pPr>
        <w:pStyle w:val="ListNumber"/>
      </w:pPr>
      <w:r>
        <w:t>**Citation Standards:**</w:t>
      </w:r>
    </w:p>
    <w:p>
      <w:pPr>
        <w:pStyle w:val="ListBullet"/>
      </w:pPr>
      <w:r>
        <w:t>Include full URL or complete bibliographic reference</w:t>
      </w:r>
    </w:p>
    <w:p>
      <w:pPr>
        <w:pStyle w:val="ListBullet"/>
      </w:pPr>
      <w:r>
        <w:t>Specify exact page numbers or section references where applicable</w:t>
      </w:r>
    </w:p>
    <w:p>
      <w:pPr>
        <w:pStyle w:val="ListBullet"/>
      </w:pPr>
      <w:r>
        <w:t>Note source access date for web-based references</w:t>
      </w:r>
    </w:p>
    <w:p>
      <w:pPr>
        <w:pStyle w:val="ListBullet"/>
      </w:pPr>
      <w:r>
        <w:t>Flag any sources that cannot be independently verified</w:t>
      </w:r>
    </w:p>
    <w:p/>
    <w:p>
      <w:pPr>
        <w:pStyle w:val="Heading3"/>
      </w:pPr>
      <w:r>
        <w:t>**Layer 2: Cross-Validation by Independent Agents**</w:t>
      </w:r>
    </w:p>
    <w:p>
      <w:r>
        <w:rPr>
          <w:b w:val="0"/>
        </w:rPr>
      </w:r>
    </w:p>
    <w:p/>
    <w:p>
      <w:pPr>
        <w:pStyle w:val="ListNumber"/>
      </w:pPr>
      <w:r>
        <w:t>**Independent Verification Process:**</w:t>
      </w:r>
    </w:p>
    <w:p>
      <w:pPr>
        <w:pStyle w:val="ListBullet"/>
      </w:pPr>
      <w:r>
        <w:t>Assign fact-checking to separate AI agent not involved in original generation</w:t>
      </w:r>
    </w:p>
    <w:p>
      <w:pPr>
        <w:pStyle w:val="ListBullet"/>
      </w:pPr>
      <w:r>
        <w:t>Verification agent must use different data sources where possible</w:t>
      </w:r>
    </w:p>
    <w:p>
      <w:pPr>
        <w:pStyle w:val="ListBullet"/>
      </w:pPr>
      <w:r>
        <w:t>Document any discrepancies between original and verification results</w:t>
      </w:r>
    </w:p>
    <w:p>
      <w:pPr>
        <w:pStyle w:val="ListBullet"/>
      </w:pPr>
      <w:r>
        <w:t>Require resolution of all conflicts before proceeding</w:t>
      </w:r>
    </w:p>
    <w:p/>
    <w:p>
      <w:pPr>
        <w:pStyle w:val="ListNumber"/>
      </w:pPr>
      <w:r>
        <w:t>**Consistency Analysis:**</w:t>
      </w:r>
    </w:p>
    <w:p>
      <w:pPr>
        <w:pStyle w:val="ListBullet"/>
      </w:pPr>
      <w:r>
        <w:t>Check internal consistency within single outputs</w:t>
      </w:r>
    </w:p>
    <w:p>
      <w:pPr>
        <w:pStyle w:val="ListBullet"/>
      </w:pPr>
      <w:r>
        <w:t>Verify consistency across related outputs in the same workflow</w:t>
      </w:r>
    </w:p>
    <w:p>
      <w:pPr>
        <w:pStyle w:val="ListBullet"/>
      </w:pPr>
      <w:r>
        <w:t>Flag contradictory statements or incompatible data points</w:t>
      </w:r>
    </w:p>
    <w:p>
      <w:pPr>
        <w:pStyle w:val="ListBullet"/>
      </w:pPr>
      <w:r>
        <w:t>Require explanation for any identified inconsistencies</w:t>
      </w:r>
    </w:p>
    <w:p/>
    <w:p>
      <w:pPr>
        <w:pStyle w:val="Heading3"/>
      </w:pPr>
      <w:r>
        <w:t>**Layer 3: Confidence Scoring and Threshold Management**</w:t>
      </w:r>
    </w:p>
    <w:p/>
    <w:p>
      <w:pPr>
        <w:pStyle w:val="ListNumber"/>
      </w:pPr>
      <w:r>
        <w:t>**Confidence Score Assignment (0-100 scale):**</w:t>
      </w:r>
    </w:p>
    <w:p>
      <w:pPr>
        <w:pStyle w:val="ListBullet"/>
      </w:pPr>
      <w:r>
        <w:t>**90-100:** Multiple authoritative sources, recent data, direct verification possible</w:t>
      </w:r>
    </w:p>
    <w:p>
      <w:pPr>
        <w:pStyle w:val="ListBullet"/>
      </w:pPr>
      <w:r>
        <w:t>**70-89:** Single authoritative source, data reasonably current, indirect verification</w:t>
      </w:r>
    </w:p>
    <w:p>
      <w:pPr>
        <w:pStyle w:val="ListBullet"/>
      </w:pPr>
      <w:r>
        <w:t>**50-69:** General source, older data, limited verification options</w:t>
      </w:r>
    </w:p>
    <w:p>
      <w:pPr>
        <w:pStyle w:val="ListBullet"/>
      </w:pPr>
      <w:r>
        <w:t>**Below 50:** Insufficient sourcing, unverifiable claims, speculative content</w:t>
      </w:r>
    </w:p>
    <w:p/>
    <w:p>
      <w:pPr>
        <w:pStyle w:val="ListNumber"/>
      </w:pPr>
      <w:r>
        <w:t>**Threshold Requirements by Output Type:**</w:t>
      </w:r>
    </w:p>
    <w:p>
      <w:pPr>
        <w:pStyle w:val="ListBullet"/>
      </w:pPr>
      <w:r>
        <w:t>**Technical SEO Data:** Minimum 85 confidence score</w:t>
      </w:r>
    </w:p>
    <w:p>
      <w:pPr>
        <w:pStyle w:val="ListBullet"/>
      </w:pPr>
      <w:r>
        <w:t>**Strategic Recommendations:** Minimum 80 confidence score</w:t>
      </w:r>
    </w:p>
    <w:p>
      <w:pPr>
        <w:pStyle w:val="ListBullet"/>
      </w:pPr>
      <w:r>
        <w:t>**Content Substance:** Minimum 75 confidence score</w:t>
      </w:r>
    </w:p>
    <w:p>
      <w:pPr>
        <w:pStyle w:val="ListBullet"/>
      </w:pPr>
      <w:r>
        <w:t>**General Research:** Minimum 70 confidence score</w:t>
      </w:r>
    </w:p>
    <w:p/>
    <w:p>
      <w:pPr>
        <w:pStyle w:val="ListNumber"/>
      </w:pPr>
      <w:r>
        <w:t>**Below-Threshold Handling:**</w:t>
      </w:r>
    </w:p>
    <w:p>
      <w:pPr>
        <w:pStyle w:val="ListBullet"/>
      </w:pPr>
      <w:r>
        <w:t>Outputs below minimum threshold automatically flagged for human review</w:t>
      </w:r>
    </w:p>
    <w:p>
      <w:pPr>
        <w:pStyle w:val="ListBullet"/>
      </w:pPr>
      <w:r>
        <w:t>Must include specific identification of low-confidence elements</w:t>
      </w:r>
    </w:p>
    <w:p>
      <w:pPr>
        <w:pStyle w:val="ListBullet"/>
      </w:pPr>
      <w:r>
        <w:t>Require additional sourcing or removal of unverifiable content</w:t>
      </w:r>
    </w:p>
    <w:p>
      <w:pPr>
        <w:pStyle w:val="ListBullet"/>
      </w:pPr>
      <w:r>
        <w:t>Document rationale for any approved below-threshold content</w:t>
      </w:r>
    </w:p>
    <w:p/>
    <w:p>
      <w:pPr>
        <w:pStyle w:val="Heading3"/>
      </w:pPr>
      <w:r>
        <w:t>4.3 Procedure: Anti-Hallucination Quality Gates</w:t>
      </w:r>
    </w:p>
    <w:p/>
    <w:p>
      <w:r>
        <w:t>Mandatory checkpoints that prevent hallucinated content from advancing through the workflow.</w:t>
      </w:r>
    </w:p>
    <w:p/>
    <w:p>
      <w:pPr>
        <w:pStyle w:val="Heading3"/>
      </w:pPr>
      <w:r>
        <w:t>**Quality Gate 1: Data Extraction Verification**</w:t>
      </w:r>
    </w:p>
    <w:p>
      <w:r>
        <w:t>Applied to all crawler and extraction outputs:</w:t>
      </w:r>
    </w:p>
    <w:p/>
    <w:p>
      <w:pPr>
        <w:pStyle w:val="ListNumber"/>
      </w:pPr>
      <w:r>
        <w:t>**Extraction Method Cross-Check:**</w:t>
      </w:r>
    </w:p>
    <w:p>
      <w:pPr>
        <w:pStyle w:val="ListBullet"/>
      </w:pPr>
      <w:r>
        <w:t>Run identical extraction using at least two different methods</w:t>
      </w:r>
    </w:p>
    <w:p>
      <w:pPr>
        <w:pStyle w:val="ListBullet"/>
      </w:pPr>
      <w:r>
        <w:t>Flag any discrepancies for manual review</w:t>
      </w:r>
    </w:p>
    <w:p>
      <w:pPr>
        <w:pStyle w:val="ListBullet"/>
      </w:pPr>
      <w:r>
        <w:t>Require &gt;95% consistency between methods for auto-approval</w:t>
      </w:r>
    </w:p>
    <w:p>
      <w:pPr>
        <w:pStyle w:val="ListBullet"/>
      </w:pPr>
      <w:r>
        <w:t>Document extraction method reliability metrics</w:t>
      </w:r>
    </w:p>
    <w:p/>
    <w:p>
      <w:pPr>
        <w:pStyle w:val="ListNumber"/>
      </w:pPr>
      <w:r>
        <w:t>**Plausibility Assessment:**</w:t>
      </w:r>
    </w:p>
    <w:p>
      <w:pPr>
        <w:pStyle w:val="ListBullet"/>
      </w:pPr>
      <w:r>
        <w:t>Apply statistical analysis to detect outlier data points</w:t>
      </w:r>
    </w:p>
    <w:p>
      <w:pPr>
        <w:pStyle w:val="ListBullet"/>
      </w:pPr>
      <w:r>
        <w:t>Cross-reference against expected ranges for data type</w:t>
      </w:r>
    </w:p>
    <w:p>
      <w:pPr>
        <w:pStyle w:val="ListBullet"/>
      </w:pPr>
      <w:r>
        <w:t>Flag unusual patterns that may indicate extraction errors</w:t>
      </w:r>
    </w:p>
    <w:p>
      <w:pPr>
        <w:pStyle w:val="ListBullet"/>
      </w:pPr>
      <w:r>
        <w:t>Verify technical metrics against industry benchmarks</w:t>
      </w:r>
    </w:p>
    <w:p/>
    <w:p>
      <w:pPr>
        <w:pStyle w:val="Heading3"/>
      </w:pPr>
      <w:r>
        <w:t>**Quality Gate 2: Content Generation Review**</w:t>
      </w:r>
    </w:p>
    <w:p>
      <w:r>
        <w:t>Applied to all AI-generated text content:</w:t>
      </w:r>
    </w:p>
    <w:p/>
    <w:p>
      <w:pPr>
        <w:pStyle w:val="ListNumber"/>
      </w:pPr>
      <w:r>
        <w:t>**Factual Assertion Audit:**</w:t>
      </w:r>
    </w:p>
    <w:p>
      <w:pPr>
        <w:pStyle w:val="ListBullet"/>
      </w:pPr>
      <w:r>
        <w:t>Identify and catalogue all factual claims in generated content</w:t>
      </w:r>
    </w:p>
    <w:p>
      <w:pPr>
        <w:pStyle w:val="ListBullet"/>
      </w:pPr>
      <w:r>
        <w:t>Verify each claim against documented sources</w:t>
      </w:r>
    </w:p>
    <w:p>
      <w:pPr>
        <w:pStyle w:val="ListBullet"/>
      </w:pPr>
      <w:r>
        <w:t>Flag any claims lacking proper attribution</w:t>
      </w:r>
    </w:p>
    <w:p>
      <w:pPr>
        <w:pStyle w:val="ListBullet"/>
      </w:pPr>
      <w:r>
        <w:t>Remove or request sourcing for unverifiable statements</w:t>
      </w:r>
    </w:p>
    <w:p/>
    <w:p>
      <w:pPr>
        <w:pStyle w:val="ListNumber"/>
      </w:pPr>
      <w:r>
        <w:t>**Logical Consistency Check:**</w:t>
      </w:r>
    </w:p>
    <w:p>
      <w:pPr>
        <w:pStyle w:val="ListBullet"/>
      </w:pPr>
      <w:r>
        <w:t>Review argument flow and logical progression</w:t>
      </w:r>
    </w:p>
    <w:p>
      <w:pPr>
        <w:pStyle w:val="ListBullet"/>
      </w:pPr>
      <w:r>
        <w:t>Identify contradictory statements within content</w:t>
      </w:r>
    </w:p>
    <w:p>
      <w:pPr>
        <w:pStyle w:val="ListBullet"/>
      </w:pPr>
      <w:r>
        <w:t>Verify recommendations align with presented evidence</w:t>
      </w:r>
    </w:p>
    <w:p>
      <w:pPr>
        <w:pStyle w:val="ListBullet"/>
      </w:pPr>
      <w:r>
        <w:t>Flag speculative content not clearly marked as opinion</w:t>
      </w:r>
    </w:p>
    <w:p/>
    <w:p>
      <w:pPr>
        <w:pStyle w:val="Heading3"/>
      </w:pPr>
      <w:r>
        <w:t>**Quality Gate 3: British English Compliance Verification**</w:t>
      </w:r>
    </w:p>
    <w:p>
      <w:r>
        <w:t>Integrated quality control for language consistency:</w:t>
      </w:r>
    </w:p>
    <w:p/>
    <w:p>
      <w:pPr>
        <w:pStyle w:val="ListNumber"/>
      </w:pPr>
      <w:r>
        <w:t>**Spelling and Grammar Standards:**</w:t>
      </w:r>
    </w:p>
    <w:p>
      <w:pPr>
        <w:pStyle w:val="ListBullet"/>
      </w:pPr>
      <w:r>
        <w:t>Apply British English spelling verification (colour, organisation, realise)</w:t>
      </w:r>
    </w:p>
    <w:p>
      <w:pPr>
        <w:pStyle w:val="ListBullet"/>
      </w:pPr>
      <w:r>
        <w:t>Check punctuation conventions (single quotes for emphasis)</w:t>
      </w:r>
    </w:p>
    <w:p>
      <w:pPr>
        <w:pStyle w:val="ListBullet"/>
      </w:pPr>
      <w:r>
        <w:t>Verify date formats (DD/MM/YYYY) and currency symbols (£)</w:t>
      </w:r>
    </w:p>
    <w:p>
      <w:pPr>
        <w:pStyle w:val="ListBullet"/>
      </w:pPr>
      <w:r>
        <w:t>Ensure consistent terminology throughout outputs</w:t>
      </w:r>
    </w:p>
    <w:p/>
    <w:p>
      <w:pPr>
        <w:pStyle w:val="ListNumber"/>
      </w:pPr>
      <w:r>
        <w:t>**Professional Communication Standards:**</w:t>
      </w:r>
    </w:p>
    <w:p>
      <w:pPr>
        <w:pStyle w:val="ListBullet"/>
      </w:pPr>
      <w:r>
        <w:t>Verify appropriate formality level for business communications</w:t>
      </w:r>
    </w:p>
    <w:p>
      <w:pPr>
        <w:pStyle w:val="ListBullet"/>
      </w:pPr>
      <w:r>
        <w:t>Check adherence to DWS brand voice guidelines</w:t>
      </w:r>
    </w:p>
    <w:p>
      <w:pPr>
        <w:pStyle w:val="ListBullet"/>
      </w:pPr>
      <w:r>
        <w:t>Ensure technical terminology consistency across outputs</w:t>
      </w:r>
    </w:p>
    <w:p>
      <w:pPr>
        <w:pStyle w:val="ListBullet"/>
      </w:pPr>
      <w:r>
        <w:t>Validate abbreviation and acronym usage standards</w:t>
      </w:r>
    </w:p>
    <w:p/>
    <w:p>
      <w:pPr>
        <w:pStyle w:val="Heading3"/>
      </w:pPr>
      <w:r>
        <w:t>4.4 Procedure: Human-on-the-Loop Quality Assurance</w:t>
      </w:r>
    </w:p>
    <w:p/>
    <w:p>
      <w:r>
        <w:t>Mandatory human review checkpoints with defined escalation procedures.</w:t>
      </w:r>
    </w:p>
    <w:p/>
    <w:p>
      <w:pPr>
        <w:pStyle w:val="Heading3"/>
      </w:pPr>
      <w:r>
        <w:t>**Tier 1: Automated Pre-Review**</w:t>
      </w:r>
    </w:p>
    <w:p>
      <w:r>
        <w:t>Conducted before human reviewer involvement:</w:t>
      </w:r>
    </w:p>
    <w:p/>
    <w:p>
      <w:pPr>
        <w:pStyle w:val="ListNumber"/>
      </w:pPr>
      <w:r>
        <w:t>**Automated Quality Checklist:**</w:t>
      </w:r>
    </w:p>
    <w:p>
      <w:pPr>
        <w:pStyle w:val="ListBullet"/>
      </w:pPr>
      <w:r>
        <w:t>Verify all confidence scores meet minimum thresholds</w:t>
      </w:r>
    </w:p>
    <w:p>
      <w:pPr>
        <w:pStyle w:val="ListBullet"/>
      </w:pPr>
      <w:r>
        <w:t>Confirm all factual claims include proper attribution</w:t>
      </w:r>
    </w:p>
    <w:p>
      <w:pPr>
        <w:pStyle w:val="ListBullet"/>
      </w:pPr>
      <w:r>
        <w:t>Check British English compliance using automated tools</w:t>
      </w:r>
    </w:p>
    <w:p>
      <w:pPr>
        <w:pStyle w:val="ListBullet"/>
      </w:pPr>
      <w:r>
        <w:t>Validate output completeness against defined requirements</w:t>
      </w:r>
    </w:p>
    <w:p/>
    <w:p>
      <w:pPr>
        <w:pStyle w:val="ListNumber"/>
      </w:pPr>
      <w:r>
        <w:t>**Pre-Review Failure Handling:**</w:t>
      </w:r>
    </w:p>
    <w:p>
      <w:pPr>
        <w:pStyle w:val="ListBullet"/>
      </w:pPr>
      <w:r>
        <w:t>Outputs failing automated checks automatically returned to generation stage</w:t>
      </w:r>
    </w:p>
    <w:p>
      <w:pPr>
        <w:pStyle w:val="ListBullet"/>
      </w:pPr>
      <w:r>
        <w:t>Specific failure reasons documented and provided to regeneration process</w:t>
      </w:r>
    </w:p>
    <w:p>
      <w:pPr>
        <w:pStyle w:val="ListBullet"/>
      </w:pPr>
      <w:r>
        <w:t>Maximum three regeneration attempts before escalation to human review</w:t>
      </w:r>
    </w:p>
    <w:p>
      <w:pPr>
        <w:pStyle w:val="ListBullet"/>
      </w:pPr>
      <w:r>
        <w:t>Track failure patterns to identify systemic issues</w:t>
      </w:r>
    </w:p>
    <w:p/>
    <w:p>
      <w:pPr>
        <w:pStyle w:val="Heading3"/>
      </w:pPr>
      <w:r>
        <w:t>**Tier 2: Human Expert Review**</w:t>
      </w:r>
    </w:p>
    <w:p>
      <w:r>
        <w:t>Mandatory for all final outputs:</w:t>
      </w:r>
    </w:p>
    <w:p/>
    <w:p>
      <w:pPr>
        <w:pStyle w:val="ListNumber"/>
      </w:pPr>
      <w:r>
        <w:t>**Review Assignment Protocol:**</w:t>
      </w:r>
    </w:p>
    <w:p>
      <w:pPr>
        <w:pStyle w:val="ListBullet"/>
      </w:pPr>
      <w:r>
        <w:t>Assign reviewers based on subject matter expertise</w:t>
      </w:r>
    </w:p>
    <w:p>
      <w:pPr>
        <w:pStyle w:val="ListBullet"/>
      </w:pPr>
      <w:r>
        <w:t>Ensure reviewer independence from original generation process</w:t>
      </w:r>
    </w:p>
    <w:p>
      <w:pPr>
        <w:pStyle w:val="ListBullet"/>
      </w:pPr>
      <w:r>
        <w:t>Provide standardised review checklist and quality criteria</w:t>
      </w:r>
    </w:p>
    <w:p>
      <w:pPr>
        <w:pStyle w:val="ListBullet"/>
      </w:pPr>
      <w:r>
        <w:t>Set maximum review turnaround times (SLA): 4 hours for urgent, 24 hours for standard</w:t>
      </w:r>
    </w:p>
    <w:p/>
    <w:p>
      <w:pPr>
        <w:pStyle w:val="ListNumber"/>
      </w:pPr>
      <w:r>
        <w:t>**Review Documentation Requirements:**</w:t>
      </w:r>
    </w:p>
    <w:p>
      <w:pPr>
        <w:pStyle w:val="ListBullet"/>
      </w:pPr>
      <w:r>
        <w:t>Document specific review actions taken</w:t>
      </w:r>
    </w:p>
    <w:p>
      <w:pPr>
        <w:pStyle w:val="ListBullet"/>
      </w:pPr>
      <w:r>
        <w:t>Note any corrections or modifications made</w:t>
      </w:r>
    </w:p>
    <w:p>
      <w:pPr>
        <w:pStyle w:val="ListBullet"/>
      </w:pPr>
      <w:r>
        <w:t>Assign final confidence rating to reviewed output</w:t>
      </w:r>
    </w:p>
    <w:p>
      <w:pPr>
        <w:pStyle w:val="ListBullet"/>
      </w:pPr>
      <w:r>
        <w:t>Provide feedback to improve future generations</w:t>
      </w:r>
    </w:p>
    <w:p/>
    <w:p>
      <w:pPr>
        <w:pStyle w:val="ListNumber"/>
      </w:pPr>
      <w:r>
        <w:t>**Review Escalation Process:**</w:t>
      </w:r>
    </w:p>
    <w:p>
      <w:pPr>
        <w:pStyle w:val="ListBullet"/>
      </w:pPr>
      <w:r>
        <w:t>Escalate to senior reviewer if initial review identifies major issues</w:t>
      </w:r>
    </w:p>
    <w:p>
      <w:pPr>
        <w:pStyle w:val="ListBullet"/>
      </w:pPr>
      <w:r>
        <w:t>Require department head approval for any below-threshold approvals</w:t>
      </w:r>
    </w:p>
    <w:p>
      <w:pPr>
        <w:pStyle w:val="ListBullet"/>
      </w:pPr>
      <w:r>
        <w:t>Document justification for any exception approvals</w:t>
      </w:r>
    </w:p>
    <w:p>
      <w:pPr>
        <w:pStyle w:val="ListBullet"/>
      </w:pPr>
      <w:r>
        <w:t>Implement immediate process review for recurring quality failures</w:t>
      </w:r>
    </w:p>
    <w:p/>
    <w:p>
      <w:pPr>
        <w:pStyle w:val="Heading3"/>
      </w:pPr>
      <w:r>
        <w:t>4.5 Procedure: Assumption Documentation Protocol</w:t>
      </w:r>
    </w:p>
    <w:p/>
    <w:p>
      <w:r>
        <w:t>Mandatory documentation of all assumptions made during processing.</w:t>
      </w:r>
    </w:p>
    <w:p/>
    <w:p>
      <w:pPr>
        <w:pStyle w:val="Heading3"/>
      </w:pPr>
      <w:r>
        <w:t>**Assumption Categories:**</w:t>
      </w:r>
    </w:p>
    <w:p>
      <w:pPr>
        <w:pStyle w:val="ListNumber"/>
      </w:pPr>
      <w:r>
        <w:t>**Data Assumptions:**</w:t>
      </w:r>
    </w:p>
    <w:p>
      <w:pPr>
        <w:pStyle w:val="ListBullet"/>
      </w:pPr>
      <w:r>
        <w:t>Document any missing data points and how gaps were addressed</w:t>
      </w:r>
    </w:p>
    <w:p>
      <w:pPr>
        <w:pStyle w:val="ListBullet"/>
      </w:pPr>
      <w:r>
        <w:t>Note data quality limitations and potential impact</w:t>
      </w:r>
    </w:p>
    <w:p>
      <w:pPr>
        <w:pStyle w:val="ListBullet"/>
      </w:pPr>
      <w:r>
        <w:t>Record any extrapolations or interpolations performed</w:t>
      </w:r>
    </w:p>
    <w:p>
      <w:pPr>
        <w:pStyle w:val="ListBullet"/>
      </w:pPr>
      <w:r>
        <w:t>Specify data freshness assumptions and update requirements</w:t>
      </w:r>
    </w:p>
    <w:p/>
    <w:p>
      <w:pPr>
        <w:pStyle w:val="ListNumber"/>
      </w:pPr>
      <w:r>
        <w:t>**Methodological Assumptions:**</w:t>
      </w:r>
    </w:p>
    <w:p>
      <w:pPr>
        <w:pStyle w:val="ListBullet"/>
      </w:pPr>
      <w:r>
        <w:t>Document analytical approaches and their limitations</w:t>
      </w:r>
    </w:p>
    <w:p>
      <w:pPr>
        <w:pStyle w:val="ListBullet"/>
      </w:pPr>
      <w:r>
        <w:t>Note any simplifications made for computational efficiency</w:t>
      </w:r>
    </w:p>
    <w:p>
      <w:pPr>
        <w:pStyle w:val="ListBullet"/>
      </w:pPr>
      <w:r>
        <w:t>Record alternative methods considered but not implemented</w:t>
      </w:r>
    </w:p>
    <w:p>
      <w:pPr>
        <w:pStyle w:val="ListBullet"/>
      </w:pPr>
      <w:r>
        <w:t>Specify confidence levels for methodological choices</w:t>
      </w:r>
    </w:p>
    <w:p/>
    <w:p>
      <w:pPr>
        <w:pStyle w:val="ListNumber"/>
      </w:pPr>
      <w:r>
        <w:t>**Context Assumptions:**</w:t>
      </w:r>
    </w:p>
    <w:p>
      <w:pPr>
        <w:pStyle w:val="ListBullet"/>
      </w:pPr>
      <w:r>
        <w:t>Document assumed audience knowledge level</w:t>
      </w:r>
    </w:p>
    <w:p>
      <w:pPr>
        <w:pStyle w:val="ListBullet"/>
      </w:pPr>
      <w:r>
        <w:t>Note implied industry context or market conditions</w:t>
      </w:r>
    </w:p>
    <w:p>
      <w:pPr>
        <w:pStyle w:val="ListBullet"/>
      </w:pPr>
      <w:r>
        <w:t>Record geographical or temporal scope assumptions</w:t>
      </w:r>
    </w:p>
    <w:p>
      <w:pPr>
        <w:pStyle w:val="ListBullet"/>
      </w:pPr>
      <w:r>
        <w:t>Specify assumed business objectives or priorities</w:t>
      </w:r>
    </w:p>
    <w:p/>
    <w:p>
      <w:pPr>
        <w:pStyle w:val="Heading3"/>
      </w:pPr>
      <w:r>
        <w:t>**Documentation Requirements:**</w:t>
      </w:r>
    </w:p>
    <w:p>
      <w:pPr>
        <w:pStyle w:val="ListBullet"/>
      </w:pPr>
      <w:r>
        <w:t>All assumptions must be explicitly stated in output metadata</w:t>
      </w:r>
    </w:p>
    <w:p>
      <w:pPr>
        <w:pStyle w:val="ListBullet"/>
      </w:pPr>
      <w:r>
        <w:t>Provide rationale for each significant assumption</w:t>
      </w:r>
    </w:p>
    <w:p>
      <w:pPr>
        <w:pStyle w:val="ListBullet"/>
      </w:pPr>
      <w:r>
        <w:t>Assess potential impact if assumption proves incorrect</w:t>
      </w:r>
    </w:p>
    <w:p>
      <w:pPr>
        <w:pStyle w:val="ListBullet"/>
      </w:pPr>
      <w:r>
        <w:t>Include recommendations for assumption validation where possible</w:t>
      </w:r>
    </w:p>
    <w:p/>
    <w:p>
      <w:pPr>
        <w:pStyle w:val="Heading3"/>
      </w:pPr>
      <w:r>
        <w:t>4.6 Procedure: Continuous Quality Monitoring</w:t>
      </w:r>
    </w:p>
    <w:p/>
    <w:p>
      <w:r>
        <w:t>Ongoing assessment and improvement of anti-hallucination effectiveness.</w:t>
      </w:r>
    </w:p>
    <w:p/>
    <w:p>
      <w:pPr>
        <w:pStyle w:val="Heading3"/>
      </w:pPr>
      <w:r>
        <w:t>**Quality Metrics Tracking:**</w:t>
      </w:r>
    </w:p>
    <w:p>
      <w:pPr>
        <w:pStyle w:val="ListNumber"/>
      </w:pPr>
      <w:r>
        <w:t>**Hallucination Detection Rate:** Percentage of outputs flagged for factual inaccuracies</w:t>
      </w:r>
    </w:p>
    <w:p>
      <w:pPr>
        <w:pStyle w:val="ListNumber"/>
      </w:pPr>
      <w:r>
        <w:t>**Source Verification Success:** Percentage of claims successfully traced to authoritative sources</w:t>
      </w:r>
    </w:p>
    <w:p>
      <w:pPr>
        <w:pStyle w:val="ListNumber"/>
      </w:pPr>
      <w:r>
        <w:t>**Cross-Validation Consistency:** Agreement rate between independent verification attempts</w:t>
      </w:r>
    </w:p>
    <w:p>
      <w:pPr>
        <w:pStyle w:val="ListNumber"/>
      </w:pPr>
      <w:r>
        <w:t>**Human Review Approval Rate:** Percentage of outputs approved without modification</w:t>
      </w:r>
    </w:p>
    <w:p>
      <w:pPr>
        <w:pStyle w:val="ListNumber"/>
      </w:pPr>
      <w:r>
        <w:t>**Processing Efficiency:** Average time from input to final approved output</w:t>
      </w:r>
    </w:p>
    <w:p/>
    <w:p>
      <w:pPr>
        <w:pStyle w:val="Heading3"/>
      </w:pPr>
      <w:r>
        <w:t>**Performance Review Schedule:**</w:t>
      </w:r>
    </w:p>
    <w:p>
      <w:pPr>
        <w:pStyle w:val="ListBullet"/>
      </w:pPr>
      <w:r>
        <w:t>**Weekly:** Review quality metrics and identify immediate issues</w:t>
      </w:r>
    </w:p>
    <w:p>
      <w:pPr>
        <w:pStyle w:val="ListBullet"/>
      </w:pPr>
      <w:r>
        <w:t>**Monthly:** Assess threshold effectiveness and adjustment needs</w:t>
      </w:r>
    </w:p>
    <w:p>
      <w:pPr>
        <w:pStyle w:val="ListBullet"/>
      </w:pPr>
      <w:r>
        <w:t>**Quarterly:** Comprehensive system performance evaluation and protocol updates</w:t>
      </w:r>
    </w:p>
    <w:p>
      <w:pPr>
        <w:pStyle w:val="ListBullet"/>
      </w:pPr>
      <w:r>
        <w:t>**Annually:** Complete SOP review and update based on accumulated learnings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Enhanced SEO Crawler Integration</w:t>
      </w:r>
    </w:p>
    <w:p>
      <w:r>
        <w:t>This SOP integrates with enhanced_seo_crawler.py anti-hallucination features:</w:t>
      </w:r>
    </w:p>
    <w:p>
      <w:pPr>
        <w:pStyle w:val="ListBullet"/>
      </w:pPr>
      <w:r>
        <w:t>Utilises multi-strategy title extraction fallback mechanisms</w:t>
      </w:r>
    </w:p>
    <w:p>
      <w:pPr>
        <w:pStyle w:val="ListBullet"/>
      </w:pPr>
      <w:r>
        <w:t>Applies confidence scoring to extraction method reliability</w:t>
      </w:r>
    </w:p>
    <w:p>
      <w:pPr>
        <w:pStyle w:val="ListBullet"/>
      </w:pPr>
      <w:r>
        <w:t>Implements cross-validation of critical SEO metrics</w:t>
      </w:r>
    </w:p>
    <w:p>
      <w:pPr>
        <w:pStyle w:val="ListBullet"/>
      </w:pPr>
      <w:r>
        <w:t>Documents extraction assumptions and method limitations</w:t>
      </w:r>
    </w:p>
    <w:p/>
    <w:p>
      <w:pPr>
        <w:pStyle w:val="Heading3"/>
      </w:pPr>
      <w:r>
        <w:t>5.2 Technical Validation Test Suite Alignment</w:t>
      </w:r>
    </w:p>
    <w:p>
      <w:r>
        <w:t>References and builds upon test_seo_validation.py protocols:</w:t>
      </w:r>
    </w:p>
    <w:p>
      <w:pPr>
        <w:pStyle w:val="ListBullet"/>
      </w:pPr>
      <w:r>
        <w:t>Incorporates anti-hallucination test cases into quality gates</w:t>
      </w:r>
    </w:p>
    <w:p>
      <w:pPr>
        <w:pStyle w:val="ListBullet"/>
      </w:pPr>
      <w:r>
        <w:t>Uses technical validation results to inform confidence scoring</w:t>
      </w:r>
    </w:p>
    <w:p>
      <w:pPr>
        <w:pStyle w:val="ListBullet"/>
      </w:pPr>
      <w:r>
        <w:t>Applies error handling robustness tests to quality assessment</w:t>
      </w:r>
    </w:p>
    <w:p>
      <w:pPr>
        <w:pStyle w:val="ListBullet"/>
      </w:pPr>
      <w:r>
        <w:t>Integrates validation testing into continuous monitoring framework</w:t>
      </w:r>
    </w:p>
    <w:p/>
    <w:p>
      <w:pPr>
        <w:pStyle w:val="Heading3"/>
      </w:pPr>
      <w:r>
        <w:t>5.3 CLAUDE Test System Requirements</w:t>
      </w:r>
    </w:p>
    <w:p>
      <w:r>
        <w:t>Aligns with CLAUDE_TEST_SYSTEM.md quality requirements:</w:t>
      </w:r>
    </w:p>
    <w:p>
      <w:pPr>
        <w:pStyle w:val="ListBullet"/>
      </w:pPr>
      <w:r>
        <w:t>Implements structured testing protocols for quality verification</w:t>
      </w:r>
    </w:p>
    <w:p>
      <w:pPr>
        <w:pStyle w:val="ListBullet"/>
      </w:pPr>
      <w:r>
        <w:t>Documents systematic approach to quality improvement</w:t>
      </w:r>
    </w:p>
    <w:p>
      <w:pPr>
        <w:pStyle w:val="ListBullet"/>
      </w:pPr>
      <w:r>
        <w:t>Provides measurable quality metrics for system evaluation</w:t>
      </w:r>
    </w:p>
    <w:p>
      <w:pPr>
        <w:pStyle w:val="ListBullet"/>
      </w:pPr>
      <w:r>
        <w:t>Ensures compatibility with existing technical testing infrastructure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**System Orchestrator**</w:t>
            </w:r>
          </w:p>
        </w:tc>
        <w:tc>
          <w:tcPr>
            <w:tcW w:type="dxa" w:w="4320"/>
          </w:tcPr>
          <w:p>
            <w:r>
              <w:t>Ensures all workflows implement mandatory quality gates</w:t>
            </w:r>
          </w:p>
        </w:tc>
      </w:tr>
      <w:tr>
        <w:tc>
          <w:tcPr>
            <w:tcW w:type="dxa" w:w="4320"/>
          </w:tcPr>
          <w:p>
            <w:r>
              <w:t>**AI Agents**</w:t>
            </w:r>
          </w:p>
        </w:tc>
        <w:tc>
          <w:tcPr>
            <w:tcW w:type="dxa" w:w="4320"/>
          </w:tcPr>
          <w:p>
            <w:r>
              <w:t>Apply confidence scoring and source verification to all outputs</w:t>
            </w:r>
          </w:p>
        </w:tc>
      </w:tr>
      <w:tr>
        <w:tc>
          <w:tcPr>
            <w:tcW w:type="dxa" w:w="4320"/>
          </w:tcPr>
          <w:p>
            <w:r>
              <w:t>**Human Reviewers**</w:t>
            </w:r>
          </w:p>
        </w:tc>
        <w:tc>
          <w:tcPr>
            <w:tcW w:type="dxa" w:w="4320"/>
          </w:tcPr>
          <w:p>
            <w:r>
              <w:t>Conduct expert review within defined SLA timeframes</w:t>
            </w:r>
          </w:p>
        </w:tc>
      </w:tr>
      <w:tr>
        <w:tc>
          <w:tcPr>
            <w:tcW w:type="dxa" w:w="4320"/>
          </w:tcPr>
          <w:p>
            <w:r>
              <w:t>**Quality Assurance Lead**</w:t>
            </w:r>
          </w:p>
        </w:tc>
        <w:tc>
          <w:tcPr>
            <w:tcW w:type="dxa" w:w="4320"/>
          </w:tcPr>
          <w:p>
            <w:r>
              <w:t>Monitor quality metrics and coordinate protocol improvements</w:t>
            </w:r>
          </w:p>
        </w:tc>
      </w:tr>
      <w:tr>
        <w:tc>
          <w:tcPr>
            <w:tcW w:type="dxa" w:w="4320"/>
          </w:tcPr>
          <w:p>
            <w:r>
              <w:t>**Technical Lead**</w:t>
            </w:r>
          </w:p>
        </w:tc>
        <w:tc>
          <w:tcPr>
            <w:tcW w:type="dxa" w:w="4320"/>
          </w:tcPr>
          <w:p>
            <w:r>
              <w:t>Maintain integration with technical validation systems</w:t>
            </w:r>
          </w:p>
        </w:tc>
      </w:tr>
      <w:tr>
        <w:tc>
          <w:tcPr>
            <w:tcW w:type="dxa" w:w="4320"/>
          </w:tcPr>
          <w:p>
            <w:r>
              <w:t>**Project Manager**</w:t>
            </w:r>
          </w:p>
        </w:tc>
        <w:tc>
          <w:tcPr>
            <w:tcW w:type="dxa" w:w="4320"/>
          </w:tcPr>
          <w:p>
            <w:r>
              <w:t>Ensure SOP compliance across all project deliverables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Zero-Tolerance Objectives</w:t>
      </w:r>
    </w:p>
    <w:p>
      <w:pPr>
        <w:pStyle w:val="ListBullet"/>
      </w:pPr>
      <w:r>
        <w:t>**Zero hallucinated data in final outputs:** 100% of factual claims must be source-verified</w:t>
      </w:r>
    </w:p>
    <w:p>
      <w:pPr>
        <w:pStyle w:val="ListBullet"/>
      </w:pPr>
      <w:r>
        <w:t>**95%+ confidence scores:** All approved outputs must meet minimum confidence thresholds</w:t>
      </w:r>
    </w:p>
    <w:p>
      <w:pPr>
        <w:pStyle w:val="ListBullet"/>
      </w:pPr>
      <w:r>
        <w:t>**100% source attribution:** Every factual assertion must include verifiable source reference</w:t>
      </w:r>
    </w:p>
    <w:p>
      <w:pPr>
        <w:pStyle w:val="ListBullet"/>
      </w:pPr>
      <w:r>
        <w:t>**24-hour maximum review SLA:** All outputs must complete quality review within defined timeframes</w:t>
      </w:r>
    </w:p>
    <w:p/>
    <w:p>
      <w:pPr>
        <w:pStyle w:val="Heading3"/>
      </w:pPr>
      <w:r>
        <w:t>7.2 Operational Efficiency Targets</w:t>
      </w:r>
    </w:p>
    <w:p>
      <w:pPr>
        <w:pStyle w:val="ListBullet"/>
      </w:pPr>
      <w:r>
        <w:t>**&lt;5% regeneration rate:** Minimize outputs requiring multiple generation attempts</w:t>
      </w:r>
    </w:p>
    <w:p>
      <w:pPr>
        <w:pStyle w:val="ListBullet"/>
      </w:pPr>
      <w:r>
        <w:t>**&gt;90% automated pre-review pass rate:** Reduce manual review burden through effective automation</w:t>
      </w:r>
    </w:p>
    <w:p>
      <w:pPr>
        <w:pStyle w:val="ListBullet"/>
      </w:pPr>
      <w:r>
        <w:t>**&lt;15% processing time overhead:** Quality protocols should add minimal delay to overall workflow</w:t>
      </w:r>
    </w:p>
    <w:p>
      <w:pPr>
        <w:pStyle w:val="ListBullet"/>
      </w:pPr>
      <w:r>
        <w:t>**100% British English compliance:** All outputs must meet linguistic and cultural standards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**Source Verification Failure**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Mandatory dual-verification for critical claims</w:t>
            </w:r>
          </w:p>
        </w:tc>
      </w:tr>
      <w:tr>
        <w:tc>
          <w:tcPr>
            <w:tcW w:type="dxa" w:w="2160"/>
          </w:tcPr>
          <w:p>
            <w:r>
              <w:t>**Review Bottleneck**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Automated pre-screening and reviewer capacity planning</w:t>
            </w:r>
          </w:p>
        </w:tc>
      </w:tr>
      <w:tr>
        <w:tc>
          <w:tcPr>
            <w:tcW w:type="dxa" w:w="2160"/>
          </w:tcPr>
          <w:p>
            <w:r>
              <w:t>**Technical System Failure**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Redundant validation systems and manual override protocols</w:t>
            </w:r>
          </w:p>
        </w:tc>
      </w:tr>
      <w:tr>
        <w:tc>
          <w:tcPr>
            <w:tcW w:type="dxa" w:w="2160"/>
          </w:tcPr>
          <w:p>
            <w:r>
              <w:t>**Quality Threshold Conflicts**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Clear escalation procedures and exception approval process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Regular threshold calibration based on performance data</w:t>
      </w:r>
    </w:p>
    <w:p>
      <w:pPr>
        <w:pStyle w:val="ListBullet"/>
      </w:pPr>
      <w:r>
        <w:t>Systematic analysis of quality failures to identify improvement opportunities</w:t>
      </w:r>
    </w:p>
    <w:p>
      <w:pPr>
        <w:pStyle w:val="ListBullet"/>
      </w:pPr>
      <w:r>
        <w:t>Integration of new anti-hallucination techniques as they become available</w:t>
      </w:r>
    </w:p>
    <w:p>
      <w:pPr>
        <w:pStyle w:val="ListBullet"/>
      </w:pPr>
      <w:r>
        <w:t>Stakeholder feedback integration for practical workflow improvements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quality control procedures</w:t>
      </w:r>
    </w:p>
    <w:p>
      <w:pPr>
        <w:pStyle w:val="ListBullet"/>
      </w:pPr>
      <w:r>
        <w:t>Changes require approval from Quality Assurance Lead and Technical Lead</w:t>
      </w:r>
    </w:p>
    <w:p>
      <w:pPr>
        <w:pStyle w:val="ListBullet"/>
      </w:pPr>
      <w:r>
        <w:t>All system users must acknowledge understanding of updated procedures</w:t>
      </w:r>
    </w:p>
    <w:p>
      <w:pPr>
        <w:pStyle w:val="ListBullet"/>
      </w:pPr>
      <w:r>
        <w:t>Compliance monitoring is mandatory and subject to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Quality Control and Anti-Hallucination Protocol</dc:title>
  <dc:subject/>
  <dc:creator>Marketing Analysis System</dc:creator>
  <cp:keywords/>
  <dc:description>generated by python-docx</dc:description>
  <cp:lastModifiedBy/>
  <cp:revision>1</cp:revision>
  <dcterms:created xsi:type="dcterms:W3CDTF">2025-09-03T14:16:21Z</dcterms:created>
  <dcterms:modified xsi:type="dcterms:W3CDTF">2013-12-23T23:15:00Z</dcterms:modified>
  <cp:category/>
</cp:coreProperties>
</file>