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66C4D" w14:textId="5DFA5DEC" w:rsidR="003C7BEA" w:rsidRPr="00D14671" w:rsidRDefault="00D14671" w:rsidP="00D14671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rPr>
          <w:rFonts w:ascii="Malgun Gothic" w:eastAsia="Malgun Gothic" w:hAnsi="Malgun Gothic" w:cs="Nadeem"/>
          <w:b/>
          <w:sz w:val="28"/>
          <w:szCs w:val="28"/>
        </w:rPr>
      </w:pPr>
      <w:bookmarkStart w:id="0" w:name="_GoBack"/>
      <w:bookmarkEnd w:id="0"/>
      <w:r>
        <w:rPr>
          <w:rFonts w:ascii="Malgun Gothic" w:eastAsia="Malgun Gothic" w:hAnsi="Malgun Gothic" w:cs="Nadeem"/>
          <w:b/>
          <w:sz w:val="28"/>
          <w:szCs w:val="28"/>
        </w:rPr>
        <w:t>Education</w:t>
      </w:r>
    </w:p>
    <w:p w14:paraId="4B5594DF" w14:textId="39F421BA" w:rsidR="003C7BEA" w:rsidRPr="000E3765" w:rsidRDefault="003C7BE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 w:rsidRPr="000E3765">
        <w:rPr>
          <w:rFonts w:ascii="Malgun Gothic" w:eastAsia="Malgun Gothic" w:hAnsi="Malgun Gothic" w:cs="Nadeem"/>
          <w:b/>
        </w:rPr>
        <w:t>2021</w:t>
      </w:r>
      <w:r w:rsidRPr="000E3765">
        <w:rPr>
          <w:rFonts w:ascii="Malgun Gothic" w:eastAsia="Malgun Gothic" w:hAnsi="Malgun Gothic" w:cs="Nadeem"/>
          <w:b/>
        </w:rPr>
        <w:tab/>
        <w:t>PhD Comparative</w:t>
      </w:r>
      <w:r w:rsidR="00D81EDA">
        <w:rPr>
          <w:rFonts w:ascii="Malgun Gothic" w:eastAsia="Malgun Gothic" w:hAnsi="Malgun Gothic" w:cs="Nadeem"/>
          <w:b/>
        </w:rPr>
        <w:t xml:space="preserve"> Human Development</w:t>
      </w:r>
      <w:r w:rsidR="00414F8D">
        <w:rPr>
          <w:rFonts w:ascii="Malgun Gothic" w:eastAsia="Malgun Gothic" w:hAnsi="Malgun Gothic" w:cs="Nadeem"/>
          <w:b/>
        </w:rPr>
        <w:t xml:space="preserve"> – </w:t>
      </w:r>
      <w:r w:rsidR="00771FFF">
        <w:rPr>
          <w:rFonts w:ascii="Malgun Gothic" w:eastAsia="Malgun Gothic" w:hAnsi="Malgun Gothic" w:cs="Nadeem"/>
          <w:b/>
        </w:rPr>
        <w:t>Behavioral Biology</w:t>
      </w:r>
    </w:p>
    <w:p w14:paraId="2D3D131E" w14:textId="7532DA2C" w:rsidR="003C7BEA" w:rsidRPr="000E3765" w:rsidRDefault="003C7BE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 w:rsidRPr="000E3765">
        <w:rPr>
          <w:rFonts w:ascii="Malgun Gothic" w:eastAsia="Malgun Gothic" w:hAnsi="Malgun Gothic" w:cs="Nadeem"/>
        </w:rPr>
        <w:tab/>
      </w:r>
      <w:r w:rsidR="0026148B">
        <w:rPr>
          <w:rFonts w:ascii="Malgun Gothic" w:eastAsia="Malgun Gothic" w:hAnsi="Malgun Gothic" w:cs="Nadeem"/>
        </w:rPr>
        <w:t xml:space="preserve">The </w:t>
      </w:r>
      <w:r w:rsidRPr="000E3765">
        <w:rPr>
          <w:rFonts w:ascii="Malgun Gothic" w:eastAsia="Malgun Gothic" w:hAnsi="Malgun Gothic" w:cs="Nadeem"/>
        </w:rPr>
        <w:t>University of Chicago</w:t>
      </w:r>
      <w:r w:rsidR="005B6130">
        <w:rPr>
          <w:rFonts w:ascii="Malgun Gothic" w:eastAsia="Malgun Gothic" w:hAnsi="Malgun Gothic" w:cs="Nadeem"/>
        </w:rPr>
        <w:t xml:space="preserve">. </w:t>
      </w:r>
    </w:p>
    <w:p w14:paraId="1B133327" w14:textId="5E2405F0" w:rsidR="003C7BEA" w:rsidRPr="000E3765" w:rsidRDefault="003C7BE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 w:rsidRPr="000E3765">
        <w:rPr>
          <w:rFonts w:ascii="Malgun Gothic" w:eastAsia="Malgun Gothic" w:hAnsi="Malgun Gothic" w:cs="Nadeem"/>
          <w:b/>
        </w:rPr>
        <w:t>2016</w:t>
      </w:r>
      <w:r w:rsidRPr="000E3765">
        <w:rPr>
          <w:rFonts w:ascii="Malgun Gothic" w:eastAsia="Malgun Gothic" w:hAnsi="Malgun Gothic" w:cs="Nadeem"/>
          <w:b/>
        </w:rPr>
        <w:tab/>
        <w:t>MS Forensic Science</w:t>
      </w:r>
      <w:r w:rsidR="00414F8D">
        <w:rPr>
          <w:rFonts w:ascii="Malgun Gothic" w:eastAsia="Malgun Gothic" w:hAnsi="Malgun Gothic" w:cs="Nadeem"/>
          <w:b/>
        </w:rPr>
        <w:t xml:space="preserve"> – </w:t>
      </w:r>
      <w:r w:rsidRPr="000E3765">
        <w:rPr>
          <w:rFonts w:ascii="Malgun Gothic" w:eastAsia="Malgun Gothic" w:hAnsi="Malgun Gothic" w:cs="Nadeem"/>
          <w:b/>
        </w:rPr>
        <w:t>Biology/Chemistry</w:t>
      </w:r>
      <w:r w:rsidR="00414F8D">
        <w:rPr>
          <w:rFonts w:ascii="Malgun Gothic" w:eastAsia="Malgun Gothic" w:hAnsi="Malgun Gothic" w:cs="Nadeem"/>
          <w:b/>
        </w:rPr>
        <w:t>,</w:t>
      </w:r>
      <w:r w:rsidR="00771FFF">
        <w:rPr>
          <w:rFonts w:ascii="Malgun Gothic" w:eastAsia="Malgun Gothic" w:hAnsi="Malgun Gothic" w:cs="Nadeem"/>
          <w:b/>
        </w:rPr>
        <w:t xml:space="preserve"> with Honors</w:t>
      </w:r>
    </w:p>
    <w:p w14:paraId="4A9E1D0F" w14:textId="3AE8D0EE" w:rsidR="003C7BEA" w:rsidRPr="000E3765" w:rsidRDefault="003C7BE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 w:rsidRPr="000E3765">
        <w:rPr>
          <w:rFonts w:ascii="Malgun Gothic" w:eastAsia="Malgun Gothic" w:hAnsi="Malgun Gothic" w:cs="Nadeem"/>
          <w:b/>
        </w:rPr>
        <w:tab/>
      </w:r>
      <w:r w:rsidR="00771FFF">
        <w:rPr>
          <w:rFonts w:ascii="Malgun Gothic" w:eastAsia="Malgun Gothic" w:hAnsi="Malgun Gothic" w:cs="Nadeem"/>
        </w:rPr>
        <w:t>University of Central Oklahoma</w:t>
      </w:r>
      <w:r w:rsidR="005B6130">
        <w:rPr>
          <w:rFonts w:ascii="Malgun Gothic" w:eastAsia="Malgun Gothic" w:hAnsi="Malgun Gothic" w:cs="Nadeem"/>
        </w:rPr>
        <w:t xml:space="preserve">. </w:t>
      </w:r>
    </w:p>
    <w:p w14:paraId="2ECDA3A3" w14:textId="2704BC67" w:rsidR="003C7BEA" w:rsidRPr="000E3765" w:rsidRDefault="003C7BE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 w:rsidRPr="000E3765">
        <w:rPr>
          <w:rFonts w:ascii="Malgun Gothic" w:eastAsia="Malgun Gothic" w:hAnsi="Malgun Gothic" w:cs="Nadeem"/>
          <w:b/>
        </w:rPr>
        <w:t>2014</w:t>
      </w:r>
      <w:r w:rsidRPr="000E3765">
        <w:rPr>
          <w:rFonts w:ascii="Malgun Gothic" w:eastAsia="Malgun Gothic" w:hAnsi="Malgun Gothic" w:cs="Nadeem"/>
          <w:b/>
        </w:rPr>
        <w:tab/>
        <w:t>BA Anthropology</w:t>
      </w:r>
      <w:r w:rsidR="00414F8D">
        <w:rPr>
          <w:rFonts w:ascii="Malgun Gothic" w:eastAsia="Malgun Gothic" w:hAnsi="Malgun Gothic" w:cs="Nadeem"/>
          <w:b/>
        </w:rPr>
        <w:t>,</w:t>
      </w:r>
      <w:r w:rsidRPr="000E3765">
        <w:rPr>
          <w:rFonts w:ascii="Malgun Gothic" w:eastAsia="Malgun Gothic" w:hAnsi="Malgun Gothic" w:cs="Nadeem"/>
          <w:b/>
        </w:rPr>
        <w:t xml:space="preserve"> with Honors</w:t>
      </w:r>
    </w:p>
    <w:p w14:paraId="220B803B" w14:textId="4FFA2760" w:rsidR="003C7BEA" w:rsidRPr="000E3765" w:rsidRDefault="00FF59B7" w:rsidP="00BF4536">
      <w:pPr>
        <w:tabs>
          <w:tab w:val="left" w:pos="1620"/>
        </w:tabs>
        <w:spacing w:after="120"/>
        <w:ind w:left="16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</w:rPr>
        <w:t xml:space="preserve">Minors in </w:t>
      </w:r>
      <w:r w:rsidR="003C7BEA" w:rsidRPr="000E3765">
        <w:rPr>
          <w:rFonts w:ascii="Malgun Gothic" w:eastAsia="Malgun Gothic" w:hAnsi="Malgun Gothic" w:cs="Nadeem"/>
        </w:rPr>
        <w:t>Bi</w:t>
      </w:r>
      <w:r w:rsidR="00D81EDA">
        <w:rPr>
          <w:rFonts w:ascii="Malgun Gothic" w:eastAsia="Malgun Gothic" w:hAnsi="Malgun Gothic" w:cs="Nadeem"/>
        </w:rPr>
        <w:t xml:space="preserve">ology </w:t>
      </w:r>
      <w:r w:rsidR="00A06C73">
        <w:rPr>
          <w:rFonts w:ascii="Malgun Gothic" w:eastAsia="Malgun Gothic" w:hAnsi="Malgun Gothic" w:cs="Nadeem"/>
        </w:rPr>
        <w:t>and</w:t>
      </w:r>
      <w:r w:rsidR="00D81EDA">
        <w:rPr>
          <w:rFonts w:ascii="Malgun Gothic" w:eastAsia="Malgun Gothic" w:hAnsi="Malgun Gothic" w:cs="Nadeem"/>
        </w:rPr>
        <w:t xml:space="preserve"> Natural Science</w:t>
      </w:r>
      <w:r w:rsidR="006D05E4">
        <w:rPr>
          <w:rFonts w:ascii="Malgun Gothic" w:eastAsia="Malgun Gothic" w:hAnsi="Malgun Gothic" w:cs="Nadeem"/>
        </w:rPr>
        <w:t>, Oklahoma Baptist University</w:t>
      </w:r>
    </w:p>
    <w:p w14:paraId="2E430D02" w14:textId="77777777" w:rsidR="000E3765" w:rsidRDefault="000E3765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</w:p>
    <w:p w14:paraId="4419B68C" w14:textId="523C02B9" w:rsidR="00D81EDA" w:rsidRPr="00D14671" w:rsidRDefault="00D14671" w:rsidP="00D14671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Academic Appointments</w:t>
      </w:r>
    </w:p>
    <w:p w14:paraId="22BBA2C2" w14:textId="5B06538F" w:rsidR="00D81EDA" w:rsidRPr="00D81EDA" w:rsidRDefault="00D81ED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 w:rsidRPr="00D81EDA">
        <w:rPr>
          <w:rFonts w:ascii="Malgun Gothic" w:eastAsia="Malgun Gothic" w:hAnsi="Malgun Gothic" w:cs="Nadeem"/>
          <w:b/>
        </w:rPr>
        <w:t>2017</w:t>
      </w:r>
      <w:r>
        <w:rPr>
          <w:rFonts w:ascii="Malgun Gothic" w:eastAsia="Malgun Gothic" w:hAnsi="Malgun Gothic" w:cs="Nadeem"/>
          <w:b/>
        </w:rPr>
        <w:t>-</w:t>
      </w:r>
      <w:r w:rsidRPr="00D81EDA">
        <w:rPr>
          <w:rFonts w:ascii="Malgun Gothic" w:eastAsia="Malgun Gothic" w:hAnsi="Malgun Gothic" w:cs="Nadeem"/>
          <w:b/>
        </w:rPr>
        <w:tab/>
        <w:t>Institute for Mind and Biology</w:t>
      </w:r>
      <w:r w:rsidR="00F53EC2">
        <w:rPr>
          <w:rFonts w:ascii="Malgun Gothic" w:eastAsia="Malgun Gothic" w:hAnsi="Malgun Gothic" w:cs="Nadeem"/>
          <w:b/>
        </w:rPr>
        <w:t xml:space="preserve">, </w:t>
      </w:r>
      <w:r w:rsidR="0026148B">
        <w:rPr>
          <w:rFonts w:ascii="Malgun Gothic" w:eastAsia="Malgun Gothic" w:hAnsi="Malgun Gothic" w:cs="Nadeem"/>
          <w:b/>
        </w:rPr>
        <w:t xml:space="preserve">The </w:t>
      </w:r>
      <w:r w:rsidR="00F53EC2">
        <w:rPr>
          <w:rFonts w:ascii="Malgun Gothic" w:eastAsia="Malgun Gothic" w:hAnsi="Malgun Gothic" w:cs="Nadeem"/>
          <w:b/>
        </w:rPr>
        <w:t>University of Chicago, USA</w:t>
      </w:r>
    </w:p>
    <w:p w14:paraId="135FA460" w14:textId="54DC1EDA" w:rsidR="00D81EDA" w:rsidRDefault="00D81EDA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</w:rPr>
        <w:tab/>
        <w:t>Fellow</w:t>
      </w:r>
    </w:p>
    <w:p w14:paraId="444B9889" w14:textId="00A3E4EF" w:rsidR="00F53EC2" w:rsidRDefault="00F53EC2" w:rsidP="00BF4536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 w:rsidRPr="00F53EC2">
        <w:rPr>
          <w:rFonts w:ascii="Malgun Gothic" w:eastAsia="Malgun Gothic" w:hAnsi="Malgun Gothic" w:cs="Nadeem"/>
          <w:b/>
        </w:rPr>
        <w:t>2017</w:t>
      </w:r>
      <w:r>
        <w:rPr>
          <w:rFonts w:ascii="Malgun Gothic" w:eastAsia="Malgun Gothic" w:hAnsi="Malgun Gothic" w:cs="Nadeem"/>
          <w:b/>
        </w:rPr>
        <w:tab/>
        <w:t>Interacting Minds Centre, Aarhus University, Denmark</w:t>
      </w:r>
    </w:p>
    <w:p w14:paraId="66703AAB" w14:textId="524D9A84" w:rsidR="00D14671" w:rsidRDefault="00F53EC2" w:rsidP="00866D44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ab/>
      </w:r>
      <w:r>
        <w:rPr>
          <w:rFonts w:ascii="Malgun Gothic" w:eastAsia="Malgun Gothic" w:hAnsi="Malgun Gothic" w:cs="Nadeem"/>
        </w:rPr>
        <w:t>Visiting Researcher</w:t>
      </w:r>
    </w:p>
    <w:p w14:paraId="5C827907" w14:textId="77777777" w:rsidR="00866D44" w:rsidRPr="00866D44" w:rsidRDefault="00866D44" w:rsidP="00866D44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</w:p>
    <w:p w14:paraId="6810B7C0" w14:textId="6212BE74" w:rsidR="000E3765" w:rsidRDefault="00D461E6" w:rsidP="00D14671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Peer-Reviewed Publications and Book Chapters</w:t>
      </w:r>
    </w:p>
    <w:p w14:paraId="33F92C8A" w14:textId="02DAF807" w:rsidR="0014723A" w:rsidRPr="0014723A" w:rsidRDefault="0014723A" w:rsidP="00BF4536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  <w:t>Scrivner, C.</w:t>
      </w:r>
      <w:r>
        <w:rPr>
          <w:rFonts w:ascii="Malgun Gothic" w:eastAsia="Malgun Gothic" w:hAnsi="Malgun Gothic" w:cs="Arial"/>
          <w:sz w:val="24"/>
          <w:szCs w:val="24"/>
        </w:rPr>
        <w:t xml:space="preserve">, Choe, K.W., </w:t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Lyu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, M., </w:t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, D., &amp; Berman, M. G. </w:t>
      </w:r>
      <w:r w:rsidR="004162A6">
        <w:rPr>
          <w:rFonts w:ascii="Malgun Gothic" w:eastAsia="Malgun Gothic" w:hAnsi="Malgun Gothic" w:cs="Arial"/>
          <w:sz w:val="24"/>
          <w:szCs w:val="24"/>
        </w:rPr>
        <w:t>Looking away from</w:t>
      </w:r>
      <w:r w:rsidR="0069698C">
        <w:rPr>
          <w:rFonts w:ascii="Malgun Gothic" w:eastAsia="Malgun Gothic" w:hAnsi="Malgun Gothic" w:cs="Arial"/>
          <w:sz w:val="24"/>
          <w:szCs w:val="24"/>
        </w:rPr>
        <w:t xml:space="preserve"> the </w:t>
      </w:r>
      <w:r>
        <w:rPr>
          <w:rFonts w:ascii="Malgun Gothic" w:eastAsia="Malgun Gothic" w:hAnsi="Malgun Gothic" w:cs="Arial"/>
          <w:sz w:val="24"/>
          <w:szCs w:val="24"/>
        </w:rPr>
        <w:t xml:space="preserve">face of violence: Diminished attention to faces in violent social interactions. </w:t>
      </w:r>
      <w:r w:rsidR="005B528E">
        <w:rPr>
          <w:rFonts w:ascii="Malgun Gothic" w:eastAsia="Malgun Gothic" w:hAnsi="Malgun Gothic" w:cs="Arial"/>
          <w:i/>
          <w:sz w:val="24"/>
          <w:szCs w:val="24"/>
        </w:rPr>
        <w:t>Revise &amp; Resubmit</w:t>
      </w:r>
      <w:r w:rsidRPr="00C8084F">
        <w:rPr>
          <w:rFonts w:ascii="Malgun Gothic" w:eastAsia="Malgun Gothic" w:hAnsi="Malgun Gothic" w:cs="Arial"/>
          <w:i/>
          <w:sz w:val="24"/>
          <w:szCs w:val="24"/>
        </w:rPr>
        <w:t>.</w:t>
      </w:r>
    </w:p>
    <w:p w14:paraId="41AB8441" w14:textId="61E89DC3" w:rsidR="000E3765" w:rsidRPr="00AF41FF" w:rsidRDefault="00AF41FF" w:rsidP="00BF4536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lastRenderedPageBreak/>
        <w:t>2018</w:t>
      </w:r>
      <w:r w:rsidR="000E3765" w:rsidRPr="000E3765">
        <w:rPr>
          <w:rFonts w:ascii="Malgun Gothic" w:eastAsia="Malgun Gothic" w:hAnsi="Malgun Gothic" w:cs="Arial"/>
          <w:b/>
          <w:sz w:val="24"/>
          <w:szCs w:val="24"/>
        </w:rPr>
        <w:tab/>
        <w:t xml:space="preserve">Scrivner, C. </w:t>
      </w:r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&amp; </w:t>
      </w:r>
      <w:proofErr w:type="spellStart"/>
      <w:r w:rsidR="000E3765" w:rsidRPr="000E3765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, D. Creativity patterns in the production of scientific theories </w:t>
      </w:r>
      <w:r w:rsidR="000E3765" w:rsidRPr="00AF41FF">
        <w:rPr>
          <w:rFonts w:ascii="Malgun Gothic" w:eastAsia="Malgun Gothic" w:hAnsi="Malgun Gothic" w:cs="Arial"/>
          <w:sz w:val="24"/>
          <w:szCs w:val="24"/>
        </w:rPr>
        <w:t xml:space="preserve">and literary fiction. </w:t>
      </w:r>
      <w:r w:rsidR="000E3765" w:rsidRPr="00AF41FF">
        <w:rPr>
          <w:rFonts w:ascii="Malgun Gothic" w:eastAsia="Malgun Gothic" w:hAnsi="Malgun Gothic" w:cs="Arial"/>
          <w:i/>
          <w:sz w:val="24"/>
          <w:szCs w:val="24"/>
        </w:rPr>
        <w:t>KNOW: A Journal</w:t>
      </w:r>
      <w:r w:rsidR="0084346D" w:rsidRPr="00AF41FF">
        <w:rPr>
          <w:rFonts w:ascii="Malgun Gothic" w:eastAsia="Malgun Gothic" w:hAnsi="Malgun Gothic" w:cs="Arial"/>
          <w:i/>
          <w:sz w:val="24"/>
          <w:szCs w:val="24"/>
        </w:rPr>
        <w:t xml:space="preserve"> on the Formation of Knowledge.</w:t>
      </w:r>
      <w:r w:rsidRPr="00AF41FF">
        <w:rPr>
          <w:rFonts w:ascii="Malgun Gothic" w:eastAsia="Malgun Gothic" w:hAnsi="Malgun Gothic" w:cs="Arial"/>
          <w:i/>
          <w:sz w:val="24"/>
          <w:szCs w:val="24"/>
        </w:rPr>
        <w:t xml:space="preserve"> </w:t>
      </w:r>
      <w:r w:rsidRPr="00AF41FF">
        <w:rPr>
          <w:rFonts w:ascii="Malgun Gothic" w:eastAsia="Malgun Gothic" w:hAnsi="Malgun Gothic" w:cs="Arial"/>
          <w:sz w:val="24"/>
          <w:szCs w:val="24"/>
        </w:rPr>
        <w:t>2(1): 137-154</w:t>
      </w:r>
    </w:p>
    <w:p w14:paraId="6BFD7C17" w14:textId="14AFD1EE" w:rsidR="000E3765" w:rsidRPr="000E3765" w:rsidRDefault="00AF41FF" w:rsidP="00BF4536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 w:rsidR="000E3765" w:rsidRPr="000E3765">
        <w:rPr>
          <w:rFonts w:ascii="Malgun Gothic" w:eastAsia="Malgun Gothic" w:hAnsi="Malgun Gothic" w:cs="Arial"/>
          <w:b/>
          <w:sz w:val="24"/>
          <w:szCs w:val="24"/>
        </w:rPr>
        <w:tab/>
      </w:r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Marvel-Coen, J., </w:t>
      </w:r>
      <w:r w:rsidR="000E3765" w:rsidRPr="000E3765">
        <w:rPr>
          <w:rFonts w:ascii="Malgun Gothic" w:eastAsia="Malgun Gothic" w:hAnsi="Malgun Gothic" w:cs="Arial"/>
          <w:b/>
          <w:sz w:val="24"/>
          <w:szCs w:val="24"/>
        </w:rPr>
        <w:t>Scrivner</w:t>
      </w:r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, </w:t>
      </w:r>
      <w:r w:rsidR="000E3765" w:rsidRPr="000E3765">
        <w:rPr>
          <w:rFonts w:ascii="Malgun Gothic" w:eastAsia="Malgun Gothic" w:hAnsi="Malgun Gothic" w:cs="Arial"/>
          <w:b/>
          <w:sz w:val="24"/>
          <w:szCs w:val="24"/>
        </w:rPr>
        <w:t xml:space="preserve">C. </w:t>
      </w:r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&amp; </w:t>
      </w:r>
      <w:proofErr w:type="spellStart"/>
      <w:r w:rsidR="000E3765" w:rsidRPr="000E3765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, D. </w:t>
      </w:r>
      <w:proofErr w:type="spellStart"/>
      <w:r w:rsidR="000E3765" w:rsidRPr="000E3765">
        <w:rPr>
          <w:rFonts w:ascii="Malgun Gothic" w:eastAsia="Malgun Gothic" w:hAnsi="Malgun Gothic" w:cs="Arial"/>
          <w:sz w:val="24"/>
          <w:szCs w:val="24"/>
        </w:rPr>
        <w:t>Morningness-eveningness</w:t>
      </w:r>
      <w:proofErr w:type="spellEnd"/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 and </w:t>
      </w:r>
      <w:proofErr w:type="spellStart"/>
      <w:r w:rsidR="000E3765" w:rsidRPr="000E3765">
        <w:rPr>
          <w:rFonts w:ascii="Malgun Gothic" w:eastAsia="Malgun Gothic" w:hAnsi="Malgun Gothic" w:cs="Arial"/>
          <w:sz w:val="24"/>
          <w:szCs w:val="24"/>
        </w:rPr>
        <w:t>sociosexuality</w:t>
      </w:r>
      <w:proofErr w:type="spellEnd"/>
      <w:r w:rsidR="000E3765" w:rsidRPr="000E3765">
        <w:rPr>
          <w:rFonts w:ascii="Malgun Gothic" w:eastAsia="Malgun Gothic" w:hAnsi="Malgun Gothic" w:cs="Arial"/>
          <w:sz w:val="24"/>
          <w:szCs w:val="24"/>
        </w:rPr>
        <w:t xml:space="preserve"> from a life history perspective. In: The SAGE Handbook of Personality and Individual Differences.</w:t>
      </w:r>
      <w:r w:rsidR="000E3765" w:rsidRPr="000E3765"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="000E3765" w:rsidRPr="000E3765">
        <w:rPr>
          <w:rFonts w:ascii="Malgun Gothic" w:eastAsia="Malgun Gothic" w:hAnsi="Malgun Gothic" w:cs="Arial"/>
          <w:sz w:val="24"/>
          <w:szCs w:val="24"/>
        </w:rPr>
        <w:t>Ed. by V. Zeigler-Hill &amp; T. Shackelford. Thousand Oaks, CA: Sage Publications.</w:t>
      </w:r>
    </w:p>
    <w:p w14:paraId="4D0E5FD3" w14:textId="3A2B1C8A" w:rsidR="00F3375D" w:rsidRPr="003A682E" w:rsidRDefault="00F3375D" w:rsidP="003A682E">
      <w:pPr>
        <w:pStyle w:val="BodyText"/>
        <w:spacing w:line="240" w:lineRule="auto"/>
        <w:ind w:left="1440" w:hanging="1440"/>
        <w:rPr>
          <w:rStyle w:val="apple-converted-space"/>
          <w:rFonts w:ascii="Malgun Gothic" w:eastAsia="Malgun Gothic" w:hAnsi="Malgun Gothic" w:cs="Arial"/>
          <w:color w:val="000026"/>
          <w:sz w:val="24"/>
          <w:szCs w:val="24"/>
        </w:rPr>
      </w:pPr>
    </w:p>
    <w:p w14:paraId="510E4394" w14:textId="6C5071C1" w:rsidR="00297A55" w:rsidRPr="007A35C0" w:rsidRDefault="00D461E6" w:rsidP="00D14671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Grants, Fellowships, &amp; Awards</w:t>
      </w:r>
    </w:p>
    <w:p w14:paraId="2B435684" w14:textId="5B63EDD0" w:rsidR="00297A55" w:rsidRDefault="00573758" w:rsidP="00414F8D">
      <w:pPr>
        <w:tabs>
          <w:tab w:val="left" w:pos="1620"/>
        </w:tabs>
        <w:spacing w:after="120"/>
        <w:jc w:val="center"/>
        <w:rPr>
          <w:rFonts w:ascii="Malgun Gothic" w:eastAsia="Malgun Gothic" w:hAnsi="Malgun Gothic" w:cs="Nadeem"/>
          <w:b/>
          <w:u w:val="single"/>
        </w:rPr>
      </w:pPr>
      <w:r w:rsidRPr="00D14671">
        <w:rPr>
          <w:rFonts w:ascii="Malgun Gothic" w:eastAsia="Malgun Gothic" w:hAnsi="Malgun Gothic" w:cs="Nadeem"/>
          <w:b/>
          <w:u w:val="single"/>
        </w:rPr>
        <w:t>Grants</w:t>
      </w:r>
    </w:p>
    <w:p w14:paraId="601BC405" w14:textId="77777777" w:rsidR="00C07787" w:rsidRDefault="00C25B42" w:rsidP="005856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2019-20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>
        <w:rPr>
          <w:rFonts w:ascii="Malgun Gothic" w:eastAsia="Malgun Gothic" w:hAnsi="Malgun Gothic" w:cs="Arial"/>
          <w:sz w:val="24"/>
          <w:szCs w:val="24"/>
        </w:rPr>
        <w:t xml:space="preserve">Mary Anne and James L. </w:t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Rynerson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 Research Grant ($10,000)</w:t>
      </w:r>
    </w:p>
    <w:p w14:paraId="1006A2CF" w14:textId="51A66364" w:rsidR="00C25B42" w:rsidRPr="00C25B42" w:rsidRDefault="00C07787" w:rsidP="005856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>
        <w:rPr>
          <w:rFonts w:ascii="Malgun Gothic" w:eastAsia="Malgun Gothic" w:hAnsi="Malgun Gothic" w:cs="Arial"/>
          <w:bCs/>
          <w:sz w:val="24"/>
          <w:szCs w:val="24"/>
        </w:rPr>
        <w:t>Gianinno</w:t>
      </w:r>
      <w:proofErr w:type="spellEnd"/>
      <w:r>
        <w:rPr>
          <w:rFonts w:ascii="Malgun Gothic" w:eastAsia="Malgun Gothic" w:hAnsi="Malgun Gothic" w:cs="Arial"/>
          <w:bCs/>
          <w:sz w:val="24"/>
          <w:szCs w:val="24"/>
        </w:rPr>
        <w:t xml:space="preserve"> Graduate Research </w:t>
      </w:r>
      <w:r w:rsidR="002D73AC">
        <w:rPr>
          <w:rFonts w:ascii="Malgun Gothic" w:eastAsia="Malgun Gothic" w:hAnsi="Malgun Gothic" w:cs="Arial"/>
          <w:bCs/>
          <w:sz w:val="24"/>
          <w:szCs w:val="24"/>
        </w:rPr>
        <w:t>Grant</w:t>
      </w:r>
      <w:r>
        <w:rPr>
          <w:rFonts w:ascii="Malgun Gothic" w:eastAsia="Malgun Gothic" w:hAnsi="Malgun Gothic" w:cs="Arial"/>
          <w:bCs/>
          <w:sz w:val="24"/>
          <w:szCs w:val="24"/>
        </w:rPr>
        <w:t xml:space="preserve"> ($2000)</w:t>
      </w:r>
      <w:r w:rsidR="00C25B42">
        <w:rPr>
          <w:rFonts w:ascii="Malgun Gothic" w:eastAsia="Malgun Gothic" w:hAnsi="Malgun Gothic" w:cs="Arial"/>
          <w:sz w:val="24"/>
          <w:szCs w:val="24"/>
        </w:rPr>
        <w:t xml:space="preserve"> </w:t>
      </w:r>
    </w:p>
    <w:p w14:paraId="23A735A2" w14:textId="1E5723D7" w:rsidR="00585655" w:rsidRDefault="00585655" w:rsidP="005856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>
        <w:rPr>
          <w:rFonts w:ascii="Malgun Gothic" w:eastAsia="Malgun Gothic" w:hAnsi="Malgun Gothic" w:cs="Arial"/>
          <w:sz w:val="24"/>
          <w:szCs w:val="24"/>
        </w:rPr>
        <w:t xml:space="preserve">Human Behavior and Evolution Society, </w:t>
      </w:r>
      <w:r w:rsidR="00B306AE">
        <w:rPr>
          <w:rFonts w:ascii="Malgun Gothic" w:eastAsia="Malgun Gothic" w:hAnsi="Malgun Gothic" w:cs="Arial"/>
          <w:sz w:val="24"/>
          <w:szCs w:val="24"/>
        </w:rPr>
        <w:t>s</w:t>
      </w:r>
      <w:r w:rsidRPr="006D60FE">
        <w:rPr>
          <w:rFonts w:ascii="Malgun Gothic" w:eastAsia="Malgun Gothic" w:hAnsi="Malgun Gothic" w:cs="Arial"/>
          <w:sz w:val="24"/>
          <w:szCs w:val="24"/>
        </w:rPr>
        <w:t xml:space="preserve">tudent funding </w:t>
      </w:r>
      <w:r w:rsidR="00B306AE">
        <w:rPr>
          <w:rFonts w:ascii="Malgun Gothic" w:eastAsia="Malgun Gothic" w:hAnsi="Malgun Gothic" w:cs="Arial"/>
          <w:sz w:val="24"/>
          <w:szCs w:val="24"/>
        </w:rPr>
        <w:t>g</w:t>
      </w:r>
      <w:r w:rsidRPr="006D60FE">
        <w:rPr>
          <w:rFonts w:ascii="Malgun Gothic" w:eastAsia="Malgun Gothic" w:hAnsi="Malgun Gothic" w:cs="Arial"/>
          <w:sz w:val="24"/>
          <w:szCs w:val="24"/>
        </w:rPr>
        <w:t>rant</w:t>
      </w:r>
      <w:r>
        <w:rPr>
          <w:rFonts w:ascii="Malgun Gothic" w:eastAsia="Malgun Gothic" w:hAnsi="Malgun Gothic" w:cs="Arial"/>
          <w:sz w:val="24"/>
          <w:szCs w:val="24"/>
        </w:rPr>
        <w:t xml:space="preserve"> ($1600)</w:t>
      </w:r>
    </w:p>
    <w:p w14:paraId="79BE4FFD" w14:textId="0DE04B35" w:rsidR="00F0384F" w:rsidRPr="00585655" w:rsidRDefault="00F0384F" w:rsidP="005856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 w:rsidRPr="00860D29">
        <w:rPr>
          <w:rFonts w:ascii="Malgun Gothic" w:eastAsia="Malgun Gothic" w:hAnsi="Malgun Gothic" w:cs="Arial"/>
          <w:sz w:val="24"/>
          <w:szCs w:val="24"/>
        </w:rPr>
        <w:t>Pozen</w:t>
      </w:r>
      <w:proofErr w:type="spellEnd"/>
      <w:r w:rsidRPr="00860D29">
        <w:rPr>
          <w:rFonts w:ascii="Malgun Gothic" w:eastAsia="Malgun Gothic" w:hAnsi="Malgun Gothic" w:cs="Arial"/>
          <w:sz w:val="24"/>
          <w:szCs w:val="24"/>
        </w:rPr>
        <w:t xml:space="preserve"> </w:t>
      </w:r>
      <w:r>
        <w:rPr>
          <w:rFonts w:ascii="Malgun Gothic" w:eastAsia="Malgun Gothic" w:hAnsi="Malgun Gothic" w:cs="Arial"/>
          <w:sz w:val="24"/>
          <w:szCs w:val="24"/>
        </w:rPr>
        <w:t xml:space="preserve">Family </w:t>
      </w:r>
      <w:r w:rsidRPr="00860D29">
        <w:rPr>
          <w:rFonts w:ascii="Malgun Gothic" w:eastAsia="Malgun Gothic" w:hAnsi="Malgun Gothic" w:cs="Arial"/>
          <w:sz w:val="24"/>
          <w:szCs w:val="24"/>
        </w:rPr>
        <w:t>Center for Human Rights</w:t>
      </w:r>
      <w:r>
        <w:rPr>
          <w:rFonts w:ascii="Malgun Gothic" w:eastAsia="Malgun Gothic" w:hAnsi="Malgun Gothic" w:cs="Arial"/>
          <w:sz w:val="24"/>
          <w:szCs w:val="24"/>
        </w:rPr>
        <w:t xml:space="preserve"> </w:t>
      </w:r>
      <w:r w:rsidR="00FD1671">
        <w:rPr>
          <w:rFonts w:ascii="Malgun Gothic" w:eastAsia="Malgun Gothic" w:hAnsi="Malgun Gothic" w:cs="Arial"/>
          <w:sz w:val="24"/>
          <w:szCs w:val="24"/>
        </w:rPr>
        <w:t>symposium</w:t>
      </w:r>
      <w:r>
        <w:rPr>
          <w:rFonts w:ascii="Malgun Gothic" w:eastAsia="Malgun Gothic" w:hAnsi="Malgun Gothic" w:cs="Arial"/>
          <w:sz w:val="24"/>
          <w:szCs w:val="24"/>
        </w:rPr>
        <w:t xml:space="preserve"> </w:t>
      </w:r>
      <w:r w:rsidR="00B306AE">
        <w:rPr>
          <w:rFonts w:ascii="Malgun Gothic" w:eastAsia="Malgun Gothic" w:hAnsi="Malgun Gothic" w:cs="Arial"/>
          <w:sz w:val="24"/>
          <w:szCs w:val="24"/>
        </w:rPr>
        <w:t xml:space="preserve">event </w:t>
      </w:r>
      <w:r>
        <w:rPr>
          <w:rFonts w:ascii="Malgun Gothic" w:eastAsia="Malgun Gothic" w:hAnsi="Malgun Gothic" w:cs="Arial"/>
          <w:sz w:val="24"/>
          <w:szCs w:val="24"/>
        </w:rPr>
        <w:t>co</w:t>
      </w:r>
      <w:r w:rsidR="00FD1671">
        <w:rPr>
          <w:rFonts w:ascii="Malgun Gothic" w:eastAsia="Malgun Gothic" w:hAnsi="Malgun Gothic" w:cs="Arial"/>
          <w:sz w:val="24"/>
          <w:szCs w:val="24"/>
        </w:rPr>
        <w:t>-</w:t>
      </w:r>
      <w:r>
        <w:rPr>
          <w:rFonts w:ascii="Malgun Gothic" w:eastAsia="Malgun Gothic" w:hAnsi="Malgun Gothic" w:cs="Arial"/>
          <w:sz w:val="24"/>
          <w:szCs w:val="24"/>
        </w:rPr>
        <w:t>sponsorship ($400)</w:t>
      </w:r>
    </w:p>
    <w:p w14:paraId="56873B79" w14:textId="78CFEF0D" w:rsidR="00585655" w:rsidRPr="00585655" w:rsidRDefault="00585655" w:rsidP="005856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Gianinno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 Conference Fund ($1000)</w:t>
      </w:r>
    </w:p>
    <w:p w14:paraId="095DABA6" w14:textId="1970A4F6" w:rsidR="00573758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2018–20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>
        <w:rPr>
          <w:rFonts w:ascii="Malgun Gothic" w:eastAsia="Malgun Gothic" w:hAnsi="Malgun Gothic" w:cs="Arial"/>
          <w:sz w:val="24"/>
          <w:szCs w:val="24"/>
        </w:rPr>
        <w:t>Neubauer Collegium for Culture and Society Collaborative Research Project ($35,433)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</w:p>
    <w:p w14:paraId="698EC429" w14:textId="6609B948" w:rsidR="00573758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 w:rsidR="00C25B42">
        <w:rPr>
          <w:rFonts w:ascii="Malgun Gothic" w:eastAsia="Malgun Gothic" w:hAnsi="Malgun Gothic" w:cs="Arial"/>
          <w:b/>
          <w:sz w:val="24"/>
          <w:szCs w:val="24"/>
        </w:rPr>
        <w:t>-19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 w:rsidR="00C25B42">
        <w:rPr>
          <w:rFonts w:ascii="Malgun Gothic" w:eastAsia="Malgun Gothic" w:hAnsi="Malgun Gothic" w:cs="Arial"/>
          <w:sz w:val="24"/>
          <w:szCs w:val="24"/>
        </w:rPr>
        <w:t xml:space="preserve">Mary Anne and James L. </w:t>
      </w:r>
      <w:proofErr w:type="spellStart"/>
      <w:r w:rsidR="00C25B42">
        <w:rPr>
          <w:rFonts w:ascii="Malgun Gothic" w:eastAsia="Malgun Gothic" w:hAnsi="Malgun Gothic" w:cs="Arial"/>
          <w:sz w:val="24"/>
          <w:szCs w:val="24"/>
        </w:rPr>
        <w:t>Rynerson</w:t>
      </w:r>
      <w:proofErr w:type="spellEnd"/>
      <w:r w:rsidR="00C25B42">
        <w:rPr>
          <w:rFonts w:ascii="Malgun Gothic" w:eastAsia="Malgun Gothic" w:hAnsi="Malgun Gothic" w:cs="Arial"/>
          <w:sz w:val="24"/>
          <w:szCs w:val="24"/>
        </w:rPr>
        <w:t xml:space="preserve"> Research Grant ($10,000)</w:t>
      </w:r>
    </w:p>
    <w:p w14:paraId="2F5215D3" w14:textId="0187F668" w:rsidR="00860D29" w:rsidRPr="00860D29" w:rsidRDefault="00860D29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 w:rsidRPr="00860D29">
        <w:rPr>
          <w:rFonts w:ascii="Malgun Gothic" w:eastAsia="Malgun Gothic" w:hAnsi="Malgun Gothic" w:cs="Arial"/>
          <w:sz w:val="24"/>
          <w:szCs w:val="24"/>
        </w:rPr>
        <w:t>Pozen</w:t>
      </w:r>
      <w:proofErr w:type="spellEnd"/>
      <w:r w:rsidRPr="00860D29">
        <w:rPr>
          <w:rFonts w:ascii="Malgun Gothic" w:eastAsia="Malgun Gothic" w:hAnsi="Malgun Gothic" w:cs="Arial"/>
          <w:sz w:val="24"/>
          <w:szCs w:val="24"/>
        </w:rPr>
        <w:t xml:space="preserve"> </w:t>
      </w:r>
      <w:r>
        <w:rPr>
          <w:rFonts w:ascii="Malgun Gothic" w:eastAsia="Malgun Gothic" w:hAnsi="Malgun Gothic" w:cs="Arial"/>
          <w:sz w:val="24"/>
          <w:szCs w:val="24"/>
        </w:rPr>
        <w:t xml:space="preserve">Family </w:t>
      </w:r>
      <w:r w:rsidRPr="00860D29">
        <w:rPr>
          <w:rFonts w:ascii="Malgun Gothic" w:eastAsia="Malgun Gothic" w:hAnsi="Malgun Gothic" w:cs="Arial"/>
          <w:sz w:val="24"/>
          <w:szCs w:val="24"/>
        </w:rPr>
        <w:t xml:space="preserve">Center for Human Rights Graduate Student Master Class and Workshop </w:t>
      </w:r>
      <w:r w:rsidR="001438AD">
        <w:rPr>
          <w:rFonts w:ascii="Malgun Gothic" w:eastAsia="Malgun Gothic" w:hAnsi="Malgun Gothic" w:cs="Arial"/>
          <w:sz w:val="24"/>
          <w:szCs w:val="24"/>
        </w:rPr>
        <w:t>Fund ($1500)</w:t>
      </w:r>
    </w:p>
    <w:p w14:paraId="25085654" w14:textId="0D24E8AF" w:rsidR="00573758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 w:rsidRPr="00722634">
        <w:rPr>
          <w:rFonts w:ascii="Malgun Gothic" w:eastAsia="Malgun Gothic" w:hAnsi="Malgun Gothic" w:cs="Arial"/>
          <w:sz w:val="24"/>
          <w:szCs w:val="24"/>
        </w:rPr>
        <w:t xml:space="preserve">Institute </w:t>
      </w:r>
      <w:r>
        <w:rPr>
          <w:rFonts w:ascii="Malgun Gothic" w:eastAsia="Malgun Gothic" w:hAnsi="Malgun Gothic" w:cs="Arial"/>
          <w:sz w:val="24"/>
          <w:szCs w:val="24"/>
        </w:rPr>
        <w:t xml:space="preserve">for </w:t>
      </w:r>
      <w:r w:rsidR="00E55BE3">
        <w:rPr>
          <w:rFonts w:ascii="Malgun Gothic" w:eastAsia="Malgun Gothic" w:hAnsi="Malgun Gothic" w:cs="Arial"/>
          <w:sz w:val="24"/>
          <w:szCs w:val="24"/>
        </w:rPr>
        <w:t>Mind and Biology Travel Fund ($10</w:t>
      </w:r>
      <w:r>
        <w:rPr>
          <w:rFonts w:ascii="Malgun Gothic" w:eastAsia="Malgun Gothic" w:hAnsi="Malgun Gothic" w:cs="Arial"/>
          <w:sz w:val="24"/>
          <w:szCs w:val="24"/>
        </w:rPr>
        <w:t>00)</w:t>
      </w:r>
    </w:p>
    <w:p w14:paraId="4BE48A8A" w14:textId="77777777" w:rsidR="00573758" w:rsidRPr="00BE2FC0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Gianinno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 Conference Fund ($500)</w:t>
      </w:r>
    </w:p>
    <w:p w14:paraId="19A3A88D" w14:textId="77777777" w:rsidR="00573758" w:rsidRPr="00722634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 w:rsidRPr="00722634">
        <w:rPr>
          <w:rFonts w:ascii="Malgun Gothic" w:eastAsia="Malgun Gothic" w:hAnsi="Malgun Gothic" w:cs="Arial"/>
          <w:sz w:val="24"/>
          <w:szCs w:val="24"/>
        </w:rPr>
        <w:t xml:space="preserve">Institute </w:t>
      </w:r>
      <w:r>
        <w:rPr>
          <w:rFonts w:ascii="Malgun Gothic" w:eastAsia="Malgun Gothic" w:hAnsi="Malgun Gothic" w:cs="Arial"/>
          <w:sz w:val="24"/>
          <w:szCs w:val="24"/>
        </w:rPr>
        <w:t>for Mind and Biology Travel Fund ($750)</w:t>
      </w:r>
    </w:p>
    <w:p w14:paraId="3685E996" w14:textId="77777777" w:rsidR="00573758" w:rsidRPr="00722634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Gianinno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 Conference Fund ($250)</w:t>
      </w:r>
    </w:p>
    <w:p w14:paraId="5F638E79" w14:textId="13533E46" w:rsidR="00573758" w:rsidRDefault="00573758" w:rsidP="00573758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lastRenderedPageBreak/>
        <w:t>2017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>
        <w:rPr>
          <w:rFonts w:ascii="Malgun Gothic" w:eastAsia="Malgun Gothic" w:hAnsi="Malgun Gothic" w:cs="Arial"/>
          <w:sz w:val="24"/>
          <w:szCs w:val="24"/>
        </w:rPr>
        <w:t>The University of Chicago Graduate Student Council Advanced Travel Fund ($600)</w:t>
      </w:r>
    </w:p>
    <w:p w14:paraId="7B88C60A" w14:textId="4A2D5717" w:rsidR="00AC6680" w:rsidRPr="00573758" w:rsidRDefault="00AC6680" w:rsidP="00AC6680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 w:rsidRPr="007A35C0">
        <w:rPr>
          <w:rFonts w:ascii="Malgun Gothic" w:eastAsia="Malgun Gothic" w:hAnsi="Malgun Gothic" w:cs="Arial"/>
          <w:b/>
          <w:sz w:val="24"/>
          <w:szCs w:val="24"/>
        </w:rPr>
        <w:t>2015</w:t>
      </w:r>
      <w:r w:rsidRPr="007A35C0">
        <w:rPr>
          <w:rFonts w:ascii="Malgun Gothic" w:eastAsia="Malgun Gothic" w:hAnsi="Malgun Gothic" w:cs="Arial"/>
          <w:sz w:val="24"/>
          <w:szCs w:val="24"/>
        </w:rPr>
        <w:tab/>
        <w:t>University of Central Oklahoma Student Research, Creative, &amp; Scholarly Activities Grant ($500)</w:t>
      </w:r>
    </w:p>
    <w:p w14:paraId="3480445D" w14:textId="3EBBAEB4" w:rsidR="00573758" w:rsidRPr="00D14671" w:rsidRDefault="00573758" w:rsidP="00414F8D">
      <w:pPr>
        <w:tabs>
          <w:tab w:val="left" w:pos="1620"/>
        </w:tabs>
        <w:spacing w:after="120"/>
        <w:jc w:val="center"/>
        <w:rPr>
          <w:rFonts w:ascii="Malgun Gothic" w:eastAsia="Malgun Gothic" w:hAnsi="Malgun Gothic" w:cs="Nadeem"/>
          <w:b/>
          <w:u w:val="single"/>
        </w:rPr>
      </w:pPr>
      <w:r w:rsidRPr="00D14671">
        <w:rPr>
          <w:rFonts w:ascii="Malgun Gothic" w:eastAsia="Malgun Gothic" w:hAnsi="Malgun Gothic" w:cs="Nadeem"/>
          <w:b/>
          <w:u w:val="single"/>
        </w:rPr>
        <w:t>Fellowships</w:t>
      </w:r>
    </w:p>
    <w:p w14:paraId="412A002A" w14:textId="7F3A253C" w:rsidR="00573758" w:rsidRPr="00573758" w:rsidRDefault="00573758" w:rsidP="00573758">
      <w:pPr>
        <w:pStyle w:val="BodyText"/>
        <w:spacing w:line="240" w:lineRule="auto"/>
        <w:ind w:left="720" w:hanging="720"/>
        <w:rPr>
          <w:rFonts w:ascii="Malgun Gothic" w:eastAsia="Malgun Gothic" w:hAnsi="Malgun Gothic" w:cs="Arial"/>
          <w:sz w:val="24"/>
          <w:szCs w:val="24"/>
        </w:rPr>
      </w:pPr>
      <w:r w:rsidRPr="007A35C0">
        <w:rPr>
          <w:rFonts w:ascii="Malgun Gothic" w:eastAsia="Malgun Gothic" w:hAnsi="Malgun Gothic" w:cs="Arial"/>
          <w:b/>
          <w:sz w:val="24"/>
          <w:szCs w:val="24"/>
        </w:rPr>
        <w:t>2016-21</w:t>
      </w:r>
      <w:r w:rsidRPr="007A35C0">
        <w:rPr>
          <w:rFonts w:ascii="Malgun Gothic" w:eastAsia="Malgun Gothic" w:hAnsi="Malgun Gothic" w:cs="Arial"/>
          <w:b/>
          <w:sz w:val="24"/>
          <w:szCs w:val="24"/>
        </w:rPr>
        <w:tab/>
      </w:r>
      <w:r w:rsidRPr="0026148B">
        <w:rPr>
          <w:rFonts w:ascii="Malgun Gothic" w:eastAsia="Malgun Gothic" w:hAnsi="Malgun Gothic" w:cs="Arial"/>
          <w:sz w:val="24"/>
          <w:szCs w:val="24"/>
        </w:rPr>
        <w:t>The</w:t>
      </w:r>
      <w:r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Pr="007A35C0">
        <w:rPr>
          <w:rFonts w:ascii="Malgun Gothic" w:eastAsia="Malgun Gothic" w:hAnsi="Malgun Gothic" w:cs="Arial"/>
          <w:sz w:val="24"/>
          <w:szCs w:val="24"/>
        </w:rPr>
        <w:t>University of Chicago</w:t>
      </w:r>
      <w:r>
        <w:rPr>
          <w:rFonts w:ascii="Malgun Gothic" w:eastAsia="Malgun Gothic" w:hAnsi="Malgun Gothic" w:cs="Arial"/>
          <w:sz w:val="24"/>
          <w:szCs w:val="24"/>
        </w:rPr>
        <w:t xml:space="preserve"> Social Sciences Fellowship ($3</w:t>
      </w:r>
      <w:r w:rsidR="0069698C">
        <w:rPr>
          <w:rFonts w:ascii="Malgun Gothic" w:eastAsia="Malgun Gothic" w:hAnsi="Malgun Gothic" w:cs="Arial"/>
          <w:sz w:val="24"/>
          <w:szCs w:val="24"/>
        </w:rPr>
        <w:t>1</w:t>
      </w:r>
      <w:r w:rsidRPr="007A35C0">
        <w:rPr>
          <w:rFonts w:ascii="Malgun Gothic" w:eastAsia="Malgun Gothic" w:hAnsi="Malgun Gothic" w:cs="Arial"/>
          <w:sz w:val="24"/>
          <w:szCs w:val="24"/>
        </w:rPr>
        <w:t>,000/Year)</w:t>
      </w:r>
    </w:p>
    <w:p w14:paraId="45718E87" w14:textId="50467214" w:rsidR="00573758" w:rsidRPr="00D14671" w:rsidRDefault="00573758" w:rsidP="00414F8D">
      <w:pPr>
        <w:tabs>
          <w:tab w:val="left" w:pos="1620"/>
        </w:tabs>
        <w:spacing w:after="120"/>
        <w:jc w:val="center"/>
        <w:rPr>
          <w:rFonts w:ascii="Malgun Gothic" w:eastAsia="Malgun Gothic" w:hAnsi="Malgun Gothic" w:cs="Nadeem"/>
          <w:b/>
          <w:u w:val="single"/>
        </w:rPr>
      </w:pPr>
      <w:r w:rsidRPr="00D14671">
        <w:rPr>
          <w:rFonts w:ascii="Malgun Gothic" w:eastAsia="Malgun Gothic" w:hAnsi="Malgun Gothic" w:cs="Nadeem"/>
          <w:b/>
          <w:u w:val="single"/>
        </w:rPr>
        <w:t>Awards</w:t>
      </w:r>
    </w:p>
    <w:p w14:paraId="6A6A0C63" w14:textId="16EB6834" w:rsidR="00297A55" w:rsidRPr="007A35C0" w:rsidRDefault="00297A55" w:rsidP="00297A55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 w:rsidRPr="007A35C0">
        <w:rPr>
          <w:rFonts w:ascii="Malgun Gothic" w:eastAsia="Malgun Gothic" w:hAnsi="Malgun Gothic" w:cs="Arial"/>
          <w:b/>
          <w:sz w:val="24"/>
          <w:szCs w:val="24"/>
        </w:rPr>
        <w:t>2015</w:t>
      </w:r>
      <w:r w:rsidRPr="007A35C0">
        <w:rPr>
          <w:rFonts w:ascii="Malgun Gothic" w:eastAsia="Malgun Gothic" w:hAnsi="Malgun Gothic" w:cs="Arial"/>
          <w:sz w:val="24"/>
          <w:szCs w:val="24"/>
        </w:rPr>
        <w:tab/>
        <w:t xml:space="preserve">University of Central Oklahoma Student Research, Creative, &amp; Scholarly Activities </w:t>
      </w:r>
      <w:r w:rsidR="00573758">
        <w:rPr>
          <w:rFonts w:ascii="Malgun Gothic" w:eastAsia="Malgun Gothic" w:hAnsi="Malgun Gothic" w:cs="Arial"/>
          <w:sz w:val="24"/>
          <w:szCs w:val="24"/>
        </w:rPr>
        <w:t>Award</w:t>
      </w:r>
      <w:r w:rsidRPr="007A35C0">
        <w:rPr>
          <w:rFonts w:ascii="Malgun Gothic" w:eastAsia="Malgun Gothic" w:hAnsi="Malgun Gothic" w:cs="Arial"/>
          <w:sz w:val="24"/>
          <w:szCs w:val="24"/>
        </w:rPr>
        <w:t xml:space="preserve"> ($1000)</w:t>
      </w:r>
    </w:p>
    <w:p w14:paraId="016A249C" w14:textId="0731A61F" w:rsidR="00297A55" w:rsidRPr="007A35C0" w:rsidRDefault="00297A55" w:rsidP="00297A55">
      <w:pPr>
        <w:pStyle w:val="BodyText"/>
        <w:spacing w:line="240" w:lineRule="auto"/>
        <w:ind w:left="-720" w:firstLine="72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2015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 w:rsidRPr="007A35C0">
        <w:rPr>
          <w:rFonts w:ascii="Malgun Gothic" w:eastAsia="Malgun Gothic" w:hAnsi="Malgun Gothic" w:cs="Arial"/>
          <w:b/>
          <w:sz w:val="24"/>
          <w:szCs w:val="24"/>
        </w:rPr>
        <w:tab/>
      </w:r>
      <w:r w:rsidRPr="007A35C0">
        <w:rPr>
          <w:rFonts w:ascii="Malgun Gothic" w:eastAsia="Malgun Gothic" w:hAnsi="Malgun Gothic" w:cs="Arial"/>
          <w:sz w:val="24"/>
          <w:szCs w:val="24"/>
        </w:rPr>
        <w:t>ARL/DNA Solutions Endowed Scholarship</w:t>
      </w:r>
      <w:r w:rsidR="00573758">
        <w:rPr>
          <w:rFonts w:ascii="Malgun Gothic" w:eastAsia="Malgun Gothic" w:hAnsi="Malgun Gothic" w:cs="Arial"/>
          <w:sz w:val="24"/>
          <w:szCs w:val="24"/>
        </w:rPr>
        <w:t xml:space="preserve"> Award</w:t>
      </w:r>
      <w:r w:rsidRPr="007A35C0">
        <w:rPr>
          <w:rFonts w:ascii="Malgun Gothic" w:eastAsia="Malgun Gothic" w:hAnsi="Malgun Gothic" w:cs="Arial"/>
          <w:sz w:val="24"/>
          <w:szCs w:val="24"/>
        </w:rPr>
        <w:t xml:space="preserve"> ($1000)</w:t>
      </w:r>
    </w:p>
    <w:p w14:paraId="600B24B3" w14:textId="49A7753D" w:rsidR="00297A55" w:rsidRPr="007A35C0" w:rsidRDefault="00297A55" w:rsidP="00B306AE">
      <w:pPr>
        <w:pStyle w:val="BodyText"/>
        <w:spacing w:line="240" w:lineRule="auto"/>
        <w:ind w:left="-720" w:firstLine="72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2015</w:t>
      </w:r>
      <w:r>
        <w:rPr>
          <w:rFonts w:ascii="Malgun Gothic" w:eastAsia="Malgun Gothic" w:hAnsi="Malgun Gothic" w:cs="Arial"/>
          <w:b/>
          <w:sz w:val="24"/>
          <w:szCs w:val="24"/>
        </w:rPr>
        <w:tab/>
      </w:r>
      <w:r w:rsidRPr="007A35C0">
        <w:rPr>
          <w:rFonts w:ascii="Malgun Gothic" w:eastAsia="Malgun Gothic" w:hAnsi="Malgun Gothic" w:cs="Arial"/>
          <w:b/>
          <w:sz w:val="24"/>
          <w:szCs w:val="24"/>
        </w:rPr>
        <w:tab/>
      </w:r>
      <w:r w:rsidRPr="007A35C0">
        <w:rPr>
          <w:rFonts w:ascii="Malgun Gothic" w:eastAsia="Malgun Gothic" w:hAnsi="Malgun Gothic" w:cs="Arial"/>
          <w:sz w:val="24"/>
          <w:szCs w:val="24"/>
        </w:rPr>
        <w:t>Forensic Science Institute Endowed Scholarship</w:t>
      </w:r>
      <w:r w:rsidR="00573758">
        <w:rPr>
          <w:rFonts w:ascii="Malgun Gothic" w:eastAsia="Malgun Gothic" w:hAnsi="Malgun Gothic" w:cs="Arial"/>
          <w:sz w:val="24"/>
          <w:szCs w:val="24"/>
        </w:rPr>
        <w:t xml:space="preserve"> Award</w:t>
      </w:r>
      <w:r w:rsidRPr="007A35C0">
        <w:rPr>
          <w:rFonts w:ascii="Malgun Gothic" w:eastAsia="Malgun Gothic" w:hAnsi="Malgun Gothic" w:cs="Arial"/>
          <w:sz w:val="24"/>
          <w:szCs w:val="24"/>
        </w:rPr>
        <w:t xml:space="preserve"> ($1000)</w:t>
      </w:r>
    </w:p>
    <w:p w14:paraId="268BD16E" w14:textId="77777777" w:rsidR="00297A55" w:rsidRPr="00A64E1D" w:rsidRDefault="00297A55" w:rsidP="00B306AE">
      <w:pPr>
        <w:pStyle w:val="BodyText"/>
        <w:spacing w:line="240" w:lineRule="auto"/>
        <w:ind w:left="-720" w:firstLine="720"/>
        <w:rPr>
          <w:rFonts w:ascii="Malgun Gothic" w:eastAsia="Malgun Gothic" w:hAnsi="Malgun Gothic" w:cs="Arial"/>
          <w:sz w:val="24"/>
          <w:szCs w:val="24"/>
        </w:rPr>
      </w:pPr>
      <w:r w:rsidRPr="00A64E1D">
        <w:rPr>
          <w:rFonts w:ascii="Malgun Gothic" w:eastAsia="Malgun Gothic" w:hAnsi="Malgun Gothic" w:cs="Arial"/>
          <w:b/>
          <w:sz w:val="24"/>
          <w:szCs w:val="24"/>
        </w:rPr>
        <w:t>2015</w:t>
      </w:r>
      <w:r w:rsidRPr="00A64E1D">
        <w:rPr>
          <w:rFonts w:ascii="Malgun Gothic" w:eastAsia="Malgun Gothic" w:hAnsi="Malgun Gothic" w:cs="Arial"/>
          <w:b/>
          <w:sz w:val="24"/>
          <w:szCs w:val="24"/>
        </w:rPr>
        <w:tab/>
      </w:r>
      <w:r w:rsidRPr="00A64E1D">
        <w:rPr>
          <w:rFonts w:ascii="Malgun Gothic" w:eastAsia="Malgun Gothic" w:hAnsi="Malgun Gothic" w:cs="Arial"/>
          <w:b/>
          <w:sz w:val="24"/>
          <w:szCs w:val="24"/>
        </w:rPr>
        <w:tab/>
      </w:r>
      <w:r w:rsidRPr="00A64E1D">
        <w:rPr>
          <w:rFonts w:ascii="Malgun Gothic" w:eastAsia="Malgun Gothic" w:hAnsi="Malgun Gothic" w:cs="Arial"/>
          <w:sz w:val="24"/>
          <w:szCs w:val="24"/>
        </w:rPr>
        <w:t>TA Tuition Waiver Award, UCO Department of Biology ($1129)</w:t>
      </w:r>
    </w:p>
    <w:p w14:paraId="11DBFE70" w14:textId="0A534880" w:rsidR="00F3375D" w:rsidRPr="00A64E1D" w:rsidRDefault="00F3375D" w:rsidP="00B306AE">
      <w:pPr>
        <w:pStyle w:val="BodyText"/>
        <w:spacing w:line="240" w:lineRule="auto"/>
        <w:rPr>
          <w:rFonts w:ascii="Malgun Gothic" w:eastAsia="Malgun Gothic" w:hAnsi="Malgun Gothic" w:cs="Arial"/>
          <w:color w:val="000026"/>
          <w:sz w:val="24"/>
          <w:szCs w:val="24"/>
        </w:rPr>
      </w:pPr>
    </w:p>
    <w:p w14:paraId="030E7299" w14:textId="50B0954F" w:rsidR="00A64E1D" w:rsidRPr="00A64E1D" w:rsidRDefault="00A64E1D" w:rsidP="00B306AE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Arial"/>
          <w:b/>
          <w:sz w:val="28"/>
          <w:szCs w:val="28"/>
        </w:rPr>
      </w:pPr>
      <w:r>
        <w:rPr>
          <w:rFonts w:ascii="Malgun Gothic" w:eastAsia="Malgun Gothic" w:hAnsi="Malgun Gothic" w:cs="Arial"/>
          <w:b/>
          <w:sz w:val="28"/>
          <w:szCs w:val="28"/>
        </w:rPr>
        <w:t>Conferences</w:t>
      </w:r>
      <w:r w:rsidR="0069698C">
        <w:rPr>
          <w:rFonts w:ascii="Malgun Gothic" w:eastAsia="Malgun Gothic" w:hAnsi="Malgun Gothic" w:cs="Arial"/>
          <w:b/>
          <w:sz w:val="28"/>
          <w:szCs w:val="28"/>
        </w:rPr>
        <w:t xml:space="preserve">, Workshops, </w:t>
      </w:r>
      <w:r w:rsidR="00C560A2">
        <w:rPr>
          <w:rFonts w:ascii="Malgun Gothic" w:eastAsia="Malgun Gothic" w:hAnsi="Malgun Gothic" w:cs="Arial"/>
          <w:b/>
          <w:sz w:val="28"/>
          <w:szCs w:val="28"/>
        </w:rPr>
        <w:t>and Symposia</w:t>
      </w:r>
      <w:r w:rsidR="00FD1671">
        <w:rPr>
          <w:rFonts w:ascii="Malgun Gothic" w:eastAsia="Malgun Gothic" w:hAnsi="Malgun Gothic" w:cs="Arial"/>
          <w:b/>
          <w:sz w:val="28"/>
          <w:szCs w:val="28"/>
        </w:rPr>
        <w:t xml:space="preserve"> Organized</w:t>
      </w:r>
    </w:p>
    <w:p w14:paraId="200815F7" w14:textId="746F523A" w:rsidR="00F0384F" w:rsidRPr="00FD1671" w:rsidRDefault="00F0384F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  <w:t>Symposium</w:t>
      </w:r>
      <w:r w:rsidR="00FD1671">
        <w:rPr>
          <w:rFonts w:ascii="Malgun Gothic" w:eastAsia="Malgun Gothic" w:hAnsi="Malgun Gothic" w:cs="Arial"/>
          <w:b/>
          <w:sz w:val="24"/>
          <w:szCs w:val="24"/>
        </w:rPr>
        <w:t xml:space="preserve">: </w:t>
      </w:r>
      <w:r w:rsidR="00FD1671">
        <w:rPr>
          <w:rFonts w:ascii="Malgun Gothic" w:eastAsia="Malgun Gothic" w:hAnsi="Malgun Gothic" w:cs="Arial"/>
          <w:i/>
          <w:sz w:val="24"/>
          <w:szCs w:val="24"/>
        </w:rPr>
        <w:t>Cognitive Evolutionary Foundations of Conflict</w:t>
      </w:r>
      <w:r w:rsidR="00FD1671">
        <w:rPr>
          <w:rFonts w:ascii="Malgun Gothic" w:eastAsia="Malgun Gothic" w:hAnsi="Malgun Gothic" w:cs="Arial"/>
          <w:sz w:val="24"/>
          <w:szCs w:val="24"/>
        </w:rPr>
        <w:t xml:space="preserve"> at the Institute for Mind and Biology, The University of Chicago. Chicago, IL.</w:t>
      </w:r>
    </w:p>
    <w:p w14:paraId="149E2637" w14:textId="05A2A4AB" w:rsidR="00C560A2" w:rsidRDefault="00C560A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sz w:val="24"/>
          <w:szCs w:val="24"/>
        </w:rPr>
        <w:tab/>
        <w:t>Sympos</w:t>
      </w:r>
      <w:r w:rsidR="00F0384F">
        <w:rPr>
          <w:rFonts w:ascii="Malgun Gothic" w:eastAsia="Malgun Gothic" w:hAnsi="Malgun Gothic" w:cs="Arial"/>
          <w:b/>
          <w:sz w:val="24"/>
          <w:szCs w:val="24"/>
        </w:rPr>
        <w:t>ium</w:t>
      </w:r>
      <w:r>
        <w:rPr>
          <w:rFonts w:ascii="Malgun Gothic" w:eastAsia="Malgun Gothic" w:hAnsi="Malgun Gothic" w:cs="Arial"/>
          <w:b/>
          <w:sz w:val="24"/>
          <w:szCs w:val="24"/>
        </w:rPr>
        <w:t xml:space="preserve">: </w:t>
      </w:r>
      <w:r w:rsidRPr="00414F8D">
        <w:rPr>
          <w:rFonts w:ascii="Malgun Gothic" w:eastAsia="Malgun Gothic" w:hAnsi="Malgun Gothic" w:cs="Arial"/>
          <w:i/>
          <w:sz w:val="24"/>
          <w:szCs w:val="24"/>
        </w:rPr>
        <w:t>Experiencing Violence: From Laboratory to Community</w:t>
      </w:r>
      <w:r>
        <w:rPr>
          <w:rFonts w:ascii="Malgun Gothic" w:eastAsia="Malgun Gothic" w:hAnsi="Malgun Gothic" w:cs="Arial"/>
          <w:sz w:val="24"/>
          <w:szCs w:val="24"/>
        </w:rPr>
        <w:t xml:space="preserve"> at the Midwestern Psychological Association. Chicago, IL.</w:t>
      </w:r>
    </w:p>
    <w:p w14:paraId="1417DDD1" w14:textId="55164F85" w:rsidR="0069698C" w:rsidRPr="0069698C" w:rsidRDefault="0069698C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 xml:space="preserve">2019 - </w:t>
      </w:r>
      <w:r>
        <w:rPr>
          <w:rFonts w:ascii="Malgun Gothic" w:eastAsia="Malgun Gothic" w:hAnsi="Malgun Gothic" w:cs="Arial"/>
          <w:b/>
          <w:sz w:val="24"/>
          <w:szCs w:val="24"/>
        </w:rPr>
        <w:tab/>
        <w:t xml:space="preserve">Weekly Workshop: </w:t>
      </w:r>
      <w:r w:rsidRPr="00414F8D">
        <w:rPr>
          <w:rFonts w:ascii="Malgun Gothic" w:eastAsia="Malgun Gothic" w:hAnsi="Malgun Gothic" w:cs="Arial"/>
          <w:i/>
          <w:sz w:val="24"/>
          <w:szCs w:val="24"/>
        </w:rPr>
        <w:t>Social Cognition</w:t>
      </w:r>
      <w:r w:rsidR="00E31148">
        <w:rPr>
          <w:rFonts w:ascii="Malgun Gothic" w:eastAsia="Malgun Gothic" w:hAnsi="Malgun Gothic" w:cs="Arial"/>
          <w:i/>
          <w:sz w:val="24"/>
          <w:szCs w:val="24"/>
        </w:rPr>
        <w:t>,</w:t>
      </w:r>
      <w:r w:rsidRPr="00414F8D">
        <w:rPr>
          <w:rFonts w:ascii="Malgun Gothic" w:eastAsia="Malgun Gothic" w:hAnsi="Malgun Gothic" w:cs="Arial"/>
          <w:i/>
          <w:sz w:val="24"/>
          <w:szCs w:val="24"/>
        </w:rPr>
        <w:t xml:space="preserve"> </w:t>
      </w:r>
      <w:r w:rsidR="00414F8D">
        <w:rPr>
          <w:rFonts w:ascii="Malgun Gothic" w:eastAsia="Malgun Gothic" w:hAnsi="Malgun Gothic" w:cs="Arial"/>
          <w:i/>
          <w:sz w:val="24"/>
          <w:szCs w:val="24"/>
        </w:rPr>
        <w:t>A</w:t>
      </w:r>
      <w:r w:rsidR="00E31148">
        <w:rPr>
          <w:rFonts w:ascii="Malgun Gothic" w:eastAsia="Malgun Gothic" w:hAnsi="Malgun Gothic" w:cs="Arial"/>
          <w:i/>
          <w:sz w:val="24"/>
          <w:szCs w:val="24"/>
        </w:rPr>
        <w:t>ggression, a</w:t>
      </w:r>
      <w:r w:rsidRPr="00414F8D">
        <w:rPr>
          <w:rFonts w:ascii="Malgun Gothic" w:eastAsia="Malgun Gothic" w:hAnsi="Malgun Gothic" w:cs="Arial"/>
          <w:i/>
          <w:sz w:val="24"/>
          <w:szCs w:val="24"/>
        </w:rPr>
        <w:t>nd Research in Evolution (SCARE)</w:t>
      </w:r>
      <w:r>
        <w:rPr>
          <w:rFonts w:ascii="Malgun Gothic" w:eastAsia="Malgun Gothic" w:hAnsi="Malgun Gothic" w:cs="Arial"/>
          <w:sz w:val="24"/>
          <w:szCs w:val="24"/>
        </w:rPr>
        <w:t xml:space="preserve"> at The University of Chicago, Chicago, IL.</w:t>
      </w:r>
    </w:p>
    <w:p w14:paraId="26B0C239" w14:textId="3272DE76" w:rsidR="00C560A2" w:rsidRPr="00A64E1D" w:rsidRDefault="00A64E1D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 w:rsidRPr="00A64E1D">
        <w:rPr>
          <w:rFonts w:ascii="Malgun Gothic" w:eastAsia="Malgun Gothic" w:hAnsi="Malgun Gothic" w:cs="Arial"/>
          <w:b/>
          <w:sz w:val="24"/>
          <w:szCs w:val="24"/>
        </w:rPr>
        <w:t>2018</w:t>
      </w:r>
      <w:r w:rsidRPr="00A64E1D">
        <w:rPr>
          <w:rFonts w:ascii="Malgun Gothic" w:eastAsia="Malgun Gothic" w:hAnsi="Malgun Gothic" w:cs="Arial"/>
          <w:b/>
          <w:sz w:val="24"/>
          <w:szCs w:val="24"/>
        </w:rPr>
        <w:tab/>
      </w:r>
      <w:r w:rsidR="00C560A2">
        <w:rPr>
          <w:rFonts w:ascii="Malgun Gothic" w:eastAsia="Malgun Gothic" w:hAnsi="Malgun Gothic" w:cs="Arial"/>
          <w:b/>
          <w:sz w:val="24"/>
          <w:szCs w:val="24"/>
        </w:rPr>
        <w:t xml:space="preserve">Conference: </w:t>
      </w:r>
      <w:r w:rsidRPr="00414F8D">
        <w:rPr>
          <w:rFonts w:ascii="Malgun Gothic" w:eastAsia="Malgun Gothic" w:hAnsi="Malgun Gothic" w:cs="Arial"/>
          <w:i/>
          <w:sz w:val="24"/>
          <w:szCs w:val="24"/>
        </w:rPr>
        <w:t>The Allure of Violence: Bridging Perception, Cognition, and Culture</w:t>
      </w:r>
      <w:r w:rsidRPr="00A64E1D"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Pr="00A64E1D">
        <w:rPr>
          <w:rFonts w:ascii="Malgun Gothic" w:eastAsia="Malgun Gothic" w:hAnsi="Malgun Gothic" w:cs="Arial"/>
          <w:sz w:val="24"/>
          <w:szCs w:val="24"/>
        </w:rPr>
        <w:t>at</w:t>
      </w:r>
      <w:r w:rsidRPr="00A64E1D"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Pr="00A64E1D">
        <w:rPr>
          <w:rFonts w:ascii="Malgun Gothic" w:eastAsia="Malgun Gothic" w:hAnsi="Malgun Gothic" w:cs="Arial"/>
          <w:sz w:val="24"/>
          <w:szCs w:val="24"/>
        </w:rPr>
        <w:t>The Universi</w:t>
      </w:r>
      <w:r w:rsidR="00C560A2">
        <w:rPr>
          <w:rFonts w:ascii="Malgun Gothic" w:eastAsia="Malgun Gothic" w:hAnsi="Malgun Gothic" w:cs="Arial"/>
          <w:sz w:val="24"/>
          <w:szCs w:val="24"/>
        </w:rPr>
        <w:t>ty of Chicago. Chicago, IL</w:t>
      </w:r>
      <w:r w:rsidRPr="00A64E1D">
        <w:rPr>
          <w:rFonts w:ascii="Malgun Gothic" w:eastAsia="Malgun Gothic" w:hAnsi="Malgun Gothic" w:cs="Arial"/>
          <w:sz w:val="24"/>
          <w:szCs w:val="24"/>
        </w:rPr>
        <w:t>.</w:t>
      </w:r>
    </w:p>
    <w:p w14:paraId="50301D8E" w14:textId="77777777" w:rsidR="00A64E1D" w:rsidRPr="0084346D" w:rsidRDefault="00A64E1D" w:rsidP="00B306AE">
      <w:pPr>
        <w:pStyle w:val="BodyText"/>
        <w:spacing w:line="240" w:lineRule="auto"/>
        <w:rPr>
          <w:rFonts w:ascii="Malgun Gothic" w:eastAsia="Malgun Gothic" w:hAnsi="Malgun Gothic" w:cs="Arial"/>
          <w:color w:val="000026"/>
          <w:sz w:val="24"/>
          <w:szCs w:val="24"/>
        </w:rPr>
      </w:pPr>
    </w:p>
    <w:p w14:paraId="7586CC03" w14:textId="72DF7F77" w:rsidR="0084346D" w:rsidRPr="00D14671" w:rsidRDefault="00D461E6" w:rsidP="00B306AE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Conference Presentations</w:t>
      </w:r>
    </w:p>
    <w:p w14:paraId="24205474" w14:textId="7725C02C" w:rsidR="0069698C" w:rsidRDefault="0069698C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lastRenderedPageBreak/>
        <w:t>2019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73306">
        <w:rPr>
          <w:rFonts w:ascii="Malgun Gothic" w:eastAsia="Malgun Gothic" w:hAnsi="Malgun Gothic" w:cs="Arial"/>
          <w:sz w:val="24"/>
          <w:szCs w:val="24"/>
        </w:rPr>
        <w:t xml:space="preserve">, Choe, K.W.,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Lyu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M.,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D., &amp; Berman, M. G. </w:t>
      </w:r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 xml:space="preserve">Watching People </w:t>
      </w:r>
      <w:proofErr w:type="spellStart"/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People</w:t>
      </w:r>
      <w:proofErr w:type="spellEnd"/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 xml:space="preserve"> Watch: Using Eye Tracking to Study the Perception of Violent Social Interactions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 xml:space="preserve"> at the International Society for Human Ethology Summer Institute. Zadar, Croatia. </w:t>
      </w:r>
    </w:p>
    <w:p w14:paraId="034913C1" w14:textId="12DC4F93" w:rsidR="00B306AE" w:rsidRPr="00B306AE" w:rsidRDefault="00B306AE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>
        <w:rPr>
          <w:rFonts w:ascii="Malgun Gothic" w:eastAsia="Malgun Gothic" w:hAnsi="Malgun Gothic" w:cs="Arial"/>
          <w:b/>
          <w:sz w:val="24"/>
          <w:szCs w:val="24"/>
        </w:rPr>
        <w:t>Scrivner, C.</w:t>
      </w:r>
      <w:r>
        <w:rPr>
          <w:rFonts w:ascii="Malgun Gothic" w:eastAsia="Malgun Gothic" w:hAnsi="Malgun Gothic" w:cs="Arial"/>
          <w:sz w:val="24"/>
          <w:szCs w:val="24"/>
        </w:rPr>
        <w:t xml:space="preserve">, Choe, K.W., </w:t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Lyu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, M., </w:t>
      </w:r>
      <w:proofErr w:type="spellStart"/>
      <w:r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>
        <w:rPr>
          <w:rFonts w:ascii="Malgun Gothic" w:eastAsia="Malgun Gothic" w:hAnsi="Malgun Gothic" w:cs="Arial"/>
          <w:sz w:val="24"/>
          <w:szCs w:val="24"/>
        </w:rPr>
        <w:t xml:space="preserve">, D., &amp; Berman, M. G. </w:t>
      </w:r>
      <w:r>
        <w:rPr>
          <w:rFonts w:ascii="Malgun Gothic" w:eastAsia="Malgun Gothic" w:hAnsi="Malgun Gothic" w:cs="Arial"/>
          <w:i/>
          <w:color w:val="000026"/>
          <w:sz w:val="24"/>
          <w:szCs w:val="24"/>
        </w:rPr>
        <w:t>Fixating on Violence: Visual assessment of violent social interactions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 xml:space="preserve">at the 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>Human Behavior and Evolution Society Conference.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 xml:space="preserve"> Boston, MA.</w:t>
      </w:r>
    </w:p>
    <w:p w14:paraId="052A599C" w14:textId="0D86B136" w:rsidR="00C560A2" w:rsidRPr="00C560A2" w:rsidRDefault="00C560A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>2019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73306">
        <w:rPr>
          <w:rFonts w:ascii="Malgun Gothic" w:eastAsia="Malgun Gothic" w:hAnsi="Malgun Gothic" w:cs="Arial"/>
          <w:sz w:val="24"/>
          <w:szCs w:val="24"/>
        </w:rPr>
        <w:t xml:space="preserve">, Choe, K.W.,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Lyu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M.,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D., &amp; Berman, M. G. </w:t>
      </w:r>
      <w:r w:rsidR="000F57DF"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Taking a Look at Violence</w:t>
      </w:r>
      <w:r w:rsidR="000F57DF"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 xml:space="preserve">at the Midwestern Psychological Association. Chicago, IL. </w:t>
      </w:r>
    </w:p>
    <w:p w14:paraId="3900ACD1" w14:textId="274AE461" w:rsidR="008401F2" w:rsidRPr="008401F2" w:rsidRDefault="008401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73306">
        <w:rPr>
          <w:rFonts w:ascii="Malgun Gothic" w:eastAsia="Malgun Gothic" w:hAnsi="Malgun Gothic" w:cs="Arial"/>
          <w:sz w:val="24"/>
          <w:szCs w:val="24"/>
        </w:rPr>
        <w:t xml:space="preserve">, Choe, K.W.,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D., &amp; Berman, M. G. </w:t>
      </w:r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Visual Attention Biases in Viewing Scenes of Violence</w:t>
      </w:r>
      <w:r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>at the International Society for Human Ethology Congress. Santiago, Chile.</w:t>
      </w:r>
    </w:p>
    <w:p w14:paraId="6D13983A" w14:textId="6CADAAC0" w:rsidR="004D3890" w:rsidRPr="004D3890" w:rsidRDefault="004D3890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color w:val="000026"/>
          <w:sz w:val="24"/>
          <w:szCs w:val="24"/>
        </w:rPr>
      </w:pP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>2018</w:t>
      </w: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73306">
        <w:rPr>
          <w:rFonts w:ascii="Malgun Gothic" w:eastAsia="Malgun Gothic" w:hAnsi="Malgun Gothic" w:cs="Arial"/>
          <w:sz w:val="24"/>
          <w:szCs w:val="24"/>
        </w:rPr>
        <w:t xml:space="preserve">, Ibarra, F., &amp;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D. </w:t>
      </w:r>
      <w:r w:rsidR="00ED3E83"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An Evolutionary Approach to Attentional and Emotional Biases in Coalitional Violence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 xml:space="preserve"> at the Human Behavior and Evolution Society Conference.</w:t>
      </w:r>
      <w:r>
        <w:rPr>
          <w:rFonts w:ascii="Malgun Gothic" w:eastAsia="Malgun Gothic" w:hAnsi="Malgun Gothic" w:cs="Arial"/>
          <w:color w:val="000026"/>
          <w:sz w:val="24"/>
          <w:szCs w:val="24"/>
        </w:rPr>
        <w:t xml:space="preserve"> Amsterdam, Netherlands.</w:t>
      </w:r>
    </w:p>
    <w:p w14:paraId="59334033" w14:textId="3ECAAD1F" w:rsidR="00A43594" w:rsidRPr="004D3890" w:rsidRDefault="00A43594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>2018</w:t>
      </w: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73306">
        <w:rPr>
          <w:rFonts w:ascii="Malgun Gothic" w:eastAsia="Malgun Gothic" w:hAnsi="Malgun Gothic" w:cs="Arial"/>
          <w:sz w:val="24"/>
          <w:szCs w:val="24"/>
        </w:rPr>
        <w:t xml:space="preserve">, &amp; </w:t>
      </w:r>
      <w:proofErr w:type="spellStart"/>
      <w:r w:rsidR="00473306">
        <w:rPr>
          <w:rFonts w:ascii="Malgun Gothic" w:eastAsia="Malgun Gothic" w:hAnsi="Malgun Gothic" w:cs="Arial"/>
          <w:sz w:val="24"/>
          <w:szCs w:val="24"/>
        </w:rPr>
        <w:t>Maestripieri</w:t>
      </w:r>
      <w:proofErr w:type="spellEnd"/>
      <w:r w:rsidR="00473306">
        <w:rPr>
          <w:rFonts w:ascii="Malgun Gothic" w:eastAsia="Malgun Gothic" w:hAnsi="Malgun Gothic" w:cs="Arial"/>
          <w:sz w:val="24"/>
          <w:szCs w:val="24"/>
        </w:rPr>
        <w:t xml:space="preserve">, D., </w:t>
      </w:r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An Evolutionary Cost-Benefit Framework of Religious Beliefs and Behaviors</w:t>
      </w: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>at Future Directions on the Evolution of Rituals, Beliefs, and Religious Minds. Erice, Sicily, Italy.</w:t>
      </w:r>
    </w:p>
    <w:p w14:paraId="4F4D7D02" w14:textId="3588065B" w:rsidR="0084346D" w:rsidRPr="004D3890" w:rsidRDefault="0084346D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>2016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 xml:space="preserve">Scrivner, C. </w:t>
      </w:r>
      <w:r w:rsidR="00AC6680"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Unpredictable Exams: The Lions of the C</w:t>
      </w:r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lassroo</w:t>
      </w:r>
      <w:r w:rsidR="00D81EDA"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m</w:t>
      </w:r>
      <w:r w:rsidR="00D81EDA" w:rsidRPr="004D3890"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>at the</w:t>
      </w:r>
      <w:r w:rsidR="006D05E4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r w:rsidRPr="004D3890">
        <w:rPr>
          <w:rFonts w:ascii="Malgun Gothic" w:eastAsia="Malgun Gothic" w:hAnsi="Malgun Gothic" w:cs="Arial"/>
          <w:color w:val="000026"/>
          <w:sz w:val="24"/>
          <w:szCs w:val="24"/>
        </w:rPr>
        <w:t>Southeastern Evolutionary Perspectives Society Conference</w:t>
      </w:r>
      <w:r w:rsidR="00D81EDA" w:rsidRPr="004D3890">
        <w:rPr>
          <w:rFonts w:ascii="Malgun Gothic" w:eastAsia="Malgun Gothic" w:hAnsi="Malgun Gothic" w:cs="Arial"/>
          <w:color w:val="000026"/>
          <w:sz w:val="24"/>
          <w:szCs w:val="24"/>
        </w:rPr>
        <w:t>.</w:t>
      </w:r>
      <w:r w:rsidR="00A43594" w:rsidRPr="004D3890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r w:rsidR="005A4524" w:rsidRPr="004D3890">
        <w:rPr>
          <w:rFonts w:ascii="Malgun Gothic" w:eastAsia="Malgun Gothic" w:hAnsi="Malgun Gothic" w:cs="Arial"/>
          <w:color w:val="000026"/>
          <w:sz w:val="24"/>
          <w:szCs w:val="24"/>
        </w:rPr>
        <w:t>Tuscaloosa, Alabama.</w:t>
      </w:r>
    </w:p>
    <w:p w14:paraId="6AC1A18C" w14:textId="208FB999" w:rsidR="0084346D" w:rsidRPr="0084346D" w:rsidRDefault="0084346D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color w:val="000026"/>
          <w:sz w:val="24"/>
          <w:szCs w:val="24"/>
        </w:rPr>
        <w:t>2016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ab/>
      </w:r>
      <w:r w:rsidR="00473306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14F8D">
        <w:rPr>
          <w:rFonts w:ascii="Malgun Gothic" w:eastAsia="Malgun Gothic" w:hAnsi="Malgun Gothic" w:cs="Arial"/>
          <w:sz w:val="24"/>
          <w:szCs w:val="24"/>
        </w:rPr>
        <w:t xml:space="preserve">, Gibson, K., &amp; </w:t>
      </w:r>
      <w:proofErr w:type="spellStart"/>
      <w:r w:rsidR="00414F8D">
        <w:rPr>
          <w:rFonts w:ascii="Malgun Gothic" w:eastAsia="Malgun Gothic" w:hAnsi="Malgun Gothic" w:cs="Arial"/>
          <w:sz w:val="24"/>
          <w:szCs w:val="24"/>
        </w:rPr>
        <w:t>Creecy</w:t>
      </w:r>
      <w:proofErr w:type="spellEnd"/>
      <w:r w:rsidR="00414F8D">
        <w:rPr>
          <w:rFonts w:ascii="Malgun Gothic" w:eastAsia="Malgun Gothic" w:hAnsi="Malgun Gothic" w:cs="Arial"/>
          <w:sz w:val="24"/>
          <w:szCs w:val="24"/>
        </w:rPr>
        <w:t>, J.</w:t>
      </w:r>
      <w:r w:rsidR="00473306"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="00AC6680"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Beyond DNA: An Epigenetic Approach to Identical Twin I</w:t>
      </w:r>
      <w:r w:rsidRPr="00473306">
        <w:rPr>
          <w:rFonts w:ascii="Malgun Gothic" w:eastAsia="Malgun Gothic" w:hAnsi="Malgun Gothic" w:cs="Arial"/>
          <w:i/>
          <w:color w:val="000026"/>
          <w:sz w:val="24"/>
          <w:szCs w:val="24"/>
        </w:rPr>
        <w:t>dentification</w:t>
      </w:r>
      <w:r w:rsidR="00D81EDA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>at the American Academy o</w:t>
      </w:r>
      <w:r w:rsidR="00D81EDA">
        <w:rPr>
          <w:rFonts w:ascii="Malgun Gothic" w:eastAsia="Malgun Gothic" w:hAnsi="Malgun Gothic" w:cs="Arial"/>
          <w:color w:val="000026"/>
          <w:sz w:val="24"/>
          <w:szCs w:val="24"/>
        </w:rPr>
        <w:t>f Forensic Sciences Conference.</w:t>
      </w:r>
      <w:r w:rsidR="005A4524">
        <w:rPr>
          <w:rFonts w:ascii="Malgun Gothic" w:eastAsia="Malgun Gothic" w:hAnsi="Malgun Gothic" w:cs="Arial"/>
          <w:color w:val="000026"/>
          <w:sz w:val="24"/>
          <w:szCs w:val="24"/>
        </w:rPr>
        <w:t xml:space="preserve"> Las Vegas, Nevada.</w:t>
      </w:r>
    </w:p>
    <w:p w14:paraId="215F6050" w14:textId="5DB30C60" w:rsidR="0084346D" w:rsidRPr="0084346D" w:rsidRDefault="0084346D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color w:val="000026"/>
          <w:sz w:val="24"/>
          <w:szCs w:val="24"/>
        </w:rPr>
        <w:t>2016</w:t>
      </w:r>
      <w:r w:rsidRPr="0084346D">
        <w:rPr>
          <w:rFonts w:ascii="Malgun Gothic" w:eastAsia="Malgun Gothic" w:hAnsi="Malgun Gothic" w:cs="Arial"/>
          <w:b/>
          <w:color w:val="000026"/>
          <w:sz w:val="24"/>
          <w:szCs w:val="24"/>
        </w:rPr>
        <w:tab/>
      </w:r>
      <w:r w:rsidR="00414F8D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="00414F8D">
        <w:rPr>
          <w:rFonts w:ascii="Malgun Gothic" w:eastAsia="Malgun Gothic" w:hAnsi="Malgun Gothic" w:cs="Arial"/>
          <w:sz w:val="24"/>
          <w:szCs w:val="24"/>
        </w:rPr>
        <w:t xml:space="preserve">, Gibson, K., &amp; </w:t>
      </w:r>
      <w:proofErr w:type="spellStart"/>
      <w:r w:rsidR="00414F8D">
        <w:rPr>
          <w:rFonts w:ascii="Malgun Gothic" w:eastAsia="Malgun Gothic" w:hAnsi="Malgun Gothic" w:cs="Arial"/>
          <w:sz w:val="24"/>
          <w:szCs w:val="24"/>
        </w:rPr>
        <w:t>Creecy</w:t>
      </w:r>
      <w:proofErr w:type="spellEnd"/>
      <w:r w:rsidR="00414F8D">
        <w:rPr>
          <w:rFonts w:ascii="Malgun Gothic" w:eastAsia="Malgun Gothic" w:hAnsi="Malgun Gothic" w:cs="Arial"/>
          <w:sz w:val="24"/>
          <w:szCs w:val="24"/>
        </w:rPr>
        <w:t>, J.</w:t>
      </w:r>
      <w:r w:rsidR="00414F8D"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Pr="00414F8D">
        <w:rPr>
          <w:rFonts w:ascii="Malgun Gothic" w:eastAsia="Malgun Gothic" w:hAnsi="Malgun Gothic" w:cs="Arial"/>
          <w:i/>
          <w:color w:val="000026"/>
          <w:sz w:val="24"/>
          <w:szCs w:val="24"/>
        </w:rPr>
        <w:t>Twin Identification: Moving Beyond DNA</w:t>
      </w:r>
      <w:r w:rsidR="00D81EDA">
        <w:rPr>
          <w:rFonts w:ascii="Malgun Gothic" w:eastAsia="Malgun Gothic" w:hAnsi="Malgun Gothic" w:cs="Arial"/>
          <w:b/>
          <w:color w:val="000026"/>
          <w:sz w:val="24"/>
          <w:szCs w:val="24"/>
        </w:rPr>
        <w:t xml:space="preserve"> 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at </w:t>
      </w:r>
      <w:r w:rsidR="00D81EDA">
        <w:rPr>
          <w:rFonts w:ascii="Malgun Gothic" w:eastAsia="Malgun Gothic" w:hAnsi="Malgun Gothic" w:cs="Arial"/>
          <w:color w:val="000026"/>
          <w:sz w:val="24"/>
          <w:szCs w:val="24"/>
        </w:rPr>
        <w:t>Oklahoma Research Day.</w:t>
      </w:r>
      <w:r w:rsidR="005A4524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proofErr w:type="spellStart"/>
      <w:r w:rsidR="005A4524">
        <w:rPr>
          <w:rFonts w:ascii="Malgun Gothic" w:eastAsia="Malgun Gothic" w:hAnsi="Malgun Gothic" w:cs="Arial"/>
          <w:color w:val="000026"/>
          <w:sz w:val="24"/>
          <w:szCs w:val="24"/>
        </w:rPr>
        <w:t>Talequah</w:t>
      </w:r>
      <w:proofErr w:type="spellEnd"/>
      <w:r w:rsidR="005A4524">
        <w:rPr>
          <w:rFonts w:ascii="Malgun Gothic" w:eastAsia="Malgun Gothic" w:hAnsi="Malgun Gothic" w:cs="Arial"/>
          <w:color w:val="000026"/>
          <w:sz w:val="24"/>
          <w:szCs w:val="24"/>
        </w:rPr>
        <w:t>, Oklahoma</w:t>
      </w:r>
    </w:p>
    <w:p w14:paraId="62FE987B" w14:textId="77777777" w:rsidR="0084346D" w:rsidRPr="0084346D" w:rsidRDefault="0084346D" w:rsidP="00B306AE">
      <w:pPr>
        <w:tabs>
          <w:tab w:val="left" w:pos="1620"/>
        </w:tabs>
        <w:spacing w:after="120"/>
        <w:jc w:val="center"/>
        <w:rPr>
          <w:rFonts w:ascii="Malgun Gothic" w:eastAsia="Malgun Gothic" w:hAnsi="Malgun Gothic" w:cs="Nadeem"/>
          <w:b/>
        </w:rPr>
      </w:pPr>
    </w:p>
    <w:p w14:paraId="3287C3A3" w14:textId="5D43992C" w:rsidR="005A07EB" w:rsidRPr="00D14671" w:rsidRDefault="00D461E6" w:rsidP="00B306AE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lastRenderedPageBreak/>
        <w:t>Invited Talks</w:t>
      </w:r>
    </w:p>
    <w:p w14:paraId="32B006D2" w14:textId="75F81124" w:rsidR="00C560A2" w:rsidRPr="00C560A2" w:rsidRDefault="00C560A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b/>
          <w:sz w:val="24"/>
          <w:szCs w:val="24"/>
        </w:rPr>
        <w:t>2019</w:t>
      </w:r>
      <w:r>
        <w:rPr>
          <w:rFonts w:ascii="Malgun Gothic" w:eastAsia="Malgun Gothic" w:hAnsi="Malgun Gothic"/>
          <w:b/>
          <w:sz w:val="24"/>
          <w:szCs w:val="24"/>
        </w:rPr>
        <w:tab/>
      </w:r>
      <w:r w:rsidR="00414F8D" w:rsidRPr="00414F8D">
        <w:rPr>
          <w:rFonts w:ascii="Malgun Gothic" w:eastAsia="Malgun Gothic" w:hAnsi="Malgun Gothic"/>
          <w:sz w:val="24"/>
          <w:szCs w:val="24"/>
        </w:rPr>
        <w:t>Social, Personality, and Organizational Brown Bag.</w:t>
      </w:r>
      <w:r w:rsidR="00414F8D">
        <w:rPr>
          <w:rFonts w:ascii="Malgun Gothic" w:eastAsia="Malgun Gothic" w:hAnsi="Malgun Gothic"/>
          <w:b/>
          <w:sz w:val="24"/>
          <w:szCs w:val="24"/>
        </w:rPr>
        <w:t xml:space="preserve"> </w:t>
      </w:r>
      <w:r>
        <w:rPr>
          <w:rFonts w:ascii="Malgun Gothic" w:eastAsia="Malgun Gothic" w:hAnsi="Malgun Gothic"/>
          <w:sz w:val="24"/>
          <w:szCs w:val="24"/>
        </w:rPr>
        <w:t>Psychology Department</w:t>
      </w:r>
      <w:r w:rsidR="00414F8D">
        <w:rPr>
          <w:rFonts w:ascii="Malgun Gothic" w:eastAsia="Malgun Gothic" w:hAnsi="Malgun Gothic"/>
          <w:sz w:val="24"/>
          <w:szCs w:val="24"/>
        </w:rPr>
        <w:t>,</w:t>
      </w:r>
      <w:r>
        <w:rPr>
          <w:rFonts w:ascii="Malgun Gothic" w:eastAsia="Malgun Gothic" w:hAnsi="Malgun Gothic"/>
          <w:sz w:val="24"/>
          <w:szCs w:val="24"/>
        </w:rPr>
        <w:t xml:space="preserve"> University of Illinois</w:t>
      </w:r>
      <w:r w:rsidR="009C4634">
        <w:rPr>
          <w:rFonts w:ascii="Malgun Gothic" w:eastAsia="Malgun Gothic" w:hAnsi="Malgun Gothic"/>
          <w:sz w:val="24"/>
          <w:szCs w:val="24"/>
        </w:rPr>
        <w:t xml:space="preserve"> at Urbana-Champaign. Urbana-Champaign, IL.</w:t>
      </w:r>
    </w:p>
    <w:p w14:paraId="63290279" w14:textId="48B694E7" w:rsidR="005A07EB" w:rsidRDefault="005A07EB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b/>
          <w:sz w:val="24"/>
          <w:szCs w:val="24"/>
        </w:rPr>
        <w:t>2015</w:t>
      </w:r>
      <w:r>
        <w:rPr>
          <w:rFonts w:ascii="Malgun Gothic" w:eastAsia="Malgun Gothic" w:hAnsi="Malgun Gothic"/>
          <w:b/>
          <w:sz w:val="24"/>
          <w:szCs w:val="24"/>
        </w:rPr>
        <w:tab/>
      </w:r>
      <w:r>
        <w:rPr>
          <w:rFonts w:ascii="Malgun Gothic" w:eastAsia="Malgun Gothic" w:hAnsi="Malgun Gothic"/>
          <w:sz w:val="24"/>
          <w:szCs w:val="24"/>
        </w:rPr>
        <w:t>Tri-Beta Speaker Series at Oklahoma Baptist University.</w:t>
      </w:r>
      <w:r w:rsidR="00F464A1">
        <w:rPr>
          <w:rFonts w:ascii="Malgun Gothic" w:eastAsia="Malgun Gothic" w:hAnsi="Malgun Gothic"/>
          <w:sz w:val="24"/>
          <w:szCs w:val="24"/>
        </w:rPr>
        <w:t xml:space="preserve"> Shawnee, OK.</w:t>
      </w:r>
      <w:r>
        <w:rPr>
          <w:rFonts w:ascii="Malgun Gothic" w:eastAsia="Malgun Gothic" w:hAnsi="Malgun Gothic"/>
          <w:sz w:val="24"/>
          <w:szCs w:val="24"/>
        </w:rPr>
        <w:t xml:space="preserve"> </w:t>
      </w:r>
    </w:p>
    <w:p w14:paraId="6552E2CB" w14:textId="77777777" w:rsidR="00C84E0C" w:rsidRDefault="00C84E0C" w:rsidP="00B306AE">
      <w:pPr>
        <w:pStyle w:val="BodyText"/>
        <w:spacing w:line="240" w:lineRule="auto"/>
        <w:ind w:left="1440" w:hanging="1440"/>
        <w:jc w:val="center"/>
        <w:rPr>
          <w:rFonts w:ascii="Malgun Gothic" w:eastAsia="Malgun Gothic" w:hAnsi="Malgun Gothic"/>
          <w:b/>
          <w:sz w:val="24"/>
          <w:szCs w:val="24"/>
          <w:u w:val="single"/>
        </w:rPr>
      </w:pPr>
      <w:r w:rsidRPr="00C84E0C">
        <w:rPr>
          <w:rFonts w:ascii="Malgun Gothic" w:eastAsia="Malgun Gothic" w:hAnsi="Malgun Gothic"/>
          <w:b/>
          <w:sz w:val="24"/>
          <w:szCs w:val="24"/>
          <w:u w:val="single"/>
        </w:rPr>
        <w:t>Intramural</w:t>
      </w:r>
    </w:p>
    <w:p w14:paraId="35C31F7A" w14:textId="1D853B79" w:rsidR="00C84E0C" w:rsidRPr="00C84E0C" w:rsidRDefault="00C84E0C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/>
          <w:sz w:val="24"/>
          <w:szCs w:val="24"/>
          <w:u w:val="single"/>
        </w:rPr>
      </w:pPr>
      <w:r>
        <w:rPr>
          <w:rFonts w:ascii="Malgun Gothic" w:eastAsia="Malgun Gothic" w:hAnsi="Malgun Gothic"/>
          <w:b/>
          <w:sz w:val="24"/>
          <w:szCs w:val="24"/>
        </w:rPr>
        <w:t>2019</w:t>
      </w:r>
      <w:r>
        <w:rPr>
          <w:rFonts w:ascii="Malgun Gothic" w:eastAsia="Malgun Gothic" w:hAnsi="Malgun Gothic"/>
          <w:b/>
          <w:sz w:val="24"/>
          <w:szCs w:val="24"/>
        </w:rPr>
        <w:tab/>
      </w:r>
      <w:r w:rsidRPr="00C84E0C">
        <w:rPr>
          <w:rFonts w:ascii="Malgun Gothic" w:eastAsia="Malgun Gothic" w:hAnsi="Malgun Gothic" w:cs="Arial"/>
          <w:sz w:val="24"/>
          <w:szCs w:val="24"/>
        </w:rPr>
        <w:t>Proseminar at</w:t>
      </w:r>
      <w:r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r w:rsidR="00B306AE">
        <w:rPr>
          <w:rFonts w:ascii="Malgun Gothic" w:eastAsia="Malgun Gothic" w:hAnsi="Malgun Gothic" w:cs="Arial"/>
          <w:sz w:val="24"/>
          <w:szCs w:val="24"/>
        </w:rPr>
        <w:t>t</w:t>
      </w:r>
      <w:r>
        <w:rPr>
          <w:rFonts w:ascii="Malgun Gothic" w:eastAsia="Malgun Gothic" w:hAnsi="Malgun Gothic" w:cs="Arial"/>
          <w:sz w:val="24"/>
          <w:szCs w:val="24"/>
        </w:rPr>
        <w:t>he Institute for Mind and Biology</w:t>
      </w:r>
      <w:r w:rsidR="00B306AE">
        <w:rPr>
          <w:rFonts w:ascii="Malgun Gothic" w:eastAsia="Malgun Gothic" w:hAnsi="Malgun Gothic" w:cs="Arial"/>
          <w:sz w:val="24"/>
          <w:szCs w:val="24"/>
        </w:rPr>
        <w:t xml:space="preserve">, The University of Chicago. </w:t>
      </w:r>
      <w:r>
        <w:rPr>
          <w:rFonts w:ascii="Malgun Gothic" w:eastAsia="Malgun Gothic" w:hAnsi="Malgun Gothic" w:cs="Arial"/>
          <w:sz w:val="24"/>
          <w:szCs w:val="24"/>
        </w:rPr>
        <w:t>Chicago, IL.</w:t>
      </w:r>
    </w:p>
    <w:p w14:paraId="5BD6FC73" w14:textId="77777777" w:rsidR="00C8520A" w:rsidRPr="005A07EB" w:rsidRDefault="00C8520A" w:rsidP="00B306AE">
      <w:pPr>
        <w:pStyle w:val="BodyText"/>
        <w:spacing w:line="240" w:lineRule="auto"/>
        <w:rPr>
          <w:rFonts w:ascii="Malgun Gothic" w:eastAsia="Malgun Gothic" w:hAnsi="Malgun Gothic"/>
          <w:sz w:val="24"/>
          <w:szCs w:val="24"/>
        </w:rPr>
      </w:pPr>
    </w:p>
    <w:p w14:paraId="34F892B0" w14:textId="1F5E7095" w:rsidR="00C8520A" w:rsidRPr="00D14671" w:rsidRDefault="00D461E6" w:rsidP="00B306AE">
      <w:pPr>
        <w:pStyle w:val="BodyText"/>
        <w:pBdr>
          <w:top w:val="single" w:sz="18" w:space="1" w:color="auto"/>
          <w:bottom w:val="single" w:sz="18" w:space="1" w:color="auto"/>
        </w:pBdr>
        <w:spacing w:line="240" w:lineRule="auto"/>
        <w:ind w:left="720" w:hanging="720"/>
        <w:rPr>
          <w:rFonts w:ascii="Malgun Gothic" w:eastAsia="Malgun Gothic" w:hAnsi="Malgun Gothic" w:cs="Arial"/>
          <w:b/>
          <w:sz w:val="28"/>
          <w:szCs w:val="28"/>
        </w:rPr>
      </w:pPr>
      <w:r>
        <w:rPr>
          <w:rFonts w:ascii="Malgun Gothic" w:eastAsia="Malgun Gothic" w:hAnsi="Malgun Gothic" w:cs="Arial"/>
          <w:b/>
          <w:sz w:val="28"/>
          <w:szCs w:val="28"/>
        </w:rPr>
        <w:t>Published Book Reviews</w:t>
      </w:r>
    </w:p>
    <w:p w14:paraId="3F2047A3" w14:textId="77777777" w:rsidR="00C8520A" w:rsidRDefault="00C8520A" w:rsidP="00B306AE">
      <w:pPr>
        <w:pStyle w:val="BodyText"/>
        <w:spacing w:line="240" w:lineRule="auto"/>
        <w:ind w:left="1440" w:hanging="1440"/>
        <w:rPr>
          <w:rStyle w:val="apple-converted-space"/>
          <w:rFonts w:ascii="Malgun Gothic" w:eastAsia="Malgun Gothic" w:hAnsi="Malgun Gothic" w:cs="Arial"/>
          <w:color w:val="222222"/>
          <w:sz w:val="24"/>
          <w:szCs w:val="24"/>
          <w:shd w:val="clear" w:color="auto" w:fill="FFFFFF"/>
        </w:rPr>
      </w:pPr>
      <w:r w:rsidRPr="000E3765">
        <w:rPr>
          <w:rFonts w:ascii="Malgun Gothic" w:eastAsia="Malgun Gothic" w:hAnsi="Malgun Gothic" w:cs="Arial"/>
          <w:b/>
          <w:sz w:val="24"/>
          <w:szCs w:val="24"/>
        </w:rPr>
        <w:t>2017</w:t>
      </w:r>
      <w:r w:rsidRPr="000E3765">
        <w:rPr>
          <w:rFonts w:ascii="Malgun Gothic" w:eastAsia="Malgun Gothic" w:hAnsi="Malgun Gothic" w:cs="Arial"/>
          <w:b/>
          <w:sz w:val="24"/>
          <w:szCs w:val="24"/>
        </w:rPr>
        <w:tab/>
      </w:r>
      <w:r w:rsidRPr="000E3765">
        <w:rPr>
          <w:rFonts w:ascii="Malgun Gothic" w:eastAsia="Malgun Gothic" w:hAnsi="Malgun Gothic" w:cs="Arial"/>
          <w:b/>
          <w:color w:val="000000" w:themeColor="text1"/>
          <w:sz w:val="24"/>
          <w:szCs w:val="24"/>
        </w:rPr>
        <w:t>Scrivner, C.</w:t>
      </w:r>
      <w:r w:rsidRPr="000E3765">
        <w:rPr>
          <w:rFonts w:ascii="Malgun Gothic" w:eastAsia="Malgun Gothic" w:hAnsi="Malgun Gothic" w:cs="Arial"/>
          <w:color w:val="000000" w:themeColor="text1"/>
          <w:sz w:val="24"/>
          <w:szCs w:val="24"/>
        </w:rPr>
        <w:t xml:space="preserve"> </w:t>
      </w:r>
      <w:r w:rsidRPr="000E3765">
        <w:rPr>
          <w:rFonts w:ascii="Malgun Gothic" w:eastAsia="Malgun Gothic" w:hAnsi="Malgun Gothic" w:cs="Arial"/>
          <w:color w:val="222222"/>
          <w:sz w:val="24"/>
          <w:szCs w:val="24"/>
          <w:shd w:val="clear" w:color="auto" w:fill="FFFFFF"/>
        </w:rPr>
        <w:t xml:space="preserve">Human Behavioral Biology: It’s Complicated [Review of the book </w:t>
      </w:r>
      <w:r w:rsidRPr="000E3765">
        <w:rPr>
          <w:rFonts w:ascii="Malgun Gothic" w:eastAsia="Malgun Gothic" w:hAnsi="Malgun Gothic" w:cs="Arial"/>
          <w:i/>
          <w:color w:val="222222"/>
          <w:sz w:val="24"/>
          <w:szCs w:val="24"/>
          <w:shd w:val="clear" w:color="auto" w:fill="FFFFFF"/>
        </w:rPr>
        <w:t>Behave: The Biology of Humans at Our Best and Worst].</w:t>
      </w:r>
      <w:r w:rsidRPr="000E3765">
        <w:rPr>
          <w:rFonts w:ascii="Malgun Gothic" w:eastAsia="Malgun Gothic" w:hAnsi="Malgun Gothic" w:cs="Arial"/>
          <w:color w:val="222222"/>
          <w:sz w:val="24"/>
          <w:szCs w:val="24"/>
          <w:shd w:val="clear" w:color="auto" w:fill="FFFFFF"/>
        </w:rPr>
        <w:t xml:space="preserve"> </w:t>
      </w:r>
      <w:r w:rsidRPr="000E3765">
        <w:rPr>
          <w:rFonts w:ascii="Malgun Gothic" w:eastAsia="Malgun Gothic" w:hAnsi="Malgun Gothic" w:cs="Arial"/>
          <w:i/>
          <w:iCs/>
          <w:color w:val="222222"/>
          <w:sz w:val="24"/>
          <w:szCs w:val="24"/>
        </w:rPr>
        <w:t>Human Ethology Bulletin</w:t>
      </w:r>
      <w:r w:rsidRPr="000E3765">
        <w:rPr>
          <w:rStyle w:val="apple-converted-space"/>
          <w:rFonts w:ascii="Malgun Gothic" w:eastAsia="Malgun Gothic" w:hAnsi="Malgun Gothic" w:cs="Arial"/>
          <w:color w:val="222222"/>
          <w:sz w:val="24"/>
          <w:szCs w:val="24"/>
          <w:shd w:val="clear" w:color="auto" w:fill="FFFFFF"/>
        </w:rPr>
        <w:t>. 32(2): 45-47.</w:t>
      </w:r>
    </w:p>
    <w:p w14:paraId="011EC8CB" w14:textId="619FB8FE" w:rsidR="00C8520A" w:rsidRDefault="00C8520A" w:rsidP="00B306AE">
      <w:pPr>
        <w:pStyle w:val="BodyText"/>
        <w:spacing w:line="240" w:lineRule="auto"/>
      </w:pPr>
    </w:p>
    <w:p w14:paraId="7BE28951" w14:textId="34611832" w:rsidR="002D7DF2" w:rsidRPr="00D14671" w:rsidRDefault="00D461E6" w:rsidP="00B306AE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Published Essays and Popular Science Writing</w:t>
      </w:r>
    </w:p>
    <w:p w14:paraId="3CBAEC73" w14:textId="0D5C89EF" w:rsidR="002D7DF2" w:rsidRPr="00F465A5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i/>
          <w:sz w:val="24"/>
          <w:szCs w:val="24"/>
        </w:rPr>
      </w:pPr>
      <w:r>
        <w:rPr>
          <w:rFonts w:ascii="Malgun Gothic" w:eastAsia="Malgun Gothic" w:hAnsi="Malgun Gothic" w:cs="Arial"/>
          <w:b/>
          <w:sz w:val="24"/>
          <w:szCs w:val="24"/>
        </w:rPr>
        <w:t>2018</w:t>
      </w:r>
      <w:r>
        <w:rPr>
          <w:rFonts w:ascii="Malgun Gothic" w:eastAsia="Malgun Gothic" w:hAnsi="Malgun Gothic" w:cs="Arial"/>
          <w:b/>
          <w:sz w:val="24"/>
          <w:szCs w:val="24"/>
        </w:rPr>
        <w:tab/>
        <w:t xml:space="preserve">Scrivner, C. </w:t>
      </w:r>
      <w:r w:rsidRPr="001312FF">
        <w:rPr>
          <w:rFonts w:ascii="Malgun Gothic" w:eastAsia="Malgun Gothic" w:hAnsi="Malgun Gothic" w:cs="Arial"/>
          <w:sz w:val="24"/>
          <w:szCs w:val="24"/>
        </w:rPr>
        <w:t>Diversity and Inclusion vs Free Speech on Campus.</w:t>
      </w:r>
      <w:r>
        <w:rPr>
          <w:rFonts w:ascii="Malgun Gothic" w:eastAsia="Malgun Gothic" w:hAnsi="Malgun Gothic" w:cs="Arial"/>
          <w:b/>
          <w:sz w:val="24"/>
          <w:szCs w:val="24"/>
        </w:rPr>
        <w:t xml:space="preserve"> </w:t>
      </w:r>
      <w:proofErr w:type="spellStart"/>
      <w:r>
        <w:rPr>
          <w:rFonts w:ascii="Malgun Gothic" w:eastAsia="Malgun Gothic" w:hAnsi="Malgun Gothic" w:cs="Arial"/>
          <w:i/>
          <w:sz w:val="24"/>
          <w:szCs w:val="24"/>
        </w:rPr>
        <w:t>Quillette</w:t>
      </w:r>
      <w:proofErr w:type="spellEnd"/>
      <w:r>
        <w:rPr>
          <w:rFonts w:ascii="Malgun Gothic" w:eastAsia="Malgun Gothic" w:hAnsi="Malgun Gothic" w:cs="Arial"/>
          <w:i/>
          <w:sz w:val="24"/>
          <w:szCs w:val="24"/>
        </w:rPr>
        <w:t>.</w:t>
      </w:r>
    </w:p>
    <w:p w14:paraId="6A0DD3B6" w14:textId="69FB161F" w:rsidR="002D7DF2" w:rsidRPr="0084346D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b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sz w:val="24"/>
          <w:szCs w:val="24"/>
        </w:rPr>
        <w:t>2017</w:t>
      </w:r>
      <w:r w:rsidRPr="0084346D">
        <w:rPr>
          <w:rFonts w:ascii="Malgun Gothic" w:eastAsia="Malgun Gothic" w:hAnsi="Malgun Gothic" w:cs="Arial"/>
          <w:b/>
          <w:sz w:val="24"/>
          <w:szCs w:val="24"/>
        </w:rPr>
        <w:tab/>
        <w:t xml:space="preserve">Scrivner, C. </w:t>
      </w:r>
      <w:r w:rsidR="00AC6680">
        <w:rPr>
          <w:rFonts w:ascii="Malgun Gothic" w:eastAsia="Malgun Gothic" w:hAnsi="Malgun Gothic" w:cs="Arial"/>
          <w:sz w:val="24"/>
          <w:szCs w:val="24"/>
        </w:rPr>
        <w:t>Guest B</w:t>
      </w:r>
      <w:r w:rsidRPr="0084346D">
        <w:rPr>
          <w:rFonts w:ascii="Malgun Gothic" w:eastAsia="Malgun Gothic" w:hAnsi="Malgun Gothic" w:cs="Arial"/>
          <w:sz w:val="24"/>
          <w:szCs w:val="24"/>
        </w:rPr>
        <w:t xml:space="preserve">logger at </w:t>
      </w:r>
      <w:r w:rsidRPr="0084346D">
        <w:rPr>
          <w:rFonts w:ascii="Malgun Gothic" w:eastAsia="Malgun Gothic" w:hAnsi="Malgun Gothic" w:cs="Arial"/>
          <w:i/>
          <w:sz w:val="24"/>
          <w:szCs w:val="24"/>
        </w:rPr>
        <w:t>Savage Minds</w:t>
      </w:r>
      <w:r>
        <w:rPr>
          <w:rFonts w:ascii="Malgun Gothic" w:eastAsia="Malgun Gothic" w:hAnsi="Malgun Gothic" w:cs="Arial"/>
          <w:i/>
          <w:sz w:val="24"/>
          <w:szCs w:val="24"/>
        </w:rPr>
        <w:t>/</w:t>
      </w:r>
      <w:proofErr w:type="spellStart"/>
      <w:r>
        <w:rPr>
          <w:rFonts w:ascii="Malgun Gothic" w:eastAsia="Malgun Gothic" w:hAnsi="Malgun Gothic" w:cs="Arial"/>
          <w:i/>
          <w:sz w:val="24"/>
          <w:szCs w:val="24"/>
        </w:rPr>
        <w:t>Anthrodendum</w:t>
      </w:r>
      <w:proofErr w:type="spellEnd"/>
      <w:r w:rsidRPr="0084346D">
        <w:rPr>
          <w:rFonts w:ascii="Malgun Gothic" w:eastAsia="Malgun Gothic" w:hAnsi="Malgun Gothic" w:cs="Arial"/>
          <w:sz w:val="24"/>
          <w:szCs w:val="24"/>
        </w:rPr>
        <w:t xml:space="preserve">. </w:t>
      </w:r>
    </w:p>
    <w:p w14:paraId="2F7FE873" w14:textId="0DD2C5CE" w:rsidR="002D7DF2" w:rsidRPr="0084346D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sz w:val="24"/>
          <w:szCs w:val="24"/>
        </w:rPr>
        <w:t>2016</w:t>
      </w:r>
      <w:r w:rsidRPr="0084346D">
        <w:rPr>
          <w:rFonts w:ascii="Malgun Gothic" w:eastAsia="Malgun Gothic" w:hAnsi="Malgun Gothic" w:cs="Arial"/>
          <w:sz w:val="24"/>
          <w:szCs w:val="24"/>
        </w:rPr>
        <w:tab/>
      </w:r>
      <w:r w:rsidRPr="0084346D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Pr="0084346D">
        <w:rPr>
          <w:rFonts w:ascii="Malgun Gothic" w:eastAsia="Malgun Gothic" w:hAnsi="Malgun Gothic" w:cs="Arial"/>
          <w:sz w:val="24"/>
          <w:szCs w:val="24"/>
        </w:rPr>
        <w:t xml:space="preserve"> When 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DNA Isn’t Enough: Methylation, Forensics, and Twins – Part </w:t>
      </w:r>
      <w:proofErr w:type="gramStart"/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>2.</w:t>
      </w:r>
      <w:proofErr w:type="gramEnd"/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r w:rsidRPr="0084346D">
        <w:rPr>
          <w:rFonts w:ascii="Malgun Gothic" w:eastAsia="Malgun Gothic" w:hAnsi="Malgun Gothic" w:cs="Arial"/>
          <w:i/>
          <w:color w:val="000026"/>
          <w:sz w:val="24"/>
          <w:szCs w:val="24"/>
        </w:rPr>
        <w:t>Forensic Outreach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>.</w:t>
      </w:r>
    </w:p>
    <w:p w14:paraId="59055CDE" w14:textId="568AC952" w:rsidR="002D7DF2" w:rsidRPr="0084346D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sz w:val="24"/>
          <w:szCs w:val="24"/>
        </w:rPr>
        <w:t>2016</w:t>
      </w:r>
      <w:r w:rsidRPr="0084346D">
        <w:rPr>
          <w:rFonts w:ascii="Malgun Gothic" w:eastAsia="Malgun Gothic" w:hAnsi="Malgun Gothic" w:cs="Arial"/>
          <w:sz w:val="24"/>
          <w:szCs w:val="24"/>
        </w:rPr>
        <w:tab/>
      </w:r>
      <w:r w:rsidRPr="0084346D">
        <w:rPr>
          <w:rFonts w:ascii="Malgun Gothic" w:eastAsia="Malgun Gothic" w:hAnsi="Malgun Gothic" w:cs="Arial"/>
          <w:b/>
          <w:sz w:val="24"/>
          <w:szCs w:val="24"/>
        </w:rPr>
        <w:t>Scrivner, C.</w:t>
      </w:r>
      <w:r w:rsidRPr="0084346D">
        <w:rPr>
          <w:rFonts w:ascii="Malgun Gothic" w:eastAsia="Malgun Gothic" w:hAnsi="Malgun Gothic" w:cs="Arial"/>
          <w:sz w:val="24"/>
          <w:szCs w:val="24"/>
        </w:rPr>
        <w:t xml:space="preserve"> When 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DNA Isn’t Enough: Methylation, Forensics, and Twins – Part </w:t>
      </w:r>
      <w:proofErr w:type="gramStart"/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>1.</w:t>
      </w:r>
      <w:proofErr w:type="gramEnd"/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 </w:t>
      </w:r>
      <w:r w:rsidRPr="0084346D">
        <w:rPr>
          <w:rFonts w:ascii="Malgun Gothic" w:eastAsia="Malgun Gothic" w:hAnsi="Malgun Gothic" w:cs="Arial"/>
          <w:i/>
          <w:color w:val="000026"/>
          <w:sz w:val="24"/>
          <w:szCs w:val="24"/>
        </w:rPr>
        <w:t>Forensic Outreach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. </w:t>
      </w:r>
    </w:p>
    <w:p w14:paraId="3DC8895D" w14:textId="736B32CE" w:rsidR="002D7DF2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sz w:val="24"/>
          <w:szCs w:val="24"/>
        </w:rPr>
        <w:t>2016</w:t>
      </w:r>
      <w:r w:rsidRPr="0084346D">
        <w:rPr>
          <w:rFonts w:ascii="Malgun Gothic" w:eastAsia="Malgun Gothic" w:hAnsi="Malgun Gothic" w:cs="Arial"/>
          <w:b/>
          <w:sz w:val="24"/>
          <w:szCs w:val="24"/>
        </w:rPr>
        <w:tab/>
        <w:t xml:space="preserve">Scrivner, C. </w:t>
      </w:r>
      <w:r w:rsidRPr="0084346D">
        <w:rPr>
          <w:rFonts w:ascii="Malgun Gothic" w:eastAsia="Malgun Gothic" w:hAnsi="Malgun Gothic" w:cs="Arial"/>
          <w:sz w:val="24"/>
          <w:szCs w:val="24"/>
        </w:rPr>
        <w:t xml:space="preserve">The Paleo Diet: Brilliantly Simple, or Simply Wrong? </w:t>
      </w:r>
      <w:r w:rsidRPr="0084346D">
        <w:rPr>
          <w:rFonts w:ascii="Malgun Gothic" w:eastAsia="Malgun Gothic" w:hAnsi="Malgun Gothic" w:cs="Arial"/>
          <w:i/>
          <w:sz w:val="24"/>
          <w:szCs w:val="24"/>
        </w:rPr>
        <w:t xml:space="preserve">Anthro/Zine. </w:t>
      </w:r>
      <w:r w:rsidRPr="0084346D">
        <w:rPr>
          <w:rFonts w:ascii="Malgun Gothic" w:eastAsia="Malgun Gothic" w:hAnsi="Malgun Gothic" w:cs="Arial"/>
          <w:sz w:val="24"/>
          <w:szCs w:val="24"/>
        </w:rPr>
        <w:t>2(1):52-55.</w:t>
      </w:r>
    </w:p>
    <w:p w14:paraId="514A9105" w14:textId="17D6AF3C" w:rsidR="002D7DF2" w:rsidRDefault="002D7DF2" w:rsidP="00B306AE">
      <w:pPr>
        <w:pStyle w:val="BodyText"/>
        <w:spacing w:line="240" w:lineRule="auto"/>
        <w:ind w:left="1440" w:hanging="1440"/>
        <w:rPr>
          <w:rFonts w:ascii="Malgun Gothic" w:eastAsia="Malgun Gothic" w:hAnsi="Malgun Gothic" w:cs="Arial"/>
          <w:color w:val="000026"/>
          <w:sz w:val="24"/>
          <w:szCs w:val="24"/>
        </w:rPr>
      </w:pPr>
      <w:r w:rsidRPr="0084346D">
        <w:rPr>
          <w:rFonts w:ascii="Malgun Gothic" w:eastAsia="Malgun Gothic" w:hAnsi="Malgun Gothic" w:cs="Arial"/>
          <w:b/>
          <w:sz w:val="24"/>
          <w:szCs w:val="24"/>
        </w:rPr>
        <w:lastRenderedPageBreak/>
        <w:t>2015</w:t>
      </w:r>
      <w:r w:rsidRPr="0084346D">
        <w:rPr>
          <w:rFonts w:ascii="Malgun Gothic" w:eastAsia="Malgun Gothic" w:hAnsi="Malgun Gothic" w:cs="Arial"/>
          <w:sz w:val="24"/>
          <w:szCs w:val="24"/>
        </w:rPr>
        <w:tab/>
      </w:r>
      <w:r w:rsidRPr="0084346D">
        <w:rPr>
          <w:rFonts w:ascii="Malgun Gothic" w:eastAsia="Malgun Gothic" w:hAnsi="Malgun Gothic" w:cs="Arial"/>
          <w:b/>
          <w:sz w:val="24"/>
          <w:szCs w:val="24"/>
        </w:rPr>
        <w:t>Scrivner, C</w:t>
      </w:r>
      <w:r w:rsidRPr="0084346D">
        <w:rPr>
          <w:rFonts w:ascii="Malgun Gothic" w:eastAsia="Malgun Gothic" w:hAnsi="Malgun Gothic" w:cs="Arial"/>
          <w:b/>
          <w:color w:val="000026"/>
          <w:sz w:val="24"/>
          <w:szCs w:val="24"/>
        </w:rPr>
        <w:t>.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 Neanderthals: Were They “Human?” </w:t>
      </w:r>
      <w:r w:rsidRPr="0084346D">
        <w:rPr>
          <w:rFonts w:ascii="Malgun Gothic" w:eastAsia="Malgun Gothic" w:hAnsi="Malgun Gothic" w:cs="Arial"/>
          <w:i/>
          <w:color w:val="000026"/>
          <w:sz w:val="24"/>
          <w:szCs w:val="24"/>
        </w:rPr>
        <w:t xml:space="preserve">Anthro/Zine. </w:t>
      </w:r>
      <w:r w:rsidRPr="0084346D">
        <w:rPr>
          <w:rFonts w:ascii="Malgun Gothic" w:eastAsia="Malgun Gothic" w:hAnsi="Malgun Gothic" w:cs="Arial"/>
          <w:color w:val="000026"/>
          <w:sz w:val="24"/>
          <w:szCs w:val="24"/>
        </w:rPr>
        <w:t xml:space="preserve">1(2):20-23. </w:t>
      </w:r>
    </w:p>
    <w:p w14:paraId="1E339B03" w14:textId="5AB3D0AF" w:rsidR="00AE2D3F" w:rsidRPr="007A35C0" w:rsidRDefault="00AE2D3F" w:rsidP="00B306AE">
      <w:pPr>
        <w:pStyle w:val="BodyText"/>
        <w:spacing w:line="240" w:lineRule="auto"/>
        <w:rPr>
          <w:rFonts w:ascii="Malgun Gothic" w:eastAsia="Malgun Gothic" w:hAnsi="Malgun Gothic" w:cs="Arial"/>
          <w:sz w:val="24"/>
          <w:szCs w:val="24"/>
        </w:rPr>
      </w:pPr>
    </w:p>
    <w:p w14:paraId="7D1C2D4A" w14:textId="5D98FCA3" w:rsidR="00AE2D3F" w:rsidRPr="00D14671" w:rsidRDefault="00D461E6" w:rsidP="00B306AE">
      <w:pPr>
        <w:pBdr>
          <w:top w:val="single" w:sz="18" w:space="1" w:color="auto"/>
          <w:bottom w:val="single" w:sz="18" w:space="1" w:color="auto"/>
        </w:pBdr>
        <w:tabs>
          <w:tab w:val="left" w:pos="1620"/>
        </w:tabs>
        <w:spacing w:after="120"/>
        <w:rPr>
          <w:rFonts w:ascii="Malgun Gothic" w:eastAsia="Malgun Gothic" w:hAnsi="Malgun Gothic" w:cs="Nadeem"/>
          <w:b/>
          <w:sz w:val="28"/>
          <w:szCs w:val="28"/>
        </w:rPr>
      </w:pPr>
      <w:r>
        <w:rPr>
          <w:rFonts w:ascii="Malgun Gothic" w:eastAsia="Malgun Gothic" w:hAnsi="Malgun Gothic" w:cs="Nadeem"/>
          <w:b/>
          <w:sz w:val="28"/>
          <w:szCs w:val="28"/>
        </w:rPr>
        <w:t>Teaching Experience</w:t>
      </w:r>
    </w:p>
    <w:p w14:paraId="44E92474" w14:textId="3C98109E" w:rsidR="0074162A" w:rsidRDefault="0074162A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>
        <w:rPr>
          <w:rFonts w:ascii="Malgun Gothic" w:eastAsia="Malgun Gothic" w:hAnsi="Malgun Gothic" w:cs="Nadeem"/>
          <w:b/>
        </w:rPr>
        <w:t>2020</w:t>
      </w:r>
      <w:r w:rsidRPr="0074162A">
        <w:rPr>
          <w:rFonts w:ascii="Malgun Gothic" w:eastAsia="Malgun Gothic" w:hAnsi="Malgun Gothic" w:cs="Nadeem"/>
          <w:b/>
        </w:rPr>
        <w:t xml:space="preserve"> </w:t>
      </w:r>
      <w:r>
        <w:rPr>
          <w:rFonts w:ascii="Malgun Gothic" w:eastAsia="Malgun Gothic" w:hAnsi="Malgun Gothic" w:cs="Nadeem"/>
          <w:b/>
        </w:rPr>
        <w:tab/>
        <w:t xml:space="preserve">Mind III – Lecturer. </w:t>
      </w:r>
      <w:proofErr w:type="spellStart"/>
      <w:r>
        <w:rPr>
          <w:rFonts w:ascii="Malgun Gothic" w:eastAsia="Malgun Gothic" w:hAnsi="Malgun Gothic" w:cs="Nadeem"/>
          <w:bCs/>
        </w:rPr>
        <w:t>UChicago</w:t>
      </w:r>
      <w:proofErr w:type="spellEnd"/>
      <w:r>
        <w:rPr>
          <w:rFonts w:ascii="Malgun Gothic" w:eastAsia="Malgun Gothic" w:hAnsi="Malgun Gothic" w:cs="Nadeem"/>
          <w:bCs/>
        </w:rPr>
        <w:t xml:space="preserve"> SSD</w:t>
      </w:r>
    </w:p>
    <w:p w14:paraId="668013B1" w14:textId="518A3EAF" w:rsidR="0074162A" w:rsidRDefault="0074162A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  <w:b/>
        </w:rPr>
      </w:pPr>
      <w:r>
        <w:rPr>
          <w:rFonts w:ascii="Malgun Gothic" w:eastAsia="Malgun Gothic" w:hAnsi="Malgun Gothic" w:cs="Nadeem"/>
          <w:b/>
        </w:rPr>
        <w:t>2020</w:t>
      </w:r>
      <w:r w:rsidRPr="0074162A">
        <w:rPr>
          <w:rFonts w:ascii="Malgun Gothic" w:eastAsia="Malgun Gothic" w:hAnsi="Malgun Gothic" w:cs="Nadeem"/>
          <w:b/>
        </w:rPr>
        <w:t xml:space="preserve"> </w:t>
      </w:r>
      <w:r>
        <w:rPr>
          <w:rFonts w:ascii="Malgun Gothic" w:eastAsia="Malgun Gothic" w:hAnsi="Malgun Gothic" w:cs="Nadeem"/>
          <w:b/>
        </w:rPr>
        <w:tab/>
        <w:t xml:space="preserve">Mind II – Lecturer. </w:t>
      </w:r>
      <w:proofErr w:type="spellStart"/>
      <w:r>
        <w:rPr>
          <w:rFonts w:ascii="Malgun Gothic" w:eastAsia="Malgun Gothic" w:hAnsi="Malgun Gothic" w:cs="Nadeem"/>
          <w:bCs/>
        </w:rPr>
        <w:t>UChicago</w:t>
      </w:r>
      <w:proofErr w:type="spellEnd"/>
      <w:r>
        <w:rPr>
          <w:rFonts w:ascii="Malgun Gothic" w:eastAsia="Malgun Gothic" w:hAnsi="Malgun Gothic" w:cs="Nadeem"/>
          <w:bCs/>
        </w:rPr>
        <w:t xml:space="preserve"> SSD</w:t>
      </w:r>
    </w:p>
    <w:p w14:paraId="482DE1BB" w14:textId="5C036435" w:rsidR="0074162A" w:rsidRPr="0074162A" w:rsidRDefault="0074162A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  <w:bCs/>
        </w:rPr>
      </w:pPr>
      <w:r>
        <w:rPr>
          <w:rFonts w:ascii="Malgun Gothic" w:eastAsia="Malgun Gothic" w:hAnsi="Malgun Gothic" w:cs="Nadeem"/>
          <w:b/>
        </w:rPr>
        <w:t>2019</w:t>
      </w:r>
      <w:r>
        <w:rPr>
          <w:rFonts w:ascii="Malgun Gothic" w:eastAsia="Malgun Gothic" w:hAnsi="Malgun Gothic" w:cs="Nadeem"/>
          <w:b/>
        </w:rPr>
        <w:tab/>
        <w:t xml:space="preserve">Mind I – Lecturer. </w:t>
      </w:r>
      <w:proofErr w:type="spellStart"/>
      <w:r>
        <w:rPr>
          <w:rFonts w:ascii="Malgun Gothic" w:eastAsia="Malgun Gothic" w:hAnsi="Malgun Gothic" w:cs="Nadeem"/>
          <w:bCs/>
        </w:rPr>
        <w:t>UChicago</w:t>
      </w:r>
      <w:proofErr w:type="spellEnd"/>
      <w:r>
        <w:rPr>
          <w:rFonts w:ascii="Malgun Gothic" w:eastAsia="Malgun Gothic" w:hAnsi="Malgun Gothic" w:cs="Nadeem"/>
          <w:bCs/>
        </w:rPr>
        <w:t xml:space="preserve"> SSD</w:t>
      </w:r>
    </w:p>
    <w:p w14:paraId="5A104D33" w14:textId="340F4098" w:rsidR="00372525" w:rsidRPr="00372525" w:rsidRDefault="00372525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2019</w:t>
      </w:r>
      <w:r>
        <w:rPr>
          <w:rFonts w:ascii="Malgun Gothic" w:eastAsia="Malgun Gothic" w:hAnsi="Malgun Gothic" w:cs="Nadeem"/>
          <w:b/>
        </w:rPr>
        <w:tab/>
        <w:t>Computing for Social Sciences TA</w:t>
      </w:r>
      <w:r w:rsidR="00231828">
        <w:rPr>
          <w:rFonts w:ascii="Malgun Gothic" w:eastAsia="Malgun Gothic" w:hAnsi="Malgun Gothic" w:cs="Nadeem"/>
          <w:b/>
        </w:rPr>
        <w:t xml:space="preserve"> (Ben Soltoff)</w:t>
      </w:r>
      <w:r>
        <w:rPr>
          <w:rFonts w:ascii="Malgun Gothic" w:eastAsia="Malgun Gothic" w:hAnsi="Malgun Gothic" w:cs="Nadeem"/>
          <w:b/>
        </w:rPr>
        <w:t xml:space="preserve">. </w:t>
      </w:r>
      <w:proofErr w:type="spellStart"/>
      <w:r>
        <w:rPr>
          <w:rFonts w:ascii="Malgun Gothic" w:eastAsia="Malgun Gothic" w:hAnsi="Malgun Gothic" w:cs="Nadeem"/>
        </w:rPr>
        <w:t>UChicago</w:t>
      </w:r>
      <w:proofErr w:type="spellEnd"/>
      <w:r>
        <w:rPr>
          <w:rFonts w:ascii="Malgun Gothic" w:eastAsia="Malgun Gothic" w:hAnsi="Malgun Gothic" w:cs="Nadeem"/>
        </w:rPr>
        <w:t xml:space="preserve"> SSD</w:t>
      </w:r>
    </w:p>
    <w:p w14:paraId="6C6F287D" w14:textId="2EAA65CE" w:rsidR="003441B4" w:rsidRPr="003441B4" w:rsidRDefault="003441B4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2019</w:t>
      </w:r>
      <w:r>
        <w:rPr>
          <w:rFonts w:ascii="Malgun Gothic" w:eastAsia="Malgun Gothic" w:hAnsi="Malgun Gothic" w:cs="Nadeem"/>
          <w:b/>
        </w:rPr>
        <w:tab/>
        <w:t xml:space="preserve">Teaching Internship – Mind III (Jean Decety). </w:t>
      </w:r>
      <w:proofErr w:type="spellStart"/>
      <w:r>
        <w:rPr>
          <w:rFonts w:ascii="Malgun Gothic" w:eastAsia="Malgun Gothic" w:hAnsi="Malgun Gothic" w:cs="Nadeem"/>
        </w:rPr>
        <w:t>UChicago</w:t>
      </w:r>
      <w:proofErr w:type="spellEnd"/>
      <w:r>
        <w:rPr>
          <w:rFonts w:ascii="Malgun Gothic" w:eastAsia="Malgun Gothic" w:hAnsi="Malgun Gothic" w:cs="Nadeem"/>
        </w:rPr>
        <w:t xml:space="preserve"> SSD</w:t>
      </w:r>
    </w:p>
    <w:p w14:paraId="786F5436" w14:textId="4E14F6EE" w:rsidR="003441B4" w:rsidRPr="003441B4" w:rsidRDefault="003441B4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2019</w:t>
      </w:r>
      <w:r>
        <w:rPr>
          <w:rFonts w:ascii="Malgun Gothic" w:eastAsia="Malgun Gothic" w:hAnsi="Malgun Gothic" w:cs="Nadeem"/>
          <w:b/>
        </w:rPr>
        <w:tab/>
        <w:t>Tea</w:t>
      </w:r>
      <w:r w:rsidR="009C4634">
        <w:rPr>
          <w:rFonts w:ascii="Malgun Gothic" w:eastAsia="Malgun Gothic" w:hAnsi="Malgun Gothic" w:cs="Nadeem"/>
          <w:b/>
        </w:rPr>
        <w:t xml:space="preserve">ching Internship – Mind II (Katherine </w:t>
      </w:r>
      <w:proofErr w:type="spellStart"/>
      <w:r w:rsidR="009C4634">
        <w:rPr>
          <w:rFonts w:ascii="Malgun Gothic" w:eastAsia="Malgun Gothic" w:hAnsi="Malgun Gothic" w:cs="Nadeem"/>
          <w:b/>
        </w:rPr>
        <w:t>Krpan</w:t>
      </w:r>
      <w:proofErr w:type="spellEnd"/>
      <w:r>
        <w:rPr>
          <w:rFonts w:ascii="Malgun Gothic" w:eastAsia="Malgun Gothic" w:hAnsi="Malgun Gothic" w:cs="Nadeem"/>
          <w:b/>
        </w:rPr>
        <w:t xml:space="preserve">). </w:t>
      </w:r>
      <w:proofErr w:type="spellStart"/>
      <w:r>
        <w:rPr>
          <w:rFonts w:ascii="Malgun Gothic" w:eastAsia="Malgun Gothic" w:hAnsi="Malgun Gothic" w:cs="Nadeem"/>
        </w:rPr>
        <w:t>UChicago</w:t>
      </w:r>
      <w:proofErr w:type="spellEnd"/>
      <w:r>
        <w:rPr>
          <w:rFonts w:ascii="Malgun Gothic" w:eastAsia="Malgun Gothic" w:hAnsi="Malgun Gothic" w:cs="Nadeem"/>
        </w:rPr>
        <w:t xml:space="preserve"> SSD</w:t>
      </w:r>
    </w:p>
    <w:p w14:paraId="45B94300" w14:textId="105D0300" w:rsidR="003441B4" w:rsidRDefault="003441B4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2018</w:t>
      </w:r>
      <w:r>
        <w:rPr>
          <w:rFonts w:ascii="Malgun Gothic" w:eastAsia="Malgun Gothic" w:hAnsi="Malgun Gothic" w:cs="Nadeem"/>
          <w:b/>
        </w:rPr>
        <w:tab/>
        <w:t xml:space="preserve">Teaching Internship – Mind I (Dario </w:t>
      </w:r>
      <w:proofErr w:type="spellStart"/>
      <w:r>
        <w:rPr>
          <w:rFonts w:ascii="Malgun Gothic" w:eastAsia="Malgun Gothic" w:hAnsi="Malgun Gothic" w:cs="Nadeem"/>
          <w:b/>
        </w:rPr>
        <w:t>Maestripieri</w:t>
      </w:r>
      <w:proofErr w:type="spellEnd"/>
      <w:r>
        <w:rPr>
          <w:rFonts w:ascii="Malgun Gothic" w:eastAsia="Malgun Gothic" w:hAnsi="Malgun Gothic" w:cs="Nadeem"/>
          <w:b/>
        </w:rPr>
        <w:t xml:space="preserve">). </w:t>
      </w:r>
      <w:proofErr w:type="spellStart"/>
      <w:r>
        <w:rPr>
          <w:rFonts w:ascii="Malgun Gothic" w:eastAsia="Malgun Gothic" w:hAnsi="Malgun Gothic" w:cs="Nadeem"/>
        </w:rPr>
        <w:t>UChicago</w:t>
      </w:r>
      <w:proofErr w:type="spellEnd"/>
      <w:r>
        <w:rPr>
          <w:rFonts w:ascii="Malgun Gothic" w:eastAsia="Malgun Gothic" w:hAnsi="Malgun Gothic" w:cs="Nadeem"/>
        </w:rPr>
        <w:t xml:space="preserve"> SSD</w:t>
      </w:r>
    </w:p>
    <w:p w14:paraId="5B48DE68" w14:textId="43FF7186" w:rsidR="003441B4" w:rsidRPr="003441B4" w:rsidRDefault="003441B4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 w:rsidRPr="003441B4">
        <w:rPr>
          <w:rFonts w:ascii="Malgun Gothic" w:eastAsia="Malgun Gothic" w:hAnsi="Malgun Gothic" w:cs="Nadeem"/>
          <w:b/>
        </w:rPr>
        <w:t>2018</w:t>
      </w:r>
      <w:r>
        <w:rPr>
          <w:rFonts w:ascii="Malgun Gothic" w:eastAsia="Malgun Gothic" w:hAnsi="Malgun Gothic" w:cs="Nadeem"/>
          <w:b/>
        </w:rPr>
        <w:tab/>
        <w:t>Intro to Comparative Human Dev</w:t>
      </w:r>
      <w:r w:rsidR="00A64E1D">
        <w:rPr>
          <w:rFonts w:ascii="Malgun Gothic" w:eastAsia="Malgun Gothic" w:hAnsi="Malgun Gothic" w:cs="Nadeem"/>
          <w:b/>
        </w:rPr>
        <w:t>elopment</w:t>
      </w:r>
      <w:r>
        <w:rPr>
          <w:rFonts w:ascii="Malgun Gothic" w:eastAsia="Malgun Gothic" w:hAnsi="Malgun Gothic" w:cs="Nadeem"/>
          <w:b/>
        </w:rPr>
        <w:t xml:space="preserve"> TA. </w:t>
      </w:r>
      <w:proofErr w:type="spellStart"/>
      <w:r w:rsidR="00A64E1D">
        <w:rPr>
          <w:rFonts w:ascii="Malgun Gothic" w:eastAsia="Malgun Gothic" w:hAnsi="Malgun Gothic" w:cs="Nadeem"/>
        </w:rPr>
        <w:t>UChicago</w:t>
      </w:r>
      <w:proofErr w:type="spellEnd"/>
      <w:r w:rsidR="00A64E1D">
        <w:rPr>
          <w:rFonts w:ascii="Malgun Gothic" w:eastAsia="Malgun Gothic" w:hAnsi="Malgun Gothic" w:cs="Nadeem"/>
        </w:rPr>
        <w:t xml:space="preserve"> SSD</w:t>
      </w:r>
    </w:p>
    <w:p w14:paraId="3D0277E1" w14:textId="02AA4E3F" w:rsidR="00AE2D3F" w:rsidRPr="007A35C0" w:rsidRDefault="00AE2D3F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2014-16</w:t>
      </w:r>
      <w:r>
        <w:rPr>
          <w:rFonts w:ascii="Malgun Gothic" w:eastAsia="Malgun Gothic" w:hAnsi="Malgun Gothic" w:cs="Nadeem"/>
          <w:b/>
        </w:rPr>
        <w:tab/>
        <w:t>General Biology Laboratory Instructor</w:t>
      </w:r>
      <w:r w:rsidR="003441B4">
        <w:rPr>
          <w:rFonts w:ascii="Malgun Gothic" w:eastAsia="Malgun Gothic" w:hAnsi="Malgun Gothic" w:cs="Nadeem"/>
          <w:b/>
        </w:rPr>
        <w:t xml:space="preserve"> (9 classes)</w:t>
      </w:r>
      <w:r>
        <w:rPr>
          <w:rFonts w:ascii="Malgun Gothic" w:eastAsia="Malgun Gothic" w:hAnsi="Malgun Gothic" w:cs="Nadeem"/>
          <w:b/>
        </w:rPr>
        <w:t xml:space="preserve">. </w:t>
      </w:r>
      <w:r w:rsidR="003441B4">
        <w:rPr>
          <w:rFonts w:ascii="Malgun Gothic" w:eastAsia="Malgun Gothic" w:hAnsi="Malgun Gothic" w:cs="Nadeem"/>
        </w:rPr>
        <w:t>UCO Bio</w:t>
      </w:r>
      <w:r w:rsidR="00A64E1D">
        <w:rPr>
          <w:rFonts w:ascii="Malgun Gothic" w:eastAsia="Malgun Gothic" w:hAnsi="Malgun Gothic" w:cs="Nadeem"/>
        </w:rPr>
        <w:t>logy</w:t>
      </w:r>
      <w:r>
        <w:rPr>
          <w:rFonts w:ascii="Malgun Gothic" w:eastAsia="Malgun Gothic" w:hAnsi="Malgun Gothic" w:cs="Nadeem"/>
        </w:rPr>
        <w:t xml:space="preserve"> </w:t>
      </w:r>
    </w:p>
    <w:p w14:paraId="22BDC04B" w14:textId="77777777" w:rsidR="00AE2D3F" w:rsidRPr="007A35C0" w:rsidRDefault="00AE2D3F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2014-16</w:t>
      </w:r>
      <w:r>
        <w:rPr>
          <w:rFonts w:ascii="Malgun Gothic" w:eastAsia="Malgun Gothic" w:hAnsi="Malgun Gothic" w:cs="Nadeem"/>
          <w:b/>
        </w:rPr>
        <w:tab/>
        <w:t xml:space="preserve">Mad Science Instructor. </w:t>
      </w:r>
      <w:r>
        <w:rPr>
          <w:rFonts w:ascii="Malgun Gothic" w:eastAsia="Malgun Gothic" w:hAnsi="Malgun Gothic" w:cs="Nadeem"/>
        </w:rPr>
        <w:t>Mad Science Central Oklahoma</w:t>
      </w:r>
    </w:p>
    <w:p w14:paraId="6486B0A5" w14:textId="62E663B0" w:rsidR="00AE2D3F" w:rsidRDefault="003441B4" w:rsidP="00B306AE">
      <w:pPr>
        <w:tabs>
          <w:tab w:val="left" w:pos="1620"/>
        </w:tabs>
        <w:spacing w:after="120"/>
        <w:rPr>
          <w:rFonts w:ascii="Malgun Gothic" w:eastAsia="Malgun Gothic" w:hAnsi="Malgun Gothic" w:cs="Nadeem"/>
        </w:rPr>
      </w:pPr>
      <w:r>
        <w:rPr>
          <w:rFonts w:ascii="Malgun Gothic" w:eastAsia="Malgun Gothic" w:hAnsi="Malgun Gothic" w:cs="Nadeem"/>
          <w:b/>
        </w:rPr>
        <w:t>2015</w:t>
      </w:r>
      <w:r>
        <w:rPr>
          <w:rFonts w:ascii="Malgun Gothic" w:eastAsia="Malgun Gothic" w:hAnsi="Malgun Gothic" w:cs="Nadeem"/>
          <w:b/>
        </w:rPr>
        <w:tab/>
        <w:t>Embryology TA</w:t>
      </w:r>
      <w:r w:rsidR="00AE2D3F">
        <w:rPr>
          <w:rFonts w:ascii="Malgun Gothic" w:eastAsia="Malgun Gothic" w:hAnsi="Malgun Gothic" w:cs="Nadeem"/>
          <w:b/>
        </w:rPr>
        <w:t xml:space="preserve">. </w:t>
      </w:r>
      <w:r w:rsidR="00AE2D3F">
        <w:rPr>
          <w:rFonts w:ascii="Malgun Gothic" w:eastAsia="Malgun Gothic" w:hAnsi="Malgun Gothic" w:cs="Nadeem"/>
        </w:rPr>
        <w:t>UCO Biology Dept.</w:t>
      </w:r>
    </w:p>
    <w:p w14:paraId="50BE5F0A" w14:textId="77777777" w:rsidR="007A35C0" w:rsidRPr="007A35C0" w:rsidRDefault="007A35C0" w:rsidP="00B306AE">
      <w:pPr>
        <w:pStyle w:val="BodyText"/>
        <w:spacing w:line="240" w:lineRule="auto"/>
        <w:ind w:left="-720" w:firstLine="720"/>
        <w:rPr>
          <w:rFonts w:ascii="Malgun Gothic" w:eastAsia="Malgun Gothic" w:hAnsi="Malgun Gothic" w:cs="Arial"/>
          <w:sz w:val="24"/>
          <w:szCs w:val="24"/>
        </w:rPr>
      </w:pPr>
    </w:p>
    <w:p w14:paraId="0F6D46A5" w14:textId="78E124CF" w:rsidR="00BF4536" w:rsidRPr="00D14671" w:rsidRDefault="00D461E6" w:rsidP="00B306AE">
      <w:pPr>
        <w:pStyle w:val="BodyText"/>
        <w:pBdr>
          <w:top w:val="single" w:sz="18" w:space="1" w:color="auto"/>
          <w:bottom w:val="single" w:sz="18" w:space="1" w:color="auto"/>
        </w:pBdr>
        <w:spacing w:line="240" w:lineRule="auto"/>
        <w:rPr>
          <w:rFonts w:ascii="Malgun Gothic" w:eastAsia="Malgun Gothic" w:hAnsi="Malgun Gothic" w:cs="Arial"/>
          <w:b/>
          <w:sz w:val="28"/>
          <w:szCs w:val="28"/>
        </w:rPr>
      </w:pPr>
      <w:r>
        <w:rPr>
          <w:rFonts w:ascii="Malgun Gothic" w:eastAsia="Malgun Gothic" w:hAnsi="Malgun Gothic" w:cs="Arial"/>
          <w:b/>
          <w:sz w:val="28"/>
          <w:szCs w:val="28"/>
        </w:rPr>
        <w:t>Professional Affiliations</w:t>
      </w:r>
    </w:p>
    <w:p w14:paraId="5B31D868" w14:textId="77777777" w:rsidR="007A35C0" w:rsidRDefault="007A35C0" w:rsidP="00B306AE">
      <w:pPr>
        <w:spacing w:after="120"/>
        <w:ind w:left="-720" w:firstLine="720"/>
        <w:rPr>
          <w:rFonts w:ascii="Malgun Gothic" w:eastAsia="Malgun Gothic" w:hAnsi="Malgun Gothic" w:cs="Arial"/>
        </w:rPr>
      </w:pPr>
      <w:r w:rsidRPr="007A35C0">
        <w:rPr>
          <w:rFonts w:ascii="Malgun Gothic" w:eastAsia="Malgun Gothic" w:hAnsi="Malgun Gothic" w:cs="Arial"/>
        </w:rPr>
        <w:t>Human Behavior and Evolution Society (HBES)</w:t>
      </w:r>
    </w:p>
    <w:p w14:paraId="4698488F" w14:textId="4734E8B0" w:rsidR="00AF377F" w:rsidRDefault="007A35C0" w:rsidP="00B306AE">
      <w:pPr>
        <w:spacing w:after="120"/>
        <w:ind w:left="-720" w:firstLine="720"/>
        <w:rPr>
          <w:rFonts w:ascii="Malgun Gothic" w:eastAsia="Malgun Gothic" w:hAnsi="Malgun Gothic" w:cs="Arial"/>
        </w:rPr>
      </w:pPr>
      <w:r w:rsidRPr="007A35C0">
        <w:rPr>
          <w:rFonts w:ascii="Malgun Gothic" w:eastAsia="Malgun Gothic" w:hAnsi="Malgun Gothic" w:cs="Arial"/>
        </w:rPr>
        <w:t>International Society for Human Ethology (ISHE)</w:t>
      </w:r>
    </w:p>
    <w:p w14:paraId="53CF922F" w14:textId="5E9D5987" w:rsidR="00AF377F" w:rsidRPr="00AF377F" w:rsidRDefault="00AF377F" w:rsidP="00B306AE">
      <w:pPr>
        <w:spacing w:after="120"/>
        <w:ind w:left="-720" w:firstLine="720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/>
        </w:rPr>
        <w:t>Association for Psychological Science (APS)</w:t>
      </w:r>
    </w:p>
    <w:sectPr w:rsidR="00AF377F" w:rsidRPr="00AF377F" w:rsidSect="00305B6E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D1455" w14:textId="77777777" w:rsidR="006556C2" w:rsidRDefault="006556C2" w:rsidP="00787224">
      <w:r>
        <w:separator/>
      </w:r>
    </w:p>
  </w:endnote>
  <w:endnote w:type="continuationSeparator" w:id="0">
    <w:p w14:paraId="43FDCD5A" w14:textId="77777777" w:rsidR="006556C2" w:rsidRDefault="006556C2" w:rsidP="0078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deem">
    <w:panose1 w:val="00000400000000000000"/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0CAD0" w14:textId="77777777" w:rsidR="00305B6E" w:rsidRDefault="00305B6E" w:rsidP="00CB43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2158A5" w14:textId="77777777" w:rsidR="00305B6E" w:rsidRDefault="00305B6E" w:rsidP="00305B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F4B49" w14:textId="77777777" w:rsidR="00305B6E" w:rsidRDefault="00305B6E" w:rsidP="00CB43B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939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C800AB" w14:textId="77777777" w:rsidR="00305B6E" w:rsidRDefault="00305B6E" w:rsidP="00305B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3099C" w14:textId="77777777" w:rsidR="006556C2" w:rsidRDefault="006556C2" w:rsidP="00787224">
      <w:r>
        <w:separator/>
      </w:r>
    </w:p>
  </w:footnote>
  <w:footnote w:type="continuationSeparator" w:id="0">
    <w:p w14:paraId="20DE3D10" w14:textId="77777777" w:rsidR="006556C2" w:rsidRDefault="006556C2" w:rsidP="0078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5DE49" w14:textId="77777777" w:rsidR="00305B6E" w:rsidRDefault="00305B6E" w:rsidP="00305B6E">
    <w:pPr>
      <w:pStyle w:val="Header"/>
      <w:spacing w:line="180" w:lineRule="auto"/>
      <w:rPr>
        <w:rFonts w:ascii="Malgun Gothic" w:eastAsia="Malgun Gothic" w:hAnsi="Malgun Gothic" w:cs="Calibri"/>
      </w:rPr>
    </w:pPr>
  </w:p>
  <w:p w14:paraId="23FD510A" w14:textId="77777777" w:rsidR="002944F8" w:rsidRPr="002944F8" w:rsidRDefault="002944F8" w:rsidP="00305B6E">
    <w:pPr>
      <w:pStyle w:val="Header"/>
      <w:jc w:val="center"/>
      <w:rPr>
        <w:rFonts w:ascii="MS Gothic" w:eastAsia="MS Gothic" w:hAnsi="MS Gothic" w:cs="Fari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A301" w14:textId="77777777" w:rsidR="00305B6E" w:rsidRPr="000E3765" w:rsidRDefault="00305B6E" w:rsidP="00305B6E">
    <w:pPr>
      <w:pStyle w:val="Header"/>
      <w:spacing w:line="180" w:lineRule="auto"/>
      <w:jc w:val="center"/>
      <w:rPr>
        <w:rFonts w:ascii="Malgun Gothic" w:eastAsia="Malgun Gothic" w:hAnsi="Malgun Gothic" w:cs="Farisi"/>
        <w:b/>
        <w:sz w:val="32"/>
        <w:szCs w:val="32"/>
      </w:rPr>
    </w:pPr>
    <w:r w:rsidRPr="000E3765">
      <w:rPr>
        <w:rFonts w:ascii="Malgun Gothic" w:eastAsia="Malgun Gothic" w:hAnsi="Malgun Gothic" w:cs="Calibri"/>
        <w:b/>
        <w:sz w:val="32"/>
        <w:szCs w:val="32"/>
      </w:rPr>
      <w:t>COLTAN</w:t>
    </w:r>
    <w:r w:rsidRPr="000E3765">
      <w:rPr>
        <w:rFonts w:ascii="Malgun Gothic" w:eastAsia="Malgun Gothic" w:hAnsi="Malgun Gothic" w:cs="Farisi"/>
        <w:b/>
        <w:sz w:val="32"/>
        <w:szCs w:val="32"/>
      </w:rPr>
      <w:t xml:space="preserve"> </w:t>
    </w:r>
    <w:r w:rsidRPr="000E3765">
      <w:rPr>
        <w:rFonts w:ascii="Malgun Gothic" w:eastAsia="Malgun Gothic" w:hAnsi="Malgun Gothic" w:cs="Calibri"/>
        <w:b/>
        <w:sz w:val="32"/>
        <w:szCs w:val="32"/>
      </w:rPr>
      <w:t>SCRIVNER</w:t>
    </w:r>
  </w:p>
  <w:p w14:paraId="2BBA3C26" w14:textId="77777777" w:rsidR="00305B6E" w:rsidRPr="000E3765" w:rsidRDefault="00305B6E" w:rsidP="00305B6E">
    <w:pPr>
      <w:pStyle w:val="Header"/>
      <w:spacing w:line="180" w:lineRule="auto"/>
      <w:jc w:val="center"/>
      <w:rPr>
        <w:rFonts w:ascii="Malgun Gothic" w:eastAsia="Malgun Gothic" w:hAnsi="Malgun Gothic" w:cs="Farisi"/>
      </w:rPr>
    </w:pPr>
    <w:r w:rsidRPr="000E3765">
      <w:rPr>
        <w:rFonts w:ascii="Malgun Gothic" w:eastAsia="Malgun Gothic" w:hAnsi="Malgun Gothic" w:cs="Calibri"/>
      </w:rPr>
      <w:t>Ph</w:t>
    </w:r>
    <w:r w:rsidRPr="000E3765">
      <w:rPr>
        <w:rFonts w:ascii="Malgun Gothic" w:eastAsia="Malgun Gothic" w:hAnsi="Malgun Gothic" w:cs="Farisi"/>
      </w:rPr>
      <w:t>.</w:t>
    </w:r>
    <w:r w:rsidRPr="000E3765">
      <w:rPr>
        <w:rFonts w:ascii="Malgun Gothic" w:eastAsia="Malgun Gothic" w:hAnsi="Malgun Gothic" w:cs="Calibri"/>
      </w:rPr>
      <w:t>D</w:t>
    </w:r>
    <w:r w:rsidRPr="000E3765">
      <w:rPr>
        <w:rFonts w:ascii="Malgun Gothic" w:eastAsia="Malgun Gothic" w:hAnsi="Malgun Gothic" w:cs="Farisi"/>
      </w:rPr>
      <w:t xml:space="preserve">. </w:t>
    </w:r>
    <w:r w:rsidRPr="000E3765">
      <w:rPr>
        <w:rFonts w:ascii="Malgun Gothic" w:eastAsia="Malgun Gothic" w:hAnsi="Malgun Gothic" w:cs="Calibri"/>
      </w:rPr>
      <w:t>Student</w:t>
    </w:r>
  </w:p>
  <w:p w14:paraId="47BE957C" w14:textId="05A73A1F" w:rsidR="00305B6E" w:rsidRDefault="00305B6E" w:rsidP="00305B6E">
    <w:pPr>
      <w:pStyle w:val="Header"/>
      <w:spacing w:line="180" w:lineRule="auto"/>
      <w:jc w:val="center"/>
      <w:rPr>
        <w:rFonts w:ascii="Malgun Gothic" w:eastAsia="Malgun Gothic" w:hAnsi="Malgun Gothic" w:cs="Calibri"/>
      </w:rPr>
    </w:pPr>
    <w:r w:rsidRPr="000E3765">
      <w:rPr>
        <w:rFonts w:ascii="Malgun Gothic" w:eastAsia="Malgun Gothic" w:hAnsi="Malgun Gothic" w:cs="Calibri"/>
      </w:rPr>
      <w:t>Department</w:t>
    </w:r>
    <w:r w:rsidRPr="000E3765">
      <w:rPr>
        <w:rFonts w:ascii="Malgun Gothic" w:eastAsia="Malgun Gothic" w:hAnsi="Malgun Gothic" w:cs="Farisi"/>
      </w:rPr>
      <w:t xml:space="preserve"> </w:t>
    </w:r>
    <w:r w:rsidRPr="000E3765">
      <w:rPr>
        <w:rFonts w:ascii="Malgun Gothic" w:eastAsia="Malgun Gothic" w:hAnsi="Malgun Gothic" w:cs="Calibri"/>
      </w:rPr>
      <w:t>of</w:t>
    </w:r>
    <w:r w:rsidRPr="000E3765">
      <w:rPr>
        <w:rFonts w:ascii="Malgun Gothic" w:eastAsia="Malgun Gothic" w:hAnsi="Malgun Gothic" w:cs="Farisi"/>
      </w:rPr>
      <w:t xml:space="preserve"> </w:t>
    </w:r>
    <w:r w:rsidRPr="000E3765">
      <w:rPr>
        <w:rFonts w:ascii="Malgun Gothic" w:eastAsia="Malgun Gothic" w:hAnsi="Malgun Gothic" w:cs="Calibri"/>
      </w:rPr>
      <w:t>Comparative</w:t>
    </w:r>
    <w:r w:rsidRPr="000E3765">
      <w:rPr>
        <w:rFonts w:ascii="Malgun Gothic" w:eastAsia="Malgun Gothic" w:hAnsi="Malgun Gothic" w:cs="Farisi"/>
      </w:rPr>
      <w:t xml:space="preserve"> </w:t>
    </w:r>
    <w:r w:rsidRPr="000E3765">
      <w:rPr>
        <w:rFonts w:ascii="Malgun Gothic" w:eastAsia="Malgun Gothic" w:hAnsi="Malgun Gothic" w:cs="Calibri"/>
      </w:rPr>
      <w:t>Human</w:t>
    </w:r>
    <w:r w:rsidRPr="000E3765">
      <w:rPr>
        <w:rFonts w:ascii="Malgun Gothic" w:eastAsia="Malgun Gothic" w:hAnsi="Malgun Gothic" w:cs="Farisi"/>
      </w:rPr>
      <w:t xml:space="preserve"> </w:t>
    </w:r>
    <w:r w:rsidRPr="000E3765">
      <w:rPr>
        <w:rFonts w:ascii="Malgun Gothic" w:eastAsia="Malgun Gothic" w:hAnsi="Malgun Gothic" w:cs="Calibri"/>
      </w:rPr>
      <w:t>Development</w:t>
    </w:r>
  </w:p>
  <w:p w14:paraId="7B6D6976" w14:textId="2DB60920" w:rsidR="006511AB" w:rsidRPr="009C566B" w:rsidRDefault="006511AB" w:rsidP="00305B6E">
    <w:pPr>
      <w:pStyle w:val="Header"/>
      <w:spacing w:line="180" w:lineRule="auto"/>
      <w:jc w:val="center"/>
      <w:rPr>
        <w:rFonts w:ascii="Malgun Gothic" w:eastAsia="Malgun Gothic" w:hAnsi="Malgun Gothic" w:cs="Calibri"/>
      </w:rPr>
    </w:pPr>
    <w:r w:rsidRPr="009C566B">
      <w:rPr>
        <w:rFonts w:ascii="Malgun Gothic" w:eastAsia="Malgun Gothic" w:hAnsi="Malgun Gothic" w:cs="Calibri"/>
      </w:rPr>
      <w:t>Fellow</w:t>
    </w:r>
  </w:p>
  <w:p w14:paraId="3B88DAE1" w14:textId="1D1A9DC0" w:rsidR="006511AB" w:rsidRPr="009C566B" w:rsidRDefault="006511AB" w:rsidP="006511AB">
    <w:pPr>
      <w:pStyle w:val="Header"/>
      <w:spacing w:line="180" w:lineRule="auto"/>
      <w:jc w:val="center"/>
      <w:rPr>
        <w:rFonts w:ascii="Malgun Gothic" w:eastAsia="Malgun Gothic" w:hAnsi="Malgun Gothic" w:cs="Farisi"/>
      </w:rPr>
    </w:pPr>
    <w:r w:rsidRPr="009C566B">
      <w:rPr>
        <w:rFonts w:ascii="Malgun Gothic" w:eastAsia="Malgun Gothic" w:hAnsi="Malgun Gothic" w:cs="Calibri"/>
      </w:rPr>
      <w:t>Institute for Mind and Biology</w:t>
    </w:r>
  </w:p>
  <w:p w14:paraId="75799CFF" w14:textId="0F932957" w:rsidR="00305B6E" w:rsidRPr="009C566B" w:rsidRDefault="00D81EDA" w:rsidP="00305B6E">
    <w:pPr>
      <w:pStyle w:val="Header"/>
      <w:spacing w:line="180" w:lineRule="auto"/>
      <w:jc w:val="center"/>
      <w:rPr>
        <w:rFonts w:ascii="Malgun Gothic" w:eastAsia="Malgun Gothic" w:hAnsi="Malgun Gothic" w:cs="Calibri"/>
      </w:rPr>
    </w:pPr>
    <w:r w:rsidRPr="009C566B">
      <w:rPr>
        <w:rFonts w:ascii="Malgun Gothic" w:eastAsia="Malgun Gothic" w:hAnsi="Malgun Gothic" w:cs="Calibri"/>
      </w:rPr>
      <w:t xml:space="preserve">The </w:t>
    </w:r>
    <w:r w:rsidR="00305B6E" w:rsidRPr="009C566B">
      <w:rPr>
        <w:rFonts w:ascii="Malgun Gothic" w:eastAsia="Malgun Gothic" w:hAnsi="Malgun Gothic" w:cs="Calibri"/>
      </w:rPr>
      <w:t>University</w:t>
    </w:r>
    <w:r w:rsidR="00305B6E" w:rsidRPr="009C566B">
      <w:rPr>
        <w:rFonts w:ascii="Malgun Gothic" w:eastAsia="Malgun Gothic" w:hAnsi="Malgun Gothic" w:cs="Farisi"/>
      </w:rPr>
      <w:t xml:space="preserve"> </w:t>
    </w:r>
    <w:r w:rsidR="00305B6E" w:rsidRPr="009C566B">
      <w:rPr>
        <w:rFonts w:ascii="Malgun Gothic" w:eastAsia="Malgun Gothic" w:hAnsi="Malgun Gothic" w:cs="Calibri"/>
      </w:rPr>
      <w:t>of</w:t>
    </w:r>
    <w:r w:rsidR="00305B6E" w:rsidRPr="009C566B">
      <w:rPr>
        <w:rFonts w:ascii="Malgun Gothic" w:eastAsia="Malgun Gothic" w:hAnsi="Malgun Gothic" w:cs="Farisi"/>
      </w:rPr>
      <w:t xml:space="preserve"> </w:t>
    </w:r>
    <w:r w:rsidR="00305B6E" w:rsidRPr="009C566B">
      <w:rPr>
        <w:rFonts w:ascii="Malgun Gothic" w:eastAsia="Malgun Gothic" w:hAnsi="Malgun Gothic" w:cs="Calibri"/>
      </w:rPr>
      <w:t>Chicago</w:t>
    </w:r>
  </w:p>
  <w:p w14:paraId="58EA45EA" w14:textId="2E88FFD2" w:rsidR="008362B9" w:rsidRPr="009C566B" w:rsidRDefault="008362B9" w:rsidP="00305B6E">
    <w:pPr>
      <w:pStyle w:val="Header"/>
      <w:spacing w:line="180" w:lineRule="auto"/>
      <w:jc w:val="center"/>
      <w:rPr>
        <w:rFonts w:ascii="Malgun Gothic" w:eastAsia="Malgun Gothic" w:hAnsi="Malgun Gothic" w:cs="Calibri"/>
      </w:rPr>
    </w:pPr>
    <w:r w:rsidRPr="009C566B">
      <w:rPr>
        <w:rFonts w:ascii="Malgun Gothic" w:eastAsia="Malgun Gothic" w:hAnsi="Malgun Gothic" w:cs="Calibri"/>
      </w:rPr>
      <w:t>(773) 834-4657</w:t>
    </w:r>
  </w:p>
  <w:p w14:paraId="5588D281" w14:textId="77777777" w:rsidR="00305B6E" w:rsidRPr="009C566B" w:rsidRDefault="006556C2" w:rsidP="00305B6E">
    <w:pPr>
      <w:pStyle w:val="Header"/>
      <w:spacing w:line="180" w:lineRule="auto"/>
      <w:jc w:val="center"/>
      <w:rPr>
        <w:rStyle w:val="Hyperlink"/>
        <w:rFonts w:ascii="Malgun Gothic" w:eastAsia="Malgun Gothic" w:hAnsi="Malgun Gothic" w:cs="Calibri"/>
      </w:rPr>
    </w:pPr>
    <w:hyperlink r:id="rId1" w:history="1">
      <w:r w:rsidR="00305B6E" w:rsidRPr="009C566B">
        <w:rPr>
          <w:rStyle w:val="Hyperlink"/>
          <w:rFonts w:ascii="Malgun Gothic" w:eastAsia="Malgun Gothic" w:hAnsi="Malgun Gothic" w:cs="Calibri"/>
        </w:rPr>
        <w:t>cscrivner@uchicago.edu</w:t>
      </w:r>
    </w:hyperlink>
  </w:p>
  <w:p w14:paraId="5260D4D6" w14:textId="5771D648" w:rsidR="00D81EDA" w:rsidRPr="009C566B" w:rsidRDefault="00E42DD9" w:rsidP="00E1759F">
    <w:pPr>
      <w:jc w:val="center"/>
      <w:rPr>
        <w:rFonts w:ascii="Malgun Gothic" w:eastAsia="Malgun Gothic" w:hAnsi="Malgun Gothic"/>
      </w:rPr>
    </w:pPr>
    <w:r w:rsidRPr="009C566B">
      <w:rPr>
        <w:rFonts w:ascii="Malgun Gothic" w:eastAsia="Malgun Gothic" w:hAnsi="Malgun Gothic" w:cs="Calibri"/>
      </w:rPr>
      <w:t xml:space="preserve">Website: </w:t>
    </w:r>
    <w:hyperlink r:id="rId2" w:history="1">
      <w:r w:rsidR="00E1759F" w:rsidRPr="009C566B">
        <w:rPr>
          <w:rStyle w:val="Hyperlink"/>
          <w:rFonts w:ascii="Malgun Gothic" w:eastAsia="Malgun Gothic" w:hAnsi="Malgun Gothic"/>
        </w:rPr>
        <w:t>https://coltanscrivner.com/</w:t>
      </w:r>
    </w:hyperlink>
  </w:p>
  <w:p w14:paraId="3D7458F0" w14:textId="36307036" w:rsidR="00E42DD9" w:rsidRPr="009C566B" w:rsidRDefault="00E42DD9" w:rsidP="00E42DD9">
    <w:pPr>
      <w:pStyle w:val="Header"/>
      <w:spacing w:line="180" w:lineRule="auto"/>
      <w:rPr>
        <w:rStyle w:val="Hyperlink"/>
        <w:rFonts w:ascii="Malgun Gothic" w:eastAsia="Malgun Gothic" w:hAnsi="Malgun Gothic" w:cs="Calibri"/>
      </w:rPr>
    </w:pPr>
  </w:p>
  <w:p w14:paraId="7D00800B" w14:textId="23632517" w:rsidR="00305B6E" w:rsidRPr="009F5A22" w:rsidRDefault="00D81EDA" w:rsidP="009F5A22">
    <w:pPr>
      <w:pStyle w:val="Header"/>
      <w:spacing w:line="180" w:lineRule="auto"/>
      <w:jc w:val="center"/>
      <w:rPr>
        <w:rFonts w:ascii="Malgun Gothic" w:eastAsia="Malgun Gothic" w:hAnsi="Malgun Gothic" w:cs="Calibri"/>
        <w:b/>
        <w:sz w:val="32"/>
        <w:szCs w:val="32"/>
      </w:rPr>
    </w:pPr>
    <w:r>
      <w:rPr>
        <w:rFonts w:ascii="Malgun Gothic" w:eastAsia="Malgun Gothic" w:hAnsi="Malgun Gothic" w:cs="Calibri"/>
        <w:b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171D"/>
    <w:multiLevelType w:val="hybridMultilevel"/>
    <w:tmpl w:val="48D6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224"/>
    <w:rsid w:val="00055D6B"/>
    <w:rsid w:val="000B5908"/>
    <w:rsid w:val="000E3765"/>
    <w:rsid w:val="000F57DF"/>
    <w:rsid w:val="001312FF"/>
    <w:rsid w:val="001438AD"/>
    <w:rsid w:val="0014723A"/>
    <w:rsid w:val="001A13C8"/>
    <w:rsid w:val="001A13F0"/>
    <w:rsid w:val="001A783A"/>
    <w:rsid w:val="001B06D5"/>
    <w:rsid w:val="001D6AE6"/>
    <w:rsid w:val="001F5B9A"/>
    <w:rsid w:val="001F71BD"/>
    <w:rsid w:val="00231828"/>
    <w:rsid w:val="00232AB9"/>
    <w:rsid w:val="00246D7A"/>
    <w:rsid w:val="0026148B"/>
    <w:rsid w:val="002944F8"/>
    <w:rsid w:val="00297A55"/>
    <w:rsid w:val="002D73AC"/>
    <w:rsid w:val="002D7DF2"/>
    <w:rsid w:val="00302973"/>
    <w:rsid w:val="00305B6E"/>
    <w:rsid w:val="003441B4"/>
    <w:rsid w:val="00360F42"/>
    <w:rsid w:val="0037109B"/>
    <w:rsid w:val="00372525"/>
    <w:rsid w:val="003A25A6"/>
    <w:rsid w:val="003A682E"/>
    <w:rsid w:val="003C7BEA"/>
    <w:rsid w:val="00414F8D"/>
    <w:rsid w:val="004162A6"/>
    <w:rsid w:val="00466767"/>
    <w:rsid w:val="00473306"/>
    <w:rsid w:val="00474D82"/>
    <w:rsid w:val="00484229"/>
    <w:rsid w:val="00487E21"/>
    <w:rsid w:val="004D3890"/>
    <w:rsid w:val="005658C3"/>
    <w:rsid w:val="00573758"/>
    <w:rsid w:val="00585655"/>
    <w:rsid w:val="005A07EB"/>
    <w:rsid w:val="005A4524"/>
    <w:rsid w:val="005B528E"/>
    <w:rsid w:val="005B6130"/>
    <w:rsid w:val="005E5CC7"/>
    <w:rsid w:val="005F2B58"/>
    <w:rsid w:val="005F3C03"/>
    <w:rsid w:val="00615913"/>
    <w:rsid w:val="006511AB"/>
    <w:rsid w:val="006556C2"/>
    <w:rsid w:val="006724C4"/>
    <w:rsid w:val="006931B3"/>
    <w:rsid w:val="0069698C"/>
    <w:rsid w:val="006A665E"/>
    <w:rsid w:val="006B0965"/>
    <w:rsid w:val="006D05E4"/>
    <w:rsid w:val="006D60FE"/>
    <w:rsid w:val="006F010D"/>
    <w:rsid w:val="00713CA2"/>
    <w:rsid w:val="00720A4D"/>
    <w:rsid w:val="00722634"/>
    <w:rsid w:val="00733A47"/>
    <w:rsid w:val="0074162A"/>
    <w:rsid w:val="0074765F"/>
    <w:rsid w:val="007542AB"/>
    <w:rsid w:val="007701F6"/>
    <w:rsid w:val="00771FFF"/>
    <w:rsid w:val="00781FDA"/>
    <w:rsid w:val="00787224"/>
    <w:rsid w:val="007A35C0"/>
    <w:rsid w:val="007E402D"/>
    <w:rsid w:val="007F13FE"/>
    <w:rsid w:val="007F1F30"/>
    <w:rsid w:val="0082319D"/>
    <w:rsid w:val="008362B9"/>
    <w:rsid w:val="008401F2"/>
    <w:rsid w:val="0084346D"/>
    <w:rsid w:val="00860D29"/>
    <w:rsid w:val="00866D44"/>
    <w:rsid w:val="00872852"/>
    <w:rsid w:val="008D6CE9"/>
    <w:rsid w:val="00931F00"/>
    <w:rsid w:val="0095766F"/>
    <w:rsid w:val="009C4634"/>
    <w:rsid w:val="009C566B"/>
    <w:rsid w:val="009E5293"/>
    <w:rsid w:val="009F041D"/>
    <w:rsid w:val="009F5A22"/>
    <w:rsid w:val="00A06C73"/>
    <w:rsid w:val="00A30D31"/>
    <w:rsid w:val="00A4269D"/>
    <w:rsid w:val="00A43594"/>
    <w:rsid w:val="00A544EF"/>
    <w:rsid w:val="00A558F0"/>
    <w:rsid w:val="00A61062"/>
    <w:rsid w:val="00A63E09"/>
    <w:rsid w:val="00A64E1D"/>
    <w:rsid w:val="00A966AE"/>
    <w:rsid w:val="00AA036E"/>
    <w:rsid w:val="00AB2464"/>
    <w:rsid w:val="00AC13BE"/>
    <w:rsid w:val="00AC6680"/>
    <w:rsid w:val="00AE2D3F"/>
    <w:rsid w:val="00AE5089"/>
    <w:rsid w:val="00AF377F"/>
    <w:rsid w:val="00AF41FF"/>
    <w:rsid w:val="00B0757C"/>
    <w:rsid w:val="00B306AE"/>
    <w:rsid w:val="00B44059"/>
    <w:rsid w:val="00B72D2B"/>
    <w:rsid w:val="00B77697"/>
    <w:rsid w:val="00BA4EB5"/>
    <w:rsid w:val="00BA5579"/>
    <w:rsid w:val="00BD0089"/>
    <w:rsid w:val="00BD4173"/>
    <w:rsid w:val="00BE2FC0"/>
    <w:rsid w:val="00BE5728"/>
    <w:rsid w:val="00BF4536"/>
    <w:rsid w:val="00BF7939"/>
    <w:rsid w:val="00C07787"/>
    <w:rsid w:val="00C1275B"/>
    <w:rsid w:val="00C25B42"/>
    <w:rsid w:val="00C560A2"/>
    <w:rsid w:val="00C723E2"/>
    <w:rsid w:val="00C8084F"/>
    <w:rsid w:val="00C8319B"/>
    <w:rsid w:val="00C84E0C"/>
    <w:rsid w:val="00C8520A"/>
    <w:rsid w:val="00CC4BB2"/>
    <w:rsid w:val="00D14671"/>
    <w:rsid w:val="00D3388F"/>
    <w:rsid w:val="00D461E6"/>
    <w:rsid w:val="00D81EDA"/>
    <w:rsid w:val="00D82847"/>
    <w:rsid w:val="00D94819"/>
    <w:rsid w:val="00E0619E"/>
    <w:rsid w:val="00E1759F"/>
    <w:rsid w:val="00E31148"/>
    <w:rsid w:val="00E42DD9"/>
    <w:rsid w:val="00E50A7A"/>
    <w:rsid w:val="00E55BE3"/>
    <w:rsid w:val="00EA55EA"/>
    <w:rsid w:val="00ED17D8"/>
    <w:rsid w:val="00ED3E83"/>
    <w:rsid w:val="00F02F13"/>
    <w:rsid w:val="00F0384F"/>
    <w:rsid w:val="00F103CE"/>
    <w:rsid w:val="00F25DE8"/>
    <w:rsid w:val="00F3375D"/>
    <w:rsid w:val="00F464A1"/>
    <w:rsid w:val="00F465A5"/>
    <w:rsid w:val="00F53EC2"/>
    <w:rsid w:val="00F92A93"/>
    <w:rsid w:val="00FA1527"/>
    <w:rsid w:val="00FA2565"/>
    <w:rsid w:val="00FB2B15"/>
    <w:rsid w:val="00FD1671"/>
    <w:rsid w:val="00FD1A70"/>
    <w:rsid w:val="00FD4F33"/>
    <w:rsid w:val="00FE21BE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A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84346D"/>
    <w:pPr>
      <w:keepNext/>
      <w:keepLines/>
      <w:spacing w:before="400" w:after="200"/>
      <w:ind w:left="-720"/>
      <w:outlineLvl w:val="0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224"/>
  </w:style>
  <w:style w:type="paragraph" w:styleId="Footer">
    <w:name w:val="footer"/>
    <w:basedOn w:val="Normal"/>
    <w:link w:val="FooterChar"/>
    <w:uiPriority w:val="99"/>
    <w:unhideWhenUsed/>
    <w:rsid w:val="00787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224"/>
  </w:style>
  <w:style w:type="paragraph" w:styleId="BodyText">
    <w:name w:val="Body Text"/>
    <w:basedOn w:val="Normal"/>
    <w:link w:val="BodyTextChar"/>
    <w:unhideWhenUsed/>
    <w:rsid w:val="000E3765"/>
    <w:pPr>
      <w:spacing w:after="120" w:line="300" w:lineRule="auto"/>
    </w:pPr>
    <w:rPr>
      <w:rFonts w:eastAsiaTheme="minorEastAsia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0E3765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376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E3765"/>
  </w:style>
  <w:style w:type="character" w:styleId="FollowedHyperlink">
    <w:name w:val="FollowedHyperlink"/>
    <w:basedOn w:val="DefaultParagraphFont"/>
    <w:uiPriority w:val="99"/>
    <w:semiHidden/>
    <w:unhideWhenUsed/>
    <w:rsid w:val="0084346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84346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A0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305B6E"/>
  </w:style>
  <w:style w:type="character" w:styleId="UnresolvedMention">
    <w:name w:val="Unresolved Mention"/>
    <w:basedOn w:val="DefaultParagraphFont"/>
    <w:uiPriority w:val="99"/>
    <w:rsid w:val="00E42DD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4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5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5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oltanscrivner.com/" TargetMode="External"/><Relationship Id="rId1" Type="http://schemas.openxmlformats.org/officeDocument/2006/relationships/hyperlink" Target="mailto:cscrivner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Coltan Scrivner</dc:creator>
  <cp:keywords/>
  <dc:description/>
  <cp:lastModifiedBy>Coltan Scrivner</cp:lastModifiedBy>
  <cp:revision>2</cp:revision>
  <cp:lastPrinted>2019-08-14T02:05:00Z</cp:lastPrinted>
  <dcterms:created xsi:type="dcterms:W3CDTF">2019-08-14T02:06:00Z</dcterms:created>
  <dcterms:modified xsi:type="dcterms:W3CDTF">2019-08-14T02:06:00Z</dcterms:modified>
</cp:coreProperties>
</file>