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D0A" w:rsidRPr="00AE45EB" w:rsidRDefault="00080704">
      <w:pPr>
        <w:pStyle w:val="Cm"/>
        <w:keepNext w:val="0"/>
        <w:keepLines w:val="0"/>
        <w:spacing w:after="0"/>
        <w:contextualSpacing w:val="0"/>
        <w:rPr>
          <w:sz w:val="48"/>
          <w:szCs w:val="48"/>
          <w:lang w:val="en-US"/>
        </w:rPr>
      </w:pPr>
      <w:bookmarkStart w:id="0" w:name="_gc2pz7m8v7e" w:colFirst="0" w:colLast="0"/>
      <w:bookmarkEnd w:id="0"/>
      <w:r w:rsidRPr="00AE45EB">
        <w:rPr>
          <w:noProof/>
          <w:lang w:val="hu-HU"/>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sidRPr="00AE45EB">
        <w:rPr>
          <w:noProof/>
          <w:lang w:val="hu-HU"/>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B42D0A" w:rsidRPr="00AE45EB" w:rsidRDefault="00B42D0A">
      <w:pPr>
        <w:pStyle w:val="Cm"/>
        <w:keepNext w:val="0"/>
        <w:keepLines w:val="0"/>
        <w:spacing w:after="0"/>
        <w:ind w:left="720"/>
        <w:contextualSpacing w:val="0"/>
        <w:jc w:val="right"/>
        <w:rPr>
          <w:color w:val="B7B7B7"/>
          <w:sz w:val="48"/>
          <w:szCs w:val="48"/>
          <w:lang w:val="en-US"/>
        </w:rPr>
      </w:pPr>
      <w:bookmarkStart w:id="1" w:name="_26sbew8fa0gp" w:colFirst="0" w:colLast="0"/>
      <w:bookmarkEnd w:id="1"/>
    </w:p>
    <w:p w:rsidR="00B42D0A" w:rsidRPr="00AE45EB" w:rsidRDefault="00B42D0A">
      <w:pPr>
        <w:pStyle w:val="Cm"/>
        <w:contextualSpacing w:val="0"/>
        <w:jc w:val="right"/>
        <w:rPr>
          <w:sz w:val="48"/>
          <w:szCs w:val="48"/>
          <w:lang w:val="en-US"/>
        </w:rPr>
      </w:pPr>
      <w:bookmarkStart w:id="2" w:name="_1v0rwb789wl3" w:colFirst="0" w:colLast="0"/>
      <w:bookmarkEnd w:id="2"/>
    </w:p>
    <w:p w:rsidR="00B42D0A" w:rsidRPr="00AE45EB" w:rsidRDefault="00B42D0A">
      <w:pPr>
        <w:pStyle w:val="Cm"/>
        <w:contextualSpacing w:val="0"/>
        <w:rPr>
          <w:sz w:val="48"/>
          <w:szCs w:val="48"/>
          <w:lang w:val="en-US"/>
        </w:rPr>
      </w:pPr>
      <w:bookmarkStart w:id="3" w:name="_2468oyeg0eef" w:colFirst="0" w:colLast="0"/>
      <w:bookmarkEnd w:id="3"/>
    </w:p>
    <w:p w:rsidR="00B42D0A" w:rsidRPr="00AE45EB" w:rsidRDefault="00B42D0A">
      <w:pPr>
        <w:rPr>
          <w:lang w:val="en-US"/>
        </w:rPr>
      </w:pPr>
    </w:p>
    <w:p w:rsidR="00B42D0A" w:rsidRPr="00AE45EB" w:rsidRDefault="00B42D0A">
      <w:pPr>
        <w:rPr>
          <w:lang w:val="en-US"/>
        </w:rPr>
      </w:pPr>
    </w:p>
    <w:p w:rsidR="00B42D0A" w:rsidRPr="00AE45EB" w:rsidRDefault="00CB28A9">
      <w:pPr>
        <w:pStyle w:val="Cm"/>
        <w:contextualSpacing w:val="0"/>
        <w:jc w:val="right"/>
        <w:rPr>
          <w:lang w:val="en-US"/>
        </w:rPr>
      </w:pPr>
      <w:bookmarkStart w:id="4" w:name="_ug35toubx59n" w:colFirst="0" w:colLast="0"/>
      <w:bookmarkEnd w:id="4"/>
      <w:r>
        <w:rPr>
          <w:sz w:val="48"/>
          <w:szCs w:val="48"/>
          <w:lang w:val="en-US"/>
        </w:rPr>
        <w:br/>
      </w:r>
      <w:r w:rsidR="00080704" w:rsidRPr="00AE45EB">
        <w:rPr>
          <w:sz w:val="48"/>
          <w:szCs w:val="48"/>
          <w:lang w:val="en-US"/>
        </w:rPr>
        <w:t>Safety Plan Lane Assistance</w:t>
      </w:r>
    </w:p>
    <w:p w:rsidR="00B42D0A" w:rsidRPr="00AE45EB" w:rsidRDefault="00080704">
      <w:pPr>
        <w:jc w:val="right"/>
        <w:rPr>
          <w:b/>
          <w:color w:val="B7B7B7"/>
          <w:lang w:val="en-US"/>
        </w:rPr>
      </w:pPr>
      <w:r w:rsidRPr="00AE45EB">
        <w:rPr>
          <w:b/>
          <w:lang w:val="en-US"/>
        </w:rPr>
        <w:t>Document Version:</w:t>
      </w:r>
      <w:r w:rsidR="002852D9" w:rsidRPr="00AE45EB">
        <w:rPr>
          <w:b/>
          <w:lang w:val="en-US"/>
        </w:rPr>
        <w:t xml:space="preserve"> </w:t>
      </w:r>
      <w:r w:rsidR="002852D9" w:rsidRPr="00AE45EB">
        <w:rPr>
          <w:b/>
          <w:color w:val="B7B7B7"/>
          <w:lang w:val="en-US"/>
        </w:rPr>
        <w:t>1.0</w:t>
      </w:r>
    </w:p>
    <w:p w:rsidR="00B42D0A" w:rsidRPr="00AE45EB" w:rsidRDefault="00080704">
      <w:pPr>
        <w:jc w:val="right"/>
        <w:rPr>
          <w:b/>
          <w:color w:val="999999"/>
          <w:sz w:val="16"/>
          <w:lang w:val="en-US"/>
        </w:rPr>
      </w:pPr>
      <w:r w:rsidRPr="00AE45EB">
        <w:rPr>
          <w:b/>
          <w:color w:val="999999"/>
          <w:sz w:val="16"/>
          <w:lang w:val="en-US"/>
        </w:rPr>
        <w:t>Template Version 1.0, Released on 2017-06-21</w:t>
      </w:r>
    </w:p>
    <w:p w:rsidR="00B42D0A" w:rsidRPr="00AE45EB" w:rsidRDefault="00B42D0A">
      <w:pPr>
        <w:rPr>
          <w:lang w:val="en-US"/>
        </w:rPr>
      </w:pPr>
    </w:p>
    <w:p w:rsidR="00AE45EB" w:rsidRPr="00AE45EB" w:rsidRDefault="00AE45EB">
      <w:pPr>
        <w:rPr>
          <w:lang w:val="en-US"/>
        </w:rPr>
      </w:pPr>
    </w:p>
    <w:p w:rsidR="00B42D0A" w:rsidRPr="00AE45EB" w:rsidRDefault="00080704" w:rsidP="008601EF">
      <w:pPr>
        <w:pStyle w:val="Nincstrkz"/>
        <w:rPr>
          <w:sz w:val="48"/>
          <w:szCs w:val="48"/>
          <w:lang w:val="en-US"/>
        </w:rPr>
      </w:pPr>
      <w:bookmarkStart w:id="5" w:name="_ryo483hmgvs6" w:colFirst="0" w:colLast="0"/>
      <w:bookmarkEnd w:id="5"/>
      <w:r w:rsidRPr="00AE45EB">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p>
    <w:p w:rsidR="00B42D0A" w:rsidRPr="00AE45EB" w:rsidRDefault="00B42D0A">
      <w:pPr>
        <w:rPr>
          <w:lang w:val="en-US"/>
        </w:rPr>
      </w:pPr>
    </w:p>
    <w:p w:rsidR="002852D9" w:rsidRPr="00AE45EB" w:rsidRDefault="002852D9">
      <w:pPr>
        <w:rPr>
          <w:lang w:val="en-US"/>
        </w:rPr>
      </w:pPr>
      <w:r w:rsidRPr="00AE45EB">
        <w:rPr>
          <w:lang w:val="en-US"/>
        </w:rPr>
        <w:br w:type="page"/>
      </w:r>
    </w:p>
    <w:p w:rsidR="00B42D0A" w:rsidRPr="00AE45EB" w:rsidRDefault="00080704">
      <w:pPr>
        <w:pStyle w:val="Cmsor1"/>
        <w:widowControl w:val="0"/>
        <w:spacing w:before="480" w:after="180" w:line="240" w:lineRule="auto"/>
        <w:contextualSpacing w:val="0"/>
        <w:rPr>
          <w:lang w:val="en-US"/>
        </w:rPr>
      </w:pPr>
      <w:bookmarkStart w:id="6" w:name="_Toc517295628"/>
      <w:r w:rsidRPr="00AE45EB">
        <w:rPr>
          <w:lang w:val="en-US"/>
        </w:rPr>
        <w:lastRenderedPageBreak/>
        <w:t>Document history</w:t>
      </w:r>
      <w:bookmarkEnd w:id="6"/>
    </w:p>
    <w:tbl>
      <w:tblPr>
        <w:tblStyle w:val="Tblzatrcsos41jellszn"/>
        <w:tblW w:w="9630" w:type="dxa"/>
        <w:tblLayout w:type="fixed"/>
        <w:tblLook w:val="0420" w:firstRow="1" w:lastRow="0" w:firstColumn="0" w:lastColumn="0" w:noHBand="0" w:noVBand="1"/>
      </w:tblPr>
      <w:tblGrid>
        <w:gridCol w:w="1470"/>
        <w:gridCol w:w="1275"/>
        <w:gridCol w:w="2100"/>
        <w:gridCol w:w="4785"/>
      </w:tblGrid>
      <w:tr w:rsidR="00B42D0A" w:rsidRPr="00CB28A9" w:rsidTr="00CB28A9">
        <w:trPr>
          <w:cnfStyle w:val="100000000000" w:firstRow="1" w:lastRow="0" w:firstColumn="0" w:lastColumn="0" w:oddVBand="0" w:evenVBand="0" w:oddHBand="0" w:evenHBand="0" w:firstRowFirstColumn="0" w:firstRowLastColumn="0" w:lastRowFirstColumn="0" w:lastRowLastColumn="0"/>
        </w:trPr>
        <w:tc>
          <w:tcPr>
            <w:tcW w:w="1470" w:type="dxa"/>
          </w:tcPr>
          <w:p w:rsidR="00B42D0A" w:rsidRPr="00CB28A9" w:rsidRDefault="00080704">
            <w:pPr>
              <w:widowControl w:val="0"/>
              <w:rPr>
                <w:rFonts w:ascii="Calibri" w:eastAsia="Calibri" w:hAnsi="Calibri" w:cs="Calibri"/>
                <w:lang w:val="en-US"/>
              </w:rPr>
            </w:pPr>
            <w:r w:rsidRPr="00CB28A9">
              <w:rPr>
                <w:rFonts w:ascii="Calibri" w:eastAsia="Calibri" w:hAnsi="Calibri" w:cs="Calibri"/>
                <w:lang w:val="en-US"/>
              </w:rPr>
              <w:t>Date</w:t>
            </w:r>
          </w:p>
        </w:tc>
        <w:tc>
          <w:tcPr>
            <w:tcW w:w="1275" w:type="dxa"/>
          </w:tcPr>
          <w:p w:rsidR="00B42D0A" w:rsidRPr="00CB28A9" w:rsidRDefault="00080704">
            <w:pPr>
              <w:widowControl w:val="0"/>
              <w:rPr>
                <w:rFonts w:ascii="Calibri" w:eastAsia="Calibri" w:hAnsi="Calibri" w:cs="Calibri"/>
                <w:lang w:val="en-US"/>
              </w:rPr>
            </w:pPr>
            <w:r w:rsidRPr="00CB28A9">
              <w:rPr>
                <w:rFonts w:ascii="Calibri" w:eastAsia="Calibri" w:hAnsi="Calibri" w:cs="Calibri"/>
                <w:lang w:val="en-US"/>
              </w:rPr>
              <w:t>Version</w:t>
            </w:r>
          </w:p>
        </w:tc>
        <w:tc>
          <w:tcPr>
            <w:tcW w:w="2100" w:type="dxa"/>
          </w:tcPr>
          <w:p w:rsidR="00B42D0A" w:rsidRPr="00CB28A9" w:rsidRDefault="00080704">
            <w:pPr>
              <w:widowControl w:val="0"/>
              <w:rPr>
                <w:rFonts w:ascii="Calibri" w:eastAsia="Calibri" w:hAnsi="Calibri" w:cs="Calibri"/>
                <w:lang w:val="en-US"/>
              </w:rPr>
            </w:pPr>
            <w:r w:rsidRPr="00CB28A9">
              <w:rPr>
                <w:rFonts w:ascii="Calibri" w:eastAsia="Calibri" w:hAnsi="Calibri" w:cs="Calibri"/>
                <w:lang w:val="en-US"/>
              </w:rPr>
              <w:t>Editor</w:t>
            </w:r>
          </w:p>
        </w:tc>
        <w:tc>
          <w:tcPr>
            <w:tcW w:w="4785" w:type="dxa"/>
          </w:tcPr>
          <w:p w:rsidR="00B42D0A" w:rsidRPr="00CB28A9" w:rsidRDefault="00080704">
            <w:pPr>
              <w:widowControl w:val="0"/>
              <w:rPr>
                <w:rFonts w:ascii="Calibri" w:eastAsia="Calibri" w:hAnsi="Calibri" w:cs="Calibri"/>
                <w:lang w:val="en-US"/>
              </w:rPr>
            </w:pPr>
            <w:r w:rsidRPr="00CB28A9">
              <w:rPr>
                <w:rFonts w:ascii="Calibri" w:eastAsia="Calibri" w:hAnsi="Calibri" w:cs="Calibri"/>
                <w:lang w:val="en-US"/>
              </w:rPr>
              <w:t>Description</w:t>
            </w:r>
          </w:p>
        </w:tc>
      </w:tr>
      <w:tr w:rsidR="00B42D0A" w:rsidRPr="00AE45EB" w:rsidTr="00CB28A9">
        <w:trPr>
          <w:cnfStyle w:val="000000100000" w:firstRow="0" w:lastRow="0" w:firstColumn="0" w:lastColumn="0" w:oddVBand="0" w:evenVBand="0" w:oddHBand="1" w:evenHBand="0" w:firstRowFirstColumn="0" w:firstRowLastColumn="0" w:lastRowFirstColumn="0" w:lastRowLastColumn="0"/>
        </w:trPr>
        <w:tc>
          <w:tcPr>
            <w:tcW w:w="1470" w:type="dxa"/>
          </w:tcPr>
          <w:p w:rsidR="00B42D0A" w:rsidRPr="00AE45EB" w:rsidRDefault="00D82D53">
            <w:pPr>
              <w:widowControl w:val="0"/>
              <w:rPr>
                <w:rFonts w:ascii="Calibri" w:eastAsia="Calibri" w:hAnsi="Calibri" w:cs="Calibri"/>
                <w:lang w:val="en-US"/>
              </w:rPr>
            </w:pPr>
            <w:r w:rsidRPr="00AE45EB">
              <w:rPr>
                <w:rFonts w:ascii="Calibri" w:eastAsia="Calibri" w:hAnsi="Calibri" w:cs="Calibri"/>
                <w:lang w:val="en-US"/>
              </w:rPr>
              <w:t>2018-06-04</w:t>
            </w:r>
          </w:p>
        </w:tc>
        <w:tc>
          <w:tcPr>
            <w:tcW w:w="1275" w:type="dxa"/>
          </w:tcPr>
          <w:p w:rsidR="00B42D0A" w:rsidRPr="00AE45EB" w:rsidRDefault="00D82D53">
            <w:pPr>
              <w:widowControl w:val="0"/>
              <w:rPr>
                <w:rFonts w:ascii="Calibri" w:eastAsia="Calibri" w:hAnsi="Calibri" w:cs="Calibri"/>
                <w:lang w:val="en-US"/>
              </w:rPr>
            </w:pPr>
            <w:r w:rsidRPr="00AE45EB">
              <w:rPr>
                <w:rFonts w:ascii="Calibri" w:eastAsia="Calibri" w:hAnsi="Calibri" w:cs="Calibri"/>
                <w:lang w:val="en-US"/>
              </w:rPr>
              <w:t>v0.9</w:t>
            </w:r>
          </w:p>
        </w:tc>
        <w:tc>
          <w:tcPr>
            <w:tcW w:w="2100" w:type="dxa"/>
          </w:tcPr>
          <w:p w:rsidR="00B42D0A" w:rsidRPr="00AE45EB" w:rsidRDefault="00D82D53" w:rsidP="00D82D53">
            <w:pPr>
              <w:widowControl w:val="0"/>
              <w:rPr>
                <w:rFonts w:ascii="Calibri" w:eastAsia="Calibri" w:hAnsi="Calibri" w:cs="Calibri"/>
                <w:lang w:val="en-US"/>
              </w:rPr>
            </w:pPr>
            <w:r w:rsidRPr="00AE45EB">
              <w:rPr>
                <w:rFonts w:ascii="Calibri" w:eastAsia="Calibri" w:hAnsi="Calibri" w:cs="Calibri"/>
                <w:lang w:val="en-US"/>
              </w:rPr>
              <w:t>Csathó, Csaba</w:t>
            </w:r>
          </w:p>
        </w:tc>
        <w:tc>
          <w:tcPr>
            <w:tcW w:w="4785" w:type="dxa"/>
          </w:tcPr>
          <w:p w:rsidR="00B42D0A" w:rsidRPr="00AE45EB" w:rsidRDefault="006A5048" w:rsidP="006A5048">
            <w:pPr>
              <w:widowControl w:val="0"/>
              <w:rPr>
                <w:rFonts w:ascii="Calibri" w:eastAsia="Calibri" w:hAnsi="Calibri" w:cs="Calibri"/>
                <w:lang w:val="en-US"/>
              </w:rPr>
            </w:pPr>
            <w:r w:rsidRPr="00AE45EB">
              <w:rPr>
                <w:rFonts w:ascii="Calibri" w:eastAsia="Calibri" w:hAnsi="Calibri" w:cs="Calibri"/>
                <w:lang w:val="en-US"/>
              </w:rPr>
              <w:t>F</w:t>
            </w:r>
            <w:r w:rsidR="00D82D53" w:rsidRPr="00AE45EB">
              <w:rPr>
                <w:rFonts w:ascii="Calibri" w:eastAsia="Calibri" w:hAnsi="Calibri" w:cs="Calibri"/>
                <w:lang w:val="en-US"/>
              </w:rPr>
              <w:t>irst draft</w:t>
            </w:r>
          </w:p>
        </w:tc>
      </w:tr>
      <w:tr w:rsidR="00D82D53" w:rsidRPr="00AE45EB" w:rsidTr="00CB28A9">
        <w:tc>
          <w:tcPr>
            <w:tcW w:w="1470" w:type="dxa"/>
          </w:tcPr>
          <w:p w:rsidR="00D82D53" w:rsidRPr="00AE45EB" w:rsidRDefault="00D82D53" w:rsidP="00021611">
            <w:pPr>
              <w:widowControl w:val="0"/>
              <w:rPr>
                <w:rFonts w:ascii="Calibri" w:eastAsia="Calibri" w:hAnsi="Calibri" w:cs="Calibri"/>
                <w:lang w:val="en-US"/>
              </w:rPr>
            </w:pPr>
            <w:r w:rsidRPr="00AE45EB">
              <w:rPr>
                <w:rFonts w:ascii="Calibri" w:eastAsia="Calibri" w:hAnsi="Calibri" w:cs="Calibri"/>
                <w:lang w:val="en-US"/>
              </w:rPr>
              <w:t>2018-06-12</w:t>
            </w:r>
          </w:p>
        </w:tc>
        <w:tc>
          <w:tcPr>
            <w:tcW w:w="1275" w:type="dxa"/>
          </w:tcPr>
          <w:p w:rsidR="00D82D53" w:rsidRPr="00AE45EB" w:rsidRDefault="00D82D53" w:rsidP="00021611">
            <w:pPr>
              <w:widowControl w:val="0"/>
              <w:rPr>
                <w:rFonts w:ascii="Calibri" w:eastAsia="Calibri" w:hAnsi="Calibri" w:cs="Calibri"/>
                <w:lang w:val="en-US"/>
              </w:rPr>
            </w:pPr>
            <w:r w:rsidRPr="00AE45EB">
              <w:rPr>
                <w:rFonts w:ascii="Calibri" w:eastAsia="Calibri" w:hAnsi="Calibri" w:cs="Calibri"/>
                <w:lang w:val="en-US"/>
              </w:rPr>
              <w:t>v1.0</w:t>
            </w:r>
          </w:p>
        </w:tc>
        <w:tc>
          <w:tcPr>
            <w:tcW w:w="2100" w:type="dxa"/>
          </w:tcPr>
          <w:p w:rsidR="00D82D53" w:rsidRPr="00AE45EB" w:rsidRDefault="00D82D53" w:rsidP="00021611">
            <w:pPr>
              <w:widowControl w:val="0"/>
              <w:rPr>
                <w:rFonts w:ascii="Calibri" w:eastAsia="Calibri" w:hAnsi="Calibri" w:cs="Calibri"/>
                <w:lang w:val="en-US"/>
              </w:rPr>
            </w:pPr>
            <w:r w:rsidRPr="00AE45EB">
              <w:rPr>
                <w:rFonts w:ascii="Calibri" w:eastAsia="Calibri" w:hAnsi="Calibri" w:cs="Calibri"/>
                <w:lang w:val="en-US"/>
              </w:rPr>
              <w:t>Csathó, Csaba</w:t>
            </w:r>
          </w:p>
        </w:tc>
        <w:tc>
          <w:tcPr>
            <w:tcW w:w="4785" w:type="dxa"/>
          </w:tcPr>
          <w:p w:rsidR="00D82D53" w:rsidRPr="00AE45EB" w:rsidRDefault="006A5048" w:rsidP="006A5048">
            <w:pPr>
              <w:widowControl w:val="0"/>
              <w:rPr>
                <w:rFonts w:ascii="Calibri" w:eastAsia="Calibri" w:hAnsi="Calibri" w:cs="Calibri"/>
                <w:lang w:val="en-US"/>
              </w:rPr>
            </w:pPr>
            <w:r w:rsidRPr="00AE45EB">
              <w:rPr>
                <w:rFonts w:ascii="Calibri" w:eastAsia="Calibri" w:hAnsi="Calibri" w:cs="Calibri"/>
                <w:lang w:val="en-US"/>
              </w:rPr>
              <w:t xml:space="preserve">Final </w:t>
            </w:r>
            <w:r w:rsidR="00D82D53" w:rsidRPr="00AE45EB">
              <w:rPr>
                <w:rFonts w:ascii="Calibri" w:eastAsia="Calibri" w:hAnsi="Calibri" w:cs="Calibri"/>
                <w:lang w:val="en-US"/>
              </w:rPr>
              <w:t>version</w:t>
            </w:r>
          </w:p>
        </w:tc>
      </w:tr>
      <w:tr w:rsidR="00B42D0A" w:rsidRPr="00AE45EB" w:rsidTr="00CB28A9">
        <w:trPr>
          <w:cnfStyle w:val="000000100000" w:firstRow="0" w:lastRow="0" w:firstColumn="0" w:lastColumn="0" w:oddVBand="0" w:evenVBand="0" w:oddHBand="1" w:evenHBand="0" w:firstRowFirstColumn="0" w:firstRowLastColumn="0" w:lastRowFirstColumn="0" w:lastRowLastColumn="0"/>
        </w:trPr>
        <w:tc>
          <w:tcPr>
            <w:tcW w:w="1470" w:type="dxa"/>
          </w:tcPr>
          <w:p w:rsidR="00B42D0A" w:rsidRPr="00AE45EB" w:rsidRDefault="00B42D0A">
            <w:pPr>
              <w:widowControl w:val="0"/>
              <w:rPr>
                <w:rFonts w:ascii="Calibri" w:eastAsia="Calibri" w:hAnsi="Calibri" w:cs="Calibri"/>
                <w:lang w:val="en-US"/>
              </w:rPr>
            </w:pPr>
          </w:p>
        </w:tc>
        <w:tc>
          <w:tcPr>
            <w:tcW w:w="1275" w:type="dxa"/>
          </w:tcPr>
          <w:p w:rsidR="00B42D0A" w:rsidRPr="00AE45EB" w:rsidRDefault="00B42D0A">
            <w:pPr>
              <w:widowControl w:val="0"/>
              <w:rPr>
                <w:rFonts w:ascii="Calibri" w:eastAsia="Calibri" w:hAnsi="Calibri" w:cs="Calibri"/>
                <w:lang w:val="en-US"/>
              </w:rPr>
            </w:pPr>
          </w:p>
        </w:tc>
        <w:tc>
          <w:tcPr>
            <w:tcW w:w="2100" w:type="dxa"/>
          </w:tcPr>
          <w:p w:rsidR="00B42D0A" w:rsidRPr="00AE45EB" w:rsidRDefault="00B42D0A">
            <w:pPr>
              <w:widowControl w:val="0"/>
              <w:rPr>
                <w:rFonts w:ascii="Calibri" w:eastAsia="Calibri" w:hAnsi="Calibri" w:cs="Calibri"/>
                <w:lang w:val="en-US"/>
              </w:rPr>
            </w:pPr>
          </w:p>
        </w:tc>
        <w:tc>
          <w:tcPr>
            <w:tcW w:w="4785" w:type="dxa"/>
          </w:tcPr>
          <w:p w:rsidR="00B42D0A" w:rsidRPr="00AE45EB" w:rsidRDefault="00B42D0A">
            <w:pPr>
              <w:widowControl w:val="0"/>
              <w:rPr>
                <w:rFonts w:ascii="Calibri" w:eastAsia="Calibri" w:hAnsi="Calibri" w:cs="Calibri"/>
                <w:lang w:val="en-US"/>
              </w:rPr>
            </w:pPr>
          </w:p>
        </w:tc>
      </w:tr>
      <w:tr w:rsidR="00B42D0A" w:rsidRPr="00AE45EB" w:rsidTr="00CB28A9">
        <w:tc>
          <w:tcPr>
            <w:tcW w:w="1470" w:type="dxa"/>
          </w:tcPr>
          <w:p w:rsidR="00B42D0A" w:rsidRPr="00AE45EB" w:rsidRDefault="00B42D0A">
            <w:pPr>
              <w:widowControl w:val="0"/>
              <w:rPr>
                <w:rFonts w:ascii="Calibri" w:eastAsia="Calibri" w:hAnsi="Calibri" w:cs="Calibri"/>
                <w:lang w:val="en-US"/>
              </w:rPr>
            </w:pPr>
          </w:p>
        </w:tc>
        <w:tc>
          <w:tcPr>
            <w:tcW w:w="1275" w:type="dxa"/>
          </w:tcPr>
          <w:p w:rsidR="00B42D0A" w:rsidRPr="00AE45EB" w:rsidRDefault="00B42D0A">
            <w:pPr>
              <w:widowControl w:val="0"/>
              <w:rPr>
                <w:rFonts w:ascii="Calibri" w:eastAsia="Calibri" w:hAnsi="Calibri" w:cs="Calibri"/>
                <w:lang w:val="en-US"/>
              </w:rPr>
            </w:pPr>
            <w:bookmarkStart w:id="7" w:name="_2s8eyo1" w:colFirst="0" w:colLast="0"/>
            <w:bookmarkEnd w:id="7"/>
          </w:p>
        </w:tc>
        <w:tc>
          <w:tcPr>
            <w:tcW w:w="2100" w:type="dxa"/>
          </w:tcPr>
          <w:p w:rsidR="00B42D0A" w:rsidRPr="00AE45EB" w:rsidRDefault="00B42D0A">
            <w:pPr>
              <w:widowControl w:val="0"/>
              <w:rPr>
                <w:rFonts w:ascii="Calibri" w:eastAsia="Calibri" w:hAnsi="Calibri" w:cs="Calibri"/>
                <w:lang w:val="en-US"/>
              </w:rPr>
            </w:pPr>
          </w:p>
        </w:tc>
        <w:tc>
          <w:tcPr>
            <w:tcW w:w="4785" w:type="dxa"/>
          </w:tcPr>
          <w:p w:rsidR="00B42D0A" w:rsidRPr="00AE45EB" w:rsidRDefault="00B42D0A">
            <w:pPr>
              <w:widowControl w:val="0"/>
              <w:rPr>
                <w:rFonts w:ascii="Calibri" w:eastAsia="Calibri" w:hAnsi="Calibri" w:cs="Calibri"/>
                <w:lang w:val="en-US"/>
              </w:rPr>
            </w:pPr>
          </w:p>
        </w:tc>
      </w:tr>
    </w:tbl>
    <w:p w:rsidR="00B42D0A" w:rsidRPr="00AE45EB" w:rsidRDefault="00080704">
      <w:pPr>
        <w:pStyle w:val="Cmsor1"/>
        <w:widowControl w:val="0"/>
        <w:spacing w:before="480" w:after="180" w:line="240" w:lineRule="auto"/>
        <w:contextualSpacing w:val="0"/>
        <w:rPr>
          <w:b/>
          <w:color w:val="B7B7B7"/>
          <w:lang w:val="en-US"/>
        </w:rPr>
      </w:pPr>
      <w:bookmarkStart w:id="8" w:name="_Toc517295629"/>
      <w:r w:rsidRPr="00AE45EB">
        <w:rPr>
          <w:lang w:val="en-US"/>
        </w:rPr>
        <w:t>Table of Contents</w:t>
      </w:r>
      <w:bookmarkEnd w:id="8"/>
    </w:p>
    <w:sdt>
      <w:sdtPr>
        <w:rPr>
          <w:rFonts w:ascii="Arial" w:eastAsia="Arial" w:hAnsi="Arial" w:cs="Arial"/>
          <w:color w:val="000000"/>
          <w:sz w:val="22"/>
          <w:szCs w:val="22"/>
          <w:lang w:val="en-US"/>
        </w:rPr>
        <w:id w:val="1493140224"/>
        <w:docPartObj>
          <w:docPartGallery w:val="Table of Contents"/>
          <w:docPartUnique/>
        </w:docPartObj>
      </w:sdtPr>
      <w:sdtEndPr>
        <w:rPr>
          <w:rFonts w:asciiTheme="minorHAnsi" w:hAnsiTheme="minorHAnsi" w:cstheme="minorHAnsi"/>
          <w:b/>
          <w:bCs/>
        </w:rPr>
      </w:sdtEndPr>
      <w:sdtContent>
        <w:p w:rsidR="000B13D3" w:rsidRPr="00AE45EB" w:rsidRDefault="00BB4B01">
          <w:pPr>
            <w:pStyle w:val="Tartalomjegyzkcmsora"/>
            <w:rPr>
              <w:lang w:val="en-US"/>
            </w:rPr>
          </w:pPr>
          <w:r>
            <w:rPr>
              <w:lang w:val="en-US"/>
            </w:rPr>
            <w:t>Contents</w:t>
          </w:r>
        </w:p>
        <w:p w:rsidR="00CB28A9" w:rsidRPr="00CB28A9" w:rsidRDefault="000B13D3" w:rsidP="00ED38CF">
          <w:pPr>
            <w:pStyle w:val="TJ1"/>
            <w:tabs>
              <w:tab w:val="right" w:leader="hyphen" w:pos="9350"/>
            </w:tabs>
            <w:rPr>
              <w:rFonts w:asciiTheme="minorHAnsi" w:eastAsiaTheme="minorEastAsia" w:hAnsiTheme="minorHAnsi" w:cstheme="minorHAnsi"/>
              <w:noProof/>
              <w:color w:val="auto"/>
              <w:lang w:val="hu-HU"/>
            </w:rPr>
          </w:pPr>
          <w:r w:rsidRPr="00CB28A9">
            <w:rPr>
              <w:rFonts w:asciiTheme="minorHAnsi" w:hAnsiTheme="minorHAnsi" w:cstheme="minorHAnsi"/>
              <w:lang w:val="en-US"/>
            </w:rPr>
            <w:fldChar w:fldCharType="begin"/>
          </w:r>
          <w:r w:rsidRPr="00CB28A9">
            <w:rPr>
              <w:rFonts w:asciiTheme="minorHAnsi" w:hAnsiTheme="minorHAnsi" w:cstheme="minorHAnsi"/>
              <w:lang w:val="en-US"/>
            </w:rPr>
            <w:instrText xml:space="preserve"> TOC \o "1-3" \h \z \u </w:instrText>
          </w:r>
          <w:r w:rsidRPr="00CB28A9">
            <w:rPr>
              <w:rFonts w:asciiTheme="minorHAnsi" w:hAnsiTheme="minorHAnsi" w:cstheme="minorHAnsi"/>
              <w:lang w:val="en-US"/>
            </w:rPr>
            <w:fldChar w:fldCharType="separate"/>
          </w:r>
          <w:hyperlink w:anchor="_Toc517295628" w:history="1">
            <w:r w:rsidR="00CB28A9" w:rsidRPr="00CB28A9">
              <w:rPr>
                <w:rStyle w:val="Hiperhivatkozs"/>
                <w:rFonts w:asciiTheme="minorHAnsi" w:hAnsiTheme="minorHAnsi" w:cstheme="minorHAnsi"/>
                <w:noProof/>
                <w:lang w:val="en-US"/>
              </w:rPr>
              <w:t>Document history</w:t>
            </w:r>
            <w:r w:rsidR="00CB28A9" w:rsidRPr="00CB28A9">
              <w:rPr>
                <w:rFonts w:asciiTheme="minorHAnsi" w:hAnsiTheme="minorHAnsi" w:cstheme="minorHAnsi"/>
                <w:noProof/>
                <w:webHidden/>
              </w:rPr>
              <w:tab/>
            </w:r>
            <w:r w:rsidR="00CB28A9" w:rsidRPr="00CB28A9">
              <w:rPr>
                <w:rFonts w:asciiTheme="minorHAnsi" w:hAnsiTheme="minorHAnsi" w:cstheme="minorHAnsi"/>
                <w:noProof/>
                <w:webHidden/>
              </w:rPr>
              <w:fldChar w:fldCharType="begin"/>
            </w:r>
            <w:r w:rsidR="00CB28A9" w:rsidRPr="00CB28A9">
              <w:rPr>
                <w:rFonts w:asciiTheme="minorHAnsi" w:hAnsiTheme="minorHAnsi" w:cstheme="minorHAnsi"/>
                <w:noProof/>
                <w:webHidden/>
              </w:rPr>
              <w:instrText xml:space="preserve"> PAGEREF _Toc517295628 \h </w:instrText>
            </w:r>
            <w:r w:rsidR="00CB28A9" w:rsidRPr="00CB28A9">
              <w:rPr>
                <w:rFonts w:asciiTheme="minorHAnsi" w:hAnsiTheme="minorHAnsi" w:cstheme="minorHAnsi"/>
                <w:noProof/>
                <w:webHidden/>
              </w:rPr>
            </w:r>
            <w:r w:rsidR="00CB28A9" w:rsidRPr="00CB28A9">
              <w:rPr>
                <w:rFonts w:asciiTheme="minorHAnsi" w:hAnsiTheme="minorHAnsi" w:cstheme="minorHAnsi"/>
                <w:noProof/>
                <w:webHidden/>
              </w:rPr>
              <w:fldChar w:fldCharType="separate"/>
            </w:r>
            <w:r w:rsidR="00CB28A9" w:rsidRPr="00CB28A9">
              <w:rPr>
                <w:rFonts w:asciiTheme="minorHAnsi" w:hAnsiTheme="minorHAnsi" w:cstheme="minorHAnsi"/>
                <w:noProof/>
                <w:webHidden/>
              </w:rPr>
              <w:t>2</w:t>
            </w:r>
            <w:r w:rsidR="00CB28A9" w:rsidRPr="00CB28A9">
              <w:rPr>
                <w:rFonts w:asciiTheme="minorHAnsi" w:hAnsiTheme="minorHAnsi" w:cstheme="minorHAnsi"/>
                <w:noProof/>
                <w:webHidden/>
              </w:rPr>
              <w:fldChar w:fldCharType="end"/>
            </w:r>
          </w:hyperlink>
        </w:p>
        <w:p w:rsidR="00CB28A9" w:rsidRPr="00CB28A9" w:rsidRDefault="005A4DA5" w:rsidP="00ED38CF">
          <w:pPr>
            <w:pStyle w:val="TJ1"/>
            <w:tabs>
              <w:tab w:val="right" w:leader="hyphen" w:pos="9350"/>
            </w:tabs>
            <w:rPr>
              <w:rFonts w:asciiTheme="minorHAnsi" w:eastAsiaTheme="minorEastAsia" w:hAnsiTheme="minorHAnsi" w:cstheme="minorHAnsi"/>
              <w:noProof/>
              <w:color w:val="auto"/>
              <w:lang w:val="hu-HU"/>
            </w:rPr>
          </w:pPr>
          <w:hyperlink w:anchor="_Toc517295629" w:history="1">
            <w:r w:rsidR="00CB28A9" w:rsidRPr="00CB28A9">
              <w:rPr>
                <w:rStyle w:val="Hiperhivatkozs"/>
                <w:rFonts w:asciiTheme="minorHAnsi" w:hAnsiTheme="minorHAnsi" w:cstheme="minorHAnsi"/>
                <w:noProof/>
                <w:lang w:val="en-US"/>
              </w:rPr>
              <w:t>Table of Contents</w:t>
            </w:r>
            <w:r w:rsidR="00CB28A9" w:rsidRPr="00CB28A9">
              <w:rPr>
                <w:rFonts w:asciiTheme="minorHAnsi" w:hAnsiTheme="minorHAnsi" w:cstheme="minorHAnsi"/>
                <w:noProof/>
                <w:webHidden/>
              </w:rPr>
              <w:tab/>
            </w:r>
            <w:r w:rsidR="00CB28A9" w:rsidRPr="00CB28A9">
              <w:rPr>
                <w:rFonts w:asciiTheme="minorHAnsi" w:hAnsiTheme="minorHAnsi" w:cstheme="minorHAnsi"/>
                <w:noProof/>
                <w:webHidden/>
              </w:rPr>
              <w:fldChar w:fldCharType="begin"/>
            </w:r>
            <w:r w:rsidR="00CB28A9" w:rsidRPr="00CB28A9">
              <w:rPr>
                <w:rFonts w:asciiTheme="minorHAnsi" w:hAnsiTheme="minorHAnsi" w:cstheme="minorHAnsi"/>
                <w:noProof/>
                <w:webHidden/>
              </w:rPr>
              <w:instrText xml:space="preserve"> PAGEREF _Toc517295629 \h </w:instrText>
            </w:r>
            <w:r w:rsidR="00CB28A9" w:rsidRPr="00CB28A9">
              <w:rPr>
                <w:rFonts w:asciiTheme="minorHAnsi" w:hAnsiTheme="minorHAnsi" w:cstheme="minorHAnsi"/>
                <w:noProof/>
                <w:webHidden/>
              </w:rPr>
            </w:r>
            <w:r w:rsidR="00CB28A9" w:rsidRPr="00CB28A9">
              <w:rPr>
                <w:rFonts w:asciiTheme="minorHAnsi" w:hAnsiTheme="minorHAnsi" w:cstheme="minorHAnsi"/>
                <w:noProof/>
                <w:webHidden/>
              </w:rPr>
              <w:fldChar w:fldCharType="separate"/>
            </w:r>
            <w:r w:rsidR="00CB28A9" w:rsidRPr="00CB28A9">
              <w:rPr>
                <w:rFonts w:asciiTheme="minorHAnsi" w:hAnsiTheme="minorHAnsi" w:cstheme="minorHAnsi"/>
                <w:noProof/>
                <w:webHidden/>
              </w:rPr>
              <w:t>2</w:t>
            </w:r>
            <w:r w:rsidR="00CB28A9" w:rsidRPr="00CB28A9">
              <w:rPr>
                <w:rFonts w:asciiTheme="minorHAnsi" w:hAnsiTheme="minorHAnsi" w:cstheme="minorHAnsi"/>
                <w:noProof/>
                <w:webHidden/>
              </w:rPr>
              <w:fldChar w:fldCharType="end"/>
            </w:r>
          </w:hyperlink>
        </w:p>
        <w:p w:rsidR="00CB28A9" w:rsidRPr="00CB28A9" w:rsidRDefault="005A4DA5" w:rsidP="00ED38CF">
          <w:pPr>
            <w:pStyle w:val="TJ1"/>
            <w:tabs>
              <w:tab w:val="right" w:leader="hyphen" w:pos="9350"/>
            </w:tabs>
            <w:rPr>
              <w:rFonts w:asciiTheme="minorHAnsi" w:eastAsiaTheme="minorEastAsia" w:hAnsiTheme="minorHAnsi" w:cstheme="minorHAnsi"/>
              <w:noProof/>
              <w:color w:val="auto"/>
              <w:lang w:val="hu-HU"/>
            </w:rPr>
          </w:pPr>
          <w:hyperlink w:anchor="_Toc517295630" w:history="1">
            <w:r w:rsidR="00CB28A9" w:rsidRPr="00CB28A9">
              <w:rPr>
                <w:rStyle w:val="Hiperhivatkozs"/>
                <w:rFonts w:asciiTheme="minorHAnsi" w:hAnsiTheme="minorHAnsi" w:cstheme="minorHAnsi"/>
                <w:noProof/>
                <w:lang w:val="en-US"/>
              </w:rPr>
              <w:t>Introduction</w:t>
            </w:r>
            <w:r w:rsidR="00CB28A9" w:rsidRPr="00CB28A9">
              <w:rPr>
                <w:rFonts w:asciiTheme="minorHAnsi" w:hAnsiTheme="minorHAnsi" w:cstheme="minorHAnsi"/>
                <w:noProof/>
                <w:webHidden/>
              </w:rPr>
              <w:tab/>
            </w:r>
            <w:r w:rsidR="00CB28A9" w:rsidRPr="00CB28A9">
              <w:rPr>
                <w:rFonts w:asciiTheme="minorHAnsi" w:hAnsiTheme="minorHAnsi" w:cstheme="minorHAnsi"/>
                <w:noProof/>
                <w:webHidden/>
              </w:rPr>
              <w:fldChar w:fldCharType="begin"/>
            </w:r>
            <w:r w:rsidR="00CB28A9" w:rsidRPr="00CB28A9">
              <w:rPr>
                <w:rFonts w:asciiTheme="minorHAnsi" w:hAnsiTheme="minorHAnsi" w:cstheme="minorHAnsi"/>
                <w:noProof/>
                <w:webHidden/>
              </w:rPr>
              <w:instrText xml:space="preserve"> PAGEREF _Toc517295630 \h </w:instrText>
            </w:r>
            <w:r w:rsidR="00CB28A9" w:rsidRPr="00CB28A9">
              <w:rPr>
                <w:rFonts w:asciiTheme="minorHAnsi" w:hAnsiTheme="minorHAnsi" w:cstheme="minorHAnsi"/>
                <w:noProof/>
                <w:webHidden/>
              </w:rPr>
            </w:r>
            <w:r w:rsidR="00CB28A9" w:rsidRPr="00CB28A9">
              <w:rPr>
                <w:rFonts w:asciiTheme="minorHAnsi" w:hAnsiTheme="minorHAnsi" w:cstheme="minorHAnsi"/>
                <w:noProof/>
                <w:webHidden/>
              </w:rPr>
              <w:fldChar w:fldCharType="separate"/>
            </w:r>
            <w:r w:rsidR="00CB28A9" w:rsidRPr="00CB28A9">
              <w:rPr>
                <w:rFonts w:asciiTheme="minorHAnsi" w:hAnsiTheme="minorHAnsi" w:cstheme="minorHAnsi"/>
                <w:noProof/>
                <w:webHidden/>
              </w:rPr>
              <w:t>3</w:t>
            </w:r>
            <w:r w:rsidR="00CB28A9" w:rsidRPr="00CB28A9">
              <w:rPr>
                <w:rFonts w:asciiTheme="minorHAnsi" w:hAnsiTheme="minorHAnsi" w:cstheme="minorHAnsi"/>
                <w:noProof/>
                <w:webHidden/>
              </w:rPr>
              <w:fldChar w:fldCharType="end"/>
            </w:r>
          </w:hyperlink>
        </w:p>
        <w:p w:rsidR="00CB28A9" w:rsidRPr="00CB28A9" w:rsidRDefault="005A4DA5" w:rsidP="00ED38CF">
          <w:pPr>
            <w:pStyle w:val="TJ2"/>
            <w:tabs>
              <w:tab w:val="right" w:leader="hyphen" w:pos="9350"/>
            </w:tabs>
            <w:ind w:left="0"/>
            <w:rPr>
              <w:rFonts w:asciiTheme="minorHAnsi" w:eastAsiaTheme="minorEastAsia" w:hAnsiTheme="minorHAnsi" w:cstheme="minorHAnsi"/>
              <w:noProof/>
              <w:color w:val="auto"/>
              <w:lang w:val="hu-HU"/>
            </w:rPr>
          </w:pPr>
          <w:hyperlink w:anchor="_Toc517295631" w:history="1">
            <w:r w:rsidR="00CB28A9" w:rsidRPr="00CB28A9">
              <w:rPr>
                <w:rStyle w:val="Hiperhivatkozs"/>
                <w:rFonts w:asciiTheme="minorHAnsi" w:hAnsiTheme="minorHAnsi" w:cstheme="minorHAnsi"/>
                <w:noProof/>
                <w:lang w:val="en-US"/>
              </w:rPr>
              <w:t>Purpose of the Safety Plan</w:t>
            </w:r>
            <w:r w:rsidR="00CB28A9" w:rsidRPr="00CB28A9">
              <w:rPr>
                <w:rFonts w:asciiTheme="minorHAnsi" w:hAnsiTheme="minorHAnsi" w:cstheme="minorHAnsi"/>
                <w:noProof/>
                <w:webHidden/>
              </w:rPr>
              <w:tab/>
            </w:r>
            <w:r w:rsidR="00CB28A9" w:rsidRPr="00CB28A9">
              <w:rPr>
                <w:rFonts w:asciiTheme="minorHAnsi" w:hAnsiTheme="minorHAnsi" w:cstheme="minorHAnsi"/>
                <w:noProof/>
                <w:webHidden/>
              </w:rPr>
              <w:fldChar w:fldCharType="begin"/>
            </w:r>
            <w:r w:rsidR="00CB28A9" w:rsidRPr="00CB28A9">
              <w:rPr>
                <w:rFonts w:asciiTheme="minorHAnsi" w:hAnsiTheme="minorHAnsi" w:cstheme="minorHAnsi"/>
                <w:noProof/>
                <w:webHidden/>
              </w:rPr>
              <w:instrText xml:space="preserve"> PAGEREF _Toc517295631 \h </w:instrText>
            </w:r>
            <w:r w:rsidR="00CB28A9" w:rsidRPr="00CB28A9">
              <w:rPr>
                <w:rFonts w:asciiTheme="minorHAnsi" w:hAnsiTheme="minorHAnsi" w:cstheme="minorHAnsi"/>
                <w:noProof/>
                <w:webHidden/>
              </w:rPr>
            </w:r>
            <w:r w:rsidR="00CB28A9" w:rsidRPr="00CB28A9">
              <w:rPr>
                <w:rFonts w:asciiTheme="minorHAnsi" w:hAnsiTheme="minorHAnsi" w:cstheme="minorHAnsi"/>
                <w:noProof/>
                <w:webHidden/>
              </w:rPr>
              <w:fldChar w:fldCharType="separate"/>
            </w:r>
            <w:r w:rsidR="00CB28A9" w:rsidRPr="00CB28A9">
              <w:rPr>
                <w:rFonts w:asciiTheme="minorHAnsi" w:hAnsiTheme="minorHAnsi" w:cstheme="minorHAnsi"/>
                <w:noProof/>
                <w:webHidden/>
              </w:rPr>
              <w:t>3</w:t>
            </w:r>
            <w:r w:rsidR="00CB28A9" w:rsidRPr="00CB28A9">
              <w:rPr>
                <w:rFonts w:asciiTheme="minorHAnsi" w:hAnsiTheme="minorHAnsi" w:cstheme="minorHAnsi"/>
                <w:noProof/>
                <w:webHidden/>
              </w:rPr>
              <w:fldChar w:fldCharType="end"/>
            </w:r>
          </w:hyperlink>
        </w:p>
        <w:p w:rsidR="00CB28A9" w:rsidRPr="00CB28A9" w:rsidRDefault="005A4DA5" w:rsidP="00ED38CF">
          <w:pPr>
            <w:pStyle w:val="TJ2"/>
            <w:tabs>
              <w:tab w:val="right" w:leader="hyphen" w:pos="9350"/>
            </w:tabs>
            <w:ind w:left="0"/>
            <w:rPr>
              <w:rFonts w:asciiTheme="minorHAnsi" w:eastAsiaTheme="minorEastAsia" w:hAnsiTheme="minorHAnsi" w:cstheme="minorHAnsi"/>
              <w:noProof/>
              <w:color w:val="auto"/>
              <w:lang w:val="hu-HU"/>
            </w:rPr>
          </w:pPr>
          <w:hyperlink w:anchor="_Toc517295632" w:history="1">
            <w:r w:rsidR="00CB28A9" w:rsidRPr="00CB28A9">
              <w:rPr>
                <w:rStyle w:val="Hiperhivatkozs"/>
                <w:rFonts w:asciiTheme="minorHAnsi" w:hAnsiTheme="minorHAnsi" w:cstheme="minorHAnsi"/>
                <w:noProof/>
                <w:lang w:val="en-US"/>
              </w:rPr>
              <w:t>Scope of the Project</w:t>
            </w:r>
            <w:r w:rsidR="00CB28A9" w:rsidRPr="00CB28A9">
              <w:rPr>
                <w:rFonts w:asciiTheme="minorHAnsi" w:hAnsiTheme="minorHAnsi" w:cstheme="minorHAnsi"/>
                <w:noProof/>
                <w:webHidden/>
              </w:rPr>
              <w:tab/>
            </w:r>
            <w:r w:rsidR="00CB28A9" w:rsidRPr="00CB28A9">
              <w:rPr>
                <w:rFonts w:asciiTheme="minorHAnsi" w:hAnsiTheme="minorHAnsi" w:cstheme="minorHAnsi"/>
                <w:noProof/>
                <w:webHidden/>
              </w:rPr>
              <w:fldChar w:fldCharType="begin"/>
            </w:r>
            <w:r w:rsidR="00CB28A9" w:rsidRPr="00CB28A9">
              <w:rPr>
                <w:rFonts w:asciiTheme="minorHAnsi" w:hAnsiTheme="minorHAnsi" w:cstheme="minorHAnsi"/>
                <w:noProof/>
                <w:webHidden/>
              </w:rPr>
              <w:instrText xml:space="preserve"> PAGEREF _Toc517295632 \h </w:instrText>
            </w:r>
            <w:r w:rsidR="00CB28A9" w:rsidRPr="00CB28A9">
              <w:rPr>
                <w:rFonts w:asciiTheme="minorHAnsi" w:hAnsiTheme="minorHAnsi" w:cstheme="minorHAnsi"/>
                <w:noProof/>
                <w:webHidden/>
              </w:rPr>
            </w:r>
            <w:r w:rsidR="00CB28A9" w:rsidRPr="00CB28A9">
              <w:rPr>
                <w:rFonts w:asciiTheme="minorHAnsi" w:hAnsiTheme="minorHAnsi" w:cstheme="minorHAnsi"/>
                <w:noProof/>
                <w:webHidden/>
              </w:rPr>
              <w:fldChar w:fldCharType="separate"/>
            </w:r>
            <w:r w:rsidR="00CB28A9" w:rsidRPr="00CB28A9">
              <w:rPr>
                <w:rFonts w:asciiTheme="minorHAnsi" w:hAnsiTheme="minorHAnsi" w:cstheme="minorHAnsi"/>
                <w:noProof/>
                <w:webHidden/>
              </w:rPr>
              <w:t>3</w:t>
            </w:r>
            <w:r w:rsidR="00CB28A9" w:rsidRPr="00CB28A9">
              <w:rPr>
                <w:rFonts w:asciiTheme="minorHAnsi" w:hAnsiTheme="minorHAnsi" w:cstheme="minorHAnsi"/>
                <w:noProof/>
                <w:webHidden/>
              </w:rPr>
              <w:fldChar w:fldCharType="end"/>
            </w:r>
          </w:hyperlink>
        </w:p>
        <w:p w:rsidR="00CB28A9" w:rsidRPr="00CB28A9" w:rsidRDefault="005A4DA5" w:rsidP="00ED38CF">
          <w:pPr>
            <w:pStyle w:val="TJ2"/>
            <w:tabs>
              <w:tab w:val="right" w:leader="hyphen" w:pos="9350"/>
            </w:tabs>
            <w:ind w:left="0"/>
            <w:rPr>
              <w:rFonts w:asciiTheme="minorHAnsi" w:eastAsiaTheme="minorEastAsia" w:hAnsiTheme="minorHAnsi" w:cstheme="minorHAnsi"/>
              <w:noProof/>
              <w:color w:val="auto"/>
              <w:lang w:val="hu-HU"/>
            </w:rPr>
          </w:pPr>
          <w:hyperlink w:anchor="_Toc517295633" w:history="1">
            <w:r w:rsidR="00CB28A9" w:rsidRPr="00CB28A9">
              <w:rPr>
                <w:rStyle w:val="Hiperhivatkozs"/>
                <w:rFonts w:asciiTheme="minorHAnsi" w:hAnsiTheme="minorHAnsi" w:cstheme="minorHAnsi"/>
                <w:noProof/>
                <w:lang w:val="en-US"/>
              </w:rPr>
              <w:t>Deliverables of the Project</w:t>
            </w:r>
            <w:r w:rsidR="00CB28A9" w:rsidRPr="00CB28A9">
              <w:rPr>
                <w:rFonts w:asciiTheme="minorHAnsi" w:hAnsiTheme="minorHAnsi" w:cstheme="minorHAnsi"/>
                <w:noProof/>
                <w:webHidden/>
              </w:rPr>
              <w:tab/>
            </w:r>
            <w:r w:rsidR="00CB28A9" w:rsidRPr="00CB28A9">
              <w:rPr>
                <w:rFonts w:asciiTheme="minorHAnsi" w:hAnsiTheme="minorHAnsi" w:cstheme="minorHAnsi"/>
                <w:noProof/>
                <w:webHidden/>
              </w:rPr>
              <w:fldChar w:fldCharType="begin"/>
            </w:r>
            <w:r w:rsidR="00CB28A9" w:rsidRPr="00CB28A9">
              <w:rPr>
                <w:rFonts w:asciiTheme="minorHAnsi" w:hAnsiTheme="minorHAnsi" w:cstheme="minorHAnsi"/>
                <w:noProof/>
                <w:webHidden/>
              </w:rPr>
              <w:instrText xml:space="preserve"> PAGEREF _Toc517295633 \h </w:instrText>
            </w:r>
            <w:r w:rsidR="00CB28A9" w:rsidRPr="00CB28A9">
              <w:rPr>
                <w:rFonts w:asciiTheme="minorHAnsi" w:hAnsiTheme="minorHAnsi" w:cstheme="minorHAnsi"/>
                <w:noProof/>
                <w:webHidden/>
              </w:rPr>
            </w:r>
            <w:r w:rsidR="00CB28A9" w:rsidRPr="00CB28A9">
              <w:rPr>
                <w:rFonts w:asciiTheme="minorHAnsi" w:hAnsiTheme="minorHAnsi" w:cstheme="minorHAnsi"/>
                <w:noProof/>
                <w:webHidden/>
              </w:rPr>
              <w:fldChar w:fldCharType="separate"/>
            </w:r>
            <w:r w:rsidR="00CB28A9" w:rsidRPr="00CB28A9">
              <w:rPr>
                <w:rFonts w:asciiTheme="minorHAnsi" w:hAnsiTheme="minorHAnsi" w:cstheme="minorHAnsi"/>
                <w:noProof/>
                <w:webHidden/>
              </w:rPr>
              <w:t>3</w:t>
            </w:r>
            <w:r w:rsidR="00CB28A9" w:rsidRPr="00CB28A9">
              <w:rPr>
                <w:rFonts w:asciiTheme="minorHAnsi" w:hAnsiTheme="minorHAnsi" w:cstheme="minorHAnsi"/>
                <w:noProof/>
                <w:webHidden/>
              </w:rPr>
              <w:fldChar w:fldCharType="end"/>
            </w:r>
          </w:hyperlink>
        </w:p>
        <w:p w:rsidR="00CB28A9" w:rsidRPr="00CB28A9" w:rsidRDefault="005A4DA5" w:rsidP="00ED38CF">
          <w:pPr>
            <w:pStyle w:val="TJ1"/>
            <w:tabs>
              <w:tab w:val="right" w:leader="hyphen" w:pos="9350"/>
            </w:tabs>
            <w:rPr>
              <w:rFonts w:asciiTheme="minorHAnsi" w:eastAsiaTheme="minorEastAsia" w:hAnsiTheme="minorHAnsi" w:cstheme="minorHAnsi"/>
              <w:noProof/>
              <w:color w:val="auto"/>
              <w:lang w:val="hu-HU"/>
            </w:rPr>
          </w:pPr>
          <w:hyperlink w:anchor="_Toc517295634" w:history="1">
            <w:r w:rsidR="00CB28A9" w:rsidRPr="00CB28A9">
              <w:rPr>
                <w:rStyle w:val="Hiperhivatkozs"/>
                <w:rFonts w:asciiTheme="minorHAnsi" w:hAnsiTheme="minorHAnsi" w:cstheme="minorHAnsi"/>
                <w:noProof/>
                <w:lang w:val="en-US"/>
              </w:rPr>
              <w:t>Item Definition</w:t>
            </w:r>
            <w:r w:rsidR="00CB28A9" w:rsidRPr="00CB28A9">
              <w:rPr>
                <w:rFonts w:asciiTheme="minorHAnsi" w:hAnsiTheme="minorHAnsi" w:cstheme="minorHAnsi"/>
                <w:noProof/>
                <w:webHidden/>
              </w:rPr>
              <w:tab/>
            </w:r>
            <w:r w:rsidR="00CB28A9" w:rsidRPr="00CB28A9">
              <w:rPr>
                <w:rFonts w:asciiTheme="minorHAnsi" w:hAnsiTheme="minorHAnsi" w:cstheme="minorHAnsi"/>
                <w:noProof/>
                <w:webHidden/>
              </w:rPr>
              <w:fldChar w:fldCharType="begin"/>
            </w:r>
            <w:r w:rsidR="00CB28A9" w:rsidRPr="00CB28A9">
              <w:rPr>
                <w:rFonts w:asciiTheme="minorHAnsi" w:hAnsiTheme="minorHAnsi" w:cstheme="minorHAnsi"/>
                <w:noProof/>
                <w:webHidden/>
              </w:rPr>
              <w:instrText xml:space="preserve"> PAGEREF _Toc517295634 \h </w:instrText>
            </w:r>
            <w:r w:rsidR="00CB28A9" w:rsidRPr="00CB28A9">
              <w:rPr>
                <w:rFonts w:asciiTheme="minorHAnsi" w:hAnsiTheme="minorHAnsi" w:cstheme="minorHAnsi"/>
                <w:noProof/>
                <w:webHidden/>
              </w:rPr>
            </w:r>
            <w:r w:rsidR="00CB28A9" w:rsidRPr="00CB28A9">
              <w:rPr>
                <w:rFonts w:asciiTheme="minorHAnsi" w:hAnsiTheme="minorHAnsi" w:cstheme="minorHAnsi"/>
                <w:noProof/>
                <w:webHidden/>
              </w:rPr>
              <w:fldChar w:fldCharType="separate"/>
            </w:r>
            <w:r w:rsidR="00CB28A9" w:rsidRPr="00CB28A9">
              <w:rPr>
                <w:rFonts w:asciiTheme="minorHAnsi" w:hAnsiTheme="minorHAnsi" w:cstheme="minorHAnsi"/>
                <w:noProof/>
                <w:webHidden/>
              </w:rPr>
              <w:t>3</w:t>
            </w:r>
            <w:r w:rsidR="00CB28A9" w:rsidRPr="00CB28A9">
              <w:rPr>
                <w:rFonts w:asciiTheme="minorHAnsi" w:hAnsiTheme="minorHAnsi" w:cstheme="minorHAnsi"/>
                <w:noProof/>
                <w:webHidden/>
              </w:rPr>
              <w:fldChar w:fldCharType="end"/>
            </w:r>
          </w:hyperlink>
        </w:p>
        <w:p w:rsidR="00CB28A9" w:rsidRPr="00CB28A9" w:rsidRDefault="005A4DA5" w:rsidP="00ED38CF">
          <w:pPr>
            <w:pStyle w:val="TJ1"/>
            <w:tabs>
              <w:tab w:val="right" w:leader="hyphen" w:pos="9350"/>
            </w:tabs>
            <w:rPr>
              <w:rFonts w:asciiTheme="minorHAnsi" w:eastAsiaTheme="minorEastAsia" w:hAnsiTheme="minorHAnsi" w:cstheme="minorHAnsi"/>
              <w:noProof/>
              <w:color w:val="auto"/>
              <w:lang w:val="hu-HU"/>
            </w:rPr>
          </w:pPr>
          <w:hyperlink w:anchor="_Toc517295635" w:history="1">
            <w:r w:rsidR="00CB28A9" w:rsidRPr="00CB28A9">
              <w:rPr>
                <w:rStyle w:val="Hiperhivatkozs"/>
                <w:rFonts w:asciiTheme="minorHAnsi" w:hAnsiTheme="minorHAnsi" w:cstheme="minorHAnsi"/>
                <w:noProof/>
                <w:lang w:val="en-US"/>
              </w:rPr>
              <w:t>Goals and Measures</w:t>
            </w:r>
            <w:r w:rsidR="00CB28A9" w:rsidRPr="00CB28A9">
              <w:rPr>
                <w:rFonts w:asciiTheme="minorHAnsi" w:hAnsiTheme="minorHAnsi" w:cstheme="minorHAnsi"/>
                <w:noProof/>
                <w:webHidden/>
              </w:rPr>
              <w:tab/>
            </w:r>
            <w:r w:rsidR="00CB28A9" w:rsidRPr="00CB28A9">
              <w:rPr>
                <w:rFonts w:asciiTheme="minorHAnsi" w:hAnsiTheme="minorHAnsi" w:cstheme="minorHAnsi"/>
                <w:noProof/>
                <w:webHidden/>
              </w:rPr>
              <w:fldChar w:fldCharType="begin"/>
            </w:r>
            <w:r w:rsidR="00CB28A9" w:rsidRPr="00CB28A9">
              <w:rPr>
                <w:rFonts w:asciiTheme="minorHAnsi" w:hAnsiTheme="minorHAnsi" w:cstheme="minorHAnsi"/>
                <w:noProof/>
                <w:webHidden/>
              </w:rPr>
              <w:instrText xml:space="preserve"> PAGEREF _Toc517295635 \h </w:instrText>
            </w:r>
            <w:r w:rsidR="00CB28A9" w:rsidRPr="00CB28A9">
              <w:rPr>
                <w:rFonts w:asciiTheme="minorHAnsi" w:hAnsiTheme="minorHAnsi" w:cstheme="minorHAnsi"/>
                <w:noProof/>
                <w:webHidden/>
              </w:rPr>
            </w:r>
            <w:r w:rsidR="00CB28A9" w:rsidRPr="00CB28A9">
              <w:rPr>
                <w:rFonts w:asciiTheme="minorHAnsi" w:hAnsiTheme="minorHAnsi" w:cstheme="minorHAnsi"/>
                <w:noProof/>
                <w:webHidden/>
              </w:rPr>
              <w:fldChar w:fldCharType="separate"/>
            </w:r>
            <w:r w:rsidR="00CB28A9" w:rsidRPr="00CB28A9">
              <w:rPr>
                <w:rFonts w:asciiTheme="minorHAnsi" w:hAnsiTheme="minorHAnsi" w:cstheme="minorHAnsi"/>
                <w:noProof/>
                <w:webHidden/>
              </w:rPr>
              <w:t>5</w:t>
            </w:r>
            <w:r w:rsidR="00CB28A9" w:rsidRPr="00CB28A9">
              <w:rPr>
                <w:rFonts w:asciiTheme="minorHAnsi" w:hAnsiTheme="minorHAnsi" w:cstheme="minorHAnsi"/>
                <w:noProof/>
                <w:webHidden/>
              </w:rPr>
              <w:fldChar w:fldCharType="end"/>
            </w:r>
          </w:hyperlink>
        </w:p>
        <w:p w:rsidR="00CB28A9" w:rsidRPr="00CB28A9" w:rsidRDefault="005A4DA5" w:rsidP="00ED38CF">
          <w:pPr>
            <w:pStyle w:val="TJ2"/>
            <w:tabs>
              <w:tab w:val="right" w:leader="hyphen" w:pos="9350"/>
            </w:tabs>
            <w:ind w:left="0"/>
            <w:rPr>
              <w:rFonts w:asciiTheme="minorHAnsi" w:eastAsiaTheme="minorEastAsia" w:hAnsiTheme="minorHAnsi" w:cstheme="minorHAnsi"/>
              <w:noProof/>
              <w:color w:val="auto"/>
              <w:lang w:val="hu-HU"/>
            </w:rPr>
          </w:pPr>
          <w:hyperlink w:anchor="_Toc517295636" w:history="1">
            <w:r w:rsidR="00CB28A9" w:rsidRPr="00CB28A9">
              <w:rPr>
                <w:rStyle w:val="Hiperhivatkozs"/>
                <w:rFonts w:asciiTheme="minorHAnsi" w:hAnsiTheme="minorHAnsi" w:cstheme="minorHAnsi"/>
                <w:noProof/>
                <w:lang w:val="en-US"/>
              </w:rPr>
              <w:t>Goals</w:t>
            </w:r>
            <w:r w:rsidR="00CB28A9" w:rsidRPr="00CB28A9">
              <w:rPr>
                <w:rFonts w:asciiTheme="minorHAnsi" w:hAnsiTheme="minorHAnsi" w:cstheme="minorHAnsi"/>
                <w:noProof/>
                <w:webHidden/>
              </w:rPr>
              <w:tab/>
            </w:r>
            <w:r w:rsidR="00CB28A9" w:rsidRPr="00CB28A9">
              <w:rPr>
                <w:rFonts w:asciiTheme="minorHAnsi" w:hAnsiTheme="minorHAnsi" w:cstheme="minorHAnsi"/>
                <w:noProof/>
                <w:webHidden/>
              </w:rPr>
              <w:fldChar w:fldCharType="begin"/>
            </w:r>
            <w:r w:rsidR="00CB28A9" w:rsidRPr="00CB28A9">
              <w:rPr>
                <w:rFonts w:asciiTheme="minorHAnsi" w:hAnsiTheme="minorHAnsi" w:cstheme="minorHAnsi"/>
                <w:noProof/>
                <w:webHidden/>
              </w:rPr>
              <w:instrText xml:space="preserve"> PAGEREF _Toc517295636 \h </w:instrText>
            </w:r>
            <w:r w:rsidR="00CB28A9" w:rsidRPr="00CB28A9">
              <w:rPr>
                <w:rFonts w:asciiTheme="minorHAnsi" w:hAnsiTheme="minorHAnsi" w:cstheme="minorHAnsi"/>
                <w:noProof/>
                <w:webHidden/>
              </w:rPr>
            </w:r>
            <w:r w:rsidR="00CB28A9" w:rsidRPr="00CB28A9">
              <w:rPr>
                <w:rFonts w:asciiTheme="minorHAnsi" w:hAnsiTheme="minorHAnsi" w:cstheme="minorHAnsi"/>
                <w:noProof/>
                <w:webHidden/>
              </w:rPr>
              <w:fldChar w:fldCharType="separate"/>
            </w:r>
            <w:r w:rsidR="00CB28A9" w:rsidRPr="00CB28A9">
              <w:rPr>
                <w:rFonts w:asciiTheme="minorHAnsi" w:hAnsiTheme="minorHAnsi" w:cstheme="minorHAnsi"/>
                <w:noProof/>
                <w:webHidden/>
              </w:rPr>
              <w:t>5</w:t>
            </w:r>
            <w:r w:rsidR="00CB28A9" w:rsidRPr="00CB28A9">
              <w:rPr>
                <w:rFonts w:asciiTheme="minorHAnsi" w:hAnsiTheme="minorHAnsi" w:cstheme="minorHAnsi"/>
                <w:noProof/>
                <w:webHidden/>
              </w:rPr>
              <w:fldChar w:fldCharType="end"/>
            </w:r>
          </w:hyperlink>
        </w:p>
        <w:p w:rsidR="00CB28A9" w:rsidRPr="00CB28A9" w:rsidRDefault="005A4DA5" w:rsidP="00ED38CF">
          <w:pPr>
            <w:pStyle w:val="TJ2"/>
            <w:tabs>
              <w:tab w:val="right" w:leader="hyphen" w:pos="9350"/>
            </w:tabs>
            <w:ind w:left="0"/>
            <w:rPr>
              <w:rFonts w:asciiTheme="minorHAnsi" w:eastAsiaTheme="minorEastAsia" w:hAnsiTheme="minorHAnsi" w:cstheme="minorHAnsi"/>
              <w:noProof/>
              <w:color w:val="auto"/>
              <w:lang w:val="hu-HU"/>
            </w:rPr>
          </w:pPr>
          <w:hyperlink w:anchor="_Toc517295637" w:history="1">
            <w:r w:rsidR="00CB28A9" w:rsidRPr="00CB28A9">
              <w:rPr>
                <w:rStyle w:val="Hiperhivatkozs"/>
                <w:rFonts w:asciiTheme="minorHAnsi" w:hAnsiTheme="minorHAnsi" w:cstheme="minorHAnsi"/>
                <w:noProof/>
                <w:lang w:val="en-US"/>
              </w:rPr>
              <w:t>Measures</w:t>
            </w:r>
            <w:r w:rsidR="00CB28A9" w:rsidRPr="00CB28A9">
              <w:rPr>
                <w:rFonts w:asciiTheme="minorHAnsi" w:hAnsiTheme="minorHAnsi" w:cstheme="minorHAnsi"/>
                <w:noProof/>
                <w:webHidden/>
              </w:rPr>
              <w:tab/>
            </w:r>
            <w:r w:rsidR="00CB28A9" w:rsidRPr="00CB28A9">
              <w:rPr>
                <w:rFonts w:asciiTheme="minorHAnsi" w:hAnsiTheme="minorHAnsi" w:cstheme="minorHAnsi"/>
                <w:noProof/>
                <w:webHidden/>
              </w:rPr>
              <w:fldChar w:fldCharType="begin"/>
            </w:r>
            <w:r w:rsidR="00CB28A9" w:rsidRPr="00CB28A9">
              <w:rPr>
                <w:rFonts w:asciiTheme="minorHAnsi" w:hAnsiTheme="minorHAnsi" w:cstheme="minorHAnsi"/>
                <w:noProof/>
                <w:webHidden/>
              </w:rPr>
              <w:instrText xml:space="preserve"> PAGEREF _Toc517295637 \h </w:instrText>
            </w:r>
            <w:r w:rsidR="00CB28A9" w:rsidRPr="00CB28A9">
              <w:rPr>
                <w:rFonts w:asciiTheme="minorHAnsi" w:hAnsiTheme="minorHAnsi" w:cstheme="minorHAnsi"/>
                <w:noProof/>
                <w:webHidden/>
              </w:rPr>
            </w:r>
            <w:r w:rsidR="00CB28A9" w:rsidRPr="00CB28A9">
              <w:rPr>
                <w:rFonts w:asciiTheme="minorHAnsi" w:hAnsiTheme="minorHAnsi" w:cstheme="minorHAnsi"/>
                <w:noProof/>
                <w:webHidden/>
              </w:rPr>
              <w:fldChar w:fldCharType="separate"/>
            </w:r>
            <w:r w:rsidR="00CB28A9" w:rsidRPr="00CB28A9">
              <w:rPr>
                <w:rFonts w:asciiTheme="minorHAnsi" w:hAnsiTheme="minorHAnsi" w:cstheme="minorHAnsi"/>
                <w:noProof/>
                <w:webHidden/>
              </w:rPr>
              <w:t>5</w:t>
            </w:r>
            <w:r w:rsidR="00CB28A9" w:rsidRPr="00CB28A9">
              <w:rPr>
                <w:rFonts w:asciiTheme="minorHAnsi" w:hAnsiTheme="minorHAnsi" w:cstheme="minorHAnsi"/>
                <w:noProof/>
                <w:webHidden/>
              </w:rPr>
              <w:fldChar w:fldCharType="end"/>
            </w:r>
          </w:hyperlink>
        </w:p>
        <w:p w:rsidR="00CB28A9" w:rsidRPr="00CB28A9" w:rsidRDefault="005A4DA5" w:rsidP="00ED38CF">
          <w:pPr>
            <w:pStyle w:val="TJ1"/>
            <w:tabs>
              <w:tab w:val="right" w:leader="hyphen" w:pos="9350"/>
            </w:tabs>
            <w:rPr>
              <w:rFonts w:asciiTheme="minorHAnsi" w:eastAsiaTheme="minorEastAsia" w:hAnsiTheme="minorHAnsi" w:cstheme="minorHAnsi"/>
              <w:noProof/>
              <w:color w:val="auto"/>
              <w:lang w:val="hu-HU"/>
            </w:rPr>
          </w:pPr>
          <w:hyperlink w:anchor="_Toc517295638" w:history="1">
            <w:r w:rsidR="00CB28A9" w:rsidRPr="00CB28A9">
              <w:rPr>
                <w:rStyle w:val="Hiperhivatkozs"/>
                <w:rFonts w:asciiTheme="minorHAnsi" w:hAnsiTheme="minorHAnsi" w:cstheme="minorHAnsi"/>
                <w:noProof/>
                <w:lang w:val="en-US"/>
              </w:rPr>
              <w:t>Safety Culture</w:t>
            </w:r>
            <w:r w:rsidR="00CB28A9" w:rsidRPr="00CB28A9">
              <w:rPr>
                <w:rFonts w:asciiTheme="minorHAnsi" w:hAnsiTheme="minorHAnsi" w:cstheme="minorHAnsi"/>
                <w:noProof/>
                <w:webHidden/>
              </w:rPr>
              <w:tab/>
            </w:r>
            <w:r w:rsidR="00CB28A9" w:rsidRPr="00CB28A9">
              <w:rPr>
                <w:rFonts w:asciiTheme="minorHAnsi" w:hAnsiTheme="minorHAnsi" w:cstheme="minorHAnsi"/>
                <w:noProof/>
                <w:webHidden/>
              </w:rPr>
              <w:fldChar w:fldCharType="begin"/>
            </w:r>
            <w:r w:rsidR="00CB28A9" w:rsidRPr="00CB28A9">
              <w:rPr>
                <w:rFonts w:asciiTheme="minorHAnsi" w:hAnsiTheme="minorHAnsi" w:cstheme="minorHAnsi"/>
                <w:noProof/>
                <w:webHidden/>
              </w:rPr>
              <w:instrText xml:space="preserve"> PAGEREF _Toc517295638 \h </w:instrText>
            </w:r>
            <w:r w:rsidR="00CB28A9" w:rsidRPr="00CB28A9">
              <w:rPr>
                <w:rFonts w:asciiTheme="minorHAnsi" w:hAnsiTheme="minorHAnsi" w:cstheme="minorHAnsi"/>
                <w:noProof/>
                <w:webHidden/>
              </w:rPr>
            </w:r>
            <w:r w:rsidR="00CB28A9" w:rsidRPr="00CB28A9">
              <w:rPr>
                <w:rFonts w:asciiTheme="minorHAnsi" w:hAnsiTheme="minorHAnsi" w:cstheme="minorHAnsi"/>
                <w:noProof/>
                <w:webHidden/>
              </w:rPr>
              <w:fldChar w:fldCharType="separate"/>
            </w:r>
            <w:r w:rsidR="00CB28A9" w:rsidRPr="00CB28A9">
              <w:rPr>
                <w:rFonts w:asciiTheme="minorHAnsi" w:hAnsiTheme="minorHAnsi" w:cstheme="minorHAnsi"/>
                <w:noProof/>
                <w:webHidden/>
              </w:rPr>
              <w:t>5</w:t>
            </w:r>
            <w:r w:rsidR="00CB28A9" w:rsidRPr="00CB28A9">
              <w:rPr>
                <w:rFonts w:asciiTheme="minorHAnsi" w:hAnsiTheme="minorHAnsi" w:cstheme="minorHAnsi"/>
                <w:noProof/>
                <w:webHidden/>
              </w:rPr>
              <w:fldChar w:fldCharType="end"/>
            </w:r>
          </w:hyperlink>
        </w:p>
        <w:p w:rsidR="00CB28A9" w:rsidRPr="00CB28A9" w:rsidRDefault="005A4DA5" w:rsidP="00ED38CF">
          <w:pPr>
            <w:pStyle w:val="TJ1"/>
            <w:tabs>
              <w:tab w:val="right" w:leader="hyphen" w:pos="9350"/>
            </w:tabs>
            <w:rPr>
              <w:rFonts w:asciiTheme="minorHAnsi" w:eastAsiaTheme="minorEastAsia" w:hAnsiTheme="minorHAnsi" w:cstheme="minorHAnsi"/>
              <w:noProof/>
              <w:color w:val="auto"/>
              <w:lang w:val="hu-HU"/>
            </w:rPr>
          </w:pPr>
          <w:hyperlink w:anchor="_Toc517295639" w:history="1">
            <w:r w:rsidR="00CB28A9" w:rsidRPr="00CB28A9">
              <w:rPr>
                <w:rStyle w:val="Hiperhivatkozs"/>
                <w:rFonts w:asciiTheme="minorHAnsi" w:hAnsiTheme="minorHAnsi" w:cstheme="minorHAnsi"/>
                <w:noProof/>
                <w:lang w:val="en-US"/>
              </w:rPr>
              <w:t>Safety Lifecycle Tailoring</w:t>
            </w:r>
            <w:r w:rsidR="00CB28A9" w:rsidRPr="00CB28A9">
              <w:rPr>
                <w:rFonts w:asciiTheme="minorHAnsi" w:hAnsiTheme="minorHAnsi" w:cstheme="minorHAnsi"/>
                <w:noProof/>
                <w:webHidden/>
              </w:rPr>
              <w:tab/>
            </w:r>
            <w:r w:rsidR="00CB28A9" w:rsidRPr="00CB28A9">
              <w:rPr>
                <w:rFonts w:asciiTheme="minorHAnsi" w:hAnsiTheme="minorHAnsi" w:cstheme="minorHAnsi"/>
                <w:noProof/>
                <w:webHidden/>
              </w:rPr>
              <w:fldChar w:fldCharType="begin"/>
            </w:r>
            <w:r w:rsidR="00CB28A9" w:rsidRPr="00CB28A9">
              <w:rPr>
                <w:rFonts w:asciiTheme="minorHAnsi" w:hAnsiTheme="minorHAnsi" w:cstheme="minorHAnsi"/>
                <w:noProof/>
                <w:webHidden/>
              </w:rPr>
              <w:instrText xml:space="preserve"> PAGEREF _Toc517295639 \h </w:instrText>
            </w:r>
            <w:r w:rsidR="00CB28A9" w:rsidRPr="00CB28A9">
              <w:rPr>
                <w:rFonts w:asciiTheme="minorHAnsi" w:hAnsiTheme="minorHAnsi" w:cstheme="minorHAnsi"/>
                <w:noProof/>
                <w:webHidden/>
              </w:rPr>
            </w:r>
            <w:r w:rsidR="00CB28A9" w:rsidRPr="00CB28A9">
              <w:rPr>
                <w:rFonts w:asciiTheme="minorHAnsi" w:hAnsiTheme="minorHAnsi" w:cstheme="minorHAnsi"/>
                <w:noProof/>
                <w:webHidden/>
              </w:rPr>
              <w:fldChar w:fldCharType="separate"/>
            </w:r>
            <w:r w:rsidR="00CB28A9" w:rsidRPr="00CB28A9">
              <w:rPr>
                <w:rFonts w:asciiTheme="minorHAnsi" w:hAnsiTheme="minorHAnsi" w:cstheme="minorHAnsi"/>
                <w:noProof/>
                <w:webHidden/>
              </w:rPr>
              <w:t>6</w:t>
            </w:r>
            <w:r w:rsidR="00CB28A9" w:rsidRPr="00CB28A9">
              <w:rPr>
                <w:rFonts w:asciiTheme="minorHAnsi" w:hAnsiTheme="minorHAnsi" w:cstheme="minorHAnsi"/>
                <w:noProof/>
                <w:webHidden/>
              </w:rPr>
              <w:fldChar w:fldCharType="end"/>
            </w:r>
          </w:hyperlink>
        </w:p>
        <w:p w:rsidR="00CB28A9" w:rsidRPr="00CB28A9" w:rsidRDefault="005A4DA5" w:rsidP="00ED38CF">
          <w:pPr>
            <w:pStyle w:val="TJ1"/>
            <w:tabs>
              <w:tab w:val="right" w:leader="hyphen" w:pos="9350"/>
            </w:tabs>
            <w:rPr>
              <w:rFonts w:asciiTheme="minorHAnsi" w:eastAsiaTheme="minorEastAsia" w:hAnsiTheme="minorHAnsi" w:cstheme="minorHAnsi"/>
              <w:noProof/>
              <w:color w:val="auto"/>
              <w:lang w:val="hu-HU"/>
            </w:rPr>
          </w:pPr>
          <w:hyperlink w:anchor="_Toc517295640" w:history="1">
            <w:r w:rsidR="00CB28A9" w:rsidRPr="00CB28A9">
              <w:rPr>
                <w:rStyle w:val="Hiperhivatkozs"/>
                <w:rFonts w:asciiTheme="minorHAnsi" w:hAnsiTheme="minorHAnsi" w:cstheme="minorHAnsi"/>
                <w:noProof/>
                <w:lang w:val="en-US"/>
              </w:rPr>
              <w:t>Production and Operation</w:t>
            </w:r>
            <w:r w:rsidR="00CB28A9" w:rsidRPr="00CB28A9">
              <w:rPr>
                <w:rFonts w:asciiTheme="minorHAnsi" w:hAnsiTheme="minorHAnsi" w:cstheme="minorHAnsi"/>
                <w:noProof/>
                <w:webHidden/>
              </w:rPr>
              <w:tab/>
            </w:r>
            <w:r w:rsidR="00CB28A9" w:rsidRPr="00CB28A9">
              <w:rPr>
                <w:rFonts w:asciiTheme="minorHAnsi" w:hAnsiTheme="minorHAnsi" w:cstheme="minorHAnsi"/>
                <w:noProof/>
                <w:webHidden/>
              </w:rPr>
              <w:fldChar w:fldCharType="begin"/>
            </w:r>
            <w:r w:rsidR="00CB28A9" w:rsidRPr="00CB28A9">
              <w:rPr>
                <w:rFonts w:asciiTheme="minorHAnsi" w:hAnsiTheme="minorHAnsi" w:cstheme="minorHAnsi"/>
                <w:noProof/>
                <w:webHidden/>
              </w:rPr>
              <w:instrText xml:space="preserve"> PAGEREF _Toc517295640 \h </w:instrText>
            </w:r>
            <w:r w:rsidR="00CB28A9" w:rsidRPr="00CB28A9">
              <w:rPr>
                <w:rFonts w:asciiTheme="minorHAnsi" w:hAnsiTheme="minorHAnsi" w:cstheme="minorHAnsi"/>
                <w:noProof/>
                <w:webHidden/>
              </w:rPr>
            </w:r>
            <w:r w:rsidR="00CB28A9" w:rsidRPr="00CB28A9">
              <w:rPr>
                <w:rFonts w:asciiTheme="minorHAnsi" w:hAnsiTheme="minorHAnsi" w:cstheme="minorHAnsi"/>
                <w:noProof/>
                <w:webHidden/>
              </w:rPr>
              <w:fldChar w:fldCharType="separate"/>
            </w:r>
            <w:r w:rsidR="00CB28A9" w:rsidRPr="00CB28A9">
              <w:rPr>
                <w:rFonts w:asciiTheme="minorHAnsi" w:hAnsiTheme="minorHAnsi" w:cstheme="minorHAnsi"/>
                <w:noProof/>
                <w:webHidden/>
              </w:rPr>
              <w:t>6</w:t>
            </w:r>
            <w:r w:rsidR="00CB28A9" w:rsidRPr="00CB28A9">
              <w:rPr>
                <w:rFonts w:asciiTheme="minorHAnsi" w:hAnsiTheme="minorHAnsi" w:cstheme="minorHAnsi"/>
                <w:noProof/>
                <w:webHidden/>
              </w:rPr>
              <w:fldChar w:fldCharType="end"/>
            </w:r>
          </w:hyperlink>
        </w:p>
        <w:p w:rsidR="00CB28A9" w:rsidRPr="00CB28A9" w:rsidRDefault="005A4DA5" w:rsidP="00ED38CF">
          <w:pPr>
            <w:pStyle w:val="TJ1"/>
            <w:tabs>
              <w:tab w:val="right" w:leader="hyphen" w:pos="9350"/>
            </w:tabs>
            <w:rPr>
              <w:rFonts w:asciiTheme="minorHAnsi" w:eastAsiaTheme="minorEastAsia" w:hAnsiTheme="minorHAnsi" w:cstheme="minorHAnsi"/>
              <w:noProof/>
              <w:color w:val="auto"/>
              <w:lang w:val="hu-HU"/>
            </w:rPr>
          </w:pPr>
          <w:hyperlink w:anchor="_Toc517295641" w:history="1">
            <w:r w:rsidR="00CB28A9" w:rsidRPr="00CB28A9">
              <w:rPr>
                <w:rStyle w:val="Hiperhivatkozs"/>
                <w:rFonts w:asciiTheme="minorHAnsi" w:hAnsiTheme="minorHAnsi" w:cstheme="minorHAnsi"/>
                <w:noProof/>
                <w:lang w:val="en-US"/>
              </w:rPr>
              <w:t>Roles</w:t>
            </w:r>
            <w:r w:rsidR="00CB28A9" w:rsidRPr="00CB28A9">
              <w:rPr>
                <w:rFonts w:asciiTheme="minorHAnsi" w:hAnsiTheme="minorHAnsi" w:cstheme="minorHAnsi"/>
                <w:noProof/>
                <w:webHidden/>
              </w:rPr>
              <w:tab/>
            </w:r>
            <w:r w:rsidR="00CB28A9" w:rsidRPr="00CB28A9">
              <w:rPr>
                <w:rFonts w:asciiTheme="minorHAnsi" w:hAnsiTheme="minorHAnsi" w:cstheme="minorHAnsi"/>
                <w:noProof/>
                <w:webHidden/>
              </w:rPr>
              <w:fldChar w:fldCharType="begin"/>
            </w:r>
            <w:r w:rsidR="00CB28A9" w:rsidRPr="00CB28A9">
              <w:rPr>
                <w:rFonts w:asciiTheme="minorHAnsi" w:hAnsiTheme="minorHAnsi" w:cstheme="minorHAnsi"/>
                <w:noProof/>
                <w:webHidden/>
              </w:rPr>
              <w:instrText xml:space="preserve"> PAGEREF _Toc517295641 \h </w:instrText>
            </w:r>
            <w:r w:rsidR="00CB28A9" w:rsidRPr="00CB28A9">
              <w:rPr>
                <w:rFonts w:asciiTheme="minorHAnsi" w:hAnsiTheme="minorHAnsi" w:cstheme="minorHAnsi"/>
                <w:noProof/>
                <w:webHidden/>
              </w:rPr>
            </w:r>
            <w:r w:rsidR="00CB28A9" w:rsidRPr="00CB28A9">
              <w:rPr>
                <w:rFonts w:asciiTheme="minorHAnsi" w:hAnsiTheme="minorHAnsi" w:cstheme="minorHAnsi"/>
                <w:noProof/>
                <w:webHidden/>
              </w:rPr>
              <w:fldChar w:fldCharType="separate"/>
            </w:r>
            <w:r w:rsidR="00CB28A9" w:rsidRPr="00CB28A9">
              <w:rPr>
                <w:rFonts w:asciiTheme="minorHAnsi" w:hAnsiTheme="minorHAnsi" w:cstheme="minorHAnsi"/>
                <w:noProof/>
                <w:webHidden/>
              </w:rPr>
              <w:t>6</w:t>
            </w:r>
            <w:r w:rsidR="00CB28A9" w:rsidRPr="00CB28A9">
              <w:rPr>
                <w:rFonts w:asciiTheme="minorHAnsi" w:hAnsiTheme="minorHAnsi" w:cstheme="minorHAnsi"/>
                <w:noProof/>
                <w:webHidden/>
              </w:rPr>
              <w:fldChar w:fldCharType="end"/>
            </w:r>
          </w:hyperlink>
        </w:p>
        <w:p w:rsidR="00CB28A9" w:rsidRPr="00CB28A9" w:rsidRDefault="005A4DA5" w:rsidP="00ED38CF">
          <w:pPr>
            <w:pStyle w:val="TJ1"/>
            <w:tabs>
              <w:tab w:val="right" w:leader="hyphen" w:pos="9350"/>
            </w:tabs>
            <w:rPr>
              <w:rFonts w:asciiTheme="minorHAnsi" w:eastAsiaTheme="minorEastAsia" w:hAnsiTheme="minorHAnsi" w:cstheme="minorHAnsi"/>
              <w:noProof/>
              <w:color w:val="auto"/>
              <w:lang w:val="hu-HU"/>
            </w:rPr>
          </w:pPr>
          <w:hyperlink w:anchor="_Toc517295642" w:history="1">
            <w:r w:rsidR="00CB28A9" w:rsidRPr="00CB28A9">
              <w:rPr>
                <w:rStyle w:val="Hiperhivatkozs"/>
                <w:rFonts w:asciiTheme="minorHAnsi" w:hAnsiTheme="minorHAnsi" w:cstheme="minorHAnsi"/>
                <w:noProof/>
                <w:lang w:val="en-US"/>
              </w:rPr>
              <w:t>Development Interface Agreement</w:t>
            </w:r>
            <w:r w:rsidR="00CB28A9" w:rsidRPr="00CB28A9">
              <w:rPr>
                <w:rFonts w:asciiTheme="minorHAnsi" w:hAnsiTheme="minorHAnsi" w:cstheme="minorHAnsi"/>
                <w:noProof/>
                <w:webHidden/>
              </w:rPr>
              <w:tab/>
            </w:r>
            <w:r w:rsidR="00CB28A9" w:rsidRPr="00CB28A9">
              <w:rPr>
                <w:rFonts w:asciiTheme="minorHAnsi" w:hAnsiTheme="minorHAnsi" w:cstheme="minorHAnsi"/>
                <w:noProof/>
                <w:webHidden/>
              </w:rPr>
              <w:fldChar w:fldCharType="begin"/>
            </w:r>
            <w:r w:rsidR="00CB28A9" w:rsidRPr="00CB28A9">
              <w:rPr>
                <w:rFonts w:asciiTheme="minorHAnsi" w:hAnsiTheme="minorHAnsi" w:cstheme="minorHAnsi"/>
                <w:noProof/>
                <w:webHidden/>
              </w:rPr>
              <w:instrText xml:space="preserve"> PAGEREF _Toc517295642 \h </w:instrText>
            </w:r>
            <w:r w:rsidR="00CB28A9" w:rsidRPr="00CB28A9">
              <w:rPr>
                <w:rFonts w:asciiTheme="minorHAnsi" w:hAnsiTheme="minorHAnsi" w:cstheme="minorHAnsi"/>
                <w:noProof/>
                <w:webHidden/>
              </w:rPr>
            </w:r>
            <w:r w:rsidR="00CB28A9" w:rsidRPr="00CB28A9">
              <w:rPr>
                <w:rFonts w:asciiTheme="minorHAnsi" w:hAnsiTheme="minorHAnsi" w:cstheme="minorHAnsi"/>
                <w:noProof/>
                <w:webHidden/>
              </w:rPr>
              <w:fldChar w:fldCharType="separate"/>
            </w:r>
            <w:r w:rsidR="00CB28A9" w:rsidRPr="00CB28A9">
              <w:rPr>
                <w:rFonts w:asciiTheme="minorHAnsi" w:hAnsiTheme="minorHAnsi" w:cstheme="minorHAnsi"/>
                <w:noProof/>
                <w:webHidden/>
              </w:rPr>
              <w:t>7</w:t>
            </w:r>
            <w:r w:rsidR="00CB28A9" w:rsidRPr="00CB28A9">
              <w:rPr>
                <w:rFonts w:asciiTheme="minorHAnsi" w:hAnsiTheme="minorHAnsi" w:cstheme="minorHAnsi"/>
                <w:noProof/>
                <w:webHidden/>
              </w:rPr>
              <w:fldChar w:fldCharType="end"/>
            </w:r>
          </w:hyperlink>
        </w:p>
        <w:p w:rsidR="00CB28A9" w:rsidRPr="00CB28A9" w:rsidRDefault="005A4DA5" w:rsidP="00ED38CF">
          <w:pPr>
            <w:pStyle w:val="TJ1"/>
            <w:tabs>
              <w:tab w:val="right" w:leader="hyphen" w:pos="9350"/>
            </w:tabs>
            <w:rPr>
              <w:rFonts w:asciiTheme="minorHAnsi" w:eastAsiaTheme="minorEastAsia" w:hAnsiTheme="minorHAnsi" w:cstheme="minorHAnsi"/>
              <w:noProof/>
              <w:color w:val="auto"/>
              <w:lang w:val="hu-HU"/>
            </w:rPr>
          </w:pPr>
          <w:hyperlink w:anchor="_Toc517295643" w:history="1">
            <w:r w:rsidR="00CB28A9" w:rsidRPr="00CB28A9">
              <w:rPr>
                <w:rStyle w:val="Hiperhivatkozs"/>
                <w:rFonts w:asciiTheme="minorHAnsi" w:hAnsiTheme="minorHAnsi" w:cstheme="minorHAnsi"/>
                <w:noProof/>
                <w:lang w:val="en-US"/>
              </w:rPr>
              <w:t>Confirmation Measures</w:t>
            </w:r>
            <w:r w:rsidR="00CB28A9" w:rsidRPr="00CB28A9">
              <w:rPr>
                <w:rFonts w:asciiTheme="minorHAnsi" w:hAnsiTheme="minorHAnsi" w:cstheme="minorHAnsi"/>
                <w:noProof/>
                <w:webHidden/>
              </w:rPr>
              <w:tab/>
            </w:r>
            <w:r w:rsidR="00CB28A9" w:rsidRPr="00CB28A9">
              <w:rPr>
                <w:rFonts w:asciiTheme="minorHAnsi" w:hAnsiTheme="minorHAnsi" w:cstheme="minorHAnsi"/>
                <w:noProof/>
                <w:webHidden/>
              </w:rPr>
              <w:fldChar w:fldCharType="begin"/>
            </w:r>
            <w:r w:rsidR="00CB28A9" w:rsidRPr="00CB28A9">
              <w:rPr>
                <w:rFonts w:asciiTheme="minorHAnsi" w:hAnsiTheme="minorHAnsi" w:cstheme="minorHAnsi"/>
                <w:noProof/>
                <w:webHidden/>
              </w:rPr>
              <w:instrText xml:space="preserve"> PAGEREF _Toc517295643 \h </w:instrText>
            </w:r>
            <w:r w:rsidR="00CB28A9" w:rsidRPr="00CB28A9">
              <w:rPr>
                <w:rFonts w:asciiTheme="minorHAnsi" w:hAnsiTheme="minorHAnsi" w:cstheme="minorHAnsi"/>
                <w:noProof/>
                <w:webHidden/>
              </w:rPr>
            </w:r>
            <w:r w:rsidR="00CB28A9" w:rsidRPr="00CB28A9">
              <w:rPr>
                <w:rFonts w:asciiTheme="minorHAnsi" w:hAnsiTheme="minorHAnsi" w:cstheme="minorHAnsi"/>
                <w:noProof/>
                <w:webHidden/>
              </w:rPr>
              <w:fldChar w:fldCharType="separate"/>
            </w:r>
            <w:r w:rsidR="00CB28A9" w:rsidRPr="00CB28A9">
              <w:rPr>
                <w:rFonts w:asciiTheme="minorHAnsi" w:hAnsiTheme="minorHAnsi" w:cstheme="minorHAnsi"/>
                <w:noProof/>
                <w:webHidden/>
              </w:rPr>
              <w:t>7</w:t>
            </w:r>
            <w:r w:rsidR="00CB28A9" w:rsidRPr="00CB28A9">
              <w:rPr>
                <w:rFonts w:asciiTheme="minorHAnsi" w:hAnsiTheme="minorHAnsi" w:cstheme="minorHAnsi"/>
                <w:noProof/>
                <w:webHidden/>
              </w:rPr>
              <w:fldChar w:fldCharType="end"/>
            </w:r>
          </w:hyperlink>
        </w:p>
        <w:p w:rsidR="000B13D3" w:rsidRPr="00CB28A9" w:rsidRDefault="000B13D3">
          <w:pPr>
            <w:rPr>
              <w:rFonts w:asciiTheme="minorHAnsi" w:hAnsiTheme="minorHAnsi" w:cstheme="minorHAnsi"/>
              <w:lang w:val="en-US"/>
            </w:rPr>
          </w:pPr>
          <w:r w:rsidRPr="00CB28A9">
            <w:rPr>
              <w:rFonts w:asciiTheme="minorHAnsi" w:hAnsiTheme="minorHAnsi" w:cstheme="minorHAnsi"/>
              <w:b/>
              <w:bCs/>
              <w:lang w:val="en-US"/>
            </w:rPr>
            <w:fldChar w:fldCharType="end"/>
          </w:r>
        </w:p>
      </w:sdtContent>
    </w:sdt>
    <w:p w:rsidR="00B42D0A" w:rsidRPr="00AE45EB" w:rsidRDefault="00080704" w:rsidP="00AE45EB">
      <w:pPr>
        <w:pStyle w:val="Nincstrkz"/>
      </w:pPr>
      <w:r w:rsidRPr="00AE45EB">
        <w:br w:type="page"/>
      </w:r>
    </w:p>
    <w:p w:rsidR="00B42D0A" w:rsidRPr="00AE45EB" w:rsidRDefault="00080704">
      <w:pPr>
        <w:pStyle w:val="Cmsor1"/>
        <w:widowControl w:val="0"/>
        <w:spacing w:before="480" w:after="180" w:line="240" w:lineRule="auto"/>
        <w:contextualSpacing w:val="0"/>
        <w:rPr>
          <w:lang w:val="en-US"/>
        </w:rPr>
      </w:pPr>
      <w:bookmarkStart w:id="9" w:name="_Toc517295630"/>
      <w:r w:rsidRPr="00AE45EB">
        <w:rPr>
          <w:lang w:val="en-US"/>
        </w:rPr>
        <w:lastRenderedPageBreak/>
        <w:t>Introduction</w:t>
      </w:r>
      <w:bookmarkEnd w:id="9"/>
    </w:p>
    <w:p w:rsidR="00B42D0A" w:rsidRPr="00AE45EB" w:rsidRDefault="00080704">
      <w:pPr>
        <w:pStyle w:val="Cmsor2"/>
        <w:contextualSpacing w:val="0"/>
        <w:rPr>
          <w:lang w:val="en-US"/>
        </w:rPr>
      </w:pPr>
      <w:bookmarkStart w:id="10" w:name="_Toc517295631"/>
      <w:r w:rsidRPr="00AE45EB">
        <w:rPr>
          <w:lang w:val="en-US"/>
        </w:rPr>
        <w:t>Purpose of the Safety Plan</w:t>
      </w:r>
      <w:bookmarkEnd w:id="10"/>
    </w:p>
    <w:p w:rsidR="00285A09" w:rsidRPr="00CB28A9" w:rsidRDefault="00941448" w:rsidP="00CB28A9">
      <w:pPr>
        <w:ind w:firstLine="142"/>
        <w:jc w:val="both"/>
        <w:rPr>
          <w:rFonts w:asciiTheme="minorHAnsi" w:hAnsiTheme="minorHAnsi" w:cstheme="minorHAnsi"/>
          <w:lang w:val="en-US"/>
        </w:rPr>
      </w:pPr>
      <w:r w:rsidRPr="00CB28A9">
        <w:rPr>
          <w:rFonts w:asciiTheme="minorHAnsi" w:hAnsiTheme="minorHAnsi" w:cstheme="minorHAnsi"/>
          <w:lang w:val="en-US"/>
        </w:rPr>
        <w:t>The purpose of the Safety Plan is to outline an overall framework to achieve functional safety. Our plan is to create a safe system, namely the Lane Assistance System. We are doing so by defining the steps that will be taken to guarantee safety and assign roles and staffs involved in the project. The project timeline sets goals and milestones to effectively execute the project in time.</w:t>
      </w:r>
    </w:p>
    <w:p w:rsidR="00B42D0A" w:rsidRPr="00AE45EB" w:rsidRDefault="00080704">
      <w:pPr>
        <w:pStyle w:val="Cmsor2"/>
        <w:contextualSpacing w:val="0"/>
        <w:rPr>
          <w:lang w:val="en-US"/>
        </w:rPr>
      </w:pPr>
      <w:bookmarkStart w:id="11" w:name="_Toc517295632"/>
      <w:r w:rsidRPr="00AE45EB">
        <w:rPr>
          <w:lang w:val="en-US"/>
        </w:rPr>
        <w:t>Scope of the Project</w:t>
      </w:r>
      <w:bookmarkEnd w:id="11"/>
    </w:p>
    <w:p w:rsidR="00B42D0A" w:rsidRPr="00CB28A9" w:rsidRDefault="00080704">
      <w:pPr>
        <w:rPr>
          <w:rFonts w:asciiTheme="minorHAnsi" w:hAnsiTheme="minorHAnsi" w:cstheme="minorHAnsi"/>
          <w:lang w:val="en-US"/>
        </w:rPr>
      </w:pPr>
      <w:r w:rsidRPr="00CB28A9">
        <w:rPr>
          <w:rFonts w:asciiTheme="minorHAnsi" w:hAnsiTheme="minorHAnsi" w:cstheme="minorHAnsi"/>
          <w:lang w:val="en-US"/>
        </w:rPr>
        <w:t>For the lane assistance project, the following safety lifecycle phases are in scope:</w:t>
      </w:r>
    </w:p>
    <w:p w:rsidR="00B42D0A" w:rsidRPr="00CB28A9" w:rsidRDefault="00B42D0A">
      <w:pPr>
        <w:ind w:firstLine="720"/>
        <w:rPr>
          <w:rFonts w:asciiTheme="minorHAnsi" w:hAnsiTheme="minorHAnsi" w:cstheme="minorHAnsi"/>
          <w:lang w:val="en-US"/>
        </w:rPr>
      </w:pPr>
    </w:p>
    <w:p w:rsidR="00B42D0A" w:rsidRPr="00CB28A9" w:rsidRDefault="00080704" w:rsidP="00CB28A9">
      <w:pPr>
        <w:pStyle w:val="Listaszerbekezds"/>
        <w:numPr>
          <w:ilvl w:val="0"/>
          <w:numId w:val="18"/>
        </w:numPr>
        <w:ind w:left="709"/>
        <w:rPr>
          <w:rFonts w:cstheme="minorHAnsi"/>
          <w:lang w:val="en-US"/>
        </w:rPr>
      </w:pPr>
      <w:r w:rsidRPr="00CB28A9">
        <w:rPr>
          <w:rFonts w:cstheme="minorHAnsi"/>
          <w:lang w:val="en-US"/>
        </w:rPr>
        <w:t>Concept phase</w:t>
      </w:r>
    </w:p>
    <w:p w:rsidR="00B42D0A" w:rsidRPr="00CB28A9" w:rsidRDefault="00080704" w:rsidP="00CB28A9">
      <w:pPr>
        <w:pStyle w:val="Listaszerbekezds"/>
        <w:numPr>
          <w:ilvl w:val="0"/>
          <w:numId w:val="18"/>
        </w:numPr>
        <w:ind w:left="709"/>
        <w:rPr>
          <w:rFonts w:cstheme="minorHAnsi"/>
          <w:lang w:val="en-US"/>
        </w:rPr>
      </w:pPr>
      <w:r w:rsidRPr="00CB28A9">
        <w:rPr>
          <w:rFonts w:cstheme="minorHAnsi"/>
          <w:lang w:val="en-US"/>
        </w:rPr>
        <w:t>Product Development at the System Level</w:t>
      </w:r>
    </w:p>
    <w:p w:rsidR="00B42D0A" w:rsidRPr="00CB28A9" w:rsidRDefault="00080704" w:rsidP="00CB28A9">
      <w:pPr>
        <w:pStyle w:val="Listaszerbekezds"/>
        <w:numPr>
          <w:ilvl w:val="0"/>
          <w:numId w:val="18"/>
        </w:numPr>
        <w:ind w:left="709"/>
        <w:rPr>
          <w:rFonts w:cstheme="minorHAnsi"/>
          <w:lang w:val="en-US"/>
        </w:rPr>
      </w:pPr>
      <w:r w:rsidRPr="00CB28A9">
        <w:rPr>
          <w:rFonts w:cstheme="minorHAnsi"/>
          <w:lang w:val="en-US"/>
        </w:rPr>
        <w:t>Product Development at the Software Level</w:t>
      </w:r>
    </w:p>
    <w:p w:rsidR="00B42D0A" w:rsidRPr="00CB28A9" w:rsidRDefault="00B42D0A">
      <w:pPr>
        <w:rPr>
          <w:rFonts w:asciiTheme="minorHAnsi" w:hAnsiTheme="minorHAnsi" w:cstheme="minorHAnsi"/>
          <w:lang w:val="en-US"/>
        </w:rPr>
      </w:pPr>
    </w:p>
    <w:p w:rsidR="00B42D0A" w:rsidRPr="00CB28A9" w:rsidRDefault="00080704">
      <w:pPr>
        <w:rPr>
          <w:rFonts w:asciiTheme="minorHAnsi" w:hAnsiTheme="minorHAnsi" w:cstheme="minorHAnsi"/>
          <w:lang w:val="en-US"/>
        </w:rPr>
      </w:pPr>
      <w:r w:rsidRPr="00CB28A9">
        <w:rPr>
          <w:rFonts w:asciiTheme="minorHAnsi" w:hAnsiTheme="minorHAnsi" w:cstheme="minorHAnsi"/>
          <w:lang w:val="en-US"/>
        </w:rPr>
        <w:t>The following phases are out of scope:</w:t>
      </w:r>
    </w:p>
    <w:p w:rsidR="00B42D0A" w:rsidRPr="00CB28A9" w:rsidRDefault="00B42D0A">
      <w:pPr>
        <w:rPr>
          <w:rFonts w:asciiTheme="minorHAnsi" w:hAnsiTheme="minorHAnsi" w:cstheme="minorHAnsi"/>
          <w:lang w:val="en-US"/>
        </w:rPr>
      </w:pPr>
    </w:p>
    <w:p w:rsidR="00B42D0A" w:rsidRPr="00CB28A9" w:rsidRDefault="00080704" w:rsidP="00CB28A9">
      <w:pPr>
        <w:pStyle w:val="Listaszerbekezds"/>
        <w:numPr>
          <w:ilvl w:val="0"/>
          <w:numId w:val="18"/>
        </w:numPr>
        <w:ind w:left="709"/>
        <w:rPr>
          <w:rFonts w:cstheme="minorHAnsi"/>
          <w:lang w:val="en-US"/>
        </w:rPr>
      </w:pPr>
      <w:r w:rsidRPr="00CB28A9">
        <w:rPr>
          <w:rFonts w:cstheme="minorHAnsi"/>
          <w:lang w:val="en-US"/>
        </w:rPr>
        <w:t>Product Development at the Hardware Level</w:t>
      </w:r>
    </w:p>
    <w:p w:rsidR="00B42D0A" w:rsidRPr="00CB28A9" w:rsidRDefault="00080704" w:rsidP="00CB28A9">
      <w:pPr>
        <w:pStyle w:val="Listaszerbekezds"/>
        <w:numPr>
          <w:ilvl w:val="0"/>
          <w:numId w:val="18"/>
        </w:numPr>
        <w:ind w:left="709"/>
        <w:rPr>
          <w:rFonts w:cstheme="minorHAnsi"/>
          <w:lang w:val="en-US"/>
        </w:rPr>
      </w:pPr>
      <w:r w:rsidRPr="00CB28A9">
        <w:rPr>
          <w:rFonts w:cstheme="minorHAnsi"/>
          <w:lang w:val="en-US"/>
        </w:rPr>
        <w:t>Production and Operation</w:t>
      </w:r>
    </w:p>
    <w:p w:rsidR="00B42D0A" w:rsidRPr="00AE45EB" w:rsidRDefault="00080704">
      <w:pPr>
        <w:pStyle w:val="Cmsor2"/>
        <w:contextualSpacing w:val="0"/>
        <w:rPr>
          <w:lang w:val="en-US"/>
        </w:rPr>
      </w:pPr>
      <w:bookmarkStart w:id="12" w:name="_Toc517295633"/>
      <w:r w:rsidRPr="00AE45EB">
        <w:rPr>
          <w:lang w:val="en-US"/>
        </w:rPr>
        <w:t>Deliverables of the Project</w:t>
      </w:r>
      <w:bookmarkEnd w:id="12"/>
    </w:p>
    <w:p w:rsidR="00B42D0A" w:rsidRPr="00CB28A9" w:rsidRDefault="00080704">
      <w:pPr>
        <w:rPr>
          <w:rFonts w:asciiTheme="minorHAnsi" w:hAnsiTheme="minorHAnsi" w:cstheme="minorHAnsi"/>
          <w:lang w:val="en-US"/>
        </w:rPr>
      </w:pPr>
      <w:r w:rsidRPr="00CB28A9">
        <w:rPr>
          <w:rFonts w:asciiTheme="minorHAnsi" w:hAnsiTheme="minorHAnsi" w:cstheme="minorHAnsi"/>
          <w:lang w:val="en-US"/>
        </w:rPr>
        <w:t>The deliverables of the project are:</w:t>
      </w:r>
    </w:p>
    <w:p w:rsidR="00B42D0A" w:rsidRPr="00CB28A9" w:rsidRDefault="00B42D0A">
      <w:pPr>
        <w:rPr>
          <w:rFonts w:asciiTheme="minorHAnsi" w:hAnsiTheme="minorHAnsi" w:cstheme="minorHAnsi"/>
          <w:lang w:val="en-US"/>
        </w:rPr>
      </w:pPr>
    </w:p>
    <w:p w:rsidR="00B42D0A" w:rsidRPr="00CB28A9" w:rsidRDefault="00080704" w:rsidP="00CB28A9">
      <w:pPr>
        <w:pStyle w:val="Listaszerbekezds"/>
        <w:numPr>
          <w:ilvl w:val="0"/>
          <w:numId w:val="17"/>
        </w:numPr>
        <w:rPr>
          <w:rFonts w:cstheme="minorHAnsi"/>
          <w:lang w:val="en-US"/>
        </w:rPr>
      </w:pPr>
      <w:r w:rsidRPr="00CB28A9">
        <w:rPr>
          <w:rFonts w:cstheme="minorHAnsi"/>
          <w:lang w:val="en-US"/>
        </w:rPr>
        <w:t>Safety Plan</w:t>
      </w:r>
    </w:p>
    <w:p w:rsidR="00B42D0A" w:rsidRPr="00CB28A9" w:rsidRDefault="00080704" w:rsidP="00CB28A9">
      <w:pPr>
        <w:pStyle w:val="Listaszerbekezds"/>
        <w:numPr>
          <w:ilvl w:val="0"/>
          <w:numId w:val="17"/>
        </w:numPr>
        <w:rPr>
          <w:rFonts w:cstheme="minorHAnsi"/>
          <w:lang w:val="en-US"/>
        </w:rPr>
      </w:pPr>
      <w:r w:rsidRPr="00CB28A9">
        <w:rPr>
          <w:rFonts w:cstheme="minorHAnsi"/>
          <w:lang w:val="en-US"/>
        </w:rPr>
        <w:t>Hazard Analysis and Risk Assessment</w:t>
      </w:r>
    </w:p>
    <w:p w:rsidR="00B42D0A" w:rsidRPr="00CB28A9" w:rsidRDefault="00080704" w:rsidP="00CB28A9">
      <w:pPr>
        <w:pStyle w:val="Listaszerbekezds"/>
        <w:numPr>
          <w:ilvl w:val="0"/>
          <w:numId w:val="17"/>
        </w:numPr>
        <w:rPr>
          <w:rFonts w:cstheme="minorHAnsi"/>
          <w:lang w:val="en-US"/>
        </w:rPr>
      </w:pPr>
      <w:r w:rsidRPr="00CB28A9">
        <w:rPr>
          <w:rFonts w:cstheme="minorHAnsi"/>
          <w:lang w:val="en-US"/>
        </w:rPr>
        <w:t>Functional Safety Concept</w:t>
      </w:r>
    </w:p>
    <w:p w:rsidR="00B42D0A" w:rsidRPr="00CB28A9" w:rsidRDefault="00080704" w:rsidP="00CB28A9">
      <w:pPr>
        <w:pStyle w:val="Listaszerbekezds"/>
        <w:numPr>
          <w:ilvl w:val="0"/>
          <w:numId w:val="17"/>
        </w:numPr>
        <w:rPr>
          <w:rFonts w:cstheme="minorHAnsi"/>
          <w:lang w:val="en-US"/>
        </w:rPr>
      </w:pPr>
      <w:r w:rsidRPr="00CB28A9">
        <w:rPr>
          <w:rFonts w:cstheme="minorHAnsi"/>
          <w:lang w:val="en-US"/>
        </w:rPr>
        <w:t>Technical Safety Concept</w:t>
      </w:r>
    </w:p>
    <w:p w:rsidR="00B42D0A" w:rsidRPr="00CB28A9" w:rsidRDefault="00080704" w:rsidP="00CB28A9">
      <w:pPr>
        <w:pStyle w:val="Listaszerbekezds"/>
        <w:numPr>
          <w:ilvl w:val="0"/>
          <w:numId w:val="17"/>
        </w:numPr>
        <w:rPr>
          <w:rFonts w:cstheme="minorHAnsi"/>
          <w:lang w:val="en-US"/>
        </w:rPr>
      </w:pPr>
      <w:r w:rsidRPr="00CB28A9">
        <w:rPr>
          <w:rFonts w:cstheme="minorHAnsi"/>
          <w:lang w:val="en-US"/>
        </w:rPr>
        <w:t>Software Safety Requirements and Architecture</w:t>
      </w:r>
    </w:p>
    <w:p w:rsidR="00B42D0A" w:rsidRPr="00AE45EB" w:rsidRDefault="00080704">
      <w:pPr>
        <w:pStyle w:val="Cmsor1"/>
        <w:contextualSpacing w:val="0"/>
        <w:rPr>
          <w:lang w:val="en-US"/>
        </w:rPr>
      </w:pPr>
      <w:bookmarkStart w:id="13" w:name="_Toc517295634"/>
      <w:r w:rsidRPr="00AE45EB">
        <w:rPr>
          <w:lang w:val="en-US"/>
        </w:rPr>
        <w:t>Item Definition</w:t>
      </w:r>
      <w:bookmarkEnd w:id="13"/>
    </w:p>
    <w:p w:rsidR="0081606B" w:rsidRPr="00CB28A9" w:rsidRDefault="0081606B" w:rsidP="00CB28A9">
      <w:pPr>
        <w:jc w:val="both"/>
        <w:rPr>
          <w:rFonts w:asciiTheme="minorHAnsi" w:hAnsiTheme="minorHAnsi" w:cstheme="minorHAnsi"/>
          <w:lang w:val="en-US"/>
        </w:rPr>
      </w:pPr>
      <w:r w:rsidRPr="00CB28A9">
        <w:rPr>
          <w:rFonts w:asciiTheme="minorHAnsi" w:hAnsiTheme="minorHAnsi" w:cstheme="minorHAnsi"/>
          <w:lang w:val="en-US"/>
        </w:rPr>
        <w:t xml:space="preserve">The item covered in the given project is the Lane Assistance System. It aides and warns the driver in particular driving situations, namely: </w:t>
      </w:r>
    </w:p>
    <w:p w:rsidR="0081606B" w:rsidRPr="00CB28A9" w:rsidRDefault="0081606B" w:rsidP="0081606B">
      <w:pPr>
        <w:pStyle w:val="Listaszerbekezds"/>
        <w:numPr>
          <w:ilvl w:val="0"/>
          <w:numId w:val="13"/>
        </w:numPr>
        <w:jc w:val="both"/>
        <w:rPr>
          <w:rFonts w:cstheme="minorHAnsi"/>
          <w:lang w:val="en-US"/>
        </w:rPr>
      </w:pPr>
      <w:r w:rsidRPr="00CB28A9">
        <w:rPr>
          <w:rFonts w:cstheme="minorHAnsi"/>
          <w:b/>
          <w:lang w:val="en-US"/>
        </w:rPr>
        <w:t>Lane departure warning</w:t>
      </w:r>
      <w:r w:rsidRPr="00CB28A9">
        <w:rPr>
          <w:rFonts w:cstheme="minorHAnsi"/>
          <w:lang w:val="en-US"/>
        </w:rPr>
        <w:t>: When the driver drifts towards the edge of the ego-lane, the steering wheel vibrates (more precisely applies an oscillating steering torque) to inform the car driver.</w:t>
      </w:r>
    </w:p>
    <w:p w:rsidR="0081606B" w:rsidRPr="00CB28A9" w:rsidRDefault="0081606B" w:rsidP="0081606B">
      <w:pPr>
        <w:pStyle w:val="Listaszerbekezds"/>
        <w:numPr>
          <w:ilvl w:val="0"/>
          <w:numId w:val="13"/>
        </w:numPr>
        <w:jc w:val="both"/>
        <w:rPr>
          <w:rFonts w:cstheme="minorHAnsi"/>
          <w:lang w:val="en-US"/>
        </w:rPr>
      </w:pPr>
      <w:r w:rsidRPr="00CB28A9">
        <w:rPr>
          <w:rFonts w:cstheme="minorHAnsi"/>
          <w:b/>
          <w:lang w:val="en-US"/>
        </w:rPr>
        <w:t>Lane keeping assistance</w:t>
      </w:r>
      <w:r w:rsidRPr="00CB28A9">
        <w:rPr>
          <w:rFonts w:cstheme="minorHAnsi"/>
          <w:lang w:val="en-US"/>
        </w:rPr>
        <w:t>: When the driver drifts towards the edge of the ego-lane, this mechanism will apply steering torque in order to turn wheels turn towards the center of the lane.</w:t>
      </w:r>
    </w:p>
    <w:p w:rsidR="0081606B" w:rsidRPr="00CB28A9" w:rsidRDefault="0081606B" w:rsidP="0081606B">
      <w:pPr>
        <w:rPr>
          <w:rFonts w:asciiTheme="minorHAnsi" w:hAnsiTheme="minorHAnsi" w:cstheme="minorHAnsi"/>
          <w:lang w:val="en-US"/>
        </w:rPr>
      </w:pPr>
      <w:r w:rsidRPr="00CB28A9">
        <w:rPr>
          <w:rFonts w:asciiTheme="minorHAnsi" w:hAnsiTheme="minorHAnsi" w:cstheme="minorHAnsi"/>
          <w:lang w:val="en-US"/>
        </w:rPr>
        <w:t>The item’s functionalities are based on the following subsystems:</w:t>
      </w:r>
    </w:p>
    <w:p w:rsidR="0081606B" w:rsidRPr="00CB28A9" w:rsidRDefault="0081606B" w:rsidP="0081606B">
      <w:pPr>
        <w:pStyle w:val="Listaszerbekezds"/>
        <w:numPr>
          <w:ilvl w:val="0"/>
          <w:numId w:val="13"/>
        </w:numPr>
        <w:rPr>
          <w:rFonts w:cstheme="minorHAnsi"/>
          <w:lang w:val="en-US"/>
        </w:rPr>
      </w:pPr>
      <w:r w:rsidRPr="00CB28A9">
        <w:rPr>
          <w:rFonts w:cstheme="minorHAnsi"/>
          <w:b/>
          <w:lang w:val="en-US"/>
        </w:rPr>
        <w:lastRenderedPageBreak/>
        <w:t>Camera subsystem</w:t>
      </w:r>
      <w:r w:rsidRPr="00CB28A9">
        <w:rPr>
          <w:rFonts w:cstheme="minorHAnsi"/>
          <w:lang w:val="en-US"/>
        </w:rPr>
        <w:t xml:space="preserve"> – consists of 2 components:</w:t>
      </w:r>
    </w:p>
    <w:p w:rsidR="0081606B" w:rsidRPr="00CB28A9" w:rsidRDefault="0081606B" w:rsidP="0081606B">
      <w:pPr>
        <w:pStyle w:val="Listaszerbekezds"/>
        <w:numPr>
          <w:ilvl w:val="1"/>
          <w:numId w:val="13"/>
        </w:numPr>
        <w:rPr>
          <w:rFonts w:cstheme="minorHAnsi"/>
          <w:lang w:val="en-US"/>
        </w:rPr>
      </w:pPr>
      <w:r w:rsidRPr="00CB28A9">
        <w:rPr>
          <w:rFonts w:cstheme="minorHAnsi"/>
          <w:lang w:val="en-US"/>
        </w:rPr>
        <w:t>Camera sensor</w:t>
      </w:r>
    </w:p>
    <w:p w:rsidR="0081606B" w:rsidRPr="00CB28A9" w:rsidRDefault="0081606B" w:rsidP="0081606B">
      <w:pPr>
        <w:pStyle w:val="Listaszerbekezds"/>
        <w:numPr>
          <w:ilvl w:val="1"/>
          <w:numId w:val="13"/>
        </w:numPr>
        <w:rPr>
          <w:rFonts w:cstheme="minorHAnsi"/>
          <w:lang w:val="en-US"/>
        </w:rPr>
      </w:pPr>
      <w:r w:rsidRPr="00CB28A9">
        <w:rPr>
          <w:rFonts w:cstheme="minorHAnsi"/>
          <w:lang w:val="en-US"/>
        </w:rPr>
        <w:t>Camera sensor ECU (Electronic Control Unit)</w:t>
      </w:r>
    </w:p>
    <w:p w:rsidR="0081606B" w:rsidRPr="00CB28A9" w:rsidRDefault="0081606B" w:rsidP="0081606B">
      <w:pPr>
        <w:pStyle w:val="Listaszerbekezds"/>
        <w:numPr>
          <w:ilvl w:val="0"/>
          <w:numId w:val="13"/>
        </w:numPr>
        <w:rPr>
          <w:rFonts w:cstheme="minorHAnsi"/>
          <w:lang w:val="en-US"/>
        </w:rPr>
      </w:pPr>
      <w:r w:rsidRPr="00CB28A9">
        <w:rPr>
          <w:rFonts w:cstheme="minorHAnsi"/>
          <w:b/>
          <w:lang w:val="en-US"/>
        </w:rPr>
        <w:t>Electronic Power Steering subsystem</w:t>
      </w:r>
      <w:r w:rsidRPr="00CB28A9">
        <w:rPr>
          <w:rFonts w:cstheme="minorHAnsi"/>
          <w:lang w:val="en-US"/>
        </w:rPr>
        <w:t xml:space="preserve"> – consists of 3 components:</w:t>
      </w:r>
    </w:p>
    <w:p w:rsidR="0081606B" w:rsidRPr="00CB28A9" w:rsidRDefault="0081606B" w:rsidP="0081606B">
      <w:pPr>
        <w:pStyle w:val="Listaszerbekezds"/>
        <w:numPr>
          <w:ilvl w:val="1"/>
          <w:numId w:val="13"/>
        </w:numPr>
        <w:rPr>
          <w:rFonts w:cstheme="minorHAnsi"/>
          <w:lang w:val="en-US"/>
        </w:rPr>
      </w:pPr>
      <w:r w:rsidRPr="00CB28A9">
        <w:rPr>
          <w:rFonts w:cstheme="minorHAnsi"/>
          <w:lang w:val="en-US"/>
        </w:rPr>
        <w:t>Driver Steering Torque Sensor.</w:t>
      </w:r>
    </w:p>
    <w:p w:rsidR="0081606B" w:rsidRPr="00CB28A9" w:rsidRDefault="0081606B" w:rsidP="0081606B">
      <w:pPr>
        <w:pStyle w:val="Listaszerbekezds"/>
        <w:numPr>
          <w:ilvl w:val="1"/>
          <w:numId w:val="13"/>
        </w:numPr>
        <w:rPr>
          <w:rFonts w:cstheme="minorHAnsi"/>
          <w:lang w:val="en-US"/>
        </w:rPr>
      </w:pPr>
      <w:r w:rsidRPr="00CB28A9">
        <w:rPr>
          <w:rFonts w:cstheme="minorHAnsi"/>
          <w:lang w:val="en-US"/>
        </w:rPr>
        <w:t xml:space="preserve">Electronic Power Steering </w:t>
      </w:r>
      <w:r w:rsidR="006A5048" w:rsidRPr="00CB28A9">
        <w:rPr>
          <w:rFonts w:cstheme="minorHAnsi"/>
          <w:lang w:val="en-US"/>
        </w:rPr>
        <w:t>Electronic Control Unit</w:t>
      </w:r>
      <w:r w:rsidRPr="00CB28A9">
        <w:rPr>
          <w:rFonts w:cstheme="minorHAnsi"/>
          <w:lang w:val="en-US"/>
        </w:rPr>
        <w:t>.</w:t>
      </w:r>
    </w:p>
    <w:p w:rsidR="0081606B" w:rsidRPr="00CB28A9" w:rsidRDefault="0081606B" w:rsidP="0081606B">
      <w:pPr>
        <w:pStyle w:val="Listaszerbekezds"/>
        <w:numPr>
          <w:ilvl w:val="1"/>
          <w:numId w:val="13"/>
        </w:numPr>
        <w:rPr>
          <w:rFonts w:cstheme="minorHAnsi"/>
          <w:lang w:val="en-US"/>
        </w:rPr>
      </w:pPr>
      <w:r w:rsidRPr="00CB28A9">
        <w:rPr>
          <w:rFonts w:cstheme="minorHAnsi"/>
          <w:lang w:val="en-US"/>
        </w:rPr>
        <w:t>Motor Proving Torque to Steering Wheel.</w:t>
      </w:r>
    </w:p>
    <w:p w:rsidR="0081606B" w:rsidRPr="00CB28A9" w:rsidRDefault="0081606B" w:rsidP="0081606B">
      <w:pPr>
        <w:pStyle w:val="Listaszerbekezds"/>
        <w:numPr>
          <w:ilvl w:val="0"/>
          <w:numId w:val="13"/>
        </w:numPr>
        <w:rPr>
          <w:rFonts w:cstheme="minorHAnsi"/>
          <w:lang w:val="en-US"/>
        </w:rPr>
      </w:pPr>
      <w:r w:rsidRPr="00CB28A9">
        <w:rPr>
          <w:rFonts w:cstheme="minorHAnsi"/>
          <w:b/>
          <w:lang w:val="en-US"/>
        </w:rPr>
        <w:t>Car Display subsystem</w:t>
      </w:r>
      <w:r w:rsidRPr="00CB28A9">
        <w:rPr>
          <w:rFonts w:cstheme="minorHAnsi"/>
          <w:lang w:val="en-US"/>
        </w:rPr>
        <w:t xml:space="preserve"> – consists of 2 components:</w:t>
      </w:r>
    </w:p>
    <w:p w:rsidR="0081606B" w:rsidRPr="00CB28A9" w:rsidRDefault="0081606B" w:rsidP="0081606B">
      <w:pPr>
        <w:pStyle w:val="Listaszerbekezds"/>
        <w:numPr>
          <w:ilvl w:val="1"/>
          <w:numId w:val="13"/>
        </w:numPr>
        <w:rPr>
          <w:rFonts w:cstheme="minorHAnsi"/>
          <w:lang w:val="en-US"/>
        </w:rPr>
      </w:pPr>
      <w:r w:rsidRPr="00CB28A9">
        <w:rPr>
          <w:rFonts w:cstheme="minorHAnsi"/>
          <w:lang w:val="en-US"/>
        </w:rPr>
        <w:t xml:space="preserve">Car Display </w:t>
      </w:r>
      <w:r w:rsidR="006A5048" w:rsidRPr="00CB28A9">
        <w:rPr>
          <w:rFonts w:cstheme="minorHAnsi"/>
          <w:lang w:val="en-US"/>
        </w:rPr>
        <w:t>Electronic Control Unit</w:t>
      </w:r>
    </w:p>
    <w:p w:rsidR="0081606B" w:rsidRPr="00CB28A9" w:rsidRDefault="0081606B" w:rsidP="0081606B">
      <w:pPr>
        <w:pStyle w:val="Listaszerbekezds"/>
        <w:numPr>
          <w:ilvl w:val="1"/>
          <w:numId w:val="13"/>
        </w:numPr>
        <w:rPr>
          <w:rFonts w:cstheme="minorHAnsi"/>
          <w:lang w:val="en-US"/>
        </w:rPr>
      </w:pPr>
      <w:r w:rsidRPr="00CB28A9">
        <w:rPr>
          <w:rFonts w:cstheme="minorHAnsi"/>
          <w:lang w:val="en-US"/>
        </w:rPr>
        <w:t>Car Display</w:t>
      </w:r>
    </w:p>
    <w:p w:rsidR="006D6016" w:rsidRPr="00AE45EB" w:rsidRDefault="006D6016" w:rsidP="006D6016">
      <w:pPr>
        <w:rPr>
          <w:lang w:val="en-US"/>
        </w:rPr>
      </w:pPr>
    </w:p>
    <w:p w:rsidR="0081606B" w:rsidRPr="00ED38CF" w:rsidRDefault="006D6016" w:rsidP="006D6016">
      <w:pPr>
        <w:jc w:val="center"/>
        <w:rPr>
          <w:rFonts w:asciiTheme="minorHAnsi" w:hAnsiTheme="minorHAnsi" w:cstheme="minorHAnsi"/>
          <w:i/>
          <w:sz w:val="18"/>
          <w:lang w:val="en-US"/>
        </w:rPr>
      </w:pPr>
      <w:r w:rsidRPr="00ED38CF">
        <w:rPr>
          <w:rFonts w:asciiTheme="minorHAnsi" w:hAnsiTheme="minorHAnsi" w:cstheme="minorHAnsi"/>
          <w:i/>
          <w:sz w:val="18"/>
          <w:lang w:val="en-US"/>
        </w:rPr>
        <w:t>T</w:t>
      </w:r>
      <w:r w:rsidR="0081606B" w:rsidRPr="00ED38CF">
        <w:rPr>
          <w:rFonts w:asciiTheme="minorHAnsi" w:hAnsiTheme="minorHAnsi" w:cstheme="minorHAnsi"/>
          <w:i/>
          <w:sz w:val="18"/>
          <w:lang w:val="en-US"/>
        </w:rPr>
        <w:t>he interaction between the three subsystems:</w:t>
      </w:r>
    </w:p>
    <w:p w:rsidR="0081606B" w:rsidRPr="00AE45EB" w:rsidRDefault="008601EF" w:rsidP="006D6016">
      <w:pPr>
        <w:jc w:val="center"/>
        <w:rPr>
          <w:lang w:val="en-US"/>
        </w:rPr>
      </w:pPr>
      <w:r>
        <w:rPr>
          <w:b/>
          <w:noProof/>
          <w:color w:val="B7B7B7"/>
          <w:lang w:val="hu-H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2.9pt">
            <v:imagedata r:id="rId10" o:title="graphic_asset_2"/>
          </v:shape>
        </w:pict>
      </w:r>
    </w:p>
    <w:p w:rsidR="00FB2995" w:rsidRPr="00CB28A9" w:rsidRDefault="00FB2995" w:rsidP="0081606B">
      <w:pPr>
        <w:rPr>
          <w:rFonts w:asciiTheme="minorHAnsi" w:hAnsiTheme="minorHAnsi" w:cstheme="minorHAnsi"/>
          <w:lang w:val="en-US"/>
        </w:rPr>
      </w:pPr>
    </w:p>
    <w:p w:rsidR="0081606B" w:rsidRPr="00CB28A9" w:rsidRDefault="0081606B" w:rsidP="00CB28A9">
      <w:pPr>
        <w:ind w:firstLine="142"/>
        <w:jc w:val="both"/>
        <w:rPr>
          <w:rFonts w:asciiTheme="minorHAnsi" w:hAnsiTheme="minorHAnsi" w:cstheme="minorHAnsi"/>
          <w:lang w:val="en-US"/>
        </w:rPr>
      </w:pPr>
      <w:r w:rsidRPr="00CB28A9">
        <w:rPr>
          <w:rFonts w:asciiTheme="minorHAnsi" w:hAnsiTheme="minorHAnsi" w:cstheme="minorHAnsi"/>
          <w:lang w:val="en-US"/>
        </w:rPr>
        <w:t>The camera subsystem is responsible for detecting lane lines and determining when the car approaches/leaves the lane lines. Issues steering and warning request to the electronic steering ECU.</w:t>
      </w:r>
    </w:p>
    <w:p w:rsidR="00735ECD" w:rsidRPr="00CB28A9" w:rsidRDefault="0081606B" w:rsidP="00CB28A9">
      <w:pPr>
        <w:ind w:firstLine="142"/>
        <w:jc w:val="both"/>
        <w:rPr>
          <w:rFonts w:asciiTheme="minorHAnsi" w:hAnsiTheme="minorHAnsi" w:cstheme="minorHAnsi"/>
          <w:lang w:val="en-US"/>
        </w:rPr>
      </w:pPr>
      <w:r w:rsidRPr="00CB28A9">
        <w:rPr>
          <w:rFonts w:asciiTheme="minorHAnsi" w:hAnsiTheme="minorHAnsi" w:cstheme="minorHAnsi"/>
          <w:lang w:val="en-US"/>
        </w:rPr>
        <w:t>The electronic power steering subsystem detects how much the driver has already turned the wheel and adds a counter-acting extra torque required to turn the car back towards the lane center. The car display subsystem is only responsible for showing the warning when applicable.</w:t>
      </w:r>
    </w:p>
    <w:p w:rsidR="0081606B" w:rsidRPr="00CB28A9" w:rsidRDefault="0081606B" w:rsidP="00CB28A9">
      <w:pPr>
        <w:ind w:firstLine="142"/>
        <w:jc w:val="both"/>
        <w:rPr>
          <w:rFonts w:asciiTheme="minorHAnsi" w:hAnsiTheme="minorHAnsi" w:cstheme="minorHAnsi"/>
          <w:lang w:val="en-US"/>
        </w:rPr>
      </w:pPr>
      <w:r w:rsidRPr="00CB28A9">
        <w:rPr>
          <w:rFonts w:asciiTheme="minorHAnsi" w:hAnsiTheme="minorHAnsi" w:cstheme="minorHAnsi"/>
          <w:lang w:val="en-US"/>
        </w:rPr>
        <w:t>The Lane Assistance Systems disengages when the driver uses the turn signal. Another way to turn the system off is to use the specific function button on the console.</w:t>
      </w:r>
    </w:p>
    <w:p w:rsidR="00B42D0A" w:rsidRPr="00CB28A9" w:rsidRDefault="00B42D0A">
      <w:pPr>
        <w:rPr>
          <w:rFonts w:asciiTheme="minorHAnsi" w:hAnsiTheme="minorHAnsi" w:cstheme="minorHAnsi"/>
          <w:lang w:val="en-US"/>
        </w:rPr>
      </w:pPr>
    </w:p>
    <w:p w:rsidR="00B42D0A" w:rsidRPr="00AE45EB" w:rsidRDefault="00080704">
      <w:pPr>
        <w:pStyle w:val="Cmsor1"/>
        <w:contextualSpacing w:val="0"/>
        <w:rPr>
          <w:lang w:val="en-US"/>
        </w:rPr>
      </w:pPr>
      <w:bookmarkStart w:id="14" w:name="_Toc517295635"/>
      <w:r w:rsidRPr="00AE45EB">
        <w:rPr>
          <w:lang w:val="en-US"/>
        </w:rPr>
        <w:lastRenderedPageBreak/>
        <w:t>Goals and Measures</w:t>
      </w:r>
      <w:bookmarkEnd w:id="14"/>
    </w:p>
    <w:p w:rsidR="00B42D0A" w:rsidRPr="00AE45EB" w:rsidRDefault="00080704">
      <w:pPr>
        <w:pStyle w:val="Cmsor2"/>
        <w:contextualSpacing w:val="0"/>
        <w:rPr>
          <w:lang w:val="en-US"/>
        </w:rPr>
      </w:pPr>
      <w:bookmarkStart w:id="15" w:name="_Toc517295636"/>
      <w:r w:rsidRPr="00AE45EB">
        <w:rPr>
          <w:lang w:val="en-US"/>
        </w:rPr>
        <w:t>Goals</w:t>
      </w:r>
      <w:bookmarkEnd w:id="15"/>
    </w:p>
    <w:p w:rsidR="00FD7606" w:rsidRPr="00CB28A9" w:rsidRDefault="006A5048" w:rsidP="00CB28A9">
      <w:pPr>
        <w:jc w:val="both"/>
        <w:rPr>
          <w:rFonts w:asciiTheme="minorHAnsi" w:hAnsiTheme="minorHAnsi" w:cstheme="minorHAnsi"/>
          <w:lang w:val="en-US"/>
        </w:rPr>
      </w:pPr>
      <w:r w:rsidRPr="00CB28A9">
        <w:rPr>
          <w:rFonts w:asciiTheme="minorHAnsi" w:hAnsiTheme="minorHAnsi" w:cstheme="minorHAnsi"/>
          <w:lang w:val="en-US"/>
        </w:rPr>
        <w:t>The key goal of this project is to assure functional safety of the Lane Assistance System and ensure safe and reliable operation of all the underlying components according to ISO 26262. This can be divided into three separate parts:</w:t>
      </w:r>
    </w:p>
    <w:p w:rsidR="006A5048" w:rsidRPr="00CB28A9" w:rsidRDefault="006A5048" w:rsidP="00BE5B95">
      <w:pPr>
        <w:pStyle w:val="Listaszerbekezds"/>
        <w:numPr>
          <w:ilvl w:val="0"/>
          <w:numId w:val="14"/>
        </w:numPr>
        <w:ind w:left="426" w:hanging="426"/>
        <w:jc w:val="both"/>
        <w:rPr>
          <w:rFonts w:cstheme="minorHAnsi"/>
          <w:lang w:val="en-US"/>
        </w:rPr>
      </w:pPr>
      <w:r w:rsidRPr="00CB28A9">
        <w:rPr>
          <w:rFonts w:cstheme="minorHAnsi"/>
          <w:lang w:val="en-US"/>
        </w:rPr>
        <w:t>Identifying the risks and hazardous situations when a malfunction may cause injuries to a person.</w:t>
      </w:r>
    </w:p>
    <w:p w:rsidR="006A5048" w:rsidRPr="00CB28A9" w:rsidRDefault="006A5048" w:rsidP="00BE5B95">
      <w:pPr>
        <w:pStyle w:val="Listaszerbekezds"/>
        <w:numPr>
          <w:ilvl w:val="0"/>
          <w:numId w:val="14"/>
        </w:numPr>
        <w:ind w:left="426" w:hanging="426"/>
        <w:jc w:val="both"/>
        <w:rPr>
          <w:rFonts w:cstheme="minorHAnsi"/>
          <w:lang w:val="en-US"/>
        </w:rPr>
      </w:pPr>
      <w:r w:rsidRPr="00CB28A9">
        <w:rPr>
          <w:rFonts w:cstheme="minorHAnsi"/>
          <w:lang w:val="en-US"/>
        </w:rPr>
        <w:t>Evaluating the risk of the given hazardous situations.</w:t>
      </w:r>
    </w:p>
    <w:p w:rsidR="006A5048" w:rsidRPr="00CB28A9" w:rsidRDefault="006A5048" w:rsidP="00BE5B95">
      <w:pPr>
        <w:pStyle w:val="Listaszerbekezds"/>
        <w:numPr>
          <w:ilvl w:val="0"/>
          <w:numId w:val="14"/>
        </w:numPr>
        <w:ind w:left="426" w:hanging="426"/>
        <w:jc w:val="both"/>
        <w:rPr>
          <w:rFonts w:cstheme="minorHAnsi"/>
          <w:lang w:val="en-US"/>
        </w:rPr>
      </w:pPr>
      <w:r w:rsidRPr="00CB28A9">
        <w:rPr>
          <w:rFonts w:cstheme="minorHAnsi"/>
          <w:lang w:val="en-US"/>
        </w:rPr>
        <w:t>Lowering the risk of the malfunctions to reasonable levels that are acceptable by current society.</w:t>
      </w:r>
    </w:p>
    <w:p w:rsidR="00B42D0A" w:rsidRPr="00AE45EB" w:rsidRDefault="00080704">
      <w:pPr>
        <w:pStyle w:val="Cmsor2"/>
        <w:contextualSpacing w:val="0"/>
        <w:rPr>
          <w:lang w:val="en-US"/>
        </w:rPr>
      </w:pPr>
      <w:bookmarkStart w:id="16" w:name="_Toc517295637"/>
      <w:r w:rsidRPr="00AE45EB">
        <w:rPr>
          <w:lang w:val="en-US"/>
        </w:rPr>
        <w:t>Measures</w:t>
      </w:r>
      <w:bookmarkEnd w:id="16"/>
    </w:p>
    <w:tbl>
      <w:tblPr>
        <w:tblStyle w:val="Listaszertblzat41jellszn"/>
        <w:tblW w:w="9356" w:type="dxa"/>
        <w:tblLayout w:type="fixed"/>
        <w:tblLook w:val="0420" w:firstRow="1" w:lastRow="0" w:firstColumn="0" w:lastColumn="0" w:noHBand="0" w:noVBand="1"/>
      </w:tblPr>
      <w:tblGrid>
        <w:gridCol w:w="4962"/>
        <w:gridCol w:w="1134"/>
        <w:gridCol w:w="3260"/>
      </w:tblGrid>
      <w:tr w:rsidR="00B42D0A" w:rsidRPr="00CB28A9" w:rsidTr="00CB28A9">
        <w:trPr>
          <w:cnfStyle w:val="100000000000" w:firstRow="1" w:lastRow="0" w:firstColumn="0" w:lastColumn="0" w:oddVBand="0" w:evenVBand="0" w:oddHBand="0" w:evenHBand="0" w:firstRowFirstColumn="0" w:firstRowLastColumn="0" w:lastRowFirstColumn="0" w:lastRowLastColumn="0"/>
        </w:trPr>
        <w:tc>
          <w:tcPr>
            <w:tcW w:w="4962" w:type="dxa"/>
          </w:tcPr>
          <w:p w:rsidR="00B42D0A" w:rsidRPr="00CB28A9" w:rsidRDefault="00080704">
            <w:pPr>
              <w:widowControl w:val="0"/>
              <w:rPr>
                <w:rFonts w:asciiTheme="minorHAnsi" w:hAnsiTheme="minorHAnsi" w:cstheme="minorHAnsi"/>
                <w:lang w:val="en-US"/>
              </w:rPr>
            </w:pPr>
            <w:r w:rsidRPr="00CB28A9">
              <w:rPr>
                <w:rFonts w:asciiTheme="minorHAnsi" w:hAnsiTheme="minorHAnsi" w:cstheme="minorHAnsi"/>
                <w:lang w:val="en-US"/>
              </w:rPr>
              <w:t>Measures and Activities</w:t>
            </w:r>
          </w:p>
        </w:tc>
        <w:tc>
          <w:tcPr>
            <w:tcW w:w="1134" w:type="dxa"/>
          </w:tcPr>
          <w:p w:rsidR="00B42D0A" w:rsidRPr="00CB28A9" w:rsidRDefault="00080704">
            <w:pPr>
              <w:widowControl w:val="0"/>
              <w:rPr>
                <w:rFonts w:asciiTheme="minorHAnsi" w:hAnsiTheme="minorHAnsi" w:cstheme="minorHAnsi"/>
                <w:lang w:val="en-US"/>
              </w:rPr>
            </w:pPr>
            <w:r w:rsidRPr="00CB28A9">
              <w:rPr>
                <w:rFonts w:asciiTheme="minorHAnsi" w:hAnsiTheme="minorHAnsi" w:cstheme="minorHAnsi"/>
                <w:lang w:val="en-US"/>
              </w:rPr>
              <w:t>Responsibility</w:t>
            </w:r>
          </w:p>
        </w:tc>
        <w:tc>
          <w:tcPr>
            <w:tcW w:w="3260" w:type="dxa"/>
          </w:tcPr>
          <w:p w:rsidR="00B42D0A" w:rsidRPr="00CB28A9" w:rsidRDefault="00080704">
            <w:pPr>
              <w:widowControl w:val="0"/>
              <w:rPr>
                <w:rFonts w:asciiTheme="minorHAnsi" w:hAnsiTheme="minorHAnsi" w:cstheme="minorHAnsi"/>
                <w:lang w:val="en-US"/>
              </w:rPr>
            </w:pPr>
            <w:r w:rsidRPr="00CB28A9">
              <w:rPr>
                <w:rFonts w:asciiTheme="minorHAnsi" w:hAnsiTheme="minorHAnsi" w:cstheme="minorHAnsi"/>
                <w:lang w:val="en-US"/>
              </w:rPr>
              <w:t>Timeline</w:t>
            </w:r>
          </w:p>
        </w:tc>
      </w:tr>
      <w:tr w:rsidR="00B42D0A" w:rsidRPr="00CB28A9" w:rsidTr="00CB28A9">
        <w:trPr>
          <w:cnfStyle w:val="000000100000" w:firstRow="0" w:lastRow="0" w:firstColumn="0" w:lastColumn="0" w:oddVBand="0" w:evenVBand="0" w:oddHBand="1" w:evenHBand="0" w:firstRowFirstColumn="0" w:firstRowLastColumn="0" w:lastRowFirstColumn="0" w:lastRowLastColumn="0"/>
          <w:trHeight w:val="420"/>
        </w:trPr>
        <w:tc>
          <w:tcPr>
            <w:tcW w:w="4962" w:type="dxa"/>
          </w:tcPr>
          <w:p w:rsidR="00B42D0A" w:rsidRPr="00A86605" w:rsidRDefault="00080704">
            <w:pPr>
              <w:widowControl w:val="0"/>
              <w:rPr>
                <w:rFonts w:asciiTheme="minorHAnsi" w:hAnsiTheme="minorHAnsi" w:cstheme="minorHAnsi"/>
                <w:b/>
                <w:lang w:val="en-US"/>
              </w:rPr>
            </w:pPr>
            <w:r w:rsidRPr="00A86605">
              <w:rPr>
                <w:rFonts w:asciiTheme="minorHAnsi" w:hAnsiTheme="minorHAnsi" w:cstheme="minorHAnsi"/>
                <w:b/>
                <w:lang w:val="en-US"/>
              </w:rPr>
              <w:t>Follow safety processes</w:t>
            </w:r>
          </w:p>
        </w:tc>
        <w:tc>
          <w:tcPr>
            <w:tcW w:w="1134" w:type="dxa"/>
          </w:tcPr>
          <w:p w:rsidR="00AF582C" w:rsidRPr="00CB28A9" w:rsidRDefault="00AF582C" w:rsidP="006A504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lang w:val="en-US"/>
              </w:rPr>
            </w:pPr>
            <w:r w:rsidRPr="00CB28A9">
              <w:rPr>
                <w:rFonts w:asciiTheme="minorHAnsi" w:hAnsiTheme="minorHAnsi" w:cstheme="minorHAnsi"/>
                <w:lang w:val="en-US"/>
              </w:rPr>
              <w:t>All Team Members</w:t>
            </w:r>
          </w:p>
        </w:tc>
        <w:tc>
          <w:tcPr>
            <w:tcW w:w="3260" w:type="dxa"/>
          </w:tcPr>
          <w:p w:rsidR="00B42D0A" w:rsidRPr="00CB28A9" w:rsidRDefault="00080704">
            <w:pPr>
              <w:widowControl w:val="0"/>
              <w:rPr>
                <w:rFonts w:asciiTheme="minorHAnsi" w:hAnsiTheme="minorHAnsi" w:cstheme="minorHAnsi"/>
                <w:lang w:val="en-US"/>
              </w:rPr>
            </w:pPr>
            <w:r w:rsidRPr="00CB28A9">
              <w:rPr>
                <w:rFonts w:asciiTheme="minorHAnsi" w:hAnsiTheme="minorHAnsi" w:cstheme="minorHAnsi"/>
                <w:lang w:val="en-US"/>
              </w:rPr>
              <w:t>Constantly</w:t>
            </w:r>
          </w:p>
        </w:tc>
      </w:tr>
      <w:tr w:rsidR="00B42D0A" w:rsidRPr="00CB28A9" w:rsidTr="00CB28A9">
        <w:trPr>
          <w:trHeight w:val="420"/>
        </w:trPr>
        <w:tc>
          <w:tcPr>
            <w:tcW w:w="4962" w:type="dxa"/>
          </w:tcPr>
          <w:p w:rsidR="00B42D0A" w:rsidRPr="00A86605" w:rsidRDefault="00080704">
            <w:pPr>
              <w:widowControl w:val="0"/>
              <w:spacing w:before="60" w:after="60"/>
              <w:rPr>
                <w:rFonts w:asciiTheme="minorHAnsi" w:hAnsiTheme="minorHAnsi" w:cstheme="minorHAnsi"/>
                <w:b/>
                <w:lang w:val="en-US"/>
              </w:rPr>
            </w:pPr>
            <w:r w:rsidRPr="00A86605">
              <w:rPr>
                <w:rFonts w:asciiTheme="minorHAnsi" w:hAnsiTheme="minorHAnsi" w:cstheme="minorHAnsi"/>
                <w:b/>
                <w:lang w:val="en-US"/>
              </w:rPr>
              <w:t>Create and sustain a safety culture</w:t>
            </w:r>
          </w:p>
        </w:tc>
        <w:tc>
          <w:tcPr>
            <w:tcW w:w="1134" w:type="dxa"/>
          </w:tcPr>
          <w:p w:rsidR="00AF582C" w:rsidRPr="00CB28A9" w:rsidRDefault="00AF582C" w:rsidP="006A504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lang w:val="en-US"/>
              </w:rPr>
            </w:pPr>
            <w:r w:rsidRPr="00CB28A9">
              <w:rPr>
                <w:rFonts w:asciiTheme="minorHAnsi" w:hAnsiTheme="minorHAnsi" w:cstheme="minorHAnsi"/>
                <w:lang w:val="en-US"/>
              </w:rPr>
              <w:t>All Team Members</w:t>
            </w:r>
          </w:p>
        </w:tc>
        <w:tc>
          <w:tcPr>
            <w:tcW w:w="3260" w:type="dxa"/>
          </w:tcPr>
          <w:p w:rsidR="00B42D0A" w:rsidRPr="00CB28A9" w:rsidRDefault="00080704">
            <w:pPr>
              <w:widowControl w:val="0"/>
              <w:rPr>
                <w:rFonts w:asciiTheme="minorHAnsi" w:hAnsiTheme="minorHAnsi" w:cstheme="minorHAnsi"/>
                <w:lang w:val="en-US"/>
              </w:rPr>
            </w:pPr>
            <w:r w:rsidRPr="00CB28A9">
              <w:rPr>
                <w:rFonts w:asciiTheme="minorHAnsi" w:hAnsiTheme="minorHAnsi" w:cstheme="minorHAnsi"/>
                <w:lang w:val="en-US"/>
              </w:rPr>
              <w:t>Constantly</w:t>
            </w:r>
          </w:p>
        </w:tc>
      </w:tr>
      <w:tr w:rsidR="00B42D0A" w:rsidRPr="00CB28A9" w:rsidTr="00CB28A9">
        <w:trPr>
          <w:cnfStyle w:val="000000100000" w:firstRow="0" w:lastRow="0" w:firstColumn="0" w:lastColumn="0" w:oddVBand="0" w:evenVBand="0" w:oddHBand="1" w:evenHBand="0" w:firstRowFirstColumn="0" w:firstRowLastColumn="0" w:lastRowFirstColumn="0" w:lastRowLastColumn="0"/>
          <w:trHeight w:val="420"/>
        </w:trPr>
        <w:tc>
          <w:tcPr>
            <w:tcW w:w="4962" w:type="dxa"/>
          </w:tcPr>
          <w:p w:rsidR="00B42D0A" w:rsidRPr="00A86605" w:rsidRDefault="00080704">
            <w:pPr>
              <w:widowControl w:val="0"/>
              <w:rPr>
                <w:rFonts w:asciiTheme="minorHAnsi" w:hAnsiTheme="minorHAnsi" w:cstheme="minorHAnsi"/>
                <w:b/>
                <w:lang w:val="en-US"/>
              </w:rPr>
            </w:pPr>
            <w:r w:rsidRPr="00A86605">
              <w:rPr>
                <w:rFonts w:asciiTheme="minorHAnsi" w:hAnsiTheme="minorHAnsi" w:cstheme="minorHAnsi"/>
                <w:b/>
                <w:lang w:val="en-US"/>
              </w:rPr>
              <w:t>Coordinate and document the planned safety activities</w:t>
            </w:r>
          </w:p>
        </w:tc>
        <w:tc>
          <w:tcPr>
            <w:tcW w:w="1134" w:type="dxa"/>
          </w:tcPr>
          <w:p w:rsidR="00A63448" w:rsidRPr="00CB28A9" w:rsidRDefault="00A63448" w:rsidP="006A504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lang w:val="en-US"/>
              </w:rPr>
            </w:pPr>
            <w:r w:rsidRPr="00CB28A9">
              <w:rPr>
                <w:rFonts w:asciiTheme="minorHAnsi" w:hAnsiTheme="minorHAnsi" w:cstheme="minorHAnsi"/>
                <w:lang w:val="en-US"/>
              </w:rPr>
              <w:t>Safety Manager</w:t>
            </w:r>
            <w:r w:rsidR="00365B7C" w:rsidRPr="00CB28A9">
              <w:rPr>
                <w:rFonts w:asciiTheme="minorHAnsi" w:hAnsiTheme="minorHAnsi" w:cstheme="minorHAnsi"/>
                <w:lang w:val="en-US"/>
              </w:rPr>
              <w:t xml:space="preserve"> </w:t>
            </w:r>
          </w:p>
        </w:tc>
        <w:tc>
          <w:tcPr>
            <w:tcW w:w="3260" w:type="dxa"/>
          </w:tcPr>
          <w:p w:rsidR="00B42D0A" w:rsidRPr="00CB28A9" w:rsidRDefault="00080704">
            <w:pPr>
              <w:widowControl w:val="0"/>
              <w:rPr>
                <w:rFonts w:asciiTheme="minorHAnsi" w:hAnsiTheme="minorHAnsi" w:cstheme="minorHAnsi"/>
                <w:lang w:val="en-US"/>
              </w:rPr>
            </w:pPr>
            <w:r w:rsidRPr="00CB28A9">
              <w:rPr>
                <w:rFonts w:asciiTheme="minorHAnsi" w:hAnsiTheme="minorHAnsi" w:cstheme="minorHAnsi"/>
                <w:lang w:val="en-US"/>
              </w:rPr>
              <w:t>Constantly</w:t>
            </w:r>
          </w:p>
        </w:tc>
      </w:tr>
      <w:tr w:rsidR="00B42D0A" w:rsidRPr="00CB28A9" w:rsidTr="00CB28A9">
        <w:trPr>
          <w:trHeight w:val="420"/>
        </w:trPr>
        <w:tc>
          <w:tcPr>
            <w:tcW w:w="4962" w:type="dxa"/>
          </w:tcPr>
          <w:p w:rsidR="00B42D0A" w:rsidRPr="00A86605" w:rsidRDefault="00080704">
            <w:pPr>
              <w:widowControl w:val="0"/>
              <w:spacing w:before="60" w:after="60"/>
              <w:rPr>
                <w:rFonts w:asciiTheme="minorHAnsi" w:hAnsiTheme="minorHAnsi" w:cstheme="minorHAnsi"/>
                <w:b/>
                <w:lang w:val="en-US"/>
              </w:rPr>
            </w:pPr>
            <w:r w:rsidRPr="00A86605">
              <w:rPr>
                <w:rFonts w:asciiTheme="minorHAnsi" w:hAnsiTheme="minorHAnsi" w:cstheme="minorHAnsi"/>
                <w:b/>
                <w:lang w:val="en-US"/>
              </w:rPr>
              <w:t>Allocate resources with adequate functional safety competency</w:t>
            </w:r>
          </w:p>
        </w:tc>
        <w:tc>
          <w:tcPr>
            <w:tcW w:w="1134" w:type="dxa"/>
          </w:tcPr>
          <w:p w:rsidR="00AF582C" w:rsidRPr="00CB28A9" w:rsidRDefault="00AF582C" w:rsidP="006A504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lang w:val="en-US"/>
              </w:rPr>
            </w:pPr>
            <w:r w:rsidRPr="00CB28A9">
              <w:rPr>
                <w:rFonts w:asciiTheme="minorHAnsi" w:hAnsiTheme="minorHAnsi" w:cstheme="minorHAnsi"/>
                <w:lang w:val="en-US"/>
              </w:rPr>
              <w:t>Project Manager</w:t>
            </w:r>
          </w:p>
        </w:tc>
        <w:tc>
          <w:tcPr>
            <w:tcW w:w="3260" w:type="dxa"/>
          </w:tcPr>
          <w:p w:rsidR="00B42D0A" w:rsidRPr="00CB28A9" w:rsidRDefault="00080704">
            <w:pPr>
              <w:widowControl w:val="0"/>
              <w:rPr>
                <w:rFonts w:asciiTheme="minorHAnsi" w:hAnsiTheme="minorHAnsi" w:cstheme="minorHAnsi"/>
                <w:lang w:val="en-US"/>
              </w:rPr>
            </w:pPr>
            <w:r w:rsidRPr="00CB28A9">
              <w:rPr>
                <w:rFonts w:asciiTheme="minorHAnsi" w:hAnsiTheme="minorHAnsi" w:cstheme="minorHAnsi"/>
                <w:lang w:val="en-US"/>
              </w:rPr>
              <w:t>Within 2 weeks of start of project</w:t>
            </w:r>
          </w:p>
        </w:tc>
      </w:tr>
      <w:tr w:rsidR="00B42D0A" w:rsidRPr="00CB28A9" w:rsidTr="00CB28A9">
        <w:trPr>
          <w:cnfStyle w:val="000000100000" w:firstRow="0" w:lastRow="0" w:firstColumn="0" w:lastColumn="0" w:oddVBand="0" w:evenVBand="0" w:oddHBand="1" w:evenHBand="0" w:firstRowFirstColumn="0" w:firstRowLastColumn="0" w:lastRowFirstColumn="0" w:lastRowLastColumn="0"/>
          <w:trHeight w:val="420"/>
        </w:trPr>
        <w:tc>
          <w:tcPr>
            <w:tcW w:w="4962" w:type="dxa"/>
          </w:tcPr>
          <w:p w:rsidR="00B42D0A" w:rsidRPr="00A86605" w:rsidRDefault="00080704">
            <w:pPr>
              <w:widowControl w:val="0"/>
              <w:rPr>
                <w:rFonts w:asciiTheme="minorHAnsi" w:hAnsiTheme="minorHAnsi" w:cstheme="minorHAnsi"/>
                <w:b/>
                <w:lang w:val="en-US"/>
              </w:rPr>
            </w:pPr>
            <w:r w:rsidRPr="00A86605">
              <w:rPr>
                <w:rFonts w:asciiTheme="minorHAnsi" w:hAnsiTheme="minorHAnsi" w:cstheme="minorHAnsi"/>
                <w:b/>
                <w:lang w:val="en-US"/>
              </w:rPr>
              <w:t>Tailor the safety lifecycle</w:t>
            </w:r>
          </w:p>
        </w:tc>
        <w:tc>
          <w:tcPr>
            <w:tcW w:w="1134" w:type="dxa"/>
          </w:tcPr>
          <w:p w:rsidR="00AF582C" w:rsidRPr="00CB28A9" w:rsidRDefault="00AF582C" w:rsidP="006A504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lang w:val="en-US"/>
              </w:rPr>
            </w:pPr>
            <w:r w:rsidRPr="00CB28A9">
              <w:rPr>
                <w:rFonts w:asciiTheme="minorHAnsi" w:hAnsiTheme="minorHAnsi" w:cstheme="minorHAnsi"/>
                <w:lang w:val="en-US"/>
              </w:rPr>
              <w:t>Safety Manager</w:t>
            </w:r>
          </w:p>
        </w:tc>
        <w:tc>
          <w:tcPr>
            <w:tcW w:w="3260" w:type="dxa"/>
          </w:tcPr>
          <w:p w:rsidR="00B42D0A" w:rsidRPr="00CB28A9" w:rsidRDefault="00080704">
            <w:pPr>
              <w:widowControl w:val="0"/>
              <w:rPr>
                <w:rFonts w:asciiTheme="minorHAnsi" w:hAnsiTheme="minorHAnsi" w:cstheme="minorHAnsi"/>
                <w:lang w:val="en-US"/>
              </w:rPr>
            </w:pPr>
            <w:r w:rsidRPr="00CB28A9">
              <w:rPr>
                <w:rFonts w:asciiTheme="minorHAnsi" w:hAnsiTheme="minorHAnsi" w:cstheme="minorHAnsi"/>
                <w:lang w:val="en-US"/>
              </w:rPr>
              <w:t>Within 4 weeks of start of project</w:t>
            </w:r>
          </w:p>
        </w:tc>
      </w:tr>
      <w:tr w:rsidR="00B42D0A" w:rsidRPr="00CB28A9" w:rsidTr="00CB28A9">
        <w:trPr>
          <w:trHeight w:val="420"/>
        </w:trPr>
        <w:tc>
          <w:tcPr>
            <w:tcW w:w="4962" w:type="dxa"/>
          </w:tcPr>
          <w:p w:rsidR="00B42D0A" w:rsidRPr="00A86605" w:rsidRDefault="00080704">
            <w:pPr>
              <w:widowControl w:val="0"/>
              <w:rPr>
                <w:rFonts w:asciiTheme="minorHAnsi" w:hAnsiTheme="minorHAnsi" w:cstheme="minorHAnsi"/>
                <w:b/>
                <w:lang w:val="en-US"/>
              </w:rPr>
            </w:pPr>
            <w:r w:rsidRPr="00A86605">
              <w:rPr>
                <w:rFonts w:asciiTheme="minorHAnsi" w:hAnsiTheme="minorHAnsi" w:cstheme="minorHAnsi"/>
                <w:b/>
                <w:lang w:val="en-US"/>
              </w:rPr>
              <w:t>Plan the safety activities of the safety lifecycle</w:t>
            </w:r>
          </w:p>
        </w:tc>
        <w:tc>
          <w:tcPr>
            <w:tcW w:w="1134" w:type="dxa"/>
          </w:tcPr>
          <w:p w:rsidR="00AF582C" w:rsidRPr="00CB28A9" w:rsidRDefault="00AF582C" w:rsidP="006A504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lang w:val="en-US"/>
              </w:rPr>
            </w:pPr>
            <w:r w:rsidRPr="00CB28A9">
              <w:rPr>
                <w:rFonts w:asciiTheme="minorHAnsi" w:hAnsiTheme="minorHAnsi" w:cstheme="minorHAnsi"/>
                <w:lang w:val="en-US"/>
              </w:rPr>
              <w:t>Safety Manager</w:t>
            </w:r>
          </w:p>
        </w:tc>
        <w:tc>
          <w:tcPr>
            <w:tcW w:w="3260" w:type="dxa"/>
          </w:tcPr>
          <w:p w:rsidR="00B42D0A" w:rsidRPr="00CB28A9" w:rsidRDefault="00080704">
            <w:pPr>
              <w:widowControl w:val="0"/>
              <w:rPr>
                <w:rFonts w:asciiTheme="minorHAnsi" w:hAnsiTheme="minorHAnsi" w:cstheme="minorHAnsi"/>
                <w:lang w:val="en-US"/>
              </w:rPr>
            </w:pPr>
            <w:r w:rsidRPr="00CB28A9">
              <w:rPr>
                <w:rFonts w:asciiTheme="minorHAnsi" w:hAnsiTheme="minorHAnsi" w:cstheme="minorHAnsi"/>
                <w:lang w:val="en-US"/>
              </w:rPr>
              <w:t>Within 4 weeks of start of project</w:t>
            </w:r>
          </w:p>
        </w:tc>
      </w:tr>
      <w:tr w:rsidR="00B42D0A" w:rsidRPr="00CB28A9" w:rsidTr="00CB28A9">
        <w:trPr>
          <w:cnfStyle w:val="000000100000" w:firstRow="0" w:lastRow="0" w:firstColumn="0" w:lastColumn="0" w:oddVBand="0" w:evenVBand="0" w:oddHBand="1" w:evenHBand="0" w:firstRowFirstColumn="0" w:firstRowLastColumn="0" w:lastRowFirstColumn="0" w:lastRowLastColumn="0"/>
          <w:trHeight w:val="420"/>
        </w:trPr>
        <w:tc>
          <w:tcPr>
            <w:tcW w:w="4962" w:type="dxa"/>
          </w:tcPr>
          <w:p w:rsidR="00B42D0A" w:rsidRPr="00A86605" w:rsidRDefault="00080704">
            <w:pPr>
              <w:widowControl w:val="0"/>
              <w:rPr>
                <w:rFonts w:asciiTheme="minorHAnsi" w:hAnsiTheme="minorHAnsi" w:cstheme="minorHAnsi"/>
                <w:b/>
                <w:lang w:val="en-US"/>
              </w:rPr>
            </w:pPr>
            <w:r w:rsidRPr="00A86605">
              <w:rPr>
                <w:rFonts w:asciiTheme="minorHAnsi" w:hAnsiTheme="minorHAnsi" w:cstheme="minorHAnsi"/>
                <w:b/>
                <w:lang w:val="en-US"/>
              </w:rPr>
              <w:t>Perform regular functional safety audits</w:t>
            </w:r>
          </w:p>
        </w:tc>
        <w:tc>
          <w:tcPr>
            <w:tcW w:w="1134" w:type="dxa"/>
          </w:tcPr>
          <w:p w:rsidR="00AF582C" w:rsidRPr="00CB28A9" w:rsidRDefault="00AF582C" w:rsidP="006A504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lang w:val="en-US"/>
              </w:rPr>
            </w:pPr>
            <w:r w:rsidRPr="00CB28A9">
              <w:rPr>
                <w:rFonts w:asciiTheme="minorHAnsi" w:hAnsiTheme="minorHAnsi" w:cstheme="minorHAnsi"/>
                <w:lang w:val="en-US"/>
              </w:rPr>
              <w:t>Safety Auditor</w:t>
            </w:r>
          </w:p>
        </w:tc>
        <w:tc>
          <w:tcPr>
            <w:tcW w:w="3260" w:type="dxa"/>
          </w:tcPr>
          <w:p w:rsidR="00B42D0A" w:rsidRPr="00CB28A9" w:rsidRDefault="00080704">
            <w:pPr>
              <w:widowControl w:val="0"/>
              <w:rPr>
                <w:rFonts w:asciiTheme="minorHAnsi" w:hAnsiTheme="minorHAnsi" w:cstheme="minorHAnsi"/>
                <w:lang w:val="en-US"/>
              </w:rPr>
            </w:pPr>
            <w:r w:rsidRPr="00CB28A9">
              <w:rPr>
                <w:rFonts w:asciiTheme="minorHAnsi" w:hAnsiTheme="minorHAnsi" w:cstheme="minorHAnsi"/>
                <w:lang w:val="en-US"/>
              </w:rPr>
              <w:t>Once every 2 months</w:t>
            </w:r>
          </w:p>
        </w:tc>
      </w:tr>
      <w:tr w:rsidR="00B42D0A" w:rsidRPr="00CB28A9" w:rsidTr="00CB28A9">
        <w:trPr>
          <w:trHeight w:val="420"/>
        </w:trPr>
        <w:tc>
          <w:tcPr>
            <w:tcW w:w="4962" w:type="dxa"/>
          </w:tcPr>
          <w:p w:rsidR="00B42D0A" w:rsidRPr="00A86605" w:rsidRDefault="00080704">
            <w:pPr>
              <w:widowControl w:val="0"/>
              <w:spacing w:before="60" w:after="60"/>
              <w:rPr>
                <w:rFonts w:asciiTheme="minorHAnsi" w:hAnsiTheme="minorHAnsi" w:cstheme="minorHAnsi"/>
                <w:b/>
                <w:lang w:val="en-US"/>
              </w:rPr>
            </w:pPr>
            <w:r w:rsidRPr="00A86605">
              <w:rPr>
                <w:rFonts w:asciiTheme="minorHAnsi" w:hAnsiTheme="minorHAnsi" w:cstheme="minorHAnsi"/>
                <w:b/>
                <w:lang w:val="en-US"/>
              </w:rPr>
              <w:t xml:space="preserve">Perform functional safety pre-assessment prior to audit by external functional safety assessor </w:t>
            </w:r>
          </w:p>
        </w:tc>
        <w:tc>
          <w:tcPr>
            <w:tcW w:w="1134" w:type="dxa"/>
          </w:tcPr>
          <w:p w:rsidR="00AF582C" w:rsidRPr="00CB28A9" w:rsidRDefault="00AF582C" w:rsidP="006A504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lang w:val="en-US"/>
              </w:rPr>
            </w:pPr>
            <w:r w:rsidRPr="00CB28A9">
              <w:rPr>
                <w:rFonts w:asciiTheme="minorHAnsi" w:hAnsiTheme="minorHAnsi" w:cstheme="minorHAnsi"/>
                <w:lang w:val="en-US"/>
              </w:rPr>
              <w:t>Safety Manager</w:t>
            </w:r>
          </w:p>
        </w:tc>
        <w:tc>
          <w:tcPr>
            <w:tcW w:w="3260" w:type="dxa"/>
          </w:tcPr>
          <w:p w:rsidR="00B42D0A" w:rsidRPr="00CB28A9" w:rsidRDefault="00080704">
            <w:pPr>
              <w:widowControl w:val="0"/>
              <w:rPr>
                <w:rFonts w:asciiTheme="minorHAnsi" w:hAnsiTheme="minorHAnsi" w:cstheme="minorHAnsi"/>
                <w:lang w:val="en-US"/>
              </w:rPr>
            </w:pPr>
            <w:r w:rsidRPr="00CB28A9">
              <w:rPr>
                <w:rFonts w:asciiTheme="minorHAnsi" w:hAnsiTheme="minorHAnsi" w:cstheme="minorHAnsi"/>
                <w:lang w:val="en-US"/>
              </w:rPr>
              <w:t>3 months prior to main assessment</w:t>
            </w:r>
          </w:p>
        </w:tc>
      </w:tr>
      <w:tr w:rsidR="00B42D0A" w:rsidRPr="00CB28A9" w:rsidTr="00CB28A9">
        <w:trPr>
          <w:cnfStyle w:val="000000100000" w:firstRow="0" w:lastRow="0" w:firstColumn="0" w:lastColumn="0" w:oddVBand="0" w:evenVBand="0" w:oddHBand="1" w:evenHBand="0" w:firstRowFirstColumn="0" w:firstRowLastColumn="0" w:lastRowFirstColumn="0" w:lastRowLastColumn="0"/>
          <w:trHeight w:val="420"/>
        </w:trPr>
        <w:tc>
          <w:tcPr>
            <w:tcW w:w="4962" w:type="dxa"/>
          </w:tcPr>
          <w:p w:rsidR="00B42D0A" w:rsidRPr="00A86605" w:rsidRDefault="00080704">
            <w:pPr>
              <w:widowControl w:val="0"/>
              <w:spacing w:before="60" w:after="60"/>
              <w:rPr>
                <w:rFonts w:asciiTheme="minorHAnsi" w:hAnsiTheme="minorHAnsi" w:cstheme="minorHAnsi"/>
                <w:b/>
                <w:lang w:val="en-US"/>
              </w:rPr>
            </w:pPr>
            <w:r w:rsidRPr="00A86605">
              <w:rPr>
                <w:rFonts w:asciiTheme="minorHAnsi" w:hAnsiTheme="minorHAnsi" w:cstheme="minorHAnsi"/>
                <w:b/>
                <w:lang w:val="en-US"/>
              </w:rPr>
              <w:t>Perform functional safety assessment</w:t>
            </w:r>
          </w:p>
        </w:tc>
        <w:tc>
          <w:tcPr>
            <w:tcW w:w="1134" w:type="dxa"/>
          </w:tcPr>
          <w:p w:rsidR="00AF582C" w:rsidRPr="00CB28A9" w:rsidRDefault="00AF582C" w:rsidP="00C940E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lang w:val="en-US"/>
              </w:rPr>
            </w:pPr>
            <w:r w:rsidRPr="00CB28A9">
              <w:rPr>
                <w:rFonts w:asciiTheme="minorHAnsi" w:hAnsiTheme="minorHAnsi" w:cstheme="minorHAnsi"/>
                <w:lang w:val="en-US"/>
              </w:rPr>
              <w:t>Safety Assessor</w:t>
            </w:r>
          </w:p>
        </w:tc>
        <w:tc>
          <w:tcPr>
            <w:tcW w:w="3260" w:type="dxa"/>
          </w:tcPr>
          <w:p w:rsidR="00B42D0A" w:rsidRPr="00CB28A9" w:rsidRDefault="00080704">
            <w:pPr>
              <w:widowControl w:val="0"/>
              <w:rPr>
                <w:rFonts w:asciiTheme="minorHAnsi" w:hAnsiTheme="minorHAnsi" w:cstheme="minorHAnsi"/>
                <w:lang w:val="en-US"/>
              </w:rPr>
            </w:pPr>
            <w:r w:rsidRPr="00CB28A9">
              <w:rPr>
                <w:rFonts w:asciiTheme="minorHAnsi" w:hAnsiTheme="minorHAnsi" w:cstheme="minorHAnsi"/>
                <w:lang w:val="en-US"/>
              </w:rPr>
              <w:t>Conclusion of functional safety activities</w:t>
            </w:r>
          </w:p>
        </w:tc>
      </w:tr>
    </w:tbl>
    <w:p w:rsidR="00B42D0A" w:rsidRPr="00AE45EB" w:rsidRDefault="00B42D0A">
      <w:pPr>
        <w:rPr>
          <w:lang w:val="en-US"/>
        </w:rPr>
      </w:pPr>
    </w:p>
    <w:p w:rsidR="00B42D0A" w:rsidRPr="00AE45EB" w:rsidRDefault="00080704">
      <w:pPr>
        <w:pStyle w:val="Cmsor1"/>
        <w:contextualSpacing w:val="0"/>
        <w:rPr>
          <w:lang w:val="en-US"/>
        </w:rPr>
      </w:pPr>
      <w:bookmarkStart w:id="17" w:name="_Toc517295638"/>
      <w:r w:rsidRPr="00AE45EB">
        <w:rPr>
          <w:lang w:val="en-US"/>
        </w:rPr>
        <w:t>Safety Culture</w:t>
      </w:r>
      <w:bookmarkEnd w:id="17"/>
    </w:p>
    <w:p w:rsidR="00AE45EB" w:rsidRPr="00CB28A9" w:rsidRDefault="002F3CDB" w:rsidP="00CB28A9">
      <w:pPr>
        <w:ind w:firstLine="142"/>
        <w:jc w:val="both"/>
        <w:rPr>
          <w:rFonts w:asciiTheme="minorHAnsi" w:hAnsiTheme="minorHAnsi" w:cstheme="minorHAnsi"/>
          <w:lang w:val="en-US"/>
        </w:rPr>
      </w:pPr>
      <w:r w:rsidRPr="00CB28A9">
        <w:rPr>
          <w:rFonts w:asciiTheme="minorHAnsi" w:hAnsiTheme="minorHAnsi" w:cstheme="minorHAnsi"/>
          <w:lang w:val="en-US"/>
        </w:rPr>
        <w:t xml:space="preserve">To increase functional safety, safety culture </w:t>
      </w:r>
      <w:r w:rsidR="00021611" w:rsidRPr="00CB28A9">
        <w:rPr>
          <w:rFonts w:asciiTheme="minorHAnsi" w:hAnsiTheme="minorHAnsi" w:cstheme="minorHAnsi"/>
          <w:lang w:val="en-US"/>
        </w:rPr>
        <w:t xml:space="preserve">characteristics needs to be </w:t>
      </w:r>
      <w:r w:rsidRPr="00CB28A9">
        <w:rPr>
          <w:rFonts w:asciiTheme="minorHAnsi" w:hAnsiTheme="minorHAnsi" w:cstheme="minorHAnsi"/>
          <w:lang w:val="en-US"/>
        </w:rPr>
        <w:t>implemented. S</w:t>
      </w:r>
      <w:r w:rsidR="00021611" w:rsidRPr="00CB28A9">
        <w:rPr>
          <w:rFonts w:asciiTheme="minorHAnsi" w:hAnsiTheme="minorHAnsi" w:cstheme="minorHAnsi"/>
          <w:lang w:val="en-US"/>
        </w:rPr>
        <w:t xml:space="preserve">afety has the highest priority among </w:t>
      </w:r>
      <w:r w:rsidRPr="00CB28A9">
        <w:rPr>
          <w:rFonts w:asciiTheme="minorHAnsi" w:hAnsiTheme="minorHAnsi" w:cstheme="minorHAnsi"/>
          <w:lang w:val="en-US"/>
        </w:rPr>
        <w:t>ALL opposing</w:t>
      </w:r>
      <w:r w:rsidR="00021611" w:rsidRPr="00CB28A9">
        <w:rPr>
          <w:rFonts w:asciiTheme="minorHAnsi" w:hAnsiTheme="minorHAnsi" w:cstheme="minorHAnsi"/>
          <w:lang w:val="en-US"/>
        </w:rPr>
        <w:t xml:space="preserve"> </w:t>
      </w:r>
      <w:r w:rsidRPr="00CB28A9">
        <w:rPr>
          <w:rFonts w:asciiTheme="minorHAnsi" w:hAnsiTheme="minorHAnsi" w:cstheme="minorHAnsi"/>
          <w:lang w:val="en-US"/>
        </w:rPr>
        <w:t>constrictions</w:t>
      </w:r>
      <w:r w:rsidR="00021611" w:rsidRPr="00CB28A9">
        <w:rPr>
          <w:rFonts w:asciiTheme="minorHAnsi" w:hAnsiTheme="minorHAnsi" w:cstheme="minorHAnsi"/>
          <w:lang w:val="en-US"/>
        </w:rPr>
        <w:t xml:space="preserve"> like cost and </w:t>
      </w:r>
      <w:r w:rsidRPr="00CB28A9">
        <w:rPr>
          <w:rFonts w:asciiTheme="minorHAnsi" w:hAnsiTheme="minorHAnsi" w:cstheme="minorHAnsi"/>
          <w:lang w:val="en-US"/>
        </w:rPr>
        <w:t>efficiency</w:t>
      </w:r>
      <w:r w:rsidR="00021611" w:rsidRPr="00CB28A9">
        <w:rPr>
          <w:rFonts w:asciiTheme="minorHAnsi" w:hAnsiTheme="minorHAnsi" w:cstheme="minorHAnsi"/>
          <w:lang w:val="en-US"/>
        </w:rPr>
        <w:t>.</w:t>
      </w:r>
      <w:r w:rsidRPr="00CB28A9">
        <w:rPr>
          <w:rFonts w:asciiTheme="minorHAnsi" w:hAnsiTheme="minorHAnsi" w:cstheme="minorHAnsi"/>
          <w:lang w:val="en-US"/>
        </w:rPr>
        <w:t xml:space="preserve"> All (sub)</w:t>
      </w:r>
      <w:r w:rsidR="00021611" w:rsidRPr="00CB28A9">
        <w:rPr>
          <w:rFonts w:asciiTheme="minorHAnsi" w:hAnsiTheme="minorHAnsi" w:cstheme="minorHAnsi"/>
          <w:lang w:val="en-US"/>
        </w:rPr>
        <w:t xml:space="preserve">processes </w:t>
      </w:r>
      <w:r w:rsidRPr="00CB28A9">
        <w:rPr>
          <w:rFonts w:asciiTheme="minorHAnsi" w:hAnsiTheme="minorHAnsi" w:cstheme="minorHAnsi"/>
          <w:lang w:val="en-US"/>
        </w:rPr>
        <w:t xml:space="preserve">must </w:t>
      </w:r>
      <w:r w:rsidR="00021611" w:rsidRPr="00CB28A9">
        <w:rPr>
          <w:rFonts w:asciiTheme="minorHAnsi" w:hAnsiTheme="minorHAnsi" w:cstheme="minorHAnsi"/>
          <w:lang w:val="en-US"/>
        </w:rPr>
        <w:t xml:space="preserve">ensure accountability </w:t>
      </w:r>
      <w:r w:rsidRPr="00CB28A9">
        <w:rPr>
          <w:rFonts w:asciiTheme="minorHAnsi" w:hAnsiTheme="minorHAnsi" w:cstheme="minorHAnsi"/>
          <w:lang w:val="en-US"/>
        </w:rPr>
        <w:t>so</w:t>
      </w:r>
      <w:r w:rsidR="00021611" w:rsidRPr="00CB28A9">
        <w:rPr>
          <w:rFonts w:asciiTheme="minorHAnsi" w:hAnsiTheme="minorHAnsi" w:cstheme="minorHAnsi"/>
          <w:lang w:val="en-US"/>
        </w:rPr>
        <w:t xml:space="preserve"> that design </w:t>
      </w:r>
      <w:r w:rsidRPr="00CB28A9">
        <w:rPr>
          <w:rFonts w:asciiTheme="minorHAnsi" w:hAnsiTheme="minorHAnsi" w:cstheme="minorHAnsi"/>
          <w:lang w:val="en-US"/>
        </w:rPr>
        <w:t>choices</w:t>
      </w:r>
      <w:r w:rsidR="00021611" w:rsidRPr="00CB28A9">
        <w:rPr>
          <w:rFonts w:asciiTheme="minorHAnsi" w:hAnsiTheme="minorHAnsi" w:cstheme="minorHAnsi"/>
          <w:lang w:val="en-US"/>
        </w:rPr>
        <w:t xml:space="preserve"> are </w:t>
      </w:r>
      <w:r w:rsidRPr="00CB28A9">
        <w:rPr>
          <w:rFonts w:asciiTheme="minorHAnsi" w:hAnsiTheme="minorHAnsi" w:cstheme="minorHAnsi"/>
          <w:lang w:val="en-US"/>
        </w:rPr>
        <w:t>re</w:t>
      </w:r>
      <w:r w:rsidR="00021611" w:rsidRPr="00CB28A9">
        <w:rPr>
          <w:rFonts w:asciiTheme="minorHAnsi" w:hAnsiTheme="minorHAnsi" w:cstheme="minorHAnsi"/>
          <w:lang w:val="en-US"/>
        </w:rPr>
        <w:t>traceable to the</w:t>
      </w:r>
      <w:r w:rsidRPr="00CB28A9">
        <w:rPr>
          <w:rFonts w:asciiTheme="minorHAnsi" w:hAnsiTheme="minorHAnsi" w:cstheme="minorHAnsi"/>
          <w:lang w:val="en-US"/>
        </w:rPr>
        <w:t xml:space="preserve"> specific</w:t>
      </w:r>
      <w:r w:rsidR="00021611" w:rsidRPr="00CB28A9">
        <w:rPr>
          <w:rFonts w:asciiTheme="minorHAnsi" w:hAnsiTheme="minorHAnsi" w:cstheme="minorHAnsi"/>
          <w:lang w:val="en-US"/>
        </w:rPr>
        <w:t xml:space="preserve"> people and teams who made </w:t>
      </w:r>
      <w:r w:rsidR="003C6D3D" w:rsidRPr="00CB28A9">
        <w:rPr>
          <w:rFonts w:asciiTheme="minorHAnsi" w:hAnsiTheme="minorHAnsi" w:cstheme="minorHAnsi"/>
          <w:lang w:val="en-US"/>
        </w:rPr>
        <w:t>those.</w:t>
      </w:r>
      <w:r w:rsidRPr="00CB28A9">
        <w:rPr>
          <w:rFonts w:asciiTheme="minorHAnsi" w:hAnsiTheme="minorHAnsi" w:cstheme="minorHAnsi"/>
          <w:lang w:val="en-US"/>
        </w:rPr>
        <w:t xml:space="preserve"> </w:t>
      </w:r>
      <w:r w:rsidR="00021611" w:rsidRPr="00CB28A9">
        <w:rPr>
          <w:rFonts w:asciiTheme="minorHAnsi" w:hAnsiTheme="minorHAnsi" w:cstheme="minorHAnsi"/>
          <w:lang w:val="en-US"/>
        </w:rPr>
        <w:t xml:space="preserve">Employees are incentivized and promoted based on </w:t>
      </w:r>
      <w:r w:rsidRPr="00CB28A9">
        <w:rPr>
          <w:rFonts w:asciiTheme="minorHAnsi" w:hAnsiTheme="minorHAnsi" w:cstheme="minorHAnsi"/>
          <w:lang w:val="en-US"/>
        </w:rPr>
        <w:t>obeying</w:t>
      </w:r>
      <w:r w:rsidR="00021611" w:rsidRPr="00CB28A9">
        <w:rPr>
          <w:rFonts w:asciiTheme="minorHAnsi" w:hAnsiTheme="minorHAnsi" w:cstheme="minorHAnsi"/>
          <w:lang w:val="en-US"/>
        </w:rPr>
        <w:t xml:space="preserve"> to company </w:t>
      </w:r>
      <w:r w:rsidRPr="00CB28A9">
        <w:rPr>
          <w:rFonts w:asciiTheme="minorHAnsi" w:hAnsiTheme="minorHAnsi" w:cstheme="minorHAnsi"/>
          <w:lang w:val="en-US"/>
        </w:rPr>
        <w:t>principles</w:t>
      </w:r>
      <w:r w:rsidR="00021611" w:rsidRPr="00CB28A9">
        <w:rPr>
          <w:rFonts w:asciiTheme="minorHAnsi" w:hAnsiTheme="minorHAnsi" w:cstheme="minorHAnsi"/>
          <w:lang w:val="en-US"/>
        </w:rPr>
        <w:t xml:space="preserve"> to produce documented, tested and verified systems. Our management sits on the board of international safety </w:t>
      </w:r>
      <w:r w:rsidR="00021611" w:rsidRPr="00CB28A9">
        <w:rPr>
          <w:rFonts w:asciiTheme="minorHAnsi" w:hAnsiTheme="minorHAnsi" w:cstheme="minorHAnsi"/>
          <w:lang w:val="en-US"/>
        </w:rPr>
        <w:lastRenderedPageBreak/>
        <w:t>committees which develop standards</w:t>
      </w:r>
      <w:r w:rsidRPr="00CB28A9">
        <w:rPr>
          <w:rFonts w:asciiTheme="minorHAnsi" w:hAnsiTheme="minorHAnsi" w:cstheme="minorHAnsi"/>
          <w:lang w:val="en-US"/>
        </w:rPr>
        <w:t xml:space="preserve">. </w:t>
      </w:r>
      <w:r w:rsidR="00021611" w:rsidRPr="00CB28A9">
        <w:rPr>
          <w:rFonts w:asciiTheme="minorHAnsi" w:hAnsiTheme="minorHAnsi" w:cstheme="minorHAnsi"/>
          <w:lang w:val="en-US"/>
        </w:rPr>
        <w:t xml:space="preserve">Employees found to be in non-compliance with our safety </w:t>
      </w:r>
      <w:r w:rsidRPr="00CB28A9">
        <w:rPr>
          <w:rFonts w:asciiTheme="minorHAnsi" w:hAnsiTheme="minorHAnsi" w:cstheme="minorHAnsi"/>
          <w:lang w:val="en-US"/>
        </w:rPr>
        <w:t>must face immediate consequences.</w:t>
      </w:r>
      <w:r w:rsidR="00021611" w:rsidRPr="00CB28A9">
        <w:rPr>
          <w:rFonts w:asciiTheme="minorHAnsi" w:hAnsiTheme="minorHAnsi" w:cstheme="minorHAnsi"/>
          <w:lang w:val="en-US"/>
        </w:rPr>
        <w:t xml:space="preserve"> Project managers who compromise safety, testing and documentation to promote project schedule and budget are </w:t>
      </w:r>
      <w:r w:rsidRPr="00CB28A9">
        <w:rPr>
          <w:rFonts w:asciiTheme="minorHAnsi" w:hAnsiTheme="minorHAnsi" w:cstheme="minorHAnsi"/>
          <w:lang w:val="en-US"/>
        </w:rPr>
        <w:t>dismissed</w:t>
      </w:r>
      <w:r w:rsidR="00021611" w:rsidRPr="00CB28A9">
        <w:rPr>
          <w:rFonts w:asciiTheme="minorHAnsi" w:hAnsiTheme="minorHAnsi" w:cstheme="minorHAnsi"/>
          <w:lang w:val="en-US"/>
        </w:rPr>
        <w:t>.</w:t>
      </w:r>
    </w:p>
    <w:p w:rsidR="00021611" w:rsidRPr="00CB28A9" w:rsidRDefault="002F3CDB" w:rsidP="00CB28A9">
      <w:pPr>
        <w:ind w:firstLine="142"/>
        <w:jc w:val="both"/>
        <w:rPr>
          <w:rFonts w:asciiTheme="minorHAnsi" w:hAnsiTheme="minorHAnsi" w:cstheme="minorHAnsi"/>
          <w:lang w:val="en-US"/>
        </w:rPr>
      </w:pPr>
      <w:r w:rsidRPr="00CB28A9">
        <w:rPr>
          <w:rFonts w:asciiTheme="minorHAnsi" w:hAnsiTheme="minorHAnsi" w:cstheme="minorHAnsi"/>
          <w:lang w:val="en-US"/>
        </w:rPr>
        <w:t>Projects have necessary resources including people with suitable skills. Intellectual diversity is sought after, valued and integrated into processes. Development and auditing teams must be independent and have to involve people of different of intellectual backgrounds. It is crucial that communication between those teams is based on full disclosure of problems. C</w:t>
      </w:r>
      <w:r w:rsidR="00021611" w:rsidRPr="00CB28A9">
        <w:rPr>
          <w:rFonts w:asciiTheme="minorHAnsi" w:hAnsiTheme="minorHAnsi" w:cstheme="minorHAnsi"/>
          <w:lang w:val="en-US"/>
        </w:rPr>
        <w:t xml:space="preserve">ompany design and management processes should be clearly </w:t>
      </w:r>
      <w:r w:rsidRPr="00CB28A9">
        <w:rPr>
          <w:rFonts w:asciiTheme="minorHAnsi" w:hAnsiTheme="minorHAnsi" w:cstheme="minorHAnsi"/>
          <w:lang w:val="en-US"/>
        </w:rPr>
        <w:t>defined, and the</w:t>
      </w:r>
      <w:r w:rsidR="00021611" w:rsidRPr="00CB28A9">
        <w:rPr>
          <w:rFonts w:asciiTheme="minorHAnsi" w:hAnsiTheme="minorHAnsi" w:cstheme="minorHAnsi"/>
          <w:lang w:val="en-US"/>
        </w:rPr>
        <w:t xml:space="preserve"> communication channels encourage disclosure of problems.</w:t>
      </w:r>
    </w:p>
    <w:p w:rsidR="00B42D0A" w:rsidRPr="00AE45EB" w:rsidRDefault="00080704">
      <w:pPr>
        <w:pStyle w:val="Cmsor1"/>
        <w:contextualSpacing w:val="0"/>
        <w:rPr>
          <w:lang w:val="en-US"/>
        </w:rPr>
      </w:pPr>
      <w:bookmarkStart w:id="18" w:name="_Toc517295639"/>
      <w:r w:rsidRPr="00AE45EB">
        <w:rPr>
          <w:lang w:val="en-US"/>
        </w:rPr>
        <w:t>Safety Lifecycle Tailoring</w:t>
      </w:r>
      <w:bookmarkEnd w:id="18"/>
    </w:p>
    <w:p w:rsidR="00FD7606" w:rsidRPr="00CB28A9" w:rsidRDefault="00FD7606" w:rsidP="00FD7606">
      <w:pPr>
        <w:rPr>
          <w:rFonts w:asciiTheme="minorHAnsi" w:hAnsiTheme="minorHAnsi" w:cstheme="minorHAnsi"/>
          <w:lang w:val="en-US"/>
        </w:rPr>
      </w:pPr>
      <w:r w:rsidRPr="00CB28A9">
        <w:rPr>
          <w:rFonts w:asciiTheme="minorHAnsi" w:hAnsiTheme="minorHAnsi" w:cstheme="minorHAnsi"/>
          <w:lang w:val="en-US"/>
        </w:rPr>
        <w:t>For the lane assistance project, the following safety lifecycle phases are in scope:</w:t>
      </w:r>
    </w:p>
    <w:p w:rsidR="00FD7606" w:rsidRPr="00CB28A9" w:rsidRDefault="00FD7606" w:rsidP="003C6D3D">
      <w:pPr>
        <w:pStyle w:val="Listaszerbekezds"/>
        <w:numPr>
          <w:ilvl w:val="0"/>
          <w:numId w:val="16"/>
        </w:numPr>
        <w:ind w:left="709"/>
        <w:rPr>
          <w:rFonts w:cstheme="minorHAnsi"/>
          <w:lang w:val="en-US"/>
        </w:rPr>
      </w:pPr>
      <w:r w:rsidRPr="00CB28A9">
        <w:rPr>
          <w:rFonts w:cstheme="minorHAnsi"/>
          <w:lang w:val="en-US"/>
        </w:rPr>
        <w:t>Concept phase</w:t>
      </w:r>
    </w:p>
    <w:p w:rsidR="00FD7606" w:rsidRPr="00CB28A9" w:rsidRDefault="00FD7606" w:rsidP="003C6D3D">
      <w:pPr>
        <w:pStyle w:val="Listaszerbekezds"/>
        <w:numPr>
          <w:ilvl w:val="0"/>
          <w:numId w:val="16"/>
        </w:numPr>
        <w:ind w:left="709"/>
        <w:rPr>
          <w:rFonts w:cstheme="minorHAnsi"/>
          <w:lang w:val="en-US"/>
        </w:rPr>
      </w:pPr>
      <w:r w:rsidRPr="00CB28A9">
        <w:rPr>
          <w:rFonts w:cstheme="minorHAnsi"/>
          <w:lang w:val="en-US"/>
        </w:rPr>
        <w:t>Product Development at the System Level</w:t>
      </w:r>
    </w:p>
    <w:p w:rsidR="00FD7606" w:rsidRPr="00CB28A9" w:rsidRDefault="00FD7606" w:rsidP="003C6D3D">
      <w:pPr>
        <w:pStyle w:val="Listaszerbekezds"/>
        <w:numPr>
          <w:ilvl w:val="0"/>
          <w:numId w:val="16"/>
        </w:numPr>
        <w:ind w:left="709"/>
        <w:rPr>
          <w:rFonts w:cstheme="minorHAnsi"/>
          <w:lang w:val="en-US"/>
        </w:rPr>
      </w:pPr>
      <w:r w:rsidRPr="00CB28A9">
        <w:rPr>
          <w:rFonts w:cstheme="minorHAnsi"/>
          <w:lang w:val="en-US"/>
        </w:rPr>
        <w:t>Product Development at the Software Level</w:t>
      </w:r>
    </w:p>
    <w:p w:rsidR="00FD7606" w:rsidRPr="00CB28A9" w:rsidRDefault="00FD7606" w:rsidP="00FD7606">
      <w:pPr>
        <w:rPr>
          <w:rFonts w:asciiTheme="minorHAnsi" w:hAnsiTheme="minorHAnsi" w:cstheme="minorHAnsi"/>
          <w:lang w:val="en-US"/>
        </w:rPr>
      </w:pPr>
      <w:r w:rsidRPr="00CB28A9">
        <w:rPr>
          <w:rFonts w:asciiTheme="minorHAnsi" w:hAnsiTheme="minorHAnsi" w:cstheme="minorHAnsi"/>
          <w:lang w:val="en-US"/>
        </w:rPr>
        <w:t>The following phases are out of scope:</w:t>
      </w:r>
    </w:p>
    <w:p w:rsidR="00FD7606" w:rsidRPr="00CB28A9" w:rsidRDefault="00FD7606" w:rsidP="003C6D3D">
      <w:pPr>
        <w:pStyle w:val="Listaszerbekezds"/>
        <w:numPr>
          <w:ilvl w:val="0"/>
          <w:numId w:val="16"/>
        </w:numPr>
        <w:ind w:left="709"/>
        <w:rPr>
          <w:rFonts w:cstheme="minorHAnsi"/>
          <w:lang w:val="en-US"/>
        </w:rPr>
      </w:pPr>
      <w:r w:rsidRPr="00CB28A9">
        <w:rPr>
          <w:rFonts w:cstheme="minorHAnsi"/>
          <w:lang w:val="en-US"/>
        </w:rPr>
        <w:t>Product Development at the Hardware Level</w:t>
      </w:r>
    </w:p>
    <w:p w:rsidR="00FD7606" w:rsidRPr="00CB28A9" w:rsidRDefault="00FD7606" w:rsidP="003C6D3D">
      <w:pPr>
        <w:pStyle w:val="Listaszerbekezds"/>
        <w:numPr>
          <w:ilvl w:val="0"/>
          <w:numId w:val="16"/>
        </w:numPr>
        <w:ind w:left="709"/>
        <w:rPr>
          <w:rFonts w:cstheme="minorHAnsi"/>
          <w:lang w:val="en-US"/>
        </w:rPr>
      </w:pPr>
      <w:r w:rsidRPr="00CB28A9">
        <w:rPr>
          <w:rFonts w:cstheme="minorHAnsi"/>
          <w:lang w:val="en-US"/>
        </w:rPr>
        <w:t>Production and Operation</w:t>
      </w:r>
    </w:p>
    <w:p w:rsidR="00FD7606" w:rsidRPr="00CB28A9" w:rsidRDefault="00FD7606" w:rsidP="00FD7606">
      <w:pPr>
        <w:pStyle w:val="Nincstrkz"/>
        <w:rPr>
          <w:rFonts w:asciiTheme="minorHAnsi" w:hAnsiTheme="minorHAnsi" w:cstheme="minorHAnsi"/>
          <w:lang w:val="en-US"/>
        </w:rPr>
      </w:pPr>
    </w:p>
    <w:p w:rsidR="00FD7606" w:rsidRPr="00CB28A9" w:rsidRDefault="00FD7606" w:rsidP="00CB28A9">
      <w:pPr>
        <w:jc w:val="both"/>
        <w:rPr>
          <w:rFonts w:asciiTheme="minorHAnsi" w:hAnsiTheme="minorHAnsi" w:cstheme="minorHAnsi"/>
          <w:lang w:val="en-US"/>
        </w:rPr>
      </w:pPr>
      <w:r w:rsidRPr="00CB28A9">
        <w:rPr>
          <w:rFonts w:asciiTheme="minorHAnsi" w:hAnsiTheme="minorHAnsi" w:cstheme="minorHAnsi"/>
          <w:lang w:val="en-US"/>
        </w:rPr>
        <w:t xml:space="preserve">This product shall be integrated into </w:t>
      </w:r>
      <w:r w:rsidR="003C6D3D" w:rsidRPr="00CB28A9">
        <w:rPr>
          <w:rFonts w:asciiTheme="minorHAnsi" w:hAnsiTheme="minorHAnsi" w:cstheme="minorHAnsi"/>
          <w:lang w:val="en-US"/>
        </w:rPr>
        <w:t xml:space="preserve">an </w:t>
      </w:r>
      <w:r w:rsidRPr="00CB28A9">
        <w:rPr>
          <w:rFonts w:asciiTheme="minorHAnsi" w:hAnsiTheme="minorHAnsi" w:cstheme="minorHAnsi"/>
          <w:lang w:val="en-US"/>
        </w:rPr>
        <w:t xml:space="preserve">existing vehicle architecture. All relevant interfaces shall be </w:t>
      </w:r>
      <w:r w:rsidR="003C6D3D" w:rsidRPr="00CB28A9">
        <w:rPr>
          <w:rFonts w:asciiTheme="minorHAnsi" w:hAnsiTheme="minorHAnsi" w:cstheme="minorHAnsi"/>
          <w:lang w:val="en-US"/>
        </w:rPr>
        <w:t>involved</w:t>
      </w:r>
      <w:r w:rsidRPr="00CB28A9">
        <w:rPr>
          <w:rFonts w:asciiTheme="minorHAnsi" w:hAnsiTheme="minorHAnsi" w:cstheme="minorHAnsi"/>
          <w:lang w:val="en-US"/>
        </w:rPr>
        <w:t xml:space="preserve"> in the scope. Functional safety shall be </w:t>
      </w:r>
      <w:r w:rsidR="003C6D3D" w:rsidRPr="00CB28A9">
        <w:rPr>
          <w:rFonts w:asciiTheme="minorHAnsi" w:hAnsiTheme="minorHAnsi" w:cstheme="minorHAnsi"/>
          <w:lang w:val="en-US"/>
        </w:rPr>
        <w:t>reflected</w:t>
      </w:r>
      <w:r w:rsidRPr="00CB28A9">
        <w:rPr>
          <w:rFonts w:asciiTheme="minorHAnsi" w:hAnsiTheme="minorHAnsi" w:cstheme="minorHAnsi"/>
          <w:lang w:val="en-US"/>
        </w:rPr>
        <w:t xml:space="preserve"> for all interactions and</w:t>
      </w:r>
      <w:r w:rsidR="003C6D3D" w:rsidRPr="00CB28A9">
        <w:rPr>
          <w:rFonts w:asciiTheme="minorHAnsi" w:hAnsiTheme="minorHAnsi" w:cstheme="minorHAnsi"/>
          <w:lang w:val="en-US"/>
        </w:rPr>
        <w:t xml:space="preserve"> secondary</w:t>
      </w:r>
      <w:r w:rsidRPr="00CB28A9">
        <w:rPr>
          <w:rFonts w:asciiTheme="minorHAnsi" w:hAnsiTheme="minorHAnsi" w:cstheme="minorHAnsi"/>
          <w:lang w:val="en-US"/>
        </w:rPr>
        <w:t xml:space="preserve"> interacti</w:t>
      </w:r>
      <w:r w:rsidR="003C6D3D" w:rsidRPr="00CB28A9">
        <w:rPr>
          <w:rFonts w:asciiTheme="minorHAnsi" w:hAnsiTheme="minorHAnsi" w:cstheme="minorHAnsi"/>
          <w:lang w:val="en-US"/>
        </w:rPr>
        <w:t>ons with miscellaneous vehicle subsystems.</w:t>
      </w:r>
    </w:p>
    <w:p w:rsidR="00FD7606" w:rsidRPr="00CB28A9" w:rsidRDefault="00B139FB" w:rsidP="00B139FB">
      <w:pPr>
        <w:pStyle w:val="Cmsor1"/>
        <w:contextualSpacing w:val="0"/>
        <w:rPr>
          <w:lang w:val="en-US"/>
        </w:rPr>
      </w:pPr>
      <w:bookmarkStart w:id="19" w:name="_Toc517295640"/>
      <w:r w:rsidRPr="00CB28A9">
        <w:rPr>
          <w:lang w:val="en-US"/>
        </w:rPr>
        <w:t>Production and Operation</w:t>
      </w:r>
      <w:bookmarkEnd w:id="19"/>
    </w:p>
    <w:p w:rsidR="00B42D0A" w:rsidRPr="00CB28A9" w:rsidRDefault="00080704" w:rsidP="00B139FB">
      <w:pPr>
        <w:pStyle w:val="Cmsor1"/>
        <w:contextualSpacing w:val="0"/>
        <w:rPr>
          <w:sz w:val="32"/>
          <w:lang w:val="en-US"/>
        </w:rPr>
      </w:pPr>
      <w:bookmarkStart w:id="20" w:name="_Toc517295641"/>
      <w:r w:rsidRPr="00CB28A9">
        <w:rPr>
          <w:sz w:val="32"/>
          <w:lang w:val="en-US"/>
        </w:rPr>
        <w:t>Roles</w:t>
      </w:r>
      <w:bookmarkEnd w:id="20"/>
    </w:p>
    <w:tbl>
      <w:tblPr>
        <w:tblStyle w:val="Listaszertblzat41jellszn"/>
        <w:tblW w:w="9270" w:type="dxa"/>
        <w:tblLayout w:type="fixed"/>
        <w:tblLook w:val="0420" w:firstRow="1" w:lastRow="0" w:firstColumn="0" w:lastColumn="0" w:noHBand="0" w:noVBand="1"/>
      </w:tblPr>
      <w:tblGrid>
        <w:gridCol w:w="5220"/>
        <w:gridCol w:w="2025"/>
        <w:gridCol w:w="2025"/>
      </w:tblGrid>
      <w:tr w:rsidR="00CB28A9" w:rsidRPr="00CB28A9" w:rsidTr="00CB28A9">
        <w:trPr>
          <w:cnfStyle w:val="100000000000" w:firstRow="1" w:lastRow="0" w:firstColumn="0" w:lastColumn="0" w:oddVBand="0" w:evenVBand="0" w:oddHBand="0" w:evenHBand="0" w:firstRowFirstColumn="0" w:firstRowLastColumn="0" w:lastRowFirstColumn="0" w:lastRowLastColumn="0"/>
        </w:trPr>
        <w:tc>
          <w:tcPr>
            <w:tcW w:w="5220" w:type="dxa"/>
          </w:tcPr>
          <w:p w:rsidR="00CB28A9" w:rsidRPr="00CB28A9" w:rsidRDefault="00CB28A9">
            <w:pPr>
              <w:widowControl w:val="0"/>
              <w:jc w:val="center"/>
              <w:rPr>
                <w:rFonts w:asciiTheme="minorHAnsi" w:hAnsiTheme="minorHAnsi" w:cstheme="minorHAnsi"/>
                <w:i/>
                <w:lang w:val="en-US"/>
              </w:rPr>
            </w:pPr>
            <w:r w:rsidRPr="00CB28A9">
              <w:rPr>
                <w:rFonts w:asciiTheme="minorHAnsi" w:hAnsiTheme="minorHAnsi" w:cstheme="minorHAnsi"/>
                <w:lang w:val="en-US"/>
              </w:rPr>
              <w:t>Role</w:t>
            </w:r>
          </w:p>
        </w:tc>
        <w:tc>
          <w:tcPr>
            <w:tcW w:w="2025" w:type="dxa"/>
          </w:tcPr>
          <w:p w:rsidR="00CB28A9" w:rsidRPr="00CB28A9" w:rsidRDefault="00CB28A9">
            <w:pPr>
              <w:widowControl w:val="0"/>
              <w:jc w:val="center"/>
              <w:rPr>
                <w:rFonts w:asciiTheme="minorHAnsi" w:hAnsiTheme="minorHAnsi" w:cstheme="minorHAnsi"/>
                <w:lang w:val="en-US"/>
              </w:rPr>
            </w:pPr>
            <w:r w:rsidRPr="00CB28A9">
              <w:rPr>
                <w:rFonts w:asciiTheme="minorHAnsi" w:hAnsiTheme="minorHAnsi" w:cstheme="minorHAnsi"/>
                <w:lang w:val="en-US"/>
              </w:rPr>
              <w:t>Level</w:t>
            </w:r>
          </w:p>
        </w:tc>
        <w:tc>
          <w:tcPr>
            <w:tcW w:w="2025" w:type="dxa"/>
          </w:tcPr>
          <w:p w:rsidR="00CB28A9" w:rsidRPr="00CB28A9" w:rsidRDefault="00CB28A9">
            <w:pPr>
              <w:widowControl w:val="0"/>
              <w:jc w:val="center"/>
              <w:rPr>
                <w:rFonts w:asciiTheme="minorHAnsi" w:hAnsiTheme="minorHAnsi" w:cstheme="minorHAnsi"/>
                <w:lang w:val="en-US"/>
              </w:rPr>
            </w:pPr>
            <w:r w:rsidRPr="00CB28A9">
              <w:rPr>
                <w:rFonts w:asciiTheme="minorHAnsi" w:hAnsiTheme="minorHAnsi" w:cstheme="minorHAnsi"/>
                <w:lang w:val="en-US"/>
              </w:rPr>
              <w:t>Org</w:t>
            </w:r>
          </w:p>
        </w:tc>
      </w:tr>
      <w:tr w:rsidR="00CB28A9" w:rsidRPr="00CB28A9" w:rsidTr="00CB28A9">
        <w:trPr>
          <w:cnfStyle w:val="000000100000" w:firstRow="0" w:lastRow="0" w:firstColumn="0" w:lastColumn="0" w:oddVBand="0" w:evenVBand="0" w:oddHBand="1" w:evenHBand="0" w:firstRowFirstColumn="0" w:firstRowLastColumn="0" w:lastRowFirstColumn="0" w:lastRowLastColumn="0"/>
        </w:trPr>
        <w:tc>
          <w:tcPr>
            <w:tcW w:w="5220" w:type="dxa"/>
          </w:tcPr>
          <w:p w:rsidR="00CB28A9" w:rsidRPr="00470456" w:rsidRDefault="00CB28A9" w:rsidP="00CB28A9">
            <w:pPr>
              <w:widowControl w:val="0"/>
              <w:rPr>
                <w:rFonts w:asciiTheme="minorHAnsi" w:hAnsiTheme="minorHAnsi" w:cstheme="minorHAnsi"/>
                <w:b/>
                <w:lang w:val="en-US"/>
              </w:rPr>
            </w:pPr>
            <w:r w:rsidRPr="00470456">
              <w:rPr>
                <w:rFonts w:asciiTheme="minorHAnsi" w:hAnsiTheme="minorHAnsi" w:cstheme="minorHAnsi"/>
                <w:b/>
                <w:lang w:val="en-US"/>
              </w:rPr>
              <w:t>Functional Safety Manager</w:t>
            </w:r>
          </w:p>
        </w:tc>
        <w:tc>
          <w:tcPr>
            <w:tcW w:w="2025" w:type="dxa"/>
          </w:tcPr>
          <w:p w:rsidR="00CB28A9" w:rsidRPr="00CB28A9" w:rsidRDefault="00CB28A9">
            <w:pPr>
              <w:widowControl w:val="0"/>
              <w:rPr>
                <w:rFonts w:asciiTheme="minorHAnsi" w:hAnsiTheme="minorHAnsi" w:cstheme="minorHAnsi"/>
                <w:lang w:val="en-US"/>
              </w:rPr>
            </w:pPr>
            <w:r w:rsidRPr="00CB28A9">
              <w:rPr>
                <w:rFonts w:asciiTheme="minorHAnsi" w:hAnsiTheme="minorHAnsi" w:cstheme="minorHAnsi"/>
                <w:lang w:val="en-US"/>
              </w:rPr>
              <w:t>Item Level</w:t>
            </w:r>
          </w:p>
        </w:tc>
        <w:tc>
          <w:tcPr>
            <w:tcW w:w="2025" w:type="dxa"/>
          </w:tcPr>
          <w:p w:rsidR="00CB28A9" w:rsidRPr="00CB28A9" w:rsidRDefault="00CB28A9">
            <w:pPr>
              <w:widowControl w:val="0"/>
              <w:rPr>
                <w:rFonts w:asciiTheme="minorHAnsi" w:hAnsiTheme="minorHAnsi" w:cstheme="minorHAnsi"/>
                <w:lang w:val="en-US"/>
              </w:rPr>
            </w:pPr>
            <w:r w:rsidRPr="00CB28A9">
              <w:rPr>
                <w:rFonts w:asciiTheme="minorHAnsi" w:hAnsiTheme="minorHAnsi" w:cstheme="minorHAnsi"/>
                <w:lang w:val="en-US"/>
              </w:rPr>
              <w:t>OEM</w:t>
            </w:r>
          </w:p>
        </w:tc>
      </w:tr>
      <w:tr w:rsidR="00CB28A9" w:rsidRPr="00CB28A9" w:rsidTr="00CB28A9">
        <w:tc>
          <w:tcPr>
            <w:tcW w:w="5220" w:type="dxa"/>
          </w:tcPr>
          <w:p w:rsidR="00CB28A9" w:rsidRPr="00470456" w:rsidRDefault="00CB28A9" w:rsidP="00CB28A9">
            <w:pPr>
              <w:widowControl w:val="0"/>
              <w:rPr>
                <w:rFonts w:asciiTheme="minorHAnsi" w:hAnsiTheme="minorHAnsi" w:cstheme="minorHAnsi"/>
                <w:b/>
                <w:lang w:val="en-US"/>
              </w:rPr>
            </w:pPr>
            <w:r w:rsidRPr="00470456">
              <w:rPr>
                <w:rFonts w:asciiTheme="minorHAnsi" w:hAnsiTheme="minorHAnsi" w:cstheme="minorHAnsi"/>
                <w:b/>
                <w:lang w:val="en-US"/>
              </w:rPr>
              <w:t>Functional Safety Engineer</w:t>
            </w:r>
          </w:p>
        </w:tc>
        <w:tc>
          <w:tcPr>
            <w:tcW w:w="2025" w:type="dxa"/>
          </w:tcPr>
          <w:p w:rsidR="00CB28A9" w:rsidRPr="00CB28A9" w:rsidRDefault="00CB28A9">
            <w:pPr>
              <w:widowControl w:val="0"/>
              <w:rPr>
                <w:rFonts w:asciiTheme="minorHAnsi" w:hAnsiTheme="minorHAnsi" w:cstheme="minorHAnsi"/>
                <w:lang w:val="en-US"/>
              </w:rPr>
            </w:pPr>
            <w:r w:rsidRPr="00CB28A9">
              <w:rPr>
                <w:rFonts w:asciiTheme="minorHAnsi" w:hAnsiTheme="minorHAnsi" w:cstheme="minorHAnsi"/>
                <w:lang w:val="en-US"/>
              </w:rPr>
              <w:t>Item Level</w:t>
            </w:r>
          </w:p>
        </w:tc>
        <w:tc>
          <w:tcPr>
            <w:tcW w:w="2025" w:type="dxa"/>
          </w:tcPr>
          <w:p w:rsidR="00CB28A9" w:rsidRPr="00CB28A9" w:rsidRDefault="00CB28A9">
            <w:pPr>
              <w:widowControl w:val="0"/>
              <w:rPr>
                <w:rFonts w:asciiTheme="minorHAnsi" w:hAnsiTheme="minorHAnsi" w:cstheme="minorHAnsi"/>
                <w:lang w:val="en-US"/>
              </w:rPr>
            </w:pPr>
            <w:r w:rsidRPr="00CB28A9">
              <w:rPr>
                <w:rFonts w:asciiTheme="minorHAnsi" w:hAnsiTheme="minorHAnsi" w:cstheme="minorHAnsi"/>
                <w:lang w:val="en-US"/>
              </w:rPr>
              <w:t>OEM</w:t>
            </w:r>
          </w:p>
        </w:tc>
      </w:tr>
      <w:tr w:rsidR="00CB28A9" w:rsidRPr="00CB28A9" w:rsidTr="00CB28A9">
        <w:trPr>
          <w:cnfStyle w:val="000000100000" w:firstRow="0" w:lastRow="0" w:firstColumn="0" w:lastColumn="0" w:oddVBand="0" w:evenVBand="0" w:oddHBand="1" w:evenHBand="0" w:firstRowFirstColumn="0" w:firstRowLastColumn="0" w:lastRowFirstColumn="0" w:lastRowLastColumn="0"/>
        </w:trPr>
        <w:tc>
          <w:tcPr>
            <w:tcW w:w="5220" w:type="dxa"/>
          </w:tcPr>
          <w:p w:rsidR="00CB28A9" w:rsidRPr="00470456" w:rsidRDefault="00CB28A9" w:rsidP="00CB28A9">
            <w:pPr>
              <w:widowControl w:val="0"/>
              <w:rPr>
                <w:rFonts w:asciiTheme="minorHAnsi" w:hAnsiTheme="minorHAnsi" w:cstheme="minorHAnsi"/>
                <w:b/>
                <w:lang w:val="en-US"/>
              </w:rPr>
            </w:pPr>
            <w:r w:rsidRPr="00470456">
              <w:rPr>
                <w:rFonts w:asciiTheme="minorHAnsi" w:hAnsiTheme="minorHAnsi" w:cstheme="minorHAnsi"/>
                <w:b/>
                <w:lang w:val="en-US"/>
              </w:rPr>
              <w:t>Project Manager</w:t>
            </w:r>
          </w:p>
        </w:tc>
        <w:tc>
          <w:tcPr>
            <w:tcW w:w="2025" w:type="dxa"/>
          </w:tcPr>
          <w:p w:rsidR="00CB28A9" w:rsidRPr="00CB28A9" w:rsidRDefault="00CB28A9">
            <w:pPr>
              <w:widowControl w:val="0"/>
              <w:rPr>
                <w:rFonts w:asciiTheme="minorHAnsi" w:hAnsiTheme="minorHAnsi" w:cstheme="minorHAnsi"/>
                <w:lang w:val="en-US"/>
              </w:rPr>
            </w:pPr>
            <w:r w:rsidRPr="00CB28A9">
              <w:rPr>
                <w:rFonts w:asciiTheme="minorHAnsi" w:hAnsiTheme="minorHAnsi" w:cstheme="minorHAnsi"/>
                <w:lang w:val="en-US"/>
              </w:rPr>
              <w:t>Item Level</w:t>
            </w:r>
          </w:p>
        </w:tc>
        <w:tc>
          <w:tcPr>
            <w:tcW w:w="2025" w:type="dxa"/>
          </w:tcPr>
          <w:p w:rsidR="00CB28A9" w:rsidRPr="00CB28A9" w:rsidRDefault="00CB28A9">
            <w:pPr>
              <w:widowControl w:val="0"/>
              <w:rPr>
                <w:rFonts w:asciiTheme="minorHAnsi" w:hAnsiTheme="minorHAnsi" w:cstheme="minorHAnsi"/>
                <w:lang w:val="en-US"/>
              </w:rPr>
            </w:pPr>
            <w:r w:rsidRPr="00CB28A9">
              <w:rPr>
                <w:rFonts w:asciiTheme="minorHAnsi" w:hAnsiTheme="minorHAnsi" w:cstheme="minorHAnsi"/>
                <w:lang w:val="en-US"/>
              </w:rPr>
              <w:t>OEM</w:t>
            </w:r>
          </w:p>
        </w:tc>
      </w:tr>
      <w:tr w:rsidR="00CB28A9" w:rsidRPr="00CB28A9" w:rsidTr="00CB28A9">
        <w:tc>
          <w:tcPr>
            <w:tcW w:w="5220" w:type="dxa"/>
          </w:tcPr>
          <w:p w:rsidR="00CB28A9" w:rsidRPr="00470456" w:rsidRDefault="00CB28A9" w:rsidP="00CB28A9">
            <w:pPr>
              <w:widowControl w:val="0"/>
              <w:rPr>
                <w:rFonts w:asciiTheme="minorHAnsi" w:hAnsiTheme="minorHAnsi" w:cstheme="minorHAnsi"/>
                <w:b/>
                <w:lang w:val="en-US"/>
              </w:rPr>
            </w:pPr>
            <w:r w:rsidRPr="00470456">
              <w:rPr>
                <w:rFonts w:asciiTheme="minorHAnsi" w:hAnsiTheme="minorHAnsi" w:cstheme="minorHAnsi"/>
                <w:b/>
                <w:lang w:val="en-US"/>
              </w:rPr>
              <w:t>Functional Safety Manager</w:t>
            </w:r>
          </w:p>
        </w:tc>
        <w:tc>
          <w:tcPr>
            <w:tcW w:w="2025" w:type="dxa"/>
          </w:tcPr>
          <w:p w:rsidR="00CB28A9" w:rsidRPr="00CB28A9" w:rsidRDefault="00CB28A9">
            <w:pPr>
              <w:widowControl w:val="0"/>
              <w:rPr>
                <w:rFonts w:asciiTheme="minorHAnsi" w:hAnsiTheme="minorHAnsi" w:cstheme="minorHAnsi"/>
                <w:lang w:val="en-US"/>
              </w:rPr>
            </w:pPr>
            <w:r w:rsidRPr="00CB28A9">
              <w:rPr>
                <w:rFonts w:asciiTheme="minorHAnsi" w:hAnsiTheme="minorHAnsi" w:cstheme="minorHAnsi"/>
                <w:lang w:val="en-US"/>
              </w:rPr>
              <w:t>Component Level</w:t>
            </w:r>
          </w:p>
        </w:tc>
        <w:tc>
          <w:tcPr>
            <w:tcW w:w="2025" w:type="dxa"/>
          </w:tcPr>
          <w:p w:rsidR="00CB28A9" w:rsidRPr="00CB28A9" w:rsidRDefault="00CB28A9">
            <w:pPr>
              <w:widowControl w:val="0"/>
              <w:rPr>
                <w:rFonts w:asciiTheme="minorHAnsi" w:hAnsiTheme="minorHAnsi" w:cstheme="minorHAnsi"/>
                <w:lang w:val="en-US"/>
              </w:rPr>
            </w:pPr>
            <w:r w:rsidRPr="00CB28A9">
              <w:rPr>
                <w:rFonts w:asciiTheme="minorHAnsi" w:hAnsiTheme="minorHAnsi" w:cstheme="minorHAnsi"/>
                <w:lang w:val="en-US"/>
              </w:rPr>
              <w:t>Tier-1</w:t>
            </w:r>
          </w:p>
        </w:tc>
      </w:tr>
      <w:tr w:rsidR="00CB28A9" w:rsidRPr="00CB28A9" w:rsidTr="00CB28A9">
        <w:trPr>
          <w:cnfStyle w:val="000000100000" w:firstRow="0" w:lastRow="0" w:firstColumn="0" w:lastColumn="0" w:oddVBand="0" w:evenVBand="0" w:oddHBand="1" w:evenHBand="0" w:firstRowFirstColumn="0" w:firstRowLastColumn="0" w:lastRowFirstColumn="0" w:lastRowLastColumn="0"/>
        </w:trPr>
        <w:tc>
          <w:tcPr>
            <w:tcW w:w="5220" w:type="dxa"/>
          </w:tcPr>
          <w:p w:rsidR="00CB28A9" w:rsidRPr="00470456" w:rsidRDefault="00CB28A9" w:rsidP="00CB28A9">
            <w:pPr>
              <w:widowControl w:val="0"/>
              <w:rPr>
                <w:rFonts w:asciiTheme="minorHAnsi" w:hAnsiTheme="minorHAnsi" w:cstheme="minorHAnsi"/>
                <w:b/>
                <w:lang w:val="en-US"/>
              </w:rPr>
            </w:pPr>
            <w:r w:rsidRPr="00470456">
              <w:rPr>
                <w:rFonts w:asciiTheme="minorHAnsi" w:hAnsiTheme="minorHAnsi" w:cstheme="minorHAnsi"/>
                <w:b/>
                <w:lang w:val="en-US"/>
              </w:rPr>
              <w:t>Functional Safety Engineer</w:t>
            </w:r>
          </w:p>
        </w:tc>
        <w:tc>
          <w:tcPr>
            <w:tcW w:w="2025" w:type="dxa"/>
          </w:tcPr>
          <w:p w:rsidR="00CB28A9" w:rsidRPr="00CB28A9" w:rsidRDefault="00CB28A9">
            <w:pPr>
              <w:widowControl w:val="0"/>
              <w:rPr>
                <w:rFonts w:asciiTheme="minorHAnsi" w:hAnsiTheme="minorHAnsi" w:cstheme="minorHAnsi"/>
                <w:lang w:val="en-US"/>
              </w:rPr>
            </w:pPr>
            <w:r w:rsidRPr="00CB28A9">
              <w:rPr>
                <w:rFonts w:asciiTheme="minorHAnsi" w:hAnsiTheme="minorHAnsi" w:cstheme="minorHAnsi"/>
                <w:lang w:val="en-US"/>
              </w:rPr>
              <w:t>Component Level</w:t>
            </w:r>
          </w:p>
        </w:tc>
        <w:tc>
          <w:tcPr>
            <w:tcW w:w="2025" w:type="dxa"/>
          </w:tcPr>
          <w:p w:rsidR="00CB28A9" w:rsidRPr="00CB28A9" w:rsidRDefault="00CB28A9">
            <w:pPr>
              <w:widowControl w:val="0"/>
              <w:rPr>
                <w:rFonts w:asciiTheme="minorHAnsi" w:hAnsiTheme="minorHAnsi" w:cstheme="minorHAnsi"/>
                <w:lang w:val="en-US"/>
              </w:rPr>
            </w:pPr>
            <w:r w:rsidRPr="00CB28A9">
              <w:rPr>
                <w:rFonts w:asciiTheme="minorHAnsi" w:hAnsiTheme="minorHAnsi" w:cstheme="minorHAnsi"/>
                <w:lang w:val="en-US"/>
              </w:rPr>
              <w:t>Tier-1</w:t>
            </w:r>
          </w:p>
        </w:tc>
      </w:tr>
      <w:tr w:rsidR="00CB28A9" w:rsidRPr="00CB28A9" w:rsidTr="00CB28A9">
        <w:tc>
          <w:tcPr>
            <w:tcW w:w="5220" w:type="dxa"/>
          </w:tcPr>
          <w:p w:rsidR="00CB28A9" w:rsidRPr="00470456" w:rsidRDefault="00CB28A9">
            <w:pPr>
              <w:widowControl w:val="0"/>
              <w:rPr>
                <w:rFonts w:asciiTheme="minorHAnsi" w:hAnsiTheme="minorHAnsi" w:cstheme="minorHAnsi"/>
                <w:b/>
                <w:lang w:val="en-US"/>
              </w:rPr>
            </w:pPr>
            <w:r w:rsidRPr="00470456">
              <w:rPr>
                <w:rFonts w:asciiTheme="minorHAnsi" w:hAnsiTheme="minorHAnsi" w:cstheme="minorHAnsi"/>
                <w:b/>
                <w:lang w:val="en-US"/>
              </w:rPr>
              <w:t>Functional Safety Auditor</w:t>
            </w:r>
          </w:p>
        </w:tc>
        <w:tc>
          <w:tcPr>
            <w:tcW w:w="2025" w:type="dxa"/>
          </w:tcPr>
          <w:p w:rsidR="00CB28A9" w:rsidRPr="00CB28A9" w:rsidRDefault="00CB28A9">
            <w:pPr>
              <w:widowControl w:val="0"/>
              <w:rPr>
                <w:rFonts w:asciiTheme="minorHAnsi" w:hAnsiTheme="minorHAnsi" w:cstheme="minorHAnsi"/>
                <w:lang w:val="en-US"/>
              </w:rPr>
            </w:pPr>
          </w:p>
        </w:tc>
        <w:tc>
          <w:tcPr>
            <w:tcW w:w="2025" w:type="dxa"/>
          </w:tcPr>
          <w:p w:rsidR="00CB28A9" w:rsidRPr="00CB28A9" w:rsidRDefault="00CB28A9">
            <w:pPr>
              <w:widowControl w:val="0"/>
              <w:rPr>
                <w:rFonts w:asciiTheme="minorHAnsi" w:hAnsiTheme="minorHAnsi" w:cstheme="minorHAnsi"/>
                <w:lang w:val="en-US"/>
              </w:rPr>
            </w:pPr>
            <w:r w:rsidRPr="00CB28A9">
              <w:rPr>
                <w:rFonts w:asciiTheme="minorHAnsi" w:hAnsiTheme="minorHAnsi" w:cstheme="minorHAnsi"/>
                <w:lang w:val="en-US"/>
              </w:rPr>
              <w:t>OEM or external</w:t>
            </w:r>
          </w:p>
        </w:tc>
      </w:tr>
      <w:tr w:rsidR="00CB28A9" w:rsidRPr="00CB28A9" w:rsidTr="00CB28A9">
        <w:trPr>
          <w:cnfStyle w:val="000000100000" w:firstRow="0" w:lastRow="0" w:firstColumn="0" w:lastColumn="0" w:oddVBand="0" w:evenVBand="0" w:oddHBand="1" w:evenHBand="0" w:firstRowFirstColumn="0" w:firstRowLastColumn="0" w:lastRowFirstColumn="0" w:lastRowLastColumn="0"/>
        </w:trPr>
        <w:tc>
          <w:tcPr>
            <w:tcW w:w="5220" w:type="dxa"/>
          </w:tcPr>
          <w:p w:rsidR="00CB28A9" w:rsidRPr="00470456" w:rsidRDefault="00CB28A9">
            <w:pPr>
              <w:widowControl w:val="0"/>
              <w:rPr>
                <w:rFonts w:asciiTheme="minorHAnsi" w:hAnsiTheme="minorHAnsi" w:cstheme="minorHAnsi"/>
                <w:b/>
                <w:lang w:val="en-US"/>
              </w:rPr>
            </w:pPr>
            <w:r w:rsidRPr="00470456">
              <w:rPr>
                <w:rFonts w:asciiTheme="minorHAnsi" w:hAnsiTheme="minorHAnsi" w:cstheme="minorHAnsi"/>
                <w:b/>
                <w:lang w:val="en-US"/>
              </w:rPr>
              <w:t>Functional Safety Assessor</w:t>
            </w:r>
          </w:p>
        </w:tc>
        <w:tc>
          <w:tcPr>
            <w:tcW w:w="2025" w:type="dxa"/>
          </w:tcPr>
          <w:p w:rsidR="00CB28A9" w:rsidRPr="00CB28A9" w:rsidRDefault="00CB28A9">
            <w:pPr>
              <w:widowControl w:val="0"/>
              <w:rPr>
                <w:rFonts w:asciiTheme="minorHAnsi" w:hAnsiTheme="minorHAnsi" w:cstheme="minorHAnsi"/>
                <w:lang w:val="en-US"/>
              </w:rPr>
            </w:pPr>
          </w:p>
        </w:tc>
        <w:tc>
          <w:tcPr>
            <w:tcW w:w="2025" w:type="dxa"/>
          </w:tcPr>
          <w:p w:rsidR="00CB28A9" w:rsidRPr="00CB28A9" w:rsidRDefault="00CB28A9">
            <w:pPr>
              <w:widowControl w:val="0"/>
              <w:rPr>
                <w:rFonts w:asciiTheme="minorHAnsi" w:hAnsiTheme="minorHAnsi" w:cstheme="minorHAnsi"/>
                <w:lang w:val="en-US"/>
              </w:rPr>
            </w:pPr>
            <w:r w:rsidRPr="00CB28A9">
              <w:rPr>
                <w:rFonts w:asciiTheme="minorHAnsi" w:hAnsiTheme="minorHAnsi" w:cstheme="minorHAnsi"/>
                <w:lang w:val="en-US"/>
              </w:rPr>
              <w:t>OEM or external</w:t>
            </w:r>
          </w:p>
        </w:tc>
      </w:tr>
    </w:tbl>
    <w:p w:rsidR="00B42D0A" w:rsidRPr="00AE45EB" w:rsidRDefault="00B42D0A">
      <w:pPr>
        <w:rPr>
          <w:lang w:val="en-US"/>
        </w:rPr>
      </w:pPr>
    </w:p>
    <w:p w:rsidR="00B42D0A" w:rsidRPr="00AE45EB" w:rsidRDefault="00080704">
      <w:pPr>
        <w:pStyle w:val="Cmsor1"/>
        <w:contextualSpacing w:val="0"/>
        <w:rPr>
          <w:lang w:val="en-US"/>
        </w:rPr>
      </w:pPr>
      <w:bookmarkStart w:id="21" w:name="_Toc517295642"/>
      <w:r w:rsidRPr="00AE45EB">
        <w:rPr>
          <w:lang w:val="en-US"/>
        </w:rPr>
        <w:lastRenderedPageBreak/>
        <w:t>Development Interface Agreement</w:t>
      </w:r>
      <w:bookmarkEnd w:id="21"/>
    </w:p>
    <w:p w:rsidR="00ED7125" w:rsidRPr="00CB28A9" w:rsidRDefault="00ED7125" w:rsidP="00CB28A9">
      <w:pPr>
        <w:ind w:firstLine="142"/>
        <w:jc w:val="both"/>
        <w:rPr>
          <w:rFonts w:asciiTheme="minorHAnsi" w:hAnsiTheme="minorHAnsi" w:cstheme="minorHAnsi"/>
          <w:lang w:val="en-US"/>
        </w:rPr>
      </w:pPr>
      <w:r w:rsidRPr="00CB28A9">
        <w:rPr>
          <w:rFonts w:asciiTheme="minorHAnsi" w:hAnsiTheme="minorHAnsi" w:cstheme="minorHAnsi"/>
          <w:lang w:val="en-US"/>
        </w:rPr>
        <w:t>The goal of the development interface agreement is to delineate the roles and responsibilities between original equipment manufacturer and the Tier-1 Supplier taking part in developing this specific product. Prior to the project start both parties come to an agreement on the contents of the development interface agreement. The document also states what indication and work products the manufacturer and the first tier party will provide to demonstrate that work was done according to the contract.</w:t>
      </w:r>
    </w:p>
    <w:p w:rsidR="00ED7125" w:rsidRPr="00CB28A9" w:rsidRDefault="00ED7125" w:rsidP="00CB28A9">
      <w:pPr>
        <w:ind w:firstLine="142"/>
        <w:jc w:val="both"/>
        <w:rPr>
          <w:rFonts w:asciiTheme="minorHAnsi" w:hAnsiTheme="minorHAnsi" w:cstheme="minorHAnsi"/>
          <w:lang w:val="en-US"/>
        </w:rPr>
      </w:pPr>
      <w:r w:rsidRPr="00CB28A9">
        <w:rPr>
          <w:rFonts w:asciiTheme="minorHAnsi" w:hAnsiTheme="minorHAnsi" w:cstheme="minorHAnsi"/>
          <w:lang w:val="en-US"/>
        </w:rPr>
        <w:t>Based on the joint tailoring of the safety lifecycle the partied agreed that the tailored safety lifecycle is enough to fulfill the requirements of the ISO 26262 standard in terms of the described lane assistance system.</w:t>
      </w:r>
    </w:p>
    <w:p w:rsidR="00ED7125" w:rsidRPr="00CB28A9" w:rsidRDefault="00ED7125" w:rsidP="00CB28A9">
      <w:pPr>
        <w:ind w:firstLine="142"/>
        <w:jc w:val="both"/>
        <w:rPr>
          <w:rFonts w:asciiTheme="minorHAnsi" w:hAnsiTheme="minorHAnsi" w:cstheme="minorHAnsi"/>
          <w:lang w:val="en-US"/>
        </w:rPr>
      </w:pPr>
      <w:r w:rsidRPr="00CB28A9">
        <w:rPr>
          <w:rFonts w:asciiTheme="minorHAnsi" w:hAnsiTheme="minorHAnsi" w:cstheme="minorHAnsi"/>
          <w:lang w:val="en-US"/>
        </w:rPr>
        <w:t>The OEM is responsible for supplying the hardware base (both first version prototypes and the final product) and define its safety lifecycles. This shall be extended with the overall vehicle safety and all ISO 26262 required functional safety actions. Hardware specific interfaces and datasheets shall be maintained as well along with the test data created. The OEM’s responsibilities include the appointment of the safety manager.</w:t>
      </w:r>
    </w:p>
    <w:p w:rsidR="00ED7125" w:rsidRPr="00CB28A9" w:rsidRDefault="00ED7125" w:rsidP="00CB28A9">
      <w:pPr>
        <w:ind w:firstLine="142"/>
        <w:jc w:val="both"/>
        <w:rPr>
          <w:rFonts w:asciiTheme="minorHAnsi" w:hAnsiTheme="minorHAnsi" w:cstheme="minorHAnsi"/>
          <w:lang w:val="en-US"/>
        </w:rPr>
      </w:pPr>
      <w:r w:rsidRPr="00CB28A9">
        <w:rPr>
          <w:rFonts w:asciiTheme="minorHAnsi" w:hAnsiTheme="minorHAnsi" w:cstheme="minorHAnsi"/>
          <w:lang w:val="en-US"/>
        </w:rPr>
        <w:t>The Tier-1 Supplier is responsible for the lan</w:t>
      </w:r>
      <w:bookmarkStart w:id="22" w:name="_GoBack"/>
      <w:bookmarkEnd w:id="22"/>
      <w:r w:rsidRPr="00CB28A9">
        <w:rPr>
          <w:rFonts w:asciiTheme="minorHAnsi" w:hAnsiTheme="minorHAnsi" w:cstheme="minorHAnsi"/>
          <w:lang w:val="en-US"/>
        </w:rPr>
        <w:t xml:space="preserve">e assistance component only. Other parts of the vehicle are not concerned here. Based on this fact it shall examine and adjust various (sub)systems of the component from a </w:t>
      </w:r>
      <w:r w:rsidRPr="00CB28A9">
        <w:rPr>
          <w:rFonts w:asciiTheme="minorHAnsi" w:hAnsiTheme="minorHAnsi" w:cstheme="minorHAnsi"/>
          <w:i/>
          <w:lang w:val="en-US"/>
        </w:rPr>
        <w:t>functional safety</w:t>
      </w:r>
      <w:r w:rsidRPr="00CB28A9">
        <w:rPr>
          <w:rFonts w:asciiTheme="minorHAnsi" w:hAnsiTheme="minorHAnsi" w:cstheme="minorHAnsi"/>
          <w:lang w:val="en-US"/>
        </w:rPr>
        <w:t xml:space="preserve"> standpoint. Tier-1 shall appoint its own safety manager. The system’s safety lifecycle along with the systems level architecture specifications must be created. Functional safety analyses shall be provided on both software and hardware architecture levels. Verification and design documentation shall be created for both the subsystems and the integration (system) level.</w:t>
      </w:r>
    </w:p>
    <w:p w:rsidR="00B42D0A" w:rsidRPr="00AE45EB" w:rsidRDefault="00080704">
      <w:pPr>
        <w:pStyle w:val="Cmsor1"/>
        <w:contextualSpacing w:val="0"/>
        <w:rPr>
          <w:lang w:val="en-US"/>
        </w:rPr>
      </w:pPr>
      <w:bookmarkStart w:id="23" w:name="_Toc517295643"/>
      <w:r w:rsidRPr="00AE45EB">
        <w:rPr>
          <w:lang w:val="en-US"/>
        </w:rPr>
        <w:t>Confirmation Measures</w:t>
      </w:r>
      <w:bookmarkEnd w:id="23"/>
    </w:p>
    <w:p w:rsidR="00F947E9" w:rsidRPr="00CB28A9" w:rsidRDefault="00F947E9" w:rsidP="00CB28A9">
      <w:pPr>
        <w:ind w:firstLine="142"/>
        <w:jc w:val="both"/>
        <w:rPr>
          <w:rFonts w:asciiTheme="minorHAnsi" w:hAnsiTheme="minorHAnsi" w:cstheme="minorHAnsi"/>
          <w:lang w:val="en-US"/>
        </w:rPr>
      </w:pPr>
      <w:r w:rsidRPr="00CB28A9">
        <w:rPr>
          <w:rFonts w:asciiTheme="minorHAnsi" w:hAnsiTheme="minorHAnsi" w:cstheme="minorHAnsi"/>
          <w:lang w:val="en-US"/>
        </w:rPr>
        <w:t>Confirmation measures ensures that the Lane Assistance functional safety project conforms to ISO 26262 and verifies whether the design actually does improve safety.</w:t>
      </w:r>
    </w:p>
    <w:p w:rsidR="00F947E9" w:rsidRPr="00CB28A9" w:rsidRDefault="00F947E9" w:rsidP="00CB28A9">
      <w:pPr>
        <w:ind w:firstLine="142"/>
        <w:jc w:val="both"/>
        <w:rPr>
          <w:rFonts w:asciiTheme="minorHAnsi" w:hAnsiTheme="minorHAnsi" w:cstheme="minorHAnsi"/>
          <w:lang w:val="en-US"/>
        </w:rPr>
      </w:pPr>
      <w:r w:rsidRPr="00CB28A9">
        <w:rPr>
          <w:rFonts w:asciiTheme="minorHAnsi" w:hAnsiTheme="minorHAnsi" w:cstheme="minorHAnsi"/>
          <w:lang w:val="en-US"/>
        </w:rPr>
        <w:t>The confirmation review ensures that the development complies with ISO 26262, and during design and development of the product, compliance with ISO 26262 is guaranteed by an independent person who is independent from the design team.</w:t>
      </w:r>
    </w:p>
    <w:p w:rsidR="00F947E9" w:rsidRPr="00CB28A9" w:rsidRDefault="00F947E9" w:rsidP="00CB28A9">
      <w:pPr>
        <w:ind w:firstLine="142"/>
        <w:jc w:val="both"/>
        <w:rPr>
          <w:rFonts w:asciiTheme="minorHAnsi" w:hAnsiTheme="minorHAnsi" w:cstheme="minorHAnsi"/>
          <w:lang w:val="en-US"/>
        </w:rPr>
      </w:pPr>
      <w:r w:rsidRPr="00CB28A9">
        <w:rPr>
          <w:rFonts w:asciiTheme="minorHAnsi" w:hAnsiTheme="minorHAnsi" w:cstheme="minorHAnsi"/>
          <w:lang w:val="en-US"/>
        </w:rPr>
        <w:t>The functional safety audit checks the concrete implementation of the project conforms to the safety plan.</w:t>
      </w:r>
    </w:p>
    <w:p w:rsidR="00F947E9" w:rsidRDefault="00F947E9" w:rsidP="00CB28A9">
      <w:pPr>
        <w:ind w:firstLine="142"/>
        <w:jc w:val="both"/>
        <w:rPr>
          <w:rFonts w:asciiTheme="minorHAnsi" w:hAnsiTheme="minorHAnsi" w:cstheme="minorHAnsi"/>
          <w:lang w:val="en-US"/>
        </w:rPr>
      </w:pPr>
      <w:r w:rsidRPr="00CB28A9">
        <w:rPr>
          <w:rFonts w:asciiTheme="minorHAnsi" w:hAnsiTheme="minorHAnsi" w:cstheme="minorHAnsi"/>
          <w:lang w:val="en-US"/>
        </w:rPr>
        <w:t>Last but not least, the functional safety assessment checks that project plans, designs and development really achieve functional safety.</w:t>
      </w:r>
    </w:p>
    <w:p w:rsidR="00CB28A9" w:rsidRPr="00CB28A9" w:rsidRDefault="00CB28A9" w:rsidP="00CB28A9">
      <w:pPr>
        <w:ind w:firstLine="142"/>
        <w:jc w:val="both"/>
        <w:rPr>
          <w:rFonts w:asciiTheme="minorHAnsi" w:hAnsiTheme="minorHAnsi" w:cstheme="minorHAnsi"/>
          <w:lang w:val="en-US"/>
        </w:rPr>
      </w:pPr>
    </w:p>
    <w:p w:rsidR="00B42D0A" w:rsidRPr="00CB28A9" w:rsidRDefault="005A4DA5">
      <w:pPr>
        <w:rPr>
          <w:rFonts w:asciiTheme="minorHAnsi" w:hAnsiTheme="minorHAnsi" w:cstheme="minorHAnsi"/>
          <w:lang w:val="en-US"/>
        </w:rPr>
      </w:pPr>
      <w:r>
        <w:rPr>
          <w:rFonts w:asciiTheme="minorHAnsi" w:hAnsiTheme="minorHAnsi" w:cstheme="minorHAnsi"/>
          <w:lang w:val="en-US"/>
        </w:rPr>
        <w:pict>
          <v:rect id="_x0000_i1026" style="width:0;height:1.5pt" o:hralign="center" o:hrstd="t" o:hr="t" fillcolor="#a0a0a0" stroked="f"/>
        </w:pict>
      </w:r>
    </w:p>
    <w:p w:rsidR="00CB28A9" w:rsidRDefault="00CB28A9" w:rsidP="00CB28A9">
      <w:pPr>
        <w:ind w:firstLine="142"/>
        <w:jc w:val="both"/>
        <w:rPr>
          <w:rFonts w:asciiTheme="minorHAnsi" w:hAnsiTheme="minorHAnsi" w:cstheme="minorHAnsi"/>
          <w:lang w:val="en-US"/>
        </w:rPr>
      </w:pPr>
    </w:p>
    <w:p w:rsidR="00B42D0A" w:rsidRPr="00CB28A9" w:rsidRDefault="00080704" w:rsidP="00CB28A9">
      <w:pPr>
        <w:ind w:firstLine="142"/>
        <w:jc w:val="both"/>
        <w:rPr>
          <w:rFonts w:asciiTheme="minorHAnsi" w:hAnsiTheme="minorHAnsi" w:cstheme="minorHAnsi"/>
          <w:lang w:val="en-US"/>
        </w:rPr>
      </w:pPr>
      <w:r w:rsidRPr="00CB28A9">
        <w:rPr>
          <w:rFonts w:asciiTheme="minorHAnsi" w:hAnsiTheme="minorHAnsi" w:cstheme="minorHAnsi"/>
          <w:lang w:val="en-US"/>
        </w:rPr>
        <w:t xml:space="preserve">A safety plan could have other sections that we are not including here. For example, a safety plan would probably contain a complete project schedule. </w:t>
      </w:r>
    </w:p>
    <w:p w:rsidR="00B42D0A" w:rsidRPr="00CB28A9" w:rsidRDefault="00080704" w:rsidP="00CB28A9">
      <w:pPr>
        <w:ind w:firstLine="142"/>
        <w:jc w:val="both"/>
        <w:rPr>
          <w:rFonts w:asciiTheme="minorHAnsi" w:hAnsiTheme="minorHAnsi" w:cstheme="minorHAnsi"/>
          <w:lang w:val="en-US"/>
        </w:rPr>
      </w:pPr>
      <w:r w:rsidRPr="00CB28A9">
        <w:rPr>
          <w:rFonts w:asciiTheme="minorHAnsi" w:hAnsiTheme="minorHAnsi" w:cstheme="minorHAnsi"/>
          <w:lang w:val="en-US"/>
        </w:rPr>
        <w:t xml:space="preserve">There might also be a "Supporting Process Management" section that would cover "Part 8: Supporting Processes" of the ISO 26262 functional safety standard. This would include descriptions of how the </w:t>
      </w:r>
      <w:r w:rsidRPr="00CB28A9">
        <w:rPr>
          <w:rFonts w:asciiTheme="minorHAnsi" w:hAnsiTheme="minorHAnsi" w:cstheme="minorHAnsi"/>
          <w:lang w:val="en-US"/>
        </w:rPr>
        <w:lastRenderedPageBreak/>
        <w:t>company handles requirements management, change management, configuration management, documentation management, and software tool usage and confidence.</w:t>
      </w:r>
    </w:p>
    <w:p w:rsidR="00B42D0A" w:rsidRPr="00CB28A9" w:rsidRDefault="00080704" w:rsidP="00F947E9">
      <w:pPr>
        <w:ind w:firstLine="284"/>
        <w:jc w:val="both"/>
        <w:rPr>
          <w:rFonts w:asciiTheme="minorHAnsi" w:hAnsiTheme="minorHAnsi" w:cstheme="minorHAnsi"/>
          <w:lang w:val="en-US"/>
        </w:rPr>
      </w:pPr>
      <w:r w:rsidRPr="00CB28A9">
        <w:rPr>
          <w:rFonts w:asciiTheme="minorHAnsi" w:hAnsiTheme="minorHAnsi" w:cstheme="minorHAnsi"/>
          <w:lang w:val="en-US"/>
        </w:rPr>
        <w:t>Similarly, a confirmation measures section would go into more detail about how each confirmation will be carried out.</w:t>
      </w:r>
    </w:p>
    <w:sectPr w:rsidR="00B42D0A" w:rsidRPr="00CB28A9" w:rsidSect="002A59D8">
      <w:footerReference w:type="default" r:id="rId11"/>
      <w:pgSz w:w="12240" w:h="15840"/>
      <w:pgMar w:top="1440" w:right="1440" w:bottom="1440" w:left="1440" w:header="0" w:footer="708" w:gutter="0"/>
      <w:pgNumType w:start="1"/>
      <w:cols w:space="708"/>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DA5" w:rsidRDefault="005A4DA5">
      <w:pPr>
        <w:spacing w:line="240" w:lineRule="auto"/>
      </w:pPr>
      <w:r>
        <w:separator/>
      </w:r>
    </w:p>
  </w:endnote>
  <w:endnote w:type="continuationSeparator" w:id="0">
    <w:p w:rsidR="005A4DA5" w:rsidRDefault="005A4D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hAnsiTheme="majorHAnsi" w:cstheme="majorHAnsi"/>
      </w:rPr>
      <w:id w:val="-2001342885"/>
      <w:docPartObj>
        <w:docPartGallery w:val="Page Numbers (Bottom of Page)"/>
        <w:docPartUnique/>
      </w:docPartObj>
    </w:sdtPr>
    <w:sdtEndPr/>
    <w:sdtContent>
      <w:sdt>
        <w:sdtPr>
          <w:rPr>
            <w:rFonts w:asciiTheme="majorHAnsi" w:hAnsiTheme="majorHAnsi" w:cstheme="majorHAnsi"/>
          </w:rPr>
          <w:id w:val="-322277547"/>
          <w:docPartObj>
            <w:docPartGallery w:val="Page Numbers (Bottom of Page)"/>
            <w:docPartUnique/>
          </w:docPartObj>
        </w:sdtPr>
        <w:sdtEndPr/>
        <w:sdtContent>
          <w:p w:rsidR="002A59D8" w:rsidRPr="002A59D8" w:rsidRDefault="002A59D8" w:rsidP="002A59D8">
            <w:pPr>
              <w:pStyle w:val="llb"/>
              <w:jc w:val="center"/>
              <w:rPr>
                <w:rFonts w:asciiTheme="majorHAnsi" w:hAnsiTheme="majorHAnsi" w:cstheme="majorHAnsi"/>
              </w:rPr>
            </w:pPr>
            <w:r>
              <w:rPr>
                <w:rFonts w:asciiTheme="majorHAnsi" w:hAnsiTheme="majorHAnsi" w:cstheme="majorHAnsi"/>
              </w:rPr>
              <w:t xml:space="preserve">— </w:t>
            </w:r>
            <w:r w:rsidRPr="001E3755">
              <w:rPr>
                <w:rFonts w:asciiTheme="majorHAnsi" w:hAnsiTheme="majorHAnsi" w:cstheme="majorHAnsi"/>
              </w:rPr>
              <w:fldChar w:fldCharType="begin"/>
            </w:r>
            <w:r w:rsidRPr="001E3755">
              <w:rPr>
                <w:rFonts w:asciiTheme="majorHAnsi" w:hAnsiTheme="majorHAnsi" w:cstheme="majorHAnsi"/>
              </w:rPr>
              <w:instrText>PAGE   \* MERGEFORMAT</w:instrText>
            </w:r>
            <w:r w:rsidRPr="001E3755">
              <w:rPr>
                <w:rFonts w:asciiTheme="majorHAnsi" w:hAnsiTheme="majorHAnsi" w:cstheme="majorHAnsi"/>
              </w:rPr>
              <w:fldChar w:fldCharType="separate"/>
            </w:r>
            <w:r w:rsidR="00470456" w:rsidRPr="00470456">
              <w:rPr>
                <w:rFonts w:asciiTheme="majorHAnsi" w:hAnsiTheme="majorHAnsi" w:cstheme="majorHAnsi"/>
                <w:noProof/>
                <w:lang w:val="hu-HU"/>
              </w:rPr>
              <w:t>8</w:t>
            </w:r>
            <w:r w:rsidRPr="001E3755">
              <w:rPr>
                <w:rFonts w:asciiTheme="majorHAnsi" w:hAnsiTheme="majorHAnsi" w:cstheme="majorHAnsi"/>
              </w:rPr>
              <w:fldChar w:fldCharType="end"/>
            </w:r>
            <w:r>
              <w:rPr>
                <w:rFonts w:asciiTheme="majorHAnsi" w:hAnsiTheme="majorHAnsi" w:cstheme="majorHAnsi"/>
              </w:rPr>
              <w:t xml:space="preserve"> —</w:t>
            </w:r>
          </w:p>
        </w:sdtContent>
      </w:sdt>
    </w:sdtContent>
  </w:sdt>
  <w:p w:rsidR="00021611" w:rsidRDefault="0002161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DA5" w:rsidRDefault="005A4DA5">
      <w:pPr>
        <w:spacing w:line="240" w:lineRule="auto"/>
      </w:pPr>
      <w:r>
        <w:separator/>
      </w:r>
    </w:p>
  </w:footnote>
  <w:footnote w:type="continuationSeparator" w:id="0">
    <w:p w:rsidR="005A4DA5" w:rsidRDefault="005A4DA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E5D46"/>
    <w:multiLevelType w:val="hybridMultilevel"/>
    <w:tmpl w:val="08445A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B3352C"/>
    <w:multiLevelType w:val="multilevel"/>
    <w:tmpl w:val="5380BD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B7110C9"/>
    <w:multiLevelType w:val="hybridMultilevel"/>
    <w:tmpl w:val="41DABBCC"/>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87E521A"/>
    <w:multiLevelType w:val="hybridMultilevel"/>
    <w:tmpl w:val="E112EDD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 w15:restartNumberingAfterBreak="0">
    <w:nsid w:val="282C5735"/>
    <w:multiLevelType w:val="hybridMultilevel"/>
    <w:tmpl w:val="A6DAA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A901D7F"/>
    <w:multiLevelType w:val="hybridMultilevel"/>
    <w:tmpl w:val="9098C476"/>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B89657B"/>
    <w:multiLevelType w:val="multilevel"/>
    <w:tmpl w:val="F2DC85CA"/>
    <w:lvl w:ilvl="0">
      <w:numFmt w:val="bullet"/>
      <w:lvlText w:val="•"/>
      <w:lvlJc w:val="left"/>
      <w:pPr>
        <w:ind w:left="971" w:hanging="360"/>
      </w:pPr>
      <w:rPr>
        <w:rFonts w:ascii="OpenSymbol" w:eastAsia="OpenSymbol" w:hAnsi="OpenSymbol" w:cs="OpenSymbol"/>
      </w:rPr>
    </w:lvl>
    <w:lvl w:ilvl="1">
      <w:numFmt w:val="bullet"/>
      <w:lvlText w:val="◦"/>
      <w:lvlJc w:val="left"/>
      <w:pPr>
        <w:ind w:left="1331" w:hanging="360"/>
      </w:pPr>
      <w:rPr>
        <w:rFonts w:ascii="OpenSymbol" w:eastAsia="OpenSymbol" w:hAnsi="OpenSymbol" w:cs="OpenSymbol"/>
      </w:rPr>
    </w:lvl>
    <w:lvl w:ilvl="2">
      <w:numFmt w:val="bullet"/>
      <w:lvlText w:val="▪"/>
      <w:lvlJc w:val="left"/>
      <w:pPr>
        <w:ind w:left="1691" w:hanging="360"/>
      </w:pPr>
      <w:rPr>
        <w:rFonts w:ascii="OpenSymbol" w:eastAsia="OpenSymbol" w:hAnsi="OpenSymbol" w:cs="OpenSymbol"/>
      </w:rPr>
    </w:lvl>
    <w:lvl w:ilvl="3">
      <w:numFmt w:val="bullet"/>
      <w:lvlText w:val="•"/>
      <w:lvlJc w:val="left"/>
      <w:pPr>
        <w:ind w:left="2051" w:hanging="360"/>
      </w:pPr>
      <w:rPr>
        <w:rFonts w:ascii="OpenSymbol" w:eastAsia="OpenSymbol" w:hAnsi="OpenSymbol" w:cs="OpenSymbol"/>
      </w:rPr>
    </w:lvl>
    <w:lvl w:ilvl="4">
      <w:numFmt w:val="bullet"/>
      <w:lvlText w:val="◦"/>
      <w:lvlJc w:val="left"/>
      <w:pPr>
        <w:ind w:left="2411" w:hanging="360"/>
      </w:pPr>
      <w:rPr>
        <w:rFonts w:ascii="OpenSymbol" w:eastAsia="OpenSymbol" w:hAnsi="OpenSymbol" w:cs="OpenSymbol"/>
      </w:rPr>
    </w:lvl>
    <w:lvl w:ilvl="5">
      <w:numFmt w:val="bullet"/>
      <w:lvlText w:val="▪"/>
      <w:lvlJc w:val="left"/>
      <w:pPr>
        <w:ind w:left="2771" w:hanging="360"/>
      </w:pPr>
      <w:rPr>
        <w:rFonts w:ascii="OpenSymbol" w:eastAsia="OpenSymbol" w:hAnsi="OpenSymbol" w:cs="OpenSymbol"/>
      </w:rPr>
    </w:lvl>
    <w:lvl w:ilvl="6">
      <w:numFmt w:val="bullet"/>
      <w:lvlText w:val="•"/>
      <w:lvlJc w:val="left"/>
      <w:pPr>
        <w:ind w:left="3131" w:hanging="360"/>
      </w:pPr>
      <w:rPr>
        <w:rFonts w:ascii="OpenSymbol" w:eastAsia="OpenSymbol" w:hAnsi="OpenSymbol" w:cs="OpenSymbol"/>
      </w:rPr>
    </w:lvl>
    <w:lvl w:ilvl="7">
      <w:numFmt w:val="bullet"/>
      <w:lvlText w:val="◦"/>
      <w:lvlJc w:val="left"/>
      <w:pPr>
        <w:ind w:left="3491" w:hanging="360"/>
      </w:pPr>
      <w:rPr>
        <w:rFonts w:ascii="OpenSymbol" w:eastAsia="OpenSymbol" w:hAnsi="OpenSymbol" w:cs="OpenSymbol"/>
      </w:rPr>
    </w:lvl>
    <w:lvl w:ilvl="8">
      <w:numFmt w:val="bullet"/>
      <w:lvlText w:val="▪"/>
      <w:lvlJc w:val="left"/>
      <w:pPr>
        <w:ind w:left="3851" w:hanging="360"/>
      </w:pPr>
      <w:rPr>
        <w:rFonts w:ascii="OpenSymbol" w:eastAsia="OpenSymbol" w:hAnsi="OpenSymbol" w:cs="OpenSymbol"/>
      </w:rPr>
    </w:lvl>
  </w:abstractNum>
  <w:abstractNum w:abstractNumId="7" w15:restartNumberingAfterBreak="0">
    <w:nsid w:val="335C162D"/>
    <w:multiLevelType w:val="hybridMultilevel"/>
    <w:tmpl w:val="330CDAE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3AB556F"/>
    <w:multiLevelType w:val="multilevel"/>
    <w:tmpl w:val="8766C7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41081B8C"/>
    <w:multiLevelType w:val="multilevel"/>
    <w:tmpl w:val="F54E6C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5FBF7583"/>
    <w:multiLevelType w:val="hybridMultilevel"/>
    <w:tmpl w:val="08CCBB12"/>
    <w:lvl w:ilvl="0" w:tplc="040E0005">
      <w:start w:val="1"/>
      <w:numFmt w:val="bullet"/>
      <w:lvlText w:val=""/>
      <w:lvlJc w:val="left"/>
      <w:pPr>
        <w:ind w:left="1440" w:hanging="360"/>
      </w:pPr>
      <w:rPr>
        <w:rFonts w:ascii="Wingdings" w:hAnsi="Wingdings"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1" w15:restartNumberingAfterBreak="0">
    <w:nsid w:val="656107AB"/>
    <w:multiLevelType w:val="hybridMultilevel"/>
    <w:tmpl w:val="A7200A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60A6BB6"/>
    <w:multiLevelType w:val="hybridMultilevel"/>
    <w:tmpl w:val="C406AB92"/>
    <w:lvl w:ilvl="0" w:tplc="C3948F94">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68AE1C6A"/>
    <w:multiLevelType w:val="hybridMultilevel"/>
    <w:tmpl w:val="9300F3BE"/>
    <w:lvl w:ilvl="0" w:tplc="040E0005">
      <w:start w:val="1"/>
      <w:numFmt w:val="bullet"/>
      <w:lvlText w:val=""/>
      <w:lvlJc w:val="left"/>
      <w:pPr>
        <w:ind w:left="1440" w:hanging="360"/>
      </w:pPr>
      <w:rPr>
        <w:rFonts w:ascii="Wingdings" w:hAnsi="Wingdings"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6CB23D8F"/>
    <w:multiLevelType w:val="hybridMultilevel"/>
    <w:tmpl w:val="B42214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D0776FB"/>
    <w:multiLevelType w:val="multilevel"/>
    <w:tmpl w:val="BF103A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731531A1"/>
    <w:multiLevelType w:val="multilevel"/>
    <w:tmpl w:val="7166EA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7B5B3264"/>
    <w:multiLevelType w:val="hybridMultilevel"/>
    <w:tmpl w:val="076C2F38"/>
    <w:lvl w:ilvl="0" w:tplc="C0DAE590">
      <w:start w:val="1"/>
      <w:numFmt w:val="decimal"/>
      <w:lvlText w:val="%1.)"/>
      <w:lvlJc w:val="left"/>
      <w:pPr>
        <w:ind w:left="720" w:hanging="360"/>
      </w:pPr>
      <w:rPr>
        <w:rFonts w:ascii="Arial" w:hAnsi="Arial" w:cs="Arial"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5"/>
  </w:num>
  <w:num w:numId="2">
    <w:abstractNumId w:val="1"/>
  </w:num>
  <w:num w:numId="3">
    <w:abstractNumId w:val="9"/>
  </w:num>
  <w:num w:numId="4">
    <w:abstractNumId w:val="6"/>
  </w:num>
  <w:num w:numId="5">
    <w:abstractNumId w:val="12"/>
  </w:num>
  <w:num w:numId="6">
    <w:abstractNumId w:val="7"/>
  </w:num>
  <w:num w:numId="7">
    <w:abstractNumId w:val="16"/>
  </w:num>
  <w:num w:numId="8">
    <w:abstractNumId w:val="4"/>
  </w:num>
  <w:num w:numId="9">
    <w:abstractNumId w:val="11"/>
  </w:num>
  <w:num w:numId="10">
    <w:abstractNumId w:val="0"/>
  </w:num>
  <w:num w:numId="11">
    <w:abstractNumId w:val="14"/>
  </w:num>
  <w:num w:numId="12">
    <w:abstractNumId w:val="8"/>
  </w:num>
  <w:num w:numId="13">
    <w:abstractNumId w:val="2"/>
  </w:num>
  <w:num w:numId="14">
    <w:abstractNumId w:val="17"/>
  </w:num>
  <w:num w:numId="15">
    <w:abstractNumId w:val="3"/>
  </w:num>
  <w:num w:numId="16">
    <w:abstractNumId w:val="13"/>
  </w:num>
  <w:num w:numId="17">
    <w:abstractNumId w:val="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D0A"/>
    <w:rsid w:val="00021611"/>
    <w:rsid w:val="00080704"/>
    <w:rsid w:val="000B13D3"/>
    <w:rsid w:val="002852D9"/>
    <w:rsid w:val="00285A09"/>
    <w:rsid w:val="002A59D8"/>
    <w:rsid w:val="002F3CDB"/>
    <w:rsid w:val="00335CC4"/>
    <w:rsid w:val="00365B7C"/>
    <w:rsid w:val="003C6D3D"/>
    <w:rsid w:val="00470456"/>
    <w:rsid w:val="004B4F18"/>
    <w:rsid w:val="005A4DA5"/>
    <w:rsid w:val="005E5233"/>
    <w:rsid w:val="006A5048"/>
    <w:rsid w:val="006D6016"/>
    <w:rsid w:val="00735ECD"/>
    <w:rsid w:val="007639E3"/>
    <w:rsid w:val="007E6714"/>
    <w:rsid w:val="0081606B"/>
    <w:rsid w:val="008601EF"/>
    <w:rsid w:val="00941448"/>
    <w:rsid w:val="00A53FD0"/>
    <w:rsid w:val="00A63448"/>
    <w:rsid w:val="00A86605"/>
    <w:rsid w:val="00AE45EB"/>
    <w:rsid w:val="00AF582C"/>
    <w:rsid w:val="00B139FB"/>
    <w:rsid w:val="00B42D0A"/>
    <w:rsid w:val="00BB4B01"/>
    <w:rsid w:val="00BE5B95"/>
    <w:rsid w:val="00C940E2"/>
    <w:rsid w:val="00CB28A9"/>
    <w:rsid w:val="00D82D53"/>
    <w:rsid w:val="00EB1157"/>
    <w:rsid w:val="00ED38CF"/>
    <w:rsid w:val="00ED7125"/>
    <w:rsid w:val="00F947E9"/>
    <w:rsid w:val="00FB2995"/>
    <w:rsid w:val="00FD760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A7EBD"/>
  <w15:docId w15:val="{A971785F-45F1-4921-94C6-15E312F65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hu-HU"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style>
  <w:style w:type="paragraph" w:styleId="Cmsor1">
    <w:name w:val="heading 1"/>
    <w:basedOn w:val="Norml"/>
    <w:next w:val="Norml"/>
    <w:pPr>
      <w:keepNext/>
      <w:keepLines/>
      <w:spacing w:before="400" w:after="120"/>
      <w:contextualSpacing/>
      <w:outlineLvl w:val="0"/>
    </w:pPr>
    <w:rPr>
      <w:sz w:val="40"/>
      <w:szCs w:val="40"/>
    </w:rPr>
  </w:style>
  <w:style w:type="paragraph" w:styleId="Cmsor2">
    <w:name w:val="heading 2"/>
    <w:basedOn w:val="Norml"/>
    <w:next w:val="Norml"/>
    <w:pPr>
      <w:keepNext/>
      <w:keepLines/>
      <w:spacing w:before="360" w:after="120"/>
      <w:contextualSpacing/>
      <w:outlineLvl w:val="1"/>
    </w:pPr>
    <w:rPr>
      <w:sz w:val="32"/>
      <w:szCs w:val="32"/>
    </w:rPr>
  </w:style>
  <w:style w:type="paragraph" w:styleId="Cmsor3">
    <w:name w:val="heading 3"/>
    <w:basedOn w:val="Norml"/>
    <w:next w:val="Norml"/>
    <w:pPr>
      <w:keepNext/>
      <w:keepLines/>
      <w:spacing w:before="320" w:after="80"/>
      <w:contextualSpacing/>
      <w:outlineLvl w:val="2"/>
    </w:pPr>
    <w:rPr>
      <w:color w:val="434343"/>
      <w:sz w:val="28"/>
      <w:szCs w:val="28"/>
    </w:rPr>
  </w:style>
  <w:style w:type="paragraph" w:styleId="Cmsor4">
    <w:name w:val="heading 4"/>
    <w:basedOn w:val="Norml"/>
    <w:next w:val="Norml"/>
    <w:pPr>
      <w:keepNext/>
      <w:keepLines/>
      <w:spacing w:before="280" w:after="80"/>
      <w:contextualSpacing/>
      <w:outlineLvl w:val="3"/>
    </w:pPr>
    <w:rPr>
      <w:color w:val="666666"/>
      <w:sz w:val="24"/>
      <w:szCs w:val="24"/>
    </w:rPr>
  </w:style>
  <w:style w:type="paragraph" w:styleId="Cmsor5">
    <w:name w:val="heading 5"/>
    <w:basedOn w:val="Norml"/>
    <w:next w:val="Norml"/>
    <w:pPr>
      <w:keepNext/>
      <w:keepLines/>
      <w:spacing w:before="240" w:after="80"/>
      <w:contextualSpacing/>
      <w:outlineLvl w:val="4"/>
    </w:pPr>
    <w:rPr>
      <w:color w:val="666666"/>
    </w:rPr>
  </w:style>
  <w:style w:type="paragraph" w:styleId="Cmsor6">
    <w:name w:val="heading 6"/>
    <w:basedOn w:val="Norml"/>
    <w:next w:val="Norml"/>
    <w:pPr>
      <w:keepNext/>
      <w:keepLines/>
      <w:spacing w:before="240" w:after="80"/>
      <w:contextualSpacing/>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after="60"/>
      <w:contextualSpacing/>
    </w:pPr>
    <w:rPr>
      <w:sz w:val="52"/>
      <w:szCs w:val="52"/>
    </w:rPr>
  </w:style>
  <w:style w:type="paragraph" w:styleId="Alcm">
    <w:name w:val="Subtitle"/>
    <w:basedOn w:val="Norml"/>
    <w:next w:val="Norm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customStyle="1" w:styleId="Standard">
    <w:name w:val="Standard"/>
    <w:rsid w:val="00B139FB"/>
    <w:pPr>
      <w:pBdr>
        <w:top w:val="none" w:sz="0" w:space="0" w:color="auto"/>
        <w:left w:val="none" w:sz="0" w:space="0" w:color="auto"/>
        <w:bottom w:val="none" w:sz="0" w:space="0" w:color="auto"/>
        <w:right w:val="none" w:sz="0" w:space="0" w:color="auto"/>
        <w:between w:val="none" w:sz="0" w:space="0" w:color="auto"/>
      </w:pBdr>
      <w:shd w:val="clear" w:color="auto" w:fill="FFFFFF"/>
      <w:suppressAutoHyphens/>
      <w:autoSpaceDN w:val="0"/>
      <w:textAlignment w:val="baseline"/>
    </w:pPr>
    <w:rPr>
      <w:kern w:val="3"/>
      <w:lang w:eastAsia="zh-CN" w:bidi="hi-IN"/>
    </w:rPr>
  </w:style>
  <w:style w:type="paragraph" w:styleId="Nincstrkz">
    <w:name w:val="No Spacing"/>
    <w:uiPriority w:val="1"/>
    <w:qFormat/>
    <w:rsid w:val="00285A09"/>
    <w:pPr>
      <w:spacing w:line="240" w:lineRule="auto"/>
    </w:pPr>
    <w:rPr>
      <w:lang w:val="en-CA" w:eastAsia="en-CA"/>
    </w:rPr>
  </w:style>
  <w:style w:type="paragraph" w:styleId="Kpalrs">
    <w:name w:val="caption"/>
    <w:basedOn w:val="Norml"/>
    <w:next w:val="Norml"/>
    <w:uiPriority w:val="35"/>
    <w:unhideWhenUsed/>
    <w:qFormat/>
    <w:rsid w:val="00FD7606"/>
    <w:pPr>
      <w:spacing w:after="200" w:line="240" w:lineRule="auto"/>
    </w:pPr>
    <w:rPr>
      <w:b/>
      <w:bCs/>
      <w:color w:val="5B9BD5" w:themeColor="accent1"/>
      <w:sz w:val="18"/>
      <w:szCs w:val="18"/>
      <w:lang w:val="en-CA" w:eastAsia="en-CA"/>
    </w:rPr>
  </w:style>
  <w:style w:type="table" w:styleId="Rcsostblzat">
    <w:name w:val="Table Grid"/>
    <w:basedOn w:val="Normltblzat"/>
    <w:uiPriority w:val="59"/>
    <w:rsid w:val="00FD7606"/>
    <w:pPr>
      <w:spacing w:line="240" w:lineRule="auto"/>
    </w:pPr>
    <w:rPr>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81606B"/>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lang w:val="hu-HU" w:eastAsia="en-US"/>
    </w:rPr>
  </w:style>
  <w:style w:type="paragraph" w:styleId="TJ1">
    <w:name w:val="toc 1"/>
    <w:basedOn w:val="Norml"/>
    <w:next w:val="Norml"/>
    <w:autoRedefine/>
    <w:uiPriority w:val="39"/>
    <w:unhideWhenUsed/>
    <w:rsid w:val="0081606B"/>
    <w:pPr>
      <w:spacing w:after="100"/>
    </w:pPr>
  </w:style>
  <w:style w:type="paragraph" w:styleId="TJ2">
    <w:name w:val="toc 2"/>
    <w:basedOn w:val="Norml"/>
    <w:next w:val="Norml"/>
    <w:autoRedefine/>
    <w:uiPriority w:val="39"/>
    <w:unhideWhenUsed/>
    <w:rsid w:val="0081606B"/>
    <w:pPr>
      <w:spacing w:after="100"/>
      <w:ind w:left="220"/>
    </w:pPr>
  </w:style>
  <w:style w:type="character" w:styleId="Hiperhivatkozs">
    <w:name w:val="Hyperlink"/>
    <w:basedOn w:val="Bekezdsalapbettpusa"/>
    <w:uiPriority w:val="99"/>
    <w:unhideWhenUsed/>
    <w:rsid w:val="0081606B"/>
    <w:rPr>
      <w:color w:val="0563C1" w:themeColor="hyperlink"/>
      <w:u w:val="single"/>
    </w:rPr>
  </w:style>
  <w:style w:type="paragraph" w:styleId="Tartalomjegyzkcmsora">
    <w:name w:val="TOC Heading"/>
    <w:basedOn w:val="Cmsor1"/>
    <w:next w:val="Norml"/>
    <w:uiPriority w:val="39"/>
    <w:unhideWhenUsed/>
    <w:qFormat/>
    <w:rsid w:val="000B13D3"/>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hu-HU"/>
    </w:rPr>
  </w:style>
  <w:style w:type="table" w:styleId="Listaszertblzat31jellszn">
    <w:name w:val="List Table 3 Accent 1"/>
    <w:basedOn w:val="Normltblzat"/>
    <w:uiPriority w:val="48"/>
    <w:rsid w:val="00BE5B95"/>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blzatrcsos7tarka5jellszn">
    <w:name w:val="Grid Table 7 Colorful Accent 5"/>
    <w:basedOn w:val="Normltblzat"/>
    <w:uiPriority w:val="52"/>
    <w:rsid w:val="00BE5B95"/>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Listaszertblzat41jellszn">
    <w:name w:val="List Table 4 Accent 1"/>
    <w:basedOn w:val="Normltblzat"/>
    <w:uiPriority w:val="49"/>
    <w:rsid w:val="00BE5B95"/>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blzatrcsos41jellszn">
    <w:name w:val="Grid Table 4 Accent 1"/>
    <w:basedOn w:val="Normltblzat"/>
    <w:uiPriority w:val="49"/>
    <w:rsid w:val="00CB28A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fej">
    <w:name w:val="header"/>
    <w:basedOn w:val="Norml"/>
    <w:link w:val="lfejChar"/>
    <w:uiPriority w:val="99"/>
    <w:unhideWhenUsed/>
    <w:rsid w:val="002A59D8"/>
    <w:pPr>
      <w:tabs>
        <w:tab w:val="center" w:pos="4536"/>
        <w:tab w:val="right" w:pos="9072"/>
      </w:tabs>
      <w:spacing w:line="240" w:lineRule="auto"/>
    </w:pPr>
  </w:style>
  <w:style w:type="character" w:customStyle="1" w:styleId="lfejChar">
    <w:name w:val="Élőfej Char"/>
    <w:basedOn w:val="Bekezdsalapbettpusa"/>
    <w:link w:val="lfej"/>
    <w:uiPriority w:val="99"/>
    <w:rsid w:val="002A59D8"/>
  </w:style>
  <w:style w:type="paragraph" w:styleId="llb">
    <w:name w:val="footer"/>
    <w:basedOn w:val="Norml"/>
    <w:link w:val="llbChar"/>
    <w:uiPriority w:val="99"/>
    <w:unhideWhenUsed/>
    <w:rsid w:val="002A59D8"/>
    <w:pPr>
      <w:tabs>
        <w:tab w:val="center" w:pos="4536"/>
        <w:tab w:val="right" w:pos="9072"/>
      </w:tabs>
      <w:spacing w:line="240" w:lineRule="auto"/>
    </w:pPr>
  </w:style>
  <w:style w:type="character" w:customStyle="1" w:styleId="llbChar">
    <w:name w:val="Élőláb Char"/>
    <w:basedOn w:val="Bekezdsalapbettpusa"/>
    <w:link w:val="llb"/>
    <w:uiPriority w:val="99"/>
    <w:rsid w:val="002A59D8"/>
  </w:style>
  <w:style w:type="table" w:styleId="Tblzatrcsos1vilgos1jellszn">
    <w:name w:val="Grid Table 1 Light Accent 1"/>
    <w:basedOn w:val="Normltblzat"/>
    <w:uiPriority w:val="46"/>
    <w:rsid w:val="002A59D8"/>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8</Pages>
  <Words>1383</Words>
  <Characters>9548</Characters>
  <Application>Microsoft Office Word</Application>
  <DocSecurity>0</DocSecurity>
  <Lines>79</Lines>
  <Paragraphs>21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Csabi</dc:creator>
  <cp:lastModifiedBy>Csaba Csathó</cp:lastModifiedBy>
  <cp:revision>25</cp:revision>
  <dcterms:created xsi:type="dcterms:W3CDTF">2018-06-11T22:28:00Z</dcterms:created>
  <dcterms:modified xsi:type="dcterms:W3CDTF">2018-06-21T00:55:00Z</dcterms:modified>
</cp:coreProperties>
</file>