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BBA9" w14:textId="0CBDC929" w:rsidR="00E65458" w:rsidRPr="00235AC4" w:rsidRDefault="000C40BD" w:rsidP="00E65458">
      <w:pPr>
        <w:jc w:val="both"/>
        <w:rPr>
          <w:rFonts w:ascii="Times New Roman" w:hAnsi="Times New Roman" w:cs="Times New Roman"/>
          <w:b/>
          <w:bCs/>
        </w:rPr>
      </w:pPr>
      <w:r w:rsidRPr="00235AC4">
        <w:rPr>
          <w:rFonts w:ascii="Times New Roman" w:hAnsi="Times New Roman" w:cs="Times New Roman"/>
          <w:b/>
          <w:bCs/>
        </w:rPr>
        <w:t>Serial incubations invertebrates – biomass and abundance graphs</w:t>
      </w:r>
      <w:r w:rsidR="00414CA2">
        <w:rPr>
          <w:rFonts w:ascii="Times New Roman" w:hAnsi="Times New Roman" w:cs="Times New Roman"/>
          <w:b/>
          <w:bCs/>
        </w:rPr>
        <w:t xml:space="preserve">, </w:t>
      </w:r>
      <w:r w:rsidRPr="00235AC4">
        <w:rPr>
          <w:rFonts w:ascii="Times New Roman" w:hAnsi="Times New Roman" w:cs="Times New Roman"/>
          <w:b/>
          <w:bCs/>
        </w:rPr>
        <w:t>preliminary analysis</w:t>
      </w:r>
    </w:p>
    <w:p w14:paraId="53B7A807" w14:textId="599D012F" w:rsidR="000C40BD" w:rsidRPr="005679A5" w:rsidRDefault="000C40BD" w:rsidP="00E65458">
      <w:pPr>
        <w:jc w:val="both"/>
        <w:rPr>
          <w:rFonts w:ascii="Times New Roman" w:hAnsi="Times New Roman" w:cs="Times New Roman"/>
        </w:rPr>
      </w:pPr>
      <w:r w:rsidRPr="005679A5">
        <w:rPr>
          <w:rFonts w:ascii="Times New Roman" w:hAnsi="Times New Roman" w:cs="Times New Roman"/>
        </w:rPr>
        <w:t>Cummins – 24 October 2023</w:t>
      </w:r>
    </w:p>
    <w:p w14:paraId="69759FFE" w14:textId="77777777" w:rsidR="000C40BD" w:rsidRDefault="000C40BD" w:rsidP="00E65458">
      <w:pPr>
        <w:jc w:val="both"/>
        <w:rPr>
          <w:rFonts w:ascii="Times New Roman" w:hAnsi="Times New Roman" w:cs="Times New Roman"/>
        </w:rPr>
      </w:pPr>
    </w:p>
    <w:p w14:paraId="537530FD" w14:textId="3C37C8AB" w:rsidR="005679A5" w:rsidRPr="00235AC4" w:rsidRDefault="005679A5" w:rsidP="00E65458">
      <w:pPr>
        <w:jc w:val="both"/>
        <w:rPr>
          <w:rFonts w:ascii="Times New Roman" w:hAnsi="Times New Roman" w:cs="Times New Roman"/>
          <w:b/>
          <w:bCs/>
        </w:rPr>
      </w:pPr>
      <w:r w:rsidRPr="00235AC4">
        <w:rPr>
          <w:rFonts w:ascii="Times New Roman" w:hAnsi="Times New Roman" w:cs="Times New Roman"/>
          <w:b/>
          <w:bCs/>
        </w:rPr>
        <w:t>Methodological things to note:</w:t>
      </w:r>
    </w:p>
    <w:p w14:paraId="073917EB" w14:textId="2FA81B56" w:rsidR="005679A5" w:rsidRDefault="005679A5" w:rsidP="00235AC4">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The</w:t>
      </w:r>
      <w:r w:rsidR="00235AC4">
        <w:rPr>
          <w:rFonts w:ascii="Times New Roman" w:hAnsi="Times New Roman" w:cs="Times New Roman"/>
        </w:rPr>
        <w:t>se</w:t>
      </w:r>
      <w:r>
        <w:rPr>
          <w:rFonts w:ascii="Times New Roman" w:hAnsi="Times New Roman" w:cs="Times New Roman"/>
        </w:rPr>
        <w:t xml:space="preserve"> invertebrate</w:t>
      </w:r>
      <w:r w:rsidR="00235AC4">
        <w:rPr>
          <w:rFonts w:ascii="Times New Roman" w:hAnsi="Times New Roman" w:cs="Times New Roman"/>
        </w:rPr>
        <w:t xml:space="preserve"> data come</w:t>
      </w:r>
      <w:r>
        <w:rPr>
          <w:rFonts w:ascii="Times New Roman" w:hAnsi="Times New Roman" w:cs="Times New Roman"/>
        </w:rPr>
        <w:t xml:space="preserve"> from YR1 </w:t>
      </w:r>
      <w:r w:rsidRPr="00235AC4">
        <w:rPr>
          <w:rFonts w:ascii="Times New Roman" w:hAnsi="Times New Roman" w:cs="Times New Roman"/>
          <w:i/>
          <w:iCs/>
        </w:rPr>
        <w:t>Rhododendron</w:t>
      </w:r>
      <w:r w:rsidR="00235AC4">
        <w:rPr>
          <w:rFonts w:ascii="Times New Roman" w:hAnsi="Times New Roman" w:cs="Times New Roman"/>
        </w:rPr>
        <w:t xml:space="preserve"> leaf</w:t>
      </w:r>
      <w:r>
        <w:rPr>
          <w:rFonts w:ascii="Times New Roman" w:hAnsi="Times New Roman" w:cs="Times New Roman"/>
        </w:rPr>
        <w:t xml:space="preserve"> bags from the serial incubations leaf litter breakdown study. This </w:t>
      </w:r>
      <w:r w:rsidR="00235AC4">
        <w:rPr>
          <w:rFonts w:ascii="Times New Roman" w:hAnsi="Times New Roman" w:cs="Times New Roman"/>
        </w:rPr>
        <w:t xml:space="preserve">dataset </w:t>
      </w:r>
      <w:r>
        <w:rPr>
          <w:rFonts w:ascii="Times New Roman" w:hAnsi="Times New Roman" w:cs="Times New Roman"/>
        </w:rPr>
        <w:t>is</w:t>
      </w:r>
      <w:r w:rsidR="00235AC4">
        <w:rPr>
          <w:rFonts w:ascii="Times New Roman" w:hAnsi="Times New Roman" w:cs="Times New Roman"/>
        </w:rPr>
        <w:t xml:space="preserve"> </w:t>
      </w:r>
      <w:r>
        <w:rPr>
          <w:rFonts w:ascii="Times New Roman" w:hAnsi="Times New Roman" w:cs="Times New Roman"/>
        </w:rPr>
        <w:t>limited compared to what we have for leaf litter breakdown.</w:t>
      </w:r>
    </w:p>
    <w:p w14:paraId="046DE084" w14:textId="75A94CA1" w:rsidR="005679A5" w:rsidRPr="005679A5" w:rsidRDefault="00235AC4" w:rsidP="00235AC4">
      <w:pPr>
        <w:pStyle w:val="ListParagraph"/>
        <w:numPr>
          <w:ilvl w:val="0"/>
          <w:numId w:val="2"/>
        </w:numPr>
        <w:spacing w:after="240"/>
        <w:contextualSpacing w:val="0"/>
        <w:rPr>
          <w:rFonts w:ascii="Times New Roman" w:hAnsi="Times New Roman" w:cs="Times New Roman"/>
        </w:rPr>
      </w:pPr>
      <w:r>
        <w:rPr>
          <w:rFonts w:ascii="Times New Roman" w:hAnsi="Times New Roman" w:cs="Times New Roman"/>
        </w:rPr>
        <w:t>“September” is actually August 31</w:t>
      </w:r>
      <w:r w:rsidRPr="00235AC4">
        <w:rPr>
          <w:rFonts w:ascii="Times New Roman" w:hAnsi="Times New Roman" w:cs="Times New Roman"/>
          <w:vertAlign w:val="superscript"/>
        </w:rPr>
        <w:t>st</w:t>
      </w:r>
      <w:r>
        <w:rPr>
          <w:rFonts w:ascii="Times New Roman" w:hAnsi="Times New Roman" w:cs="Times New Roman"/>
        </w:rPr>
        <w:t>. In the leaf litter breakdown study, I call this 31 August 2018 date a “September” deployment/collection date, so I kept that consistent here. I only flag this to assure everyone that the “September” date is still very much summer at Coweeta.</w:t>
      </w:r>
    </w:p>
    <w:p w14:paraId="52D7A2E0" w14:textId="0B0767FD" w:rsidR="000C40BD" w:rsidRPr="005679A5" w:rsidRDefault="000C40BD" w:rsidP="00E65458">
      <w:pPr>
        <w:jc w:val="both"/>
        <w:rPr>
          <w:rFonts w:ascii="Times New Roman" w:hAnsi="Times New Roman" w:cs="Times New Roman"/>
          <w:b/>
          <w:bCs/>
        </w:rPr>
      </w:pPr>
      <w:r w:rsidRPr="005679A5">
        <w:rPr>
          <w:rFonts w:ascii="Times New Roman" w:hAnsi="Times New Roman" w:cs="Times New Roman"/>
          <w:b/>
          <w:bCs/>
        </w:rPr>
        <w:t>High-level take-home points:</w:t>
      </w:r>
    </w:p>
    <w:p w14:paraId="77335062" w14:textId="138C69A3" w:rsidR="000C40BD" w:rsidRPr="005679A5" w:rsidRDefault="000C40BD" w:rsidP="00235AC4">
      <w:pPr>
        <w:pStyle w:val="ListParagraph"/>
        <w:numPr>
          <w:ilvl w:val="0"/>
          <w:numId w:val="1"/>
        </w:numPr>
        <w:spacing w:after="120"/>
        <w:contextualSpacing w:val="0"/>
        <w:rPr>
          <w:rFonts w:ascii="Times New Roman" w:hAnsi="Times New Roman" w:cs="Times New Roman"/>
        </w:rPr>
      </w:pPr>
      <w:r w:rsidRPr="005679A5">
        <w:rPr>
          <w:rFonts w:ascii="Times New Roman" w:hAnsi="Times New Roman" w:cs="Times New Roman"/>
        </w:rPr>
        <w:t xml:space="preserve">I graphed and modeled </w:t>
      </w:r>
      <w:r w:rsidR="005679A5">
        <w:rPr>
          <w:rFonts w:ascii="Times New Roman" w:hAnsi="Times New Roman" w:cs="Times New Roman"/>
        </w:rPr>
        <w:t xml:space="preserve">both </w:t>
      </w:r>
      <w:r w:rsidRPr="005679A5">
        <w:rPr>
          <w:rFonts w:ascii="Times New Roman" w:hAnsi="Times New Roman" w:cs="Times New Roman"/>
        </w:rPr>
        <w:t>shredder abundance and biomass and total invertebrate abundance and biomass per leaf pack (Figure 1) and per gram of AFDM of leaf litter remaining in the leaf pack on the date of collection (also the date we collected these bug samples).</w:t>
      </w:r>
    </w:p>
    <w:p w14:paraId="09FC0B78" w14:textId="26219230" w:rsidR="000C40BD" w:rsidRPr="005679A5" w:rsidRDefault="005679A5" w:rsidP="00235AC4">
      <w:pPr>
        <w:pStyle w:val="ListParagraph"/>
        <w:numPr>
          <w:ilvl w:val="0"/>
          <w:numId w:val="1"/>
        </w:numPr>
        <w:spacing w:after="120"/>
        <w:contextualSpacing w:val="0"/>
        <w:rPr>
          <w:rFonts w:ascii="Times New Roman" w:hAnsi="Times New Roman" w:cs="Times New Roman"/>
        </w:rPr>
      </w:pPr>
      <w:r w:rsidRPr="005679A5">
        <w:rPr>
          <w:rFonts w:ascii="Times New Roman" w:hAnsi="Times New Roman" w:cs="Times New Roman"/>
        </w:rPr>
        <w:t>Differences in abundance between winter and summer seem to be more striking than differences in biomass between winter and summer. This is true both for abundance/biomass per leaf pack and for abundance/biomass per g AFDM remaining. This may be because we have more but smaller shredders in the summer, vs. less but larger shredders in the winter</w:t>
      </w:r>
    </w:p>
    <w:p w14:paraId="111BC27F" w14:textId="2AE28FC9" w:rsidR="005679A5" w:rsidRPr="005679A5" w:rsidRDefault="005679A5" w:rsidP="000C40BD">
      <w:pPr>
        <w:pStyle w:val="ListParagraph"/>
        <w:numPr>
          <w:ilvl w:val="0"/>
          <w:numId w:val="1"/>
        </w:numPr>
        <w:rPr>
          <w:rFonts w:ascii="Times New Roman" w:hAnsi="Times New Roman" w:cs="Times New Roman"/>
        </w:rPr>
      </w:pPr>
      <w:r w:rsidRPr="005679A5">
        <w:rPr>
          <w:rFonts w:ascii="Times New Roman" w:hAnsi="Times New Roman" w:cs="Times New Roman"/>
        </w:rPr>
        <w:t xml:space="preserve">I have listed pairwise comparisons between all months in the tables below (extracted from </w:t>
      </w:r>
      <w:proofErr w:type="spellStart"/>
      <w:r w:rsidRPr="005679A5">
        <w:rPr>
          <w:rFonts w:ascii="Times New Roman" w:hAnsi="Times New Roman" w:cs="Times New Roman"/>
        </w:rPr>
        <w:t>lmer</w:t>
      </w:r>
      <w:proofErr w:type="spellEnd"/>
      <w:r w:rsidRPr="005679A5">
        <w:rPr>
          <w:rFonts w:ascii="Times New Roman" w:hAnsi="Times New Roman" w:cs="Times New Roman"/>
        </w:rPr>
        <w:t xml:space="preserve"> models using the package “</w:t>
      </w:r>
      <w:proofErr w:type="spellStart"/>
      <w:r w:rsidRPr="005679A5">
        <w:rPr>
          <w:rFonts w:ascii="Times New Roman" w:hAnsi="Times New Roman" w:cs="Times New Roman"/>
          <w:i/>
          <w:iCs/>
        </w:rPr>
        <w:t>emmeans</w:t>
      </w:r>
      <w:proofErr w:type="spellEnd"/>
      <w:r w:rsidRPr="005679A5">
        <w:rPr>
          <w:rFonts w:ascii="Times New Roman" w:hAnsi="Times New Roman" w:cs="Times New Roman"/>
        </w:rPr>
        <w:t>”). Here are, I think, the most important results to focus on:</w:t>
      </w:r>
    </w:p>
    <w:p w14:paraId="76BC7A62" w14:textId="2887CAEC" w:rsidR="005679A5" w:rsidRPr="005679A5" w:rsidRDefault="005679A5" w:rsidP="005679A5">
      <w:pPr>
        <w:pStyle w:val="ListParagraph"/>
        <w:numPr>
          <w:ilvl w:val="1"/>
          <w:numId w:val="1"/>
        </w:numPr>
        <w:rPr>
          <w:rFonts w:ascii="Times New Roman" w:hAnsi="Times New Roman" w:cs="Times New Roman"/>
        </w:rPr>
      </w:pPr>
      <w:r w:rsidRPr="005679A5">
        <w:rPr>
          <w:rFonts w:ascii="Times New Roman" w:hAnsi="Times New Roman" w:cs="Times New Roman"/>
        </w:rPr>
        <w:t>For the analyses involving per leaf pack data, both winter months (Dec and Jan) had significantly lower shredder abundance and shredder biomass than both summer months (July and September). These patterns were not as clear-cut for the total invertebrate community</w:t>
      </w:r>
    </w:p>
    <w:p w14:paraId="73295E14" w14:textId="25FDB542" w:rsidR="005679A5" w:rsidRPr="005679A5" w:rsidRDefault="005679A5" w:rsidP="005679A5">
      <w:pPr>
        <w:pStyle w:val="ListParagraph"/>
        <w:numPr>
          <w:ilvl w:val="1"/>
          <w:numId w:val="1"/>
        </w:numPr>
        <w:rPr>
          <w:rFonts w:ascii="Times New Roman" w:hAnsi="Times New Roman" w:cs="Times New Roman"/>
        </w:rPr>
      </w:pPr>
      <w:r w:rsidRPr="005679A5">
        <w:rPr>
          <w:rFonts w:ascii="Times New Roman" w:hAnsi="Times New Roman" w:cs="Times New Roman"/>
        </w:rPr>
        <w:t>However, when we correct shredder abundance/biomass per g AFDM of leaf litter that remained in the litterbags at the time we collected these samples, the only significant differences are between December and September and January and September (i.e., July shredder abundance/biomass were not significantly different than abundance/biomass in either of the winter months).</w:t>
      </w:r>
    </w:p>
    <w:p w14:paraId="1C8F44E7" w14:textId="64993746" w:rsidR="000C40BD" w:rsidRPr="005679A5" w:rsidRDefault="005679A5" w:rsidP="005679A5">
      <w:pPr>
        <w:pStyle w:val="ListParagraph"/>
        <w:numPr>
          <w:ilvl w:val="1"/>
          <w:numId w:val="1"/>
        </w:numPr>
        <w:rPr>
          <w:rFonts w:ascii="Times New Roman" w:hAnsi="Times New Roman" w:cs="Times New Roman"/>
        </w:rPr>
      </w:pPr>
      <w:r w:rsidRPr="005679A5">
        <w:rPr>
          <w:rFonts w:ascii="Times New Roman" w:hAnsi="Times New Roman" w:cs="Times New Roman"/>
        </w:rPr>
        <w:t>For total invertebrate abundance/biomass corrected per g AFDM of leaf litter remaining, we see the same pair-wise differences as we do for the shredders (see bullet point above), except we also see that July is significantly different than September.</w:t>
      </w:r>
    </w:p>
    <w:p w14:paraId="70617595" w14:textId="77777777" w:rsidR="000C40BD" w:rsidRDefault="000C40BD" w:rsidP="00E65458">
      <w:pPr>
        <w:jc w:val="both"/>
      </w:pPr>
    </w:p>
    <w:p w14:paraId="7201CACB" w14:textId="77777777" w:rsidR="00E65458" w:rsidRDefault="00E65458" w:rsidP="00E65458">
      <w:pPr>
        <w:jc w:val="both"/>
      </w:pPr>
    </w:p>
    <w:p w14:paraId="1510A9CA" w14:textId="2742668B" w:rsidR="004D3E21" w:rsidRDefault="004D3E21">
      <w:r w:rsidRPr="004D3E21">
        <w:rPr>
          <w:noProof/>
        </w:rPr>
        <w:lastRenderedPageBreak/>
        <w:drawing>
          <wp:inline distT="0" distB="0" distL="0" distR="0" wp14:anchorId="0F77A19F" wp14:editId="150CB30F">
            <wp:extent cx="6762326" cy="3777175"/>
            <wp:effectExtent l="0" t="0" r="0" b="0"/>
            <wp:docPr id="87112995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29955" name="Picture 1" descr="A graph of different colored bars&#10;&#10;Description automatically generated with medium confidence"/>
                    <pic:cNvPicPr/>
                  </pic:nvPicPr>
                  <pic:blipFill rotWithShape="1">
                    <a:blip r:embed="rId7">
                      <a:extLst>
                        <a:ext uri="{28A0092B-C50C-407E-A947-70E740481C1C}">
                          <a14:useLocalDpi xmlns:a14="http://schemas.microsoft.com/office/drawing/2010/main"/>
                        </a:ext>
                      </a:extLst>
                    </a:blip>
                    <a:srcRect/>
                    <a:stretch/>
                  </pic:blipFill>
                  <pic:spPr bwMode="auto">
                    <a:xfrm>
                      <a:off x="0" y="0"/>
                      <a:ext cx="6813045" cy="3805504"/>
                    </a:xfrm>
                    <a:prstGeom prst="rect">
                      <a:avLst/>
                    </a:prstGeom>
                    <a:ln>
                      <a:noFill/>
                    </a:ln>
                    <a:extLst>
                      <a:ext uri="{53640926-AAD7-44D8-BBD7-CCE9431645EC}">
                        <a14:shadowObscured xmlns:a14="http://schemas.microsoft.com/office/drawing/2010/main"/>
                      </a:ext>
                    </a:extLst>
                  </pic:spPr>
                </pic:pic>
              </a:graphicData>
            </a:graphic>
          </wp:inline>
        </w:drawing>
      </w:r>
    </w:p>
    <w:p w14:paraId="2A5308D9" w14:textId="64EA75B5" w:rsidR="004D3E21" w:rsidRDefault="0049159E">
      <w:pPr>
        <w:rPr>
          <w:rFonts w:ascii="Times New Roman" w:hAnsi="Times New Roman" w:cs="Times New Roman"/>
        </w:rPr>
      </w:pPr>
      <w:r w:rsidRPr="00AB1C8D">
        <w:rPr>
          <w:rFonts w:ascii="Times New Roman" w:hAnsi="Times New Roman" w:cs="Times New Roman"/>
          <w:b/>
          <w:bCs/>
        </w:rPr>
        <w:t>Figure 1.</w:t>
      </w:r>
      <w:r w:rsidRPr="00AB1C8D">
        <w:rPr>
          <w:rFonts w:ascii="Times New Roman" w:hAnsi="Times New Roman" w:cs="Times New Roman"/>
        </w:rPr>
        <w:t xml:space="preserve"> </w:t>
      </w:r>
      <w:r w:rsidR="00AB1C8D" w:rsidRPr="00AB1C8D">
        <w:rPr>
          <w:rFonts w:ascii="Times New Roman" w:hAnsi="Times New Roman" w:cs="Times New Roman"/>
        </w:rPr>
        <w:t xml:space="preserve">(a) Mean shredder abundance, (b) mean shredder biomass (mg), (c) mean total invertebrate abundance, and (d) mean total invertebrate biomass per leaf pack on the collection date for December (11 Dec 2017), January (5 January 2018), July (5 July 2018), and “September” (31 August 2018) </w:t>
      </w:r>
      <w:r w:rsidR="00AB1C8D" w:rsidRPr="00AB1C8D">
        <w:rPr>
          <w:rFonts w:ascii="Times New Roman" w:hAnsi="Times New Roman" w:cs="Times New Roman"/>
          <w:i/>
          <w:iCs/>
        </w:rPr>
        <w:t>Rhododendron</w:t>
      </w:r>
      <w:r w:rsidR="00AB1C8D" w:rsidRPr="00AB1C8D">
        <w:rPr>
          <w:rFonts w:ascii="Times New Roman" w:hAnsi="Times New Roman" w:cs="Times New Roman"/>
        </w:rPr>
        <w:t xml:space="preserve"> leaf litter bags in YR1 of the serial incubations leaf litter breakdown study. </w:t>
      </w:r>
    </w:p>
    <w:p w14:paraId="01668E32" w14:textId="77777777" w:rsidR="00235AC4" w:rsidRDefault="00235AC4">
      <w:pPr>
        <w:rPr>
          <w:rFonts w:ascii="Times New Roman" w:hAnsi="Times New Roman" w:cs="Times New Roman"/>
        </w:rPr>
      </w:pPr>
    </w:p>
    <w:p w14:paraId="2CBC6A5E" w14:textId="77777777" w:rsidR="00235AC4" w:rsidRPr="00AB1C8D" w:rsidRDefault="00235AC4">
      <w:pPr>
        <w:rPr>
          <w:rFonts w:ascii="Times New Roman" w:hAnsi="Times New Roman" w:cs="Times New Roman"/>
        </w:rPr>
      </w:pPr>
    </w:p>
    <w:p w14:paraId="332E2E82" w14:textId="11C27FA4" w:rsidR="004D3E21" w:rsidRPr="00AB1C8D" w:rsidRDefault="00AB1C8D" w:rsidP="00AB1C8D">
      <w:pPr>
        <w:spacing w:after="120"/>
        <w:rPr>
          <w:rFonts w:ascii="Times New Roman" w:hAnsi="Times New Roman" w:cs="Times New Roman"/>
        </w:rPr>
      </w:pPr>
      <w:r w:rsidRPr="00AB1C8D">
        <w:rPr>
          <w:rFonts w:ascii="Times New Roman" w:hAnsi="Times New Roman" w:cs="Times New Roman"/>
          <w:b/>
          <w:bCs/>
        </w:rPr>
        <w:t>Table 1.</w:t>
      </w:r>
      <w:r>
        <w:rPr>
          <w:rFonts w:ascii="Times New Roman" w:hAnsi="Times New Roman" w:cs="Times New Roman"/>
        </w:rPr>
        <w:t xml:space="preserve"> </w:t>
      </w:r>
      <w:r w:rsidRPr="00AB1C8D">
        <w:rPr>
          <w:rFonts w:ascii="Times New Roman" w:hAnsi="Times New Roman" w:cs="Times New Roman"/>
        </w:rPr>
        <w:t xml:space="preserve">Results of </w:t>
      </w:r>
      <w:proofErr w:type="spellStart"/>
      <w:r w:rsidRPr="00AB1C8D">
        <w:rPr>
          <w:rFonts w:ascii="Times New Roman" w:hAnsi="Times New Roman" w:cs="Times New Roman"/>
        </w:rPr>
        <w:t>lmer</w:t>
      </w:r>
      <w:proofErr w:type="spellEnd"/>
      <w:r w:rsidRPr="00AB1C8D">
        <w:rPr>
          <w:rFonts w:ascii="Times New Roman" w:hAnsi="Times New Roman" w:cs="Times New Roman"/>
        </w:rPr>
        <w:t xml:space="preserve"> models to test for significant differences among months</w:t>
      </w:r>
      <w:r w:rsidR="003D1241">
        <w:rPr>
          <w:rFonts w:ascii="Times New Roman" w:hAnsi="Times New Roman" w:cs="Times New Roman"/>
        </w:rPr>
        <w:t xml:space="preserve"> for shredder/invertebrate abundance/biomass per leaf pack</w:t>
      </w:r>
      <w:r w:rsidRPr="00AB1C8D">
        <w:rPr>
          <w:rFonts w:ascii="Times New Roman" w:hAnsi="Times New Roman" w:cs="Times New Roman"/>
        </w:rPr>
        <w:t>. All models included a random effect for stream.</w:t>
      </w:r>
    </w:p>
    <w:tbl>
      <w:tblPr>
        <w:tblStyle w:val="TableGrid"/>
        <w:tblW w:w="0" w:type="auto"/>
        <w:tblLook w:val="04A0" w:firstRow="1" w:lastRow="0" w:firstColumn="1" w:lastColumn="0" w:noHBand="0" w:noVBand="1"/>
      </w:tblPr>
      <w:tblGrid>
        <w:gridCol w:w="2818"/>
        <w:gridCol w:w="1033"/>
        <w:gridCol w:w="1454"/>
        <w:gridCol w:w="1170"/>
        <w:gridCol w:w="909"/>
        <w:gridCol w:w="1161"/>
        <w:gridCol w:w="1800"/>
      </w:tblGrid>
      <w:tr w:rsidR="00586E27" w14:paraId="3E311572" w14:textId="77777777" w:rsidTr="001C5D45">
        <w:trPr>
          <w:trHeight w:val="359"/>
        </w:trPr>
        <w:tc>
          <w:tcPr>
            <w:tcW w:w="2818" w:type="dxa"/>
            <w:tcBorders>
              <w:top w:val="single" w:sz="8" w:space="0" w:color="auto"/>
              <w:left w:val="nil"/>
              <w:bottom w:val="single" w:sz="24" w:space="0" w:color="auto"/>
              <w:right w:val="nil"/>
            </w:tcBorders>
            <w:vAlign w:val="center"/>
          </w:tcPr>
          <w:p w14:paraId="56AE520A" w14:textId="6CD39F3B" w:rsidR="00586E27" w:rsidRPr="00586E27" w:rsidRDefault="00586E27" w:rsidP="00DE4BFE">
            <w:pPr>
              <w:jc w:val="center"/>
              <w:rPr>
                <w:b/>
                <w:bCs/>
              </w:rPr>
            </w:pPr>
            <w:r w:rsidRPr="00586E27">
              <w:rPr>
                <w:b/>
                <w:bCs/>
              </w:rPr>
              <w:t>Model</w:t>
            </w:r>
          </w:p>
        </w:tc>
        <w:tc>
          <w:tcPr>
            <w:tcW w:w="1033" w:type="dxa"/>
            <w:tcBorders>
              <w:top w:val="single" w:sz="8" w:space="0" w:color="auto"/>
              <w:left w:val="nil"/>
              <w:bottom w:val="single" w:sz="24" w:space="0" w:color="auto"/>
              <w:right w:val="nil"/>
            </w:tcBorders>
            <w:vAlign w:val="center"/>
          </w:tcPr>
          <w:p w14:paraId="788E3B4C" w14:textId="0B16FF41" w:rsidR="00586E27" w:rsidRPr="00586E27" w:rsidRDefault="00586E27" w:rsidP="00DE4BFE">
            <w:pPr>
              <w:jc w:val="center"/>
              <w:rPr>
                <w:b/>
                <w:bCs/>
                <w:i/>
                <w:iCs/>
              </w:rPr>
            </w:pPr>
            <w:r w:rsidRPr="00586E27">
              <w:rPr>
                <w:b/>
                <w:bCs/>
                <w:i/>
                <w:iCs/>
              </w:rPr>
              <w:t>n</w:t>
            </w:r>
          </w:p>
        </w:tc>
        <w:tc>
          <w:tcPr>
            <w:tcW w:w="6494" w:type="dxa"/>
            <w:gridSpan w:val="5"/>
            <w:tcBorders>
              <w:top w:val="single" w:sz="8" w:space="0" w:color="auto"/>
              <w:left w:val="nil"/>
              <w:bottom w:val="single" w:sz="24" w:space="0" w:color="auto"/>
              <w:right w:val="nil"/>
            </w:tcBorders>
            <w:vAlign w:val="center"/>
          </w:tcPr>
          <w:p w14:paraId="3D5D451C" w14:textId="1338286A" w:rsidR="00586E27" w:rsidRPr="00586E27" w:rsidRDefault="00586E27" w:rsidP="00DE4BFE">
            <w:pPr>
              <w:jc w:val="center"/>
              <w:rPr>
                <w:b/>
                <w:bCs/>
              </w:rPr>
            </w:pPr>
            <w:r w:rsidRPr="00586E27">
              <w:rPr>
                <w:b/>
                <w:bCs/>
              </w:rPr>
              <w:t xml:space="preserve">Pairwise comparisons (from </w:t>
            </w:r>
            <w:proofErr w:type="spellStart"/>
            <w:r w:rsidRPr="00586E27">
              <w:rPr>
                <w:b/>
                <w:bCs/>
                <w:i/>
                <w:iCs/>
              </w:rPr>
              <w:t>emmeans</w:t>
            </w:r>
            <w:proofErr w:type="spellEnd"/>
            <w:r w:rsidRPr="00586E27">
              <w:rPr>
                <w:b/>
                <w:bCs/>
              </w:rPr>
              <w:t>)</w:t>
            </w:r>
          </w:p>
        </w:tc>
      </w:tr>
      <w:tr w:rsidR="00DD1CA1" w14:paraId="2FC99EBF" w14:textId="77777777" w:rsidTr="001C5D45">
        <w:trPr>
          <w:trHeight w:val="359"/>
        </w:trPr>
        <w:tc>
          <w:tcPr>
            <w:tcW w:w="2818" w:type="dxa"/>
            <w:vMerge w:val="restart"/>
            <w:tcBorders>
              <w:top w:val="single" w:sz="24" w:space="0" w:color="auto"/>
              <w:left w:val="nil"/>
              <w:bottom w:val="nil"/>
              <w:right w:val="nil"/>
            </w:tcBorders>
            <w:vAlign w:val="center"/>
          </w:tcPr>
          <w:p w14:paraId="3BC4371E" w14:textId="29314CEE" w:rsidR="00DD1CA1" w:rsidRDefault="00DD1CA1" w:rsidP="00DD1CA1">
            <w:pPr>
              <w:rPr>
                <w:sz w:val="22"/>
                <w:szCs w:val="19"/>
              </w:rPr>
            </w:pPr>
            <w:proofErr w:type="spellStart"/>
            <w:r w:rsidRPr="00DE4BFE">
              <w:rPr>
                <w:sz w:val="22"/>
                <w:szCs w:val="19"/>
              </w:rPr>
              <w:t>lmer</w:t>
            </w:r>
            <w:proofErr w:type="spellEnd"/>
            <w:r w:rsidRPr="00DE4BFE">
              <w:rPr>
                <w:sz w:val="22"/>
                <w:szCs w:val="19"/>
              </w:rPr>
              <w:t xml:space="preserve">(shredder </w:t>
            </w:r>
            <w:r>
              <w:rPr>
                <w:sz w:val="22"/>
                <w:szCs w:val="19"/>
              </w:rPr>
              <w:t xml:space="preserve">abundance </w:t>
            </w:r>
            <w:r w:rsidRPr="00DE4BFE">
              <w:rPr>
                <w:sz w:val="22"/>
                <w:szCs w:val="19"/>
              </w:rPr>
              <w:t>~</w:t>
            </w:r>
            <w:r>
              <w:rPr>
                <w:sz w:val="22"/>
                <w:szCs w:val="19"/>
              </w:rPr>
              <w:t xml:space="preserve"> </w:t>
            </w:r>
            <w:r w:rsidRPr="00DE4BFE">
              <w:rPr>
                <w:sz w:val="22"/>
                <w:szCs w:val="19"/>
              </w:rPr>
              <w:t>month + (1|stream)</w:t>
            </w:r>
            <w:r>
              <w:rPr>
                <w:sz w:val="22"/>
                <w:szCs w:val="19"/>
              </w:rPr>
              <w:t>)</w:t>
            </w:r>
          </w:p>
          <w:p w14:paraId="71834A4B" w14:textId="77777777" w:rsidR="00DD1CA1" w:rsidRDefault="00DD1CA1" w:rsidP="00DD1CA1">
            <w:pPr>
              <w:rPr>
                <w:sz w:val="22"/>
                <w:szCs w:val="19"/>
              </w:rPr>
            </w:pPr>
          </w:p>
          <w:p w14:paraId="539324AE" w14:textId="415EFF55" w:rsidR="00DD1CA1" w:rsidRPr="00DE4BFE" w:rsidRDefault="00DD1CA1" w:rsidP="00DD1CA1">
            <w:pPr>
              <w:rPr>
                <w:sz w:val="22"/>
                <w:szCs w:val="19"/>
              </w:rPr>
            </w:pPr>
            <w:r>
              <w:rPr>
                <w:sz w:val="22"/>
                <w:szCs w:val="19"/>
              </w:rPr>
              <w:t>**Corresponds to Figure 1a</w:t>
            </w:r>
          </w:p>
        </w:tc>
        <w:tc>
          <w:tcPr>
            <w:tcW w:w="1033" w:type="dxa"/>
            <w:vMerge w:val="restart"/>
            <w:tcBorders>
              <w:top w:val="single" w:sz="24" w:space="0" w:color="auto"/>
              <w:left w:val="nil"/>
              <w:bottom w:val="nil"/>
              <w:right w:val="nil"/>
            </w:tcBorders>
            <w:vAlign w:val="center"/>
          </w:tcPr>
          <w:p w14:paraId="4EF2F775" w14:textId="0E3FC16B" w:rsidR="00DD1CA1" w:rsidRPr="00DE4BFE" w:rsidRDefault="00DD1CA1" w:rsidP="00DD1CA1">
            <w:pPr>
              <w:jc w:val="center"/>
            </w:pPr>
            <w:r>
              <w:t>120</w:t>
            </w:r>
          </w:p>
        </w:tc>
        <w:tc>
          <w:tcPr>
            <w:tcW w:w="1454" w:type="dxa"/>
            <w:tcBorders>
              <w:top w:val="single" w:sz="24" w:space="0" w:color="auto"/>
              <w:left w:val="nil"/>
              <w:bottom w:val="single" w:sz="8" w:space="0" w:color="auto"/>
              <w:right w:val="nil"/>
            </w:tcBorders>
            <w:vAlign w:val="center"/>
          </w:tcPr>
          <w:p w14:paraId="5A0C31F2" w14:textId="479B750B" w:rsidR="00DD1CA1" w:rsidRPr="00586E27" w:rsidRDefault="00DD1CA1" w:rsidP="00DD1CA1">
            <w:pPr>
              <w:jc w:val="center"/>
              <w:rPr>
                <w:b/>
                <w:bCs/>
                <w:i/>
                <w:iCs/>
              </w:rPr>
            </w:pPr>
            <w:r w:rsidRPr="00586E27">
              <w:rPr>
                <w:b/>
                <w:bCs/>
                <w:i/>
                <w:iCs/>
              </w:rPr>
              <w:t>Months</w:t>
            </w:r>
          </w:p>
        </w:tc>
        <w:tc>
          <w:tcPr>
            <w:tcW w:w="1170" w:type="dxa"/>
            <w:tcBorders>
              <w:top w:val="single" w:sz="24" w:space="0" w:color="auto"/>
              <w:left w:val="nil"/>
              <w:bottom w:val="single" w:sz="8" w:space="0" w:color="auto"/>
              <w:right w:val="nil"/>
            </w:tcBorders>
            <w:vAlign w:val="center"/>
          </w:tcPr>
          <w:p w14:paraId="20E50714" w14:textId="31E5F91E" w:rsidR="00DD1CA1" w:rsidRPr="00586E27" w:rsidRDefault="00DD1CA1" w:rsidP="00DD1CA1">
            <w:pPr>
              <w:jc w:val="center"/>
              <w:rPr>
                <w:b/>
                <w:bCs/>
                <w:i/>
                <w:iCs/>
              </w:rPr>
            </w:pPr>
            <w:r w:rsidRPr="00586E27">
              <w:rPr>
                <w:b/>
                <w:bCs/>
                <w:i/>
                <w:iCs/>
              </w:rPr>
              <w:t>estimate</w:t>
            </w:r>
          </w:p>
        </w:tc>
        <w:tc>
          <w:tcPr>
            <w:tcW w:w="909" w:type="dxa"/>
            <w:tcBorders>
              <w:top w:val="single" w:sz="24" w:space="0" w:color="auto"/>
              <w:left w:val="nil"/>
              <w:bottom w:val="single" w:sz="8" w:space="0" w:color="auto"/>
              <w:right w:val="nil"/>
            </w:tcBorders>
            <w:vAlign w:val="center"/>
          </w:tcPr>
          <w:p w14:paraId="0D4D4EE7" w14:textId="5E92D0BC" w:rsidR="00DD1CA1" w:rsidRPr="00586E27" w:rsidRDefault="00DD1CA1" w:rsidP="00DD1CA1">
            <w:pPr>
              <w:jc w:val="center"/>
              <w:rPr>
                <w:b/>
                <w:bCs/>
                <w:i/>
                <w:iCs/>
              </w:rPr>
            </w:pPr>
            <w:r w:rsidRPr="00586E27">
              <w:rPr>
                <w:b/>
                <w:bCs/>
                <w:i/>
                <w:iCs/>
              </w:rPr>
              <w:t>SE</w:t>
            </w:r>
          </w:p>
        </w:tc>
        <w:tc>
          <w:tcPr>
            <w:tcW w:w="1161" w:type="dxa"/>
            <w:tcBorders>
              <w:top w:val="single" w:sz="24" w:space="0" w:color="auto"/>
              <w:left w:val="nil"/>
              <w:bottom w:val="single" w:sz="8" w:space="0" w:color="auto"/>
              <w:right w:val="nil"/>
            </w:tcBorders>
            <w:vAlign w:val="center"/>
          </w:tcPr>
          <w:p w14:paraId="69D8B614" w14:textId="415E9829" w:rsidR="00DD1CA1" w:rsidRPr="00586E27" w:rsidRDefault="00DD1CA1" w:rsidP="00DD1CA1">
            <w:pPr>
              <w:jc w:val="center"/>
              <w:rPr>
                <w:b/>
                <w:bCs/>
                <w:i/>
                <w:iCs/>
              </w:rPr>
            </w:pPr>
            <w:proofErr w:type="spellStart"/>
            <w:r w:rsidRPr="00586E27">
              <w:rPr>
                <w:b/>
                <w:bCs/>
                <w:i/>
                <w:iCs/>
              </w:rPr>
              <w:t>df</w:t>
            </w:r>
            <w:proofErr w:type="spellEnd"/>
          </w:p>
        </w:tc>
        <w:tc>
          <w:tcPr>
            <w:tcW w:w="1800" w:type="dxa"/>
            <w:tcBorders>
              <w:top w:val="single" w:sz="4" w:space="0" w:color="auto"/>
              <w:left w:val="nil"/>
              <w:bottom w:val="single" w:sz="8" w:space="0" w:color="auto"/>
              <w:right w:val="nil"/>
            </w:tcBorders>
            <w:vAlign w:val="center"/>
          </w:tcPr>
          <w:p w14:paraId="39CE0604" w14:textId="65002AE5" w:rsidR="00DD1CA1" w:rsidRPr="00586E27" w:rsidRDefault="00DD1CA1" w:rsidP="00DD1CA1">
            <w:pPr>
              <w:jc w:val="center"/>
              <w:rPr>
                <w:b/>
                <w:bCs/>
                <w:i/>
                <w:iCs/>
              </w:rPr>
            </w:pPr>
            <w:r w:rsidRPr="00586E27">
              <w:rPr>
                <w:b/>
                <w:bCs/>
                <w:i/>
                <w:iCs/>
              </w:rPr>
              <w:t>p</w:t>
            </w:r>
          </w:p>
        </w:tc>
      </w:tr>
      <w:tr w:rsidR="00DD1CA1" w14:paraId="07ACF778" w14:textId="77777777" w:rsidTr="001C5D45">
        <w:trPr>
          <w:trHeight w:val="359"/>
        </w:trPr>
        <w:tc>
          <w:tcPr>
            <w:tcW w:w="2818" w:type="dxa"/>
            <w:vMerge/>
            <w:tcBorders>
              <w:top w:val="nil"/>
              <w:left w:val="nil"/>
              <w:bottom w:val="nil"/>
              <w:right w:val="nil"/>
            </w:tcBorders>
            <w:vAlign w:val="center"/>
          </w:tcPr>
          <w:p w14:paraId="64DBD050" w14:textId="77777777" w:rsidR="00DD1CA1" w:rsidRPr="00DE4BFE" w:rsidRDefault="00DD1CA1" w:rsidP="00DD1CA1">
            <w:pPr>
              <w:rPr>
                <w:sz w:val="22"/>
                <w:szCs w:val="19"/>
              </w:rPr>
            </w:pPr>
          </w:p>
        </w:tc>
        <w:tc>
          <w:tcPr>
            <w:tcW w:w="1033" w:type="dxa"/>
            <w:vMerge/>
            <w:tcBorders>
              <w:top w:val="nil"/>
              <w:left w:val="nil"/>
              <w:bottom w:val="nil"/>
              <w:right w:val="nil"/>
            </w:tcBorders>
            <w:vAlign w:val="center"/>
          </w:tcPr>
          <w:p w14:paraId="5FD37F7A" w14:textId="77777777" w:rsidR="00DD1CA1" w:rsidRPr="00DE4BFE" w:rsidRDefault="00DD1CA1" w:rsidP="00DD1CA1">
            <w:pPr>
              <w:jc w:val="center"/>
            </w:pPr>
          </w:p>
        </w:tc>
        <w:tc>
          <w:tcPr>
            <w:tcW w:w="1454" w:type="dxa"/>
            <w:tcBorders>
              <w:top w:val="single" w:sz="8" w:space="0" w:color="auto"/>
              <w:left w:val="nil"/>
              <w:bottom w:val="nil"/>
              <w:right w:val="nil"/>
            </w:tcBorders>
            <w:vAlign w:val="center"/>
          </w:tcPr>
          <w:p w14:paraId="4FCE532C" w14:textId="78233E58" w:rsidR="00DD1CA1" w:rsidRPr="00586E27" w:rsidRDefault="00DD1CA1" w:rsidP="00DD1CA1">
            <w:pPr>
              <w:jc w:val="center"/>
              <w:rPr>
                <w:b/>
                <w:bCs/>
                <w:i/>
                <w:iCs/>
              </w:rPr>
            </w:pPr>
            <w:r w:rsidRPr="00586E27">
              <w:t>Jan-Jul</w:t>
            </w:r>
          </w:p>
        </w:tc>
        <w:tc>
          <w:tcPr>
            <w:tcW w:w="1170" w:type="dxa"/>
            <w:tcBorders>
              <w:top w:val="single" w:sz="8" w:space="0" w:color="auto"/>
              <w:left w:val="nil"/>
              <w:bottom w:val="nil"/>
              <w:right w:val="nil"/>
            </w:tcBorders>
            <w:vAlign w:val="center"/>
          </w:tcPr>
          <w:p w14:paraId="39598F62" w14:textId="64CB1E45" w:rsidR="00DD1CA1" w:rsidRPr="00DD1CA1" w:rsidRDefault="00DD1CA1" w:rsidP="00DD1CA1">
            <w:pPr>
              <w:jc w:val="center"/>
            </w:pPr>
            <w:r w:rsidRPr="00DD1CA1">
              <w:t>-25.08</w:t>
            </w:r>
          </w:p>
        </w:tc>
        <w:tc>
          <w:tcPr>
            <w:tcW w:w="909" w:type="dxa"/>
            <w:tcBorders>
              <w:top w:val="single" w:sz="8" w:space="0" w:color="auto"/>
              <w:left w:val="nil"/>
              <w:bottom w:val="nil"/>
              <w:right w:val="nil"/>
            </w:tcBorders>
            <w:vAlign w:val="center"/>
          </w:tcPr>
          <w:p w14:paraId="3BDE789F" w14:textId="6D8C04C7" w:rsidR="00DD1CA1" w:rsidRPr="00DD1CA1" w:rsidRDefault="00DD1CA1" w:rsidP="00DD1CA1">
            <w:pPr>
              <w:jc w:val="center"/>
            </w:pPr>
            <w:r w:rsidRPr="00DD1CA1">
              <w:t>2.36</w:t>
            </w:r>
          </w:p>
        </w:tc>
        <w:tc>
          <w:tcPr>
            <w:tcW w:w="1161" w:type="dxa"/>
            <w:tcBorders>
              <w:top w:val="single" w:sz="8" w:space="0" w:color="auto"/>
              <w:left w:val="nil"/>
              <w:bottom w:val="nil"/>
              <w:right w:val="nil"/>
            </w:tcBorders>
            <w:vAlign w:val="center"/>
          </w:tcPr>
          <w:p w14:paraId="60C63351" w14:textId="286CCFB1" w:rsidR="00DD1CA1" w:rsidRPr="00DD1CA1" w:rsidRDefault="00DD1CA1" w:rsidP="00DD1CA1">
            <w:pPr>
              <w:jc w:val="center"/>
            </w:pPr>
            <w:r>
              <w:t>107</w:t>
            </w:r>
          </w:p>
        </w:tc>
        <w:tc>
          <w:tcPr>
            <w:tcW w:w="1800" w:type="dxa"/>
            <w:tcBorders>
              <w:top w:val="single" w:sz="8" w:space="0" w:color="auto"/>
              <w:left w:val="nil"/>
              <w:bottom w:val="nil"/>
              <w:right w:val="nil"/>
            </w:tcBorders>
            <w:vAlign w:val="center"/>
          </w:tcPr>
          <w:p w14:paraId="2EAB962D" w14:textId="3E023E43" w:rsidR="00DD1CA1" w:rsidRPr="00DD1CA1" w:rsidRDefault="00DD1CA1" w:rsidP="00DD1CA1">
            <w:pPr>
              <w:jc w:val="center"/>
            </w:pPr>
            <w:r w:rsidRPr="00DD1CA1">
              <w:t>&lt;0.0001</w:t>
            </w:r>
          </w:p>
        </w:tc>
      </w:tr>
      <w:tr w:rsidR="00DD1CA1" w14:paraId="51D27FB4" w14:textId="77777777" w:rsidTr="001C5D45">
        <w:trPr>
          <w:trHeight w:val="359"/>
        </w:trPr>
        <w:tc>
          <w:tcPr>
            <w:tcW w:w="2818" w:type="dxa"/>
            <w:vMerge/>
            <w:tcBorders>
              <w:top w:val="nil"/>
              <w:left w:val="nil"/>
              <w:bottom w:val="nil"/>
              <w:right w:val="nil"/>
            </w:tcBorders>
            <w:vAlign w:val="center"/>
          </w:tcPr>
          <w:p w14:paraId="119E7623" w14:textId="77777777" w:rsidR="00DD1CA1" w:rsidRPr="00DE4BFE" w:rsidRDefault="00DD1CA1" w:rsidP="00DD1CA1">
            <w:pPr>
              <w:rPr>
                <w:sz w:val="22"/>
                <w:szCs w:val="19"/>
              </w:rPr>
            </w:pPr>
          </w:p>
        </w:tc>
        <w:tc>
          <w:tcPr>
            <w:tcW w:w="1033" w:type="dxa"/>
            <w:vMerge/>
            <w:tcBorders>
              <w:top w:val="nil"/>
              <w:left w:val="nil"/>
              <w:bottom w:val="nil"/>
              <w:right w:val="nil"/>
            </w:tcBorders>
            <w:vAlign w:val="center"/>
          </w:tcPr>
          <w:p w14:paraId="0726D165" w14:textId="77777777" w:rsidR="00DD1CA1" w:rsidRPr="00DE4BFE" w:rsidRDefault="00DD1CA1" w:rsidP="00DD1CA1">
            <w:pPr>
              <w:jc w:val="center"/>
            </w:pPr>
          </w:p>
        </w:tc>
        <w:tc>
          <w:tcPr>
            <w:tcW w:w="1454" w:type="dxa"/>
            <w:tcBorders>
              <w:top w:val="nil"/>
              <w:left w:val="nil"/>
              <w:bottom w:val="nil"/>
              <w:right w:val="nil"/>
            </w:tcBorders>
            <w:vAlign w:val="center"/>
          </w:tcPr>
          <w:p w14:paraId="773BB766" w14:textId="7B1BB319" w:rsidR="00DD1CA1" w:rsidRPr="00586E27" w:rsidRDefault="00DD1CA1" w:rsidP="00DD1CA1">
            <w:pPr>
              <w:jc w:val="center"/>
              <w:rPr>
                <w:b/>
                <w:bCs/>
                <w:i/>
                <w:iCs/>
              </w:rPr>
            </w:pPr>
            <w:r w:rsidRPr="00586E27">
              <w:t>Jan-Sep</w:t>
            </w:r>
          </w:p>
        </w:tc>
        <w:tc>
          <w:tcPr>
            <w:tcW w:w="1170" w:type="dxa"/>
            <w:tcBorders>
              <w:top w:val="nil"/>
              <w:left w:val="nil"/>
              <w:bottom w:val="nil"/>
              <w:right w:val="nil"/>
            </w:tcBorders>
            <w:vAlign w:val="center"/>
          </w:tcPr>
          <w:p w14:paraId="48F7CE99" w14:textId="39297AD9" w:rsidR="00DD1CA1" w:rsidRPr="00DD1CA1" w:rsidRDefault="00DD1CA1" w:rsidP="00DD1CA1">
            <w:pPr>
              <w:jc w:val="center"/>
            </w:pPr>
            <w:r w:rsidRPr="00DD1CA1">
              <w:t>-19.79</w:t>
            </w:r>
          </w:p>
        </w:tc>
        <w:tc>
          <w:tcPr>
            <w:tcW w:w="909" w:type="dxa"/>
            <w:tcBorders>
              <w:top w:val="nil"/>
              <w:left w:val="nil"/>
              <w:bottom w:val="nil"/>
              <w:right w:val="nil"/>
            </w:tcBorders>
            <w:vAlign w:val="center"/>
          </w:tcPr>
          <w:p w14:paraId="65BD97E0" w14:textId="085DCFBF" w:rsidR="00DD1CA1" w:rsidRPr="00DD1CA1" w:rsidRDefault="00DD1CA1" w:rsidP="00DD1CA1">
            <w:pPr>
              <w:jc w:val="center"/>
            </w:pPr>
            <w:r w:rsidRPr="00DD1CA1">
              <w:t>2.27</w:t>
            </w:r>
          </w:p>
        </w:tc>
        <w:tc>
          <w:tcPr>
            <w:tcW w:w="1161" w:type="dxa"/>
            <w:tcBorders>
              <w:top w:val="nil"/>
              <w:left w:val="nil"/>
              <w:bottom w:val="nil"/>
              <w:right w:val="nil"/>
            </w:tcBorders>
            <w:vAlign w:val="center"/>
          </w:tcPr>
          <w:p w14:paraId="3578537A" w14:textId="0B7AC1BD" w:rsidR="00DD1CA1" w:rsidRPr="00DD1CA1" w:rsidRDefault="00DD1CA1" w:rsidP="00DD1CA1">
            <w:pPr>
              <w:jc w:val="center"/>
            </w:pPr>
            <w:r w:rsidRPr="00DD1CA1">
              <w:t>107</w:t>
            </w:r>
          </w:p>
        </w:tc>
        <w:tc>
          <w:tcPr>
            <w:tcW w:w="1800" w:type="dxa"/>
            <w:tcBorders>
              <w:top w:val="nil"/>
              <w:left w:val="nil"/>
              <w:bottom w:val="nil"/>
              <w:right w:val="nil"/>
            </w:tcBorders>
            <w:vAlign w:val="center"/>
          </w:tcPr>
          <w:p w14:paraId="642746C2" w14:textId="71243F9F" w:rsidR="00DD1CA1" w:rsidRPr="00DD1CA1" w:rsidRDefault="00DD1CA1" w:rsidP="00DD1CA1">
            <w:pPr>
              <w:jc w:val="center"/>
            </w:pPr>
            <w:r w:rsidRPr="00DD1CA1">
              <w:t>&lt;0.0001</w:t>
            </w:r>
          </w:p>
        </w:tc>
      </w:tr>
      <w:tr w:rsidR="00DD1CA1" w14:paraId="185F76F7" w14:textId="77777777" w:rsidTr="001C5D45">
        <w:trPr>
          <w:trHeight w:val="359"/>
        </w:trPr>
        <w:tc>
          <w:tcPr>
            <w:tcW w:w="2818" w:type="dxa"/>
            <w:vMerge/>
            <w:tcBorders>
              <w:top w:val="single" w:sz="8" w:space="0" w:color="auto"/>
              <w:left w:val="nil"/>
              <w:bottom w:val="nil"/>
              <w:right w:val="nil"/>
            </w:tcBorders>
            <w:vAlign w:val="center"/>
          </w:tcPr>
          <w:p w14:paraId="137A0691" w14:textId="77777777" w:rsidR="00DD1CA1" w:rsidRPr="00DE4BFE" w:rsidRDefault="00DD1CA1" w:rsidP="00DD1CA1">
            <w:pPr>
              <w:rPr>
                <w:sz w:val="22"/>
                <w:szCs w:val="19"/>
              </w:rPr>
            </w:pPr>
          </w:p>
        </w:tc>
        <w:tc>
          <w:tcPr>
            <w:tcW w:w="1033" w:type="dxa"/>
            <w:vMerge/>
            <w:tcBorders>
              <w:top w:val="single" w:sz="8" w:space="0" w:color="auto"/>
              <w:left w:val="nil"/>
              <w:bottom w:val="nil"/>
              <w:right w:val="nil"/>
            </w:tcBorders>
            <w:vAlign w:val="center"/>
          </w:tcPr>
          <w:p w14:paraId="4B5AAAE9" w14:textId="77777777" w:rsidR="00DD1CA1" w:rsidRPr="00DE4BFE" w:rsidRDefault="00DD1CA1" w:rsidP="00DD1CA1">
            <w:pPr>
              <w:jc w:val="center"/>
            </w:pPr>
          </w:p>
        </w:tc>
        <w:tc>
          <w:tcPr>
            <w:tcW w:w="1454" w:type="dxa"/>
            <w:tcBorders>
              <w:top w:val="nil"/>
              <w:left w:val="nil"/>
              <w:bottom w:val="nil"/>
              <w:right w:val="nil"/>
            </w:tcBorders>
            <w:vAlign w:val="center"/>
          </w:tcPr>
          <w:p w14:paraId="705B9C5C" w14:textId="70B2AD1B" w:rsidR="00DD1CA1" w:rsidRPr="00586E27" w:rsidRDefault="00DD1CA1" w:rsidP="00DD1CA1">
            <w:pPr>
              <w:jc w:val="center"/>
              <w:rPr>
                <w:b/>
                <w:bCs/>
                <w:i/>
                <w:iCs/>
              </w:rPr>
            </w:pPr>
            <w:r w:rsidRPr="00586E27">
              <w:t>Jan-Dec</w:t>
            </w:r>
          </w:p>
        </w:tc>
        <w:tc>
          <w:tcPr>
            <w:tcW w:w="1170" w:type="dxa"/>
            <w:tcBorders>
              <w:top w:val="nil"/>
              <w:left w:val="nil"/>
              <w:bottom w:val="nil"/>
              <w:right w:val="nil"/>
            </w:tcBorders>
            <w:vAlign w:val="center"/>
          </w:tcPr>
          <w:p w14:paraId="058A6EF6" w14:textId="7DEAB5E8" w:rsidR="00DD1CA1" w:rsidRPr="00DD1CA1" w:rsidRDefault="00DD1CA1" w:rsidP="00DD1CA1">
            <w:pPr>
              <w:jc w:val="center"/>
            </w:pPr>
            <w:r w:rsidRPr="00DD1CA1">
              <w:t>-1.48</w:t>
            </w:r>
          </w:p>
        </w:tc>
        <w:tc>
          <w:tcPr>
            <w:tcW w:w="909" w:type="dxa"/>
            <w:tcBorders>
              <w:top w:val="nil"/>
              <w:left w:val="nil"/>
              <w:bottom w:val="nil"/>
              <w:right w:val="nil"/>
            </w:tcBorders>
            <w:vAlign w:val="center"/>
          </w:tcPr>
          <w:p w14:paraId="2ACF7875" w14:textId="72C234B6" w:rsidR="00DD1CA1" w:rsidRPr="00DD1CA1" w:rsidRDefault="00DD1CA1" w:rsidP="00DD1CA1">
            <w:pPr>
              <w:jc w:val="center"/>
            </w:pPr>
            <w:r w:rsidRPr="00DD1CA1">
              <w:t>2.29</w:t>
            </w:r>
          </w:p>
        </w:tc>
        <w:tc>
          <w:tcPr>
            <w:tcW w:w="1161" w:type="dxa"/>
            <w:tcBorders>
              <w:top w:val="nil"/>
              <w:left w:val="nil"/>
              <w:bottom w:val="nil"/>
              <w:right w:val="nil"/>
            </w:tcBorders>
            <w:vAlign w:val="center"/>
          </w:tcPr>
          <w:p w14:paraId="744CF6F8" w14:textId="3DC510F7" w:rsidR="00DD1CA1" w:rsidRPr="00DD1CA1" w:rsidRDefault="00DD1CA1" w:rsidP="00DD1CA1">
            <w:pPr>
              <w:jc w:val="center"/>
            </w:pPr>
            <w:r w:rsidRPr="00DD1CA1">
              <w:t>107</w:t>
            </w:r>
          </w:p>
        </w:tc>
        <w:tc>
          <w:tcPr>
            <w:tcW w:w="1800" w:type="dxa"/>
            <w:tcBorders>
              <w:top w:val="nil"/>
              <w:left w:val="nil"/>
              <w:bottom w:val="nil"/>
              <w:right w:val="nil"/>
            </w:tcBorders>
            <w:vAlign w:val="center"/>
          </w:tcPr>
          <w:p w14:paraId="47AB7976" w14:textId="5C032060" w:rsidR="00DD1CA1" w:rsidRPr="00DD1CA1" w:rsidRDefault="00DD1CA1" w:rsidP="00DD1CA1">
            <w:pPr>
              <w:jc w:val="center"/>
            </w:pPr>
            <w:r w:rsidRPr="00DD1CA1">
              <w:t>0.9171</w:t>
            </w:r>
          </w:p>
        </w:tc>
      </w:tr>
      <w:tr w:rsidR="00DD1CA1" w14:paraId="626DCFD6" w14:textId="77777777" w:rsidTr="001C5D45">
        <w:trPr>
          <w:trHeight w:val="359"/>
        </w:trPr>
        <w:tc>
          <w:tcPr>
            <w:tcW w:w="2818" w:type="dxa"/>
            <w:vMerge/>
            <w:tcBorders>
              <w:top w:val="nil"/>
              <w:left w:val="nil"/>
              <w:bottom w:val="nil"/>
              <w:right w:val="nil"/>
            </w:tcBorders>
            <w:vAlign w:val="center"/>
          </w:tcPr>
          <w:p w14:paraId="2163A611" w14:textId="77777777" w:rsidR="00DD1CA1" w:rsidRPr="00DE4BFE" w:rsidRDefault="00DD1CA1" w:rsidP="00DD1CA1">
            <w:pPr>
              <w:rPr>
                <w:sz w:val="22"/>
                <w:szCs w:val="19"/>
              </w:rPr>
            </w:pPr>
          </w:p>
        </w:tc>
        <w:tc>
          <w:tcPr>
            <w:tcW w:w="1033" w:type="dxa"/>
            <w:vMerge/>
            <w:tcBorders>
              <w:top w:val="nil"/>
              <w:left w:val="nil"/>
              <w:bottom w:val="nil"/>
              <w:right w:val="nil"/>
            </w:tcBorders>
            <w:vAlign w:val="center"/>
          </w:tcPr>
          <w:p w14:paraId="06E6A6D5" w14:textId="77777777" w:rsidR="00DD1CA1" w:rsidRPr="00DE4BFE" w:rsidRDefault="00DD1CA1" w:rsidP="00DD1CA1">
            <w:pPr>
              <w:jc w:val="center"/>
            </w:pPr>
          </w:p>
        </w:tc>
        <w:tc>
          <w:tcPr>
            <w:tcW w:w="1454" w:type="dxa"/>
            <w:tcBorders>
              <w:top w:val="nil"/>
              <w:left w:val="nil"/>
              <w:bottom w:val="nil"/>
              <w:right w:val="nil"/>
            </w:tcBorders>
            <w:vAlign w:val="center"/>
          </w:tcPr>
          <w:p w14:paraId="599AE5E3" w14:textId="11A7DBB9" w:rsidR="00DD1CA1" w:rsidRPr="00586E27" w:rsidRDefault="00DD1CA1" w:rsidP="00DD1CA1">
            <w:pPr>
              <w:jc w:val="center"/>
              <w:rPr>
                <w:b/>
                <w:bCs/>
                <w:i/>
                <w:iCs/>
              </w:rPr>
            </w:pPr>
            <w:r w:rsidRPr="00586E27">
              <w:t>Jul-Sep</w:t>
            </w:r>
          </w:p>
        </w:tc>
        <w:tc>
          <w:tcPr>
            <w:tcW w:w="1170" w:type="dxa"/>
            <w:tcBorders>
              <w:top w:val="nil"/>
              <w:left w:val="nil"/>
              <w:bottom w:val="nil"/>
              <w:right w:val="nil"/>
            </w:tcBorders>
            <w:vAlign w:val="center"/>
          </w:tcPr>
          <w:p w14:paraId="26720B42" w14:textId="6B4B64E4" w:rsidR="00DD1CA1" w:rsidRPr="00DD1CA1" w:rsidRDefault="00DD1CA1" w:rsidP="00DD1CA1">
            <w:pPr>
              <w:jc w:val="center"/>
            </w:pPr>
            <w:r w:rsidRPr="00DD1CA1">
              <w:t>5.29</w:t>
            </w:r>
          </w:p>
        </w:tc>
        <w:tc>
          <w:tcPr>
            <w:tcW w:w="909" w:type="dxa"/>
            <w:tcBorders>
              <w:top w:val="nil"/>
              <w:left w:val="nil"/>
              <w:bottom w:val="nil"/>
              <w:right w:val="nil"/>
            </w:tcBorders>
            <w:vAlign w:val="center"/>
          </w:tcPr>
          <w:p w14:paraId="0026BBFF" w14:textId="12932499" w:rsidR="00DD1CA1" w:rsidRPr="00DD1CA1" w:rsidRDefault="00DD1CA1" w:rsidP="00DD1CA1">
            <w:pPr>
              <w:jc w:val="center"/>
            </w:pPr>
            <w:r w:rsidRPr="00DD1CA1">
              <w:t>2.38</w:t>
            </w:r>
          </w:p>
        </w:tc>
        <w:tc>
          <w:tcPr>
            <w:tcW w:w="1161" w:type="dxa"/>
            <w:tcBorders>
              <w:top w:val="nil"/>
              <w:left w:val="nil"/>
              <w:bottom w:val="nil"/>
              <w:right w:val="nil"/>
            </w:tcBorders>
            <w:vAlign w:val="center"/>
          </w:tcPr>
          <w:p w14:paraId="6906D105" w14:textId="4E6CA1F7" w:rsidR="00DD1CA1" w:rsidRPr="00DD1CA1" w:rsidRDefault="00DD1CA1" w:rsidP="00DD1CA1">
            <w:pPr>
              <w:jc w:val="center"/>
            </w:pPr>
            <w:r w:rsidRPr="00DD1CA1">
              <w:t>107</w:t>
            </w:r>
          </w:p>
        </w:tc>
        <w:tc>
          <w:tcPr>
            <w:tcW w:w="1800" w:type="dxa"/>
            <w:tcBorders>
              <w:top w:val="nil"/>
              <w:left w:val="nil"/>
              <w:bottom w:val="nil"/>
              <w:right w:val="nil"/>
            </w:tcBorders>
            <w:vAlign w:val="center"/>
          </w:tcPr>
          <w:p w14:paraId="458D8D2D" w14:textId="6B8AAFD7" w:rsidR="00DD1CA1" w:rsidRPr="00DD1CA1" w:rsidRDefault="00DD1CA1" w:rsidP="00DD1CA1">
            <w:pPr>
              <w:jc w:val="center"/>
            </w:pPr>
            <w:r w:rsidRPr="00DD1CA1">
              <w:t>0.1238</w:t>
            </w:r>
          </w:p>
        </w:tc>
      </w:tr>
      <w:tr w:rsidR="00DD1CA1" w14:paraId="4F981415" w14:textId="77777777" w:rsidTr="001C5D45">
        <w:trPr>
          <w:trHeight w:val="359"/>
        </w:trPr>
        <w:tc>
          <w:tcPr>
            <w:tcW w:w="2818" w:type="dxa"/>
            <w:vMerge/>
            <w:tcBorders>
              <w:top w:val="nil"/>
              <w:left w:val="nil"/>
              <w:bottom w:val="nil"/>
              <w:right w:val="nil"/>
            </w:tcBorders>
            <w:vAlign w:val="center"/>
          </w:tcPr>
          <w:p w14:paraId="29CB3270" w14:textId="77777777" w:rsidR="00DD1CA1" w:rsidRPr="00DE4BFE" w:rsidRDefault="00DD1CA1" w:rsidP="00DD1CA1">
            <w:pPr>
              <w:rPr>
                <w:sz w:val="22"/>
                <w:szCs w:val="19"/>
              </w:rPr>
            </w:pPr>
          </w:p>
        </w:tc>
        <w:tc>
          <w:tcPr>
            <w:tcW w:w="1033" w:type="dxa"/>
            <w:vMerge/>
            <w:tcBorders>
              <w:top w:val="nil"/>
              <w:left w:val="nil"/>
              <w:bottom w:val="nil"/>
              <w:right w:val="nil"/>
            </w:tcBorders>
            <w:vAlign w:val="center"/>
          </w:tcPr>
          <w:p w14:paraId="735AC987" w14:textId="77777777" w:rsidR="00DD1CA1" w:rsidRPr="00DE4BFE" w:rsidRDefault="00DD1CA1" w:rsidP="00DD1CA1">
            <w:pPr>
              <w:jc w:val="center"/>
            </w:pPr>
          </w:p>
        </w:tc>
        <w:tc>
          <w:tcPr>
            <w:tcW w:w="1454" w:type="dxa"/>
            <w:tcBorders>
              <w:top w:val="nil"/>
              <w:left w:val="nil"/>
              <w:bottom w:val="nil"/>
              <w:right w:val="nil"/>
            </w:tcBorders>
            <w:vAlign w:val="center"/>
          </w:tcPr>
          <w:p w14:paraId="7CF22DE2" w14:textId="6FA505DF" w:rsidR="00DD1CA1" w:rsidRPr="00586E27" w:rsidRDefault="00DD1CA1" w:rsidP="00DD1CA1">
            <w:pPr>
              <w:jc w:val="center"/>
              <w:rPr>
                <w:b/>
                <w:bCs/>
                <w:i/>
                <w:iCs/>
              </w:rPr>
            </w:pPr>
            <w:r>
              <w:t>Jul-Dec</w:t>
            </w:r>
          </w:p>
        </w:tc>
        <w:tc>
          <w:tcPr>
            <w:tcW w:w="1170" w:type="dxa"/>
            <w:tcBorders>
              <w:top w:val="nil"/>
              <w:left w:val="nil"/>
              <w:bottom w:val="nil"/>
              <w:right w:val="nil"/>
            </w:tcBorders>
            <w:vAlign w:val="center"/>
          </w:tcPr>
          <w:p w14:paraId="71D74264" w14:textId="3558ED97" w:rsidR="00DD1CA1" w:rsidRPr="00DD1CA1" w:rsidRDefault="00DD1CA1" w:rsidP="00DD1CA1">
            <w:pPr>
              <w:jc w:val="center"/>
            </w:pPr>
            <w:r w:rsidRPr="00DD1CA1">
              <w:t>23.6</w:t>
            </w:r>
          </w:p>
        </w:tc>
        <w:tc>
          <w:tcPr>
            <w:tcW w:w="909" w:type="dxa"/>
            <w:tcBorders>
              <w:top w:val="nil"/>
              <w:left w:val="nil"/>
              <w:bottom w:val="nil"/>
              <w:right w:val="nil"/>
            </w:tcBorders>
            <w:vAlign w:val="center"/>
          </w:tcPr>
          <w:p w14:paraId="6A1AE9F1" w14:textId="1D031E21" w:rsidR="00DD1CA1" w:rsidRPr="00DD1CA1" w:rsidRDefault="00DD1CA1" w:rsidP="00DD1CA1">
            <w:pPr>
              <w:jc w:val="center"/>
            </w:pPr>
            <w:r w:rsidRPr="00DD1CA1">
              <w:t>2.41</w:t>
            </w:r>
          </w:p>
        </w:tc>
        <w:tc>
          <w:tcPr>
            <w:tcW w:w="1161" w:type="dxa"/>
            <w:tcBorders>
              <w:top w:val="nil"/>
              <w:left w:val="nil"/>
              <w:bottom w:val="nil"/>
              <w:right w:val="nil"/>
            </w:tcBorders>
            <w:vAlign w:val="center"/>
          </w:tcPr>
          <w:p w14:paraId="258DA6E2" w14:textId="66D89FB9" w:rsidR="00DD1CA1" w:rsidRPr="00DD1CA1" w:rsidRDefault="00DD1CA1" w:rsidP="00DD1CA1">
            <w:pPr>
              <w:jc w:val="center"/>
            </w:pPr>
            <w:r w:rsidRPr="00DD1CA1">
              <w:t>108</w:t>
            </w:r>
          </w:p>
        </w:tc>
        <w:tc>
          <w:tcPr>
            <w:tcW w:w="1800" w:type="dxa"/>
            <w:tcBorders>
              <w:top w:val="nil"/>
              <w:left w:val="nil"/>
              <w:bottom w:val="nil"/>
              <w:right w:val="nil"/>
            </w:tcBorders>
            <w:vAlign w:val="center"/>
          </w:tcPr>
          <w:p w14:paraId="4647E7E5" w14:textId="134E7A12" w:rsidR="00DD1CA1" w:rsidRPr="00DD1CA1" w:rsidRDefault="00DD1CA1" w:rsidP="00DD1CA1">
            <w:pPr>
              <w:jc w:val="center"/>
            </w:pPr>
            <w:r w:rsidRPr="00DD1CA1">
              <w:t>&lt;0.0001</w:t>
            </w:r>
          </w:p>
        </w:tc>
      </w:tr>
      <w:tr w:rsidR="00DD1CA1" w14:paraId="6F3BF7BC" w14:textId="77777777" w:rsidTr="001C5D45">
        <w:trPr>
          <w:trHeight w:val="359"/>
        </w:trPr>
        <w:tc>
          <w:tcPr>
            <w:tcW w:w="2818" w:type="dxa"/>
            <w:vMerge/>
            <w:tcBorders>
              <w:top w:val="nil"/>
              <w:left w:val="nil"/>
              <w:bottom w:val="single" w:sz="24" w:space="0" w:color="auto"/>
              <w:right w:val="nil"/>
            </w:tcBorders>
            <w:vAlign w:val="center"/>
          </w:tcPr>
          <w:p w14:paraId="184745F1" w14:textId="77777777" w:rsidR="00DD1CA1" w:rsidRPr="00DE4BFE" w:rsidRDefault="00DD1CA1" w:rsidP="00DD1CA1">
            <w:pPr>
              <w:rPr>
                <w:sz w:val="22"/>
                <w:szCs w:val="19"/>
              </w:rPr>
            </w:pPr>
          </w:p>
        </w:tc>
        <w:tc>
          <w:tcPr>
            <w:tcW w:w="1033" w:type="dxa"/>
            <w:vMerge/>
            <w:tcBorders>
              <w:top w:val="nil"/>
              <w:left w:val="nil"/>
              <w:bottom w:val="single" w:sz="24" w:space="0" w:color="auto"/>
              <w:right w:val="nil"/>
            </w:tcBorders>
            <w:vAlign w:val="center"/>
          </w:tcPr>
          <w:p w14:paraId="01530001" w14:textId="77777777" w:rsidR="00DD1CA1" w:rsidRPr="00DE4BFE" w:rsidRDefault="00DD1CA1" w:rsidP="00DD1CA1">
            <w:pPr>
              <w:jc w:val="center"/>
            </w:pPr>
          </w:p>
        </w:tc>
        <w:tc>
          <w:tcPr>
            <w:tcW w:w="1454" w:type="dxa"/>
            <w:tcBorders>
              <w:top w:val="nil"/>
              <w:left w:val="nil"/>
              <w:bottom w:val="single" w:sz="24" w:space="0" w:color="auto"/>
              <w:right w:val="nil"/>
            </w:tcBorders>
            <w:vAlign w:val="center"/>
          </w:tcPr>
          <w:p w14:paraId="6833C47B" w14:textId="28DF28A9" w:rsidR="00DD1CA1" w:rsidRPr="00586E27" w:rsidRDefault="00DD1CA1" w:rsidP="00DD1CA1">
            <w:pPr>
              <w:jc w:val="center"/>
              <w:rPr>
                <w:b/>
                <w:bCs/>
                <w:i/>
                <w:iCs/>
              </w:rPr>
            </w:pPr>
            <w:r w:rsidRPr="00586E27">
              <w:t>Sep-Dec</w:t>
            </w:r>
          </w:p>
        </w:tc>
        <w:tc>
          <w:tcPr>
            <w:tcW w:w="1170" w:type="dxa"/>
            <w:tcBorders>
              <w:top w:val="nil"/>
              <w:left w:val="nil"/>
              <w:bottom w:val="single" w:sz="24" w:space="0" w:color="auto"/>
              <w:right w:val="nil"/>
            </w:tcBorders>
            <w:vAlign w:val="center"/>
          </w:tcPr>
          <w:p w14:paraId="2505A3A3" w14:textId="0CEEB463" w:rsidR="00DD1CA1" w:rsidRPr="00DD1CA1" w:rsidRDefault="00DD1CA1" w:rsidP="00DD1CA1">
            <w:pPr>
              <w:jc w:val="center"/>
            </w:pPr>
            <w:r w:rsidRPr="00DD1CA1">
              <w:t>18.32</w:t>
            </w:r>
          </w:p>
        </w:tc>
        <w:tc>
          <w:tcPr>
            <w:tcW w:w="909" w:type="dxa"/>
            <w:tcBorders>
              <w:top w:val="nil"/>
              <w:left w:val="nil"/>
              <w:bottom w:val="single" w:sz="24" w:space="0" w:color="auto"/>
              <w:right w:val="nil"/>
            </w:tcBorders>
            <w:vAlign w:val="center"/>
          </w:tcPr>
          <w:p w14:paraId="64637A4E" w14:textId="35792C23" w:rsidR="00DD1CA1" w:rsidRPr="00DD1CA1" w:rsidRDefault="00DD1CA1" w:rsidP="00DD1CA1">
            <w:pPr>
              <w:jc w:val="center"/>
            </w:pPr>
            <w:r w:rsidRPr="00DD1CA1">
              <w:t>2.3</w:t>
            </w:r>
          </w:p>
        </w:tc>
        <w:tc>
          <w:tcPr>
            <w:tcW w:w="1161" w:type="dxa"/>
            <w:tcBorders>
              <w:top w:val="nil"/>
              <w:left w:val="nil"/>
              <w:bottom w:val="single" w:sz="24" w:space="0" w:color="auto"/>
              <w:right w:val="nil"/>
            </w:tcBorders>
            <w:vAlign w:val="center"/>
          </w:tcPr>
          <w:p w14:paraId="5757F739" w14:textId="5418805B" w:rsidR="00DD1CA1" w:rsidRPr="00DD1CA1" w:rsidRDefault="00DD1CA1" w:rsidP="00DD1CA1">
            <w:pPr>
              <w:jc w:val="center"/>
            </w:pPr>
            <w:r w:rsidRPr="00DD1CA1">
              <w:t>107</w:t>
            </w:r>
          </w:p>
        </w:tc>
        <w:tc>
          <w:tcPr>
            <w:tcW w:w="1800" w:type="dxa"/>
            <w:tcBorders>
              <w:top w:val="nil"/>
              <w:left w:val="nil"/>
              <w:bottom w:val="single" w:sz="24" w:space="0" w:color="auto"/>
              <w:right w:val="nil"/>
            </w:tcBorders>
            <w:vAlign w:val="center"/>
          </w:tcPr>
          <w:p w14:paraId="64B42D55" w14:textId="44ADD084" w:rsidR="00DD1CA1" w:rsidRPr="00DD1CA1" w:rsidRDefault="00DD1CA1" w:rsidP="00DD1CA1">
            <w:pPr>
              <w:jc w:val="center"/>
            </w:pPr>
            <w:r w:rsidRPr="00DD1CA1">
              <w:t>&lt;0.0001</w:t>
            </w:r>
          </w:p>
        </w:tc>
      </w:tr>
      <w:tr w:rsidR="001C5D45" w14:paraId="1EB5A6F6" w14:textId="77777777" w:rsidTr="001C5D45">
        <w:trPr>
          <w:trHeight w:val="359"/>
        </w:trPr>
        <w:tc>
          <w:tcPr>
            <w:tcW w:w="2818" w:type="dxa"/>
            <w:tcBorders>
              <w:top w:val="single" w:sz="24" w:space="0" w:color="auto"/>
              <w:left w:val="nil"/>
              <w:bottom w:val="nil"/>
              <w:right w:val="nil"/>
            </w:tcBorders>
            <w:vAlign w:val="center"/>
          </w:tcPr>
          <w:p w14:paraId="09BF6DFD" w14:textId="77777777" w:rsidR="001C5D45" w:rsidRPr="00DE4BFE" w:rsidRDefault="001C5D45" w:rsidP="001C5D45">
            <w:pPr>
              <w:rPr>
                <w:sz w:val="22"/>
                <w:szCs w:val="19"/>
              </w:rPr>
            </w:pPr>
          </w:p>
        </w:tc>
        <w:tc>
          <w:tcPr>
            <w:tcW w:w="1033" w:type="dxa"/>
            <w:tcBorders>
              <w:top w:val="single" w:sz="24" w:space="0" w:color="auto"/>
              <w:left w:val="nil"/>
              <w:bottom w:val="nil"/>
              <w:right w:val="nil"/>
            </w:tcBorders>
            <w:vAlign w:val="center"/>
          </w:tcPr>
          <w:p w14:paraId="0FEB4573" w14:textId="77777777" w:rsidR="001C5D45" w:rsidRPr="00DE4BFE" w:rsidRDefault="001C5D45" w:rsidP="001C5D45">
            <w:pPr>
              <w:jc w:val="center"/>
            </w:pPr>
          </w:p>
        </w:tc>
        <w:tc>
          <w:tcPr>
            <w:tcW w:w="1454" w:type="dxa"/>
            <w:tcBorders>
              <w:top w:val="single" w:sz="24" w:space="0" w:color="auto"/>
              <w:left w:val="nil"/>
              <w:bottom w:val="single" w:sz="8" w:space="0" w:color="auto"/>
              <w:right w:val="nil"/>
            </w:tcBorders>
            <w:vAlign w:val="center"/>
          </w:tcPr>
          <w:p w14:paraId="4FD40BA4" w14:textId="3AECD160" w:rsidR="001C5D45" w:rsidRPr="00586E27" w:rsidRDefault="001C5D45" w:rsidP="001C5D45">
            <w:pPr>
              <w:jc w:val="center"/>
            </w:pPr>
            <w:r w:rsidRPr="00586E27">
              <w:rPr>
                <w:b/>
                <w:bCs/>
                <w:i/>
                <w:iCs/>
              </w:rPr>
              <w:t>Months</w:t>
            </w:r>
          </w:p>
        </w:tc>
        <w:tc>
          <w:tcPr>
            <w:tcW w:w="1170" w:type="dxa"/>
            <w:tcBorders>
              <w:top w:val="single" w:sz="24" w:space="0" w:color="auto"/>
              <w:left w:val="nil"/>
              <w:bottom w:val="single" w:sz="8" w:space="0" w:color="auto"/>
              <w:right w:val="nil"/>
            </w:tcBorders>
            <w:vAlign w:val="center"/>
          </w:tcPr>
          <w:p w14:paraId="14CF7BA1" w14:textId="2A2931CF" w:rsidR="001C5D45" w:rsidRDefault="001C5D45" w:rsidP="001C5D45">
            <w:pPr>
              <w:jc w:val="center"/>
            </w:pPr>
            <w:r w:rsidRPr="00586E27">
              <w:rPr>
                <w:b/>
                <w:bCs/>
                <w:i/>
                <w:iCs/>
              </w:rPr>
              <w:t>estimate</w:t>
            </w:r>
          </w:p>
        </w:tc>
        <w:tc>
          <w:tcPr>
            <w:tcW w:w="909" w:type="dxa"/>
            <w:tcBorders>
              <w:top w:val="single" w:sz="24" w:space="0" w:color="auto"/>
              <w:left w:val="nil"/>
              <w:bottom w:val="single" w:sz="8" w:space="0" w:color="auto"/>
              <w:right w:val="nil"/>
            </w:tcBorders>
            <w:vAlign w:val="center"/>
          </w:tcPr>
          <w:p w14:paraId="76C69C49" w14:textId="09689530" w:rsidR="001C5D45" w:rsidRDefault="001C5D45" w:rsidP="001C5D45">
            <w:pPr>
              <w:jc w:val="center"/>
            </w:pPr>
            <w:r w:rsidRPr="00586E27">
              <w:rPr>
                <w:b/>
                <w:bCs/>
                <w:i/>
                <w:iCs/>
              </w:rPr>
              <w:t>SE</w:t>
            </w:r>
          </w:p>
        </w:tc>
        <w:tc>
          <w:tcPr>
            <w:tcW w:w="1161" w:type="dxa"/>
            <w:tcBorders>
              <w:top w:val="single" w:sz="24" w:space="0" w:color="auto"/>
              <w:left w:val="nil"/>
              <w:bottom w:val="single" w:sz="8" w:space="0" w:color="auto"/>
              <w:right w:val="nil"/>
            </w:tcBorders>
            <w:vAlign w:val="center"/>
          </w:tcPr>
          <w:p w14:paraId="3C66A3B1" w14:textId="0C3014C1" w:rsidR="001C5D45" w:rsidRDefault="001C5D45" w:rsidP="001C5D45">
            <w:pPr>
              <w:jc w:val="center"/>
            </w:pPr>
            <w:proofErr w:type="spellStart"/>
            <w:r w:rsidRPr="00586E27">
              <w:rPr>
                <w:b/>
                <w:bCs/>
                <w:i/>
                <w:iCs/>
              </w:rPr>
              <w:t>df</w:t>
            </w:r>
            <w:proofErr w:type="spellEnd"/>
          </w:p>
        </w:tc>
        <w:tc>
          <w:tcPr>
            <w:tcW w:w="1800" w:type="dxa"/>
            <w:tcBorders>
              <w:top w:val="single" w:sz="24" w:space="0" w:color="auto"/>
              <w:left w:val="nil"/>
              <w:bottom w:val="single" w:sz="8" w:space="0" w:color="auto"/>
              <w:right w:val="nil"/>
            </w:tcBorders>
            <w:vAlign w:val="center"/>
          </w:tcPr>
          <w:p w14:paraId="48A28ADA" w14:textId="2B98DA13" w:rsidR="001C5D45" w:rsidRDefault="001C5D45" w:rsidP="001C5D45">
            <w:pPr>
              <w:jc w:val="center"/>
            </w:pPr>
            <w:r w:rsidRPr="00586E27">
              <w:rPr>
                <w:b/>
                <w:bCs/>
                <w:i/>
                <w:iCs/>
              </w:rPr>
              <w:t>p</w:t>
            </w:r>
          </w:p>
        </w:tc>
      </w:tr>
      <w:tr w:rsidR="001C5D45" w14:paraId="3DF0DECE" w14:textId="77777777" w:rsidTr="001C5D45">
        <w:trPr>
          <w:trHeight w:val="359"/>
        </w:trPr>
        <w:tc>
          <w:tcPr>
            <w:tcW w:w="2818" w:type="dxa"/>
            <w:vMerge w:val="restart"/>
            <w:tcBorders>
              <w:top w:val="nil"/>
              <w:left w:val="nil"/>
              <w:bottom w:val="nil"/>
              <w:right w:val="nil"/>
            </w:tcBorders>
            <w:vAlign w:val="center"/>
          </w:tcPr>
          <w:p w14:paraId="637A78DA" w14:textId="3324E350" w:rsidR="001C5D45" w:rsidRDefault="001C5D45" w:rsidP="001C5D45">
            <w:pPr>
              <w:rPr>
                <w:sz w:val="22"/>
                <w:szCs w:val="19"/>
              </w:rPr>
            </w:pPr>
            <w:proofErr w:type="spellStart"/>
            <w:r w:rsidRPr="00DE4BFE">
              <w:rPr>
                <w:sz w:val="22"/>
                <w:szCs w:val="19"/>
              </w:rPr>
              <w:t>lmer</w:t>
            </w:r>
            <w:proofErr w:type="spellEnd"/>
            <w:r w:rsidRPr="00DE4BFE">
              <w:rPr>
                <w:sz w:val="22"/>
                <w:szCs w:val="19"/>
              </w:rPr>
              <w:t xml:space="preserve">(shredder </w:t>
            </w:r>
            <w:r>
              <w:rPr>
                <w:sz w:val="22"/>
                <w:szCs w:val="19"/>
              </w:rPr>
              <w:t xml:space="preserve">biomass </w:t>
            </w:r>
            <w:r w:rsidRPr="00DE4BFE">
              <w:rPr>
                <w:sz w:val="22"/>
                <w:szCs w:val="19"/>
              </w:rPr>
              <w:t>~</w:t>
            </w:r>
            <w:r>
              <w:rPr>
                <w:sz w:val="22"/>
                <w:szCs w:val="19"/>
              </w:rPr>
              <w:t xml:space="preserve"> </w:t>
            </w:r>
            <w:r w:rsidRPr="00DE4BFE">
              <w:rPr>
                <w:sz w:val="22"/>
                <w:szCs w:val="19"/>
              </w:rPr>
              <w:t>month + (1|stream)</w:t>
            </w:r>
            <w:r>
              <w:rPr>
                <w:sz w:val="22"/>
                <w:szCs w:val="19"/>
              </w:rPr>
              <w:t>)</w:t>
            </w:r>
          </w:p>
          <w:p w14:paraId="4E378459" w14:textId="77777777" w:rsidR="001C5D45" w:rsidRDefault="001C5D45" w:rsidP="001C5D45">
            <w:pPr>
              <w:rPr>
                <w:sz w:val="22"/>
                <w:szCs w:val="19"/>
              </w:rPr>
            </w:pPr>
          </w:p>
          <w:p w14:paraId="6C605932" w14:textId="5B9D46E8" w:rsidR="001C5D45" w:rsidRPr="00DE4BFE" w:rsidRDefault="001C5D45" w:rsidP="001C5D45">
            <w:r>
              <w:rPr>
                <w:sz w:val="22"/>
                <w:szCs w:val="19"/>
              </w:rPr>
              <w:t>**Corresponds to Figure 1b</w:t>
            </w:r>
          </w:p>
        </w:tc>
        <w:tc>
          <w:tcPr>
            <w:tcW w:w="1033" w:type="dxa"/>
            <w:vMerge w:val="restart"/>
            <w:tcBorders>
              <w:top w:val="nil"/>
              <w:left w:val="nil"/>
              <w:bottom w:val="nil"/>
              <w:right w:val="nil"/>
            </w:tcBorders>
            <w:vAlign w:val="center"/>
          </w:tcPr>
          <w:p w14:paraId="474ACAAD" w14:textId="7BD74F66" w:rsidR="001C5D45" w:rsidRPr="00DE4BFE" w:rsidRDefault="001C5D45" w:rsidP="001C5D45">
            <w:pPr>
              <w:jc w:val="center"/>
            </w:pPr>
            <w:r w:rsidRPr="00DE4BFE">
              <w:t>120</w:t>
            </w:r>
          </w:p>
        </w:tc>
        <w:tc>
          <w:tcPr>
            <w:tcW w:w="1454" w:type="dxa"/>
            <w:tcBorders>
              <w:top w:val="single" w:sz="8" w:space="0" w:color="auto"/>
              <w:left w:val="nil"/>
              <w:bottom w:val="nil"/>
              <w:right w:val="nil"/>
            </w:tcBorders>
            <w:vAlign w:val="center"/>
          </w:tcPr>
          <w:p w14:paraId="1FED756F" w14:textId="363EC9A9" w:rsidR="001C5D45" w:rsidRPr="00586E27" w:rsidRDefault="001C5D45" w:rsidP="001C5D45">
            <w:pPr>
              <w:jc w:val="center"/>
              <w:rPr>
                <w:b/>
                <w:bCs/>
                <w:i/>
                <w:iCs/>
              </w:rPr>
            </w:pPr>
            <w:r w:rsidRPr="00586E27">
              <w:t>Jan-Jul</w:t>
            </w:r>
          </w:p>
        </w:tc>
        <w:tc>
          <w:tcPr>
            <w:tcW w:w="1170" w:type="dxa"/>
            <w:tcBorders>
              <w:top w:val="single" w:sz="8" w:space="0" w:color="auto"/>
              <w:left w:val="nil"/>
              <w:bottom w:val="nil"/>
              <w:right w:val="nil"/>
            </w:tcBorders>
            <w:vAlign w:val="center"/>
          </w:tcPr>
          <w:p w14:paraId="73BEF4B2" w14:textId="21CB323C" w:rsidR="001C5D45" w:rsidRPr="00586E27" w:rsidRDefault="001C5D45" w:rsidP="001C5D45">
            <w:pPr>
              <w:jc w:val="center"/>
              <w:rPr>
                <w:b/>
                <w:bCs/>
                <w:i/>
                <w:iCs/>
              </w:rPr>
            </w:pPr>
            <w:r>
              <w:t>-31.28</w:t>
            </w:r>
          </w:p>
        </w:tc>
        <w:tc>
          <w:tcPr>
            <w:tcW w:w="909" w:type="dxa"/>
            <w:tcBorders>
              <w:top w:val="single" w:sz="8" w:space="0" w:color="auto"/>
              <w:left w:val="nil"/>
              <w:bottom w:val="nil"/>
              <w:right w:val="nil"/>
            </w:tcBorders>
            <w:vAlign w:val="center"/>
          </w:tcPr>
          <w:p w14:paraId="638D94B1" w14:textId="0B52F979" w:rsidR="001C5D45" w:rsidRPr="00586E27" w:rsidRDefault="001C5D45" w:rsidP="001C5D45">
            <w:pPr>
              <w:jc w:val="center"/>
              <w:rPr>
                <w:b/>
                <w:bCs/>
                <w:i/>
                <w:iCs/>
              </w:rPr>
            </w:pPr>
            <w:r>
              <w:t>8.65</w:t>
            </w:r>
          </w:p>
        </w:tc>
        <w:tc>
          <w:tcPr>
            <w:tcW w:w="1161" w:type="dxa"/>
            <w:tcBorders>
              <w:top w:val="single" w:sz="8" w:space="0" w:color="auto"/>
              <w:left w:val="nil"/>
              <w:bottom w:val="nil"/>
              <w:right w:val="nil"/>
            </w:tcBorders>
            <w:vAlign w:val="center"/>
          </w:tcPr>
          <w:p w14:paraId="498E2869" w14:textId="093949FD" w:rsidR="001C5D45" w:rsidRPr="00586E27" w:rsidRDefault="001C5D45" w:rsidP="001C5D45">
            <w:pPr>
              <w:jc w:val="center"/>
              <w:rPr>
                <w:b/>
                <w:bCs/>
                <w:i/>
                <w:iCs/>
              </w:rPr>
            </w:pPr>
            <w:r>
              <w:t>107</w:t>
            </w:r>
          </w:p>
        </w:tc>
        <w:tc>
          <w:tcPr>
            <w:tcW w:w="1800" w:type="dxa"/>
            <w:tcBorders>
              <w:top w:val="single" w:sz="8" w:space="0" w:color="auto"/>
              <w:left w:val="nil"/>
              <w:bottom w:val="nil"/>
              <w:right w:val="nil"/>
            </w:tcBorders>
            <w:vAlign w:val="center"/>
          </w:tcPr>
          <w:p w14:paraId="1EDDCC3C" w14:textId="75D816C5" w:rsidR="001C5D45" w:rsidRPr="00586E27" w:rsidRDefault="001C5D45" w:rsidP="001C5D45">
            <w:pPr>
              <w:jc w:val="center"/>
              <w:rPr>
                <w:b/>
                <w:bCs/>
                <w:i/>
                <w:iCs/>
              </w:rPr>
            </w:pPr>
            <w:r>
              <w:t>0.0025*</w:t>
            </w:r>
          </w:p>
        </w:tc>
      </w:tr>
      <w:tr w:rsidR="001C5D45" w14:paraId="339D187A" w14:textId="77777777" w:rsidTr="001C5D45">
        <w:trPr>
          <w:trHeight w:val="431"/>
        </w:trPr>
        <w:tc>
          <w:tcPr>
            <w:tcW w:w="2818" w:type="dxa"/>
            <w:vMerge/>
            <w:tcBorders>
              <w:top w:val="nil"/>
              <w:left w:val="nil"/>
              <w:bottom w:val="nil"/>
              <w:right w:val="nil"/>
            </w:tcBorders>
            <w:vAlign w:val="center"/>
          </w:tcPr>
          <w:p w14:paraId="69A66B79"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3075FBEB" w14:textId="77777777" w:rsidR="001C5D45" w:rsidRPr="00DE4BFE" w:rsidRDefault="001C5D45" w:rsidP="001C5D45">
            <w:pPr>
              <w:jc w:val="center"/>
            </w:pPr>
          </w:p>
        </w:tc>
        <w:tc>
          <w:tcPr>
            <w:tcW w:w="1454" w:type="dxa"/>
            <w:tcBorders>
              <w:top w:val="nil"/>
              <w:left w:val="nil"/>
              <w:bottom w:val="nil"/>
              <w:right w:val="nil"/>
            </w:tcBorders>
            <w:vAlign w:val="center"/>
          </w:tcPr>
          <w:p w14:paraId="394E2B02" w14:textId="7DEE75AE" w:rsidR="001C5D45" w:rsidRPr="00586E27" w:rsidRDefault="001C5D45" w:rsidP="001C5D45">
            <w:pPr>
              <w:jc w:val="center"/>
            </w:pPr>
            <w:r w:rsidRPr="00586E27">
              <w:t>Jan-Sep</w:t>
            </w:r>
          </w:p>
        </w:tc>
        <w:tc>
          <w:tcPr>
            <w:tcW w:w="1170" w:type="dxa"/>
            <w:tcBorders>
              <w:top w:val="nil"/>
              <w:left w:val="nil"/>
              <w:bottom w:val="nil"/>
              <w:right w:val="nil"/>
            </w:tcBorders>
            <w:vAlign w:val="center"/>
          </w:tcPr>
          <w:p w14:paraId="06D4ADE4" w14:textId="402586A0" w:rsidR="001C5D45" w:rsidRPr="00586E27" w:rsidRDefault="001C5D45" w:rsidP="001C5D45">
            <w:pPr>
              <w:jc w:val="center"/>
            </w:pPr>
            <w:r>
              <w:t>-31.38</w:t>
            </w:r>
          </w:p>
        </w:tc>
        <w:tc>
          <w:tcPr>
            <w:tcW w:w="909" w:type="dxa"/>
            <w:tcBorders>
              <w:top w:val="nil"/>
              <w:left w:val="nil"/>
              <w:bottom w:val="nil"/>
              <w:right w:val="nil"/>
            </w:tcBorders>
            <w:vAlign w:val="center"/>
          </w:tcPr>
          <w:p w14:paraId="281FC637" w14:textId="7AAA900C" w:rsidR="001C5D45" w:rsidRPr="00586E27" w:rsidRDefault="001C5D45" w:rsidP="001C5D45">
            <w:pPr>
              <w:jc w:val="center"/>
            </w:pPr>
            <w:r>
              <w:t>8.31</w:t>
            </w:r>
          </w:p>
        </w:tc>
        <w:tc>
          <w:tcPr>
            <w:tcW w:w="1161" w:type="dxa"/>
            <w:tcBorders>
              <w:top w:val="nil"/>
              <w:left w:val="nil"/>
              <w:bottom w:val="nil"/>
              <w:right w:val="nil"/>
            </w:tcBorders>
            <w:vAlign w:val="center"/>
          </w:tcPr>
          <w:p w14:paraId="66040345" w14:textId="7C651A16" w:rsidR="001C5D45" w:rsidRPr="00586E27" w:rsidRDefault="001C5D45" w:rsidP="001C5D45">
            <w:pPr>
              <w:jc w:val="center"/>
            </w:pPr>
            <w:r>
              <w:t>107</w:t>
            </w:r>
          </w:p>
        </w:tc>
        <w:tc>
          <w:tcPr>
            <w:tcW w:w="1800" w:type="dxa"/>
            <w:tcBorders>
              <w:top w:val="nil"/>
              <w:left w:val="nil"/>
              <w:bottom w:val="nil"/>
              <w:right w:val="nil"/>
            </w:tcBorders>
            <w:vAlign w:val="center"/>
          </w:tcPr>
          <w:p w14:paraId="42FE5F5C" w14:textId="4DA6B667" w:rsidR="001C5D45" w:rsidRPr="00586E27" w:rsidRDefault="001C5D45" w:rsidP="001C5D45">
            <w:pPr>
              <w:jc w:val="center"/>
            </w:pPr>
            <w:r>
              <w:t>0.0015*</w:t>
            </w:r>
          </w:p>
        </w:tc>
      </w:tr>
      <w:tr w:rsidR="001C5D45" w14:paraId="00089D66" w14:textId="77777777" w:rsidTr="001C5D45">
        <w:trPr>
          <w:trHeight w:val="359"/>
        </w:trPr>
        <w:tc>
          <w:tcPr>
            <w:tcW w:w="2818" w:type="dxa"/>
            <w:vMerge/>
            <w:tcBorders>
              <w:top w:val="nil"/>
              <w:left w:val="nil"/>
              <w:bottom w:val="nil"/>
              <w:right w:val="nil"/>
            </w:tcBorders>
            <w:vAlign w:val="center"/>
          </w:tcPr>
          <w:p w14:paraId="0ED79282"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7F1C3673" w14:textId="77777777" w:rsidR="001C5D45" w:rsidRPr="00DE4BFE" w:rsidRDefault="001C5D45" w:rsidP="001C5D45">
            <w:pPr>
              <w:jc w:val="center"/>
            </w:pPr>
          </w:p>
        </w:tc>
        <w:tc>
          <w:tcPr>
            <w:tcW w:w="1454" w:type="dxa"/>
            <w:tcBorders>
              <w:top w:val="nil"/>
              <w:left w:val="nil"/>
              <w:bottom w:val="nil"/>
              <w:right w:val="nil"/>
            </w:tcBorders>
            <w:vAlign w:val="center"/>
          </w:tcPr>
          <w:p w14:paraId="7861E6F0" w14:textId="0FB0635D" w:rsidR="001C5D45" w:rsidRPr="00586E27" w:rsidRDefault="001C5D45" w:rsidP="001C5D45">
            <w:pPr>
              <w:jc w:val="center"/>
            </w:pPr>
            <w:r w:rsidRPr="00586E27">
              <w:t>Jan-Dec</w:t>
            </w:r>
          </w:p>
        </w:tc>
        <w:tc>
          <w:tcPr>
            <w:tcW w:w="1170" w:type="dxa"/>
            <w:tcBorders>
              <w:top w:val="nil"/>
              <w:left w:val="nil"/>
              <w:bottom w:val="nil"/>
              <w:right w:val="nil"/>
            </w:tcBorders>
            <w:vAlign w:val="center"/>
          </w:tcPr>
          <w:p w14:paraId="5EE58D7B" w14:textId="7CE0A75F" w:rsidR="001C5D45" w:rsidRPr="00586E27" w:rsidRDefault="001C5D45" w:rsidP="001C5D45">
            <w:pPr>
              <w:jc w:val="center"/>
            </w:pPr>
            <w:r>
              <w:t>-7.84</w:t>
            </w:r>
          </w:p>
        </w:tc>
        <w:tc>
          <w:tcPr>
            <w:tcW w:w="909" w:type="dxa"/>
            <w:tcBorders>
              <w:top w:val="nil"/>
              <w:left w:val="nil"/>
              <w:bottom w:val="nil"/>
              <w:right w:val="nil"/>
            </w:tcBorders>
            <w:vAlign w:val="center"/>
          </w:tcPr>
          <w:p w14:paraId="2771911C" w14:textId="5181D761" w:rsidR="001C5D45" w:rsidRPr="00586E27" w:rsidRDefault="001C5D45" w:rsidP="001C5D45">
            <w:pPr>
              <w:jc w:val="center"/>
            </w:pPr>
            <w:r>
              <w:t>8.38</w:t>
            </w:r>
          </w:p>
        </w:tc>
        <w:tc>
          <w:tcPr>
            <w:tcW w:w="1161" w:type="dxa"/>
            <w:tcBorders>
              <w:top w:val="nil"/>
              <w:left w:val="nil"/>
              <w:bottom w:val="nil"/>
              <w:right w:val="nil"/>
            </w:tcBorders>
            <w:vAlign w:val="center"/>
          </w:tcPr>
          <w:p w14:paraId="4AD8A874" w14:textId="7D30856B" w:rsidR="001C5D45" w:rsidRPr="00586E27" w:rsidRDefault="001C5D45" w:rsidP="001C5D45">
            <w:pPr>
              <w:jc w:val="center"/>
            </w:pPr>
            <w:r>
              <w:t>106</w:t>
            </w:r>
          </w:p>
        </w:tc>
        <w:tc>
          <w:tcPr>
            <w:tcW w:w="1800" w:type="dxa"/>
            <w:tcBorders>
              <w:top w:val="nil"/>
              <w:left w:val="nil"/>
              <w:bottom w:val="nil"/>
              <w:right w:val="nil"/>
            </w:tcBorders>
            <w:vAlign w:val="center"/>
          </w:tcPr>
          <w:p w14:paraId="74C33657" w14:textId="497B4A43" w:rsidR="001C5D45" w:rsidRPr="00586E27" w:rsidRDefault="001C5D45" w:rsidP="001C5D45">
            <w:pPr>
              <w:jc w:val="center"/>
            </w:pPr>
            <w:r>
              <w:t>0.7859</w:t>
            </w:r>
          </w:p>
        </w:tc>
      </w:tr>
      <w:tr w:rsidR="001C5D45" w14:paraId="0D092B50" w14:textId="77777777" w:rsidTr="001C5D45">
        <w:trPr>
          <w:trHeight w:val="359"/>
        </w:trPr>
        <w:tc>
          <w:tcPr>
            <w:tcW w:w="2818" w:type="dxa"/>
            <w:vMerge/>
            <w:tcBorders>
              <w:top w:val="nil"/>
              <w:left w:val="nil"/>
              <w:bottom w:val="nil"/>
              <w:right w:val="nil"/>
            </w:tcBorders>
            <w:vAlign w:val="center"/>
          </w:tcPr>
          <w:p w14:paraId="674CC0AE"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0688C2C8" w14:textId="77777777" w:rsidR="001C5D45" w:rsidRPr="00DE4BFE" w:rsidRDefault="001C5D45" w:rsidP="001C5D45">
            <w:pPr>
              <w:jc w:val="center"/>
            </w:pPr>
          </w:p>
        </w:tc>
        <w:tc>
          <w:tcPr>
            <w:tcW w:w="1454" w:type="dxa"/>
            <w:tcBorders>
              <w:top w:val="nil"/>
              <w:left w:val="nil"/>
              <w:bottom w:val="nil"/>
              <w:right w:val="nil"/>
            </w:tcBorders>
            <w:vAlign w:val="center"/>
          </w:tcPr>
          <w:p w14:paraId="47A537E4" w14:textId="19DCD7DD" w:rsidR="001C5D45" w:rsidRPr="00586E27" w:rsidRDefault="001C5D45" w:rsidP="001C5D45">
            <w:pPr>
              <w:jc w:val="center"/>
            </w:pPr>
            <w:r w:rsidRPr="00586E27">
              <w:t>Jul-Sep</w:t>
            </w:r>
          </w:p>
        </w:tc>
        <w:tc>
          <w:tcPr>
            <w:tcW w:w="1170" w:type="dxa"/>
            <w:tcBorders>
              <w:top w:val="nil"/>
              <w:left w:val="nil"/>
              <w:bottom w:val="nil"/>
              <w:right w:val="nil"/>
            </w:tcBorders>
            <w:vAlign w:val="center"/>
          </w:tcPr>
          <w:p w14:paraId="285DF960" w14:textId="485205DD" w:rsidR="001C5D45" w:rsidRPr="00586E27" w:rsidRDefault="001C5D45" w:rsidP="001C5D45">
            <w:pPr>
              <w:jc w:val="center"/>
            </w:pPr>
            <w:r>
              <w:t>-0.10</w:t>
            </w:r>
          </w:p>
        </w:tc>
        <w:tc>
          <w:tcPr>
            <w:tcW w:w="909" w:type="dxa"/>
            <w:tcBorders>
              <w:top w:val="nil"/>
              <w:left w:val="nil"/>
              <w:bottom w:val="nil"/>
              <w:right w:val="nil"/>
            </w:tcBorders>
            <w:vAlign w:val="center"/>
          </w:tcPr>
          <w:p w14:paraId="38349FA8" w14:textId="0DB7BB31" w:rsidR="001C5D45" w:rsidRPr="00586E27" w:rsidRDefault="001C5D45" w:rsidP="001C5D45">
            <w:pPr>
              <w:jc w:val="center"/>
            </w:pPr>
            <w:r>
              <w:t>8.72</w:t>
            </w:r>
          </w:p>
        </w:tc>
        <w:tc>
          <w:tcPr>
            <w:tcW w:w="1161" w:type="dxa"/>
            <w:tcBorders>
              <w:top w:val="nil"/>
              <w:left w:val="nil"/>
              <w:bottom w:val="nil"/>
              <w:right w:val="nil"/>
            </w:tcBorders>
            <w:vAlign w:val="center"/>
          </w:tcPr>
          <w:p w14:paraId="55DDCA52" w14:textId="5C94FA5A" w:rsidR="001C5D45" w:rsidRPr="00586E27" w:rsidRDefault="001C5D45" w:rsidP="001C5D45">
            <w:pPr>
              <w:jc w:val="center"/>
            </w:pPr>
            <w:r>
              <w:t>107</w:t>
            </w:r>
          </w:p>
        </w:tc>
        <w:tc>
          <w:tcPr>
            <w:tcW w:w="1800" w:type="dxa"/>
            <w:tcBorders>
              <w:top w:val="nil"/>
              <w:left w:val="nil"/>
              <w:bottom w:val="nil"/>
              <w:right w:val="nil"/>
            </w:tcBorders>
            <w:vAlign w:val="center"/>
          </w:tcPr>
          <w:p w14:paraId="38A780E9" w14:textId="5A552756" w:rsidR="001C5D45" w:rsidRPr="00586E27" w:rsidRDefault="001C5D45" w:rsidP="001C5D45">
            <w:pPr>
              <w:jc w:val="center"/>
            </w:pPr>
            <w:r>
              <w:t>1.0000</w:t>
            </w:r>
          </w:p>
        </w:tc>
      </w:tr>
      <w:tr w:rsidR="001C5D45" w14:paraId="2AEDDF8E" w14:textId="77777777" w:rsidTr="001C5D45">
        <w:trPr>
          <w:trHeight w:val="359"/>
        </w:trPr>
        <w:tc>
          <w:tcPr>
            <w:tcW w:w="2818" w:type="dxa"/>
            <w:vMerge/>
            <w:tcBorders>
              <w:top w:val="nil"/>
              <w:left w:val="nil"/>
              <w:bottom w:val="nil"/>
              <w:right w:val="nil"/>
            </w:tcBorders>
            <w:vAlign w:val="center"/>
          </w:tcPr>
          <w:p w14:paraId="4BD5DA56"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6626057C" w14:textId="77777777" w:rsidR="001C5D45" w:rsidRPr="00DE4BFE" w:rsidRDefault="001C5D45" w:rsidP="001C5D45">
            <w:pPr>
              <w:jc w:val="center"/>
            </w:pPr>
          </w:p>
        </w:tc>
        <w:tc>
          <w:tcPr>
            <w:tcW w:w="1454" w:type="dxa"/>
            <w:tcBorders>
              <w:top w:val="nil"/>
              <w:left w:val="nil"/>
              <w:bottom w:val="nil"/>
              <w:right w:val="nil"/>
            </w:tcBorders>
            <w:vAlign w:val="center"/>
          </w:tcPr>
          <w:p w14:paraId="5BAD43A2" w14:textId="0FD2E384" w:rsidR="001C5D45" w:rsidRPr="00586E27" w:rsidRDefault="001C5D45" w:rsidP="001C5D45">
            <w:pPr>
              <w:jc w:val="center"/>
            </w:pPr>
            <w:r>
              <w:t>Jul-Dec</w:t>
            </w:r>
          </w:p>
        </w:tc>
        <w:tc>
          <w:tcPr>
            <w:tcW w:w="1170" w:type="dxa"/>
            <w:tcBorders>
              <w:top w:val="nil"/>
              <w:left w:val="nil"/>
              <w:bottom w:val="nil"/>
              <w:right w:val="nil"/>
            </w:tcBorders>
            <w:vAlign w:val="center"/>
          </w:tcPr>
          <w:p w14:paraId="210872AC" w14:textId="286EE731" w:rsidR="001C5D45" w:rsidRPr="00586E27" w:rsidRDefault="001C5D45" w:rsidP="001C5D45">
            <w:pPr>
              <w:jc w:val="center"/>
            </w:pPr>
            <w:r>
              <w:t>23.44</w:t>
            </w:r>
          </w:p>
        </w:tc>
        <w:tc>
          <w:tcPr>
            <w:tcW w:w="909" w:type="dxa"/>
            <w:tcBorders>
              <w:top w:val="nil"/>
              <w:left w:val="nil"/>
              <w:bottom w:val="nil"/>
              <w:right w:val="nil"/>
            </w:tcBorders>
            <w:vAlign w:val="center"/>
          </w:tcPr>
          <w:p w14:paraId="5C23FBA3" w14:textId="41A80B08" w:rsidR="001C5D45" w:rsidRPr="00586E27" w:rsidRDefault="001C5D45" w:rsidP="001C5D45">
            <w:pPr>
              <w:jc w:val="center"/>
            </w:pPr>
            <w:r>
              <w:t>8.83</w:t>
            </w:r>
          </w:p>
        </w:tc>
        <w:tc>
          <w:tcPr>
            <w:tcW w:w="1161" w:type="dxa"/>
            <w:tcBorders>
              <w:top w:val="nil"/>
              <w:left w:val="nil"/>
              <w:bottom w:val="nil"/>
              <w:right w:val="nil"/>
            </w:tcBorders>
            <w:vAlign w:val="center"/>
          </w:tcPr>
          <w:p w14:paraId="6B797D2B" w14:textId="66BC0FA4" w:rsidR="001C5D45" w:rsidRPr="00586E27" w:rsidRDefault="001C5D45" w:rsidP="001C5D45">
            <w:pPr>
              <w:jc w:val="center"/>
            </w:pPr>
            <w:r>
              <w:t>107</w:t>
            </w:r>
          </w:p>
        </w:tc>
        <w:tc>
          <w:tcPr>
            <w:tcW w:w="1800" w:type="dxa"/>
            <w:tcBorders>
              <w:top w:val="nil"/>
              <w:left w:val="nil"/>
              <w:bottom w:val="nil"/>
              <w:right w:val="nil"/>
            </w:tcBorders>
            <w:vAlign w:val="center"/>
          </w:tcPr>
          <w:p w14:paraId="2EC3DC79" w14:textId="57B0E955" w:rsidR="001C5D45" w:rsidRPr="00586E27" w:rsidRDefault="001C5D45" w:rsidP="001C5D45">
            <w:pPr>
              <w:jc w:val="center"/>
            </w:pPr>
            <w:r>
              <w:t>0.0444*</w:t>
            </w:r>
          </w:p>
        </w:tc>
      </w:tr>
      <w:tr w:rsidR="001C5D45" w14:paraId="41F02655" w14:textId="77777777" w:rsidTr="003D1241">
        <w:trPr>
          <w:trHeight w:val="359"/>
        </w:trPr>
        <w:tc>
          <w:tcPr>
            <w:tcW w:w="2818" w:type="dxa"/>
            <w:vMerge/>
            <w:tcBorders>
              <w:top w:val="nil"/>
              <w:left w:val="nil"/>
              <w:bottom w:val="single" w:sz="24" w:space="0" w:color="auto"/>
              <w:right w:val="nil"/>
            </w:tcBorders>
            <w:vAlign w:val="center"/>
          </w:tcPr>
          <w:p w14:paraId="65BD867C" w14:textId="77777777" w:rsidR="001C5D45" w:rsidRPr="00DE4BFE" w:rsidRDefault="001C5D45" w:rsidP="001C5D45">
            <w:pPr>
              <w:rPr>
                <w:sz w:val="22"/>
                <w:szCs w:val="19"/>
              </w:rPr>
            </w:pPr>
          </w:p>
        </w:tc>
        <w:tc>
          <w:tcPr>
            <w:tcW w:w="1033" w:type="dxa"/>
            <w:vMerge/>
            <w:tcBorders>
              <w:top w:val="nil"/>
              <w:left w:val="nil"/>
              <w:bottom w:val="single" w:sz="24" w:space="0" w:color="auto"/>
              <w:right w:val="nil"/>
            </w:tcBorders>
            <w:vAlign w:val="center"/>
          </w:tcPr>
          <w:p w14:paraId="32DD36F7" w14:textId="77777777" w:rsidR="001C5D45" w:rsidRPr="00DE4BFE" w:rsidRDefault="001C5D45" w:rsidP="001C5D45">
            <w:pPr>
              <w:jc w:val="center"/>
            </w:pPr>
          </w:p>
        </w:tc>
        <w:tc>
          <w:tcPr>
            <w:tcW w:w="1454" w:type="dxa"/>
            <w:tcBorders>
              <w:top w:val="nil"/>
              <w:left w:val="nil"/>
              <w:bottom w:val="single" w:sz="24" w:space="0" w:color="auto"/>
              <w:right w:val="nil"/>
            </w:tcBorders>
            <w:vAlign w:val="center"/>
          </w:tcPr>
          <w:p w14:paraId="6B926C22" w14:textId="38F44B27" w:rsidR="001C5D45" w:rsidRPr="00586E27" w:rsidRDefault="001C5D45" w:rsidP="001C5D45">
            <w:pPr>
              <w:jc w:val="center"/>
            </w:pPr>
            <w:r w:rsidRPr="00586E27">
              <w:t>Sep-Dec</w:t>
            </w:r>
          </w:p>
        </w:tc>
        <w:tc>
          <w:tcPr>
            <w:tcW w:w="1170" w:type="dxa"/>
            <w:tcBorders>
              <w:top w:val="nil"/>
              <w:left w:val="nil"/>
              <w:bottom w:val="single" w:sz="24" w:space="0" w:color="auto"/>
              <w:right w:val="nil"/>
            </w:tcBorders>
            <w:vAlign w:val="center"/>
          </w:tcPr>
          <w:p w14:paraId="6B4B3C5A" w14:textId="0EF3F8E1" w:rsidR="001C5D45" w:rsidRPr="00586E27" w:rsidRDefault="001C5D45" w:rsidP="001C5D45">
            <w:pPr>
              <w:jc w:val="center"/>
            </w:pPr>
            <w:r>
              <w:t>23.54</w:t>
            </w:r>
          </w:p>
        </w:tc>
        <w:tc>
          <w:tcPr>
            <w:tcW w:w="909" w:type="dxa"/>
            <w:tcBorders>
              <w:top w:val="nil"/>
              <w:left w:val="nil"/>
              <w:bottom w:val="single" w:sz="24" w:space="0" w:color="auto"/>
              <w:right w:val="nil"/>
            </w:tcBorders>
            <w:vAlign w:val="center"/>
          </w:tcPr>
          <w:p w14:paraId="40572708" w14:textId="409F7DD2" w:rsidR="001C5D45" w:rsidRPr="00586E27" w:rsidRDefault="001C5D45" w:rsidP="001C5D45">
            <w:pPr>
              <w:jc w:val="center"/>
            </w:pPr>
            <w:r>
              <w:t>8.44</w:t>
            </w:r>
          </w:p>
        </w:tc>
        <w:tc>
          <w:tcPr>
            <w:tcW w:w="1161" w:type="dxa"/>
            <w:tcBorders>
              <w:top w:val="nil"/>
              <w:left w:val="nil"/>
              <w:bottom w:val="single" w:sz="24" w:space="0" w:color="auto"/>
              <w:right w:val="nil"/>
            </w:tcBorders>
            <w:vAlign w:val="center"/>
          </w:tcPr>
          <w:p w14:paraId="6A812BC1" w14:textId="41AAAFF7" w:rsidR="001C5D45" w:rsidRPr="00586E27" w:rsidRDefault="001C5D45" w:rsidP="001C5D45">
            <w:pPr>
              <w:jc w:val="center"/>
            </w:pPr>
            <w:r>
              <w:t>106</w:t>
            </w:r>
          </w:p>
        </w:tc>
        <w:tc>
          <w:tcPr>
            <w:tcW w:w="1800" w:type="dxa"/>
            <w:tcBorders>
              <w:top w:val="nil"/>
              <w:left w:val="nil"/>
              <w:bottom w:val="single" w:sz="24" w:space="0" w:color="auto"/>
              <w:right w:val="nil"/>
            </w:tcBorders>
            <w:vAlign w:val="center"/>
          </w:tcPr>
          <w:p w14:paraId="787880BF" w14:textId="4C2D65EE" w:rsidR="001C5D45" w:rsidRDefault="001C5D45" w:rsidP="001C5D45">
            <w:pPr>
              <w:jc w:val="center"/>
            </w:pPr>
            <w:r>
              <w:t>0.0314*</w:t>
            </w:r>
          </w:p>
        </w:tc>
      </w:tr>
      <w:tr w:rsidR="001C5D45" w14:paraId="7B23A112" w14:textId="77777777" w:rsidTr="003D1241">
        <w:trPr>
          <w:trHeight w:val="359"/>
        </w:trPr>
        <w:tc>
          <w:tcPr>
            <w:tcW w:w="2818" w:type="dxa"/>
            <w:tcBorders>
              <w:top w:val="single" w:sz="24" w:space="0" w:color="auto"/>
              <w:left w:val="nil"/>
              <w:bottom w:val="nil"/>
              <w:right w:val="nil"/>
            </w:tcBorders>
            <w:vAlign w:val="center"/>
          </w:tcPr>
          <w:p w14:paraId="504E38B0" w14:textId="77777777" w:rsidR="001C5D45" w:rsidRPr="00DE4BFE" w:rsidRDefault="001C5D45" w:rsidP="001C5D45">
            <w:pPr>
              <w:rPr>
                <w:sz w:val="22"/>
                <w:szCs w:val="19"/>
              </w:rPr>
            </w:pPr>
          </w:p>
        </w:tc>
        <w:tc>
          <w:tcPr>
            <w:tcW w:w="1033" w:type="dxa"/>
            <w:tcBorders>
              <w:top w:val="single" w:sz="24" w:space="0" w:color="auto"/>
              <w:left w:val="nil"/>
              <w:bottom w:val="nil"/>
              <w:right w:val="nil"/>
            </w:tcBorders>
            <w:vAlign w:val="center"/>
          </w:tcPr>
          <w:p w14:paraId="63E18A22" w14:textId="77777777" w:rsidR="001C5D45" w:rsidRPr="00DE4BFE" w:rsidRDefault="001C5D45" w:rsidP="001C5D45">
            <w:pPr>
              <w:jc w:val="center"/>
            </w:pPr>
          </w:p>
        </w:tc>
        <w:tc>
          <w:tcPr>
            <w:tcW w:w="1454" w:type="dxa"/>
            <w:tcBorders>
              <w:top w:val="single" w:sz="24" w:space="0" w:color="auto"/>
              <w:left w:val="nil"/>
              <w:bottom w:val="nil"/>
              <w:right w:val="nil"/>
            </w:tcBorders>
            <w:vAlign w:val="center"/>
          </w:tcPr>
          <w:p w14:paraId="5E7D1E28" w14:textId="77777777" w:rsidR="001C5D45" w:rsidRPr="00586E27" w:rsidRDefault="001C5D45" w:rsidP="001C5D45">
            <w:pPr>
              <w:jc w:val="center"/>
            </w:pPr>
          </w:p>
        </w:tc>
        <w:tc>
          <w:tcPr>
            <w:tcW w:w="1170" w:type="dxa"/>
            <w:tcBorders>
              <w:top w:val="single" w:sz="24" w:space="0" w:color="auto"/>
              <w:left w:val="nil"/>
              <w:bottom w:val="nil"/>
              <w:right w:val="nil"/>
            </w:tcBorders>
            <w:vAlign w:val="center"/>
          </w:tcPr>
          <w:p w14:paraId="00FABC47" w14:textId="77777777" w:rsidR="001C5D45" w:rsidRDefault="001C5D45" w:rsidP="001C5D45">
            <w:pPr>
              <w:jc w:val="center"/>
            </w:pPr>
          </w:p>
        </w:tc>
        <w:tc>
          <w:tcPr>
            <w:tcW w:w="909" w:type="dxa"/>
            <w:tcBorders>
              <w:top w:val="single" w:sz="24" w:space="0" w:color="auto"/>
              <w:left w:val="nil"/>
              <w:bottom w:val="nil"/>
              <w:right w:val="nil"/>
            </w:tcBorders>
            <w:vAlign w:val="center"/>
          </w:tcPr>
          <w:p w14:paraId="2E1597CE" w14:textId="77777777" w:rsidR="001C5D45" w:rsidRDefault="001C5D45" w:rsidP="001C5D45">
            <w:pPr>
              <w:jc w:val="center"/>
            </w:pPr>
          </w:p>
        </w:tc>
        <w:tc>
          <w:tcPr>
            <w:tcW w:w="1161" w:type="dxa"/>
            <w:tcBorders>
              <w:top w:val="single" w:sz="24" w:space="0" w:color="auto"/>
              <w:left w:val="nil"/>
              <w:bottom w:val="nil"/>
              <w:right w:val="nil"/>
            </w:tcBorders>
            <w:vAlign w:val="center"/>
          </w:tcPr>
          <w:p w14:paraId="0D6D9388" w14:textId="77777777" w:rsidR="001C5D45" w:rsidRDefault="001C5D45" w:rsidP="001C5D45">
            <w:pPr>
              <w:jc w:val="center"/>
            </w:pPr>
          </w:p>
        </w:tc>
        <w:tc>
          <w:tcPr>
            <w:tcW w:w="1800" w:type="dxa"/>
            <w:tcBorders>
              <w:top w:val="single" w:sz="24" w:space="0" w:color="auto"/>
              <w:left w:val="nil"/>
              <w:bottom w:val="nil"/>
              <w:right w:val="nil"/>
            </w:tcBorders>
            <w:vAlign w:val="center"/>
          </w:tcPr>
          <w:p w14:paraId="3FC17148" w14:textId="77777777" w:rsidR="001C5D45" w:rsidRDefault="001C5D45" w:rsidP="001C5D45">
            <w:pPr>
              <w:jc w:val="center"/>
            </w:pPr>
          </w:p>
        </w:tc>
      </w:tr>
      <w:tr w:rsidR="001C5D45" w14:paraId="68EDB777" w14:textId="77777777" w:rsidTr="003D1241">
        <w:trPr>
          <w:trHeight w:val="359"/>
        </w:trPr>
        <w:tc>
          <w:tcPr>
            <w:tcW w:w="2818" w:type="dxa"/>
            <w:tcBorders>
              <w:top w:val="single" w:sz="24" w:space="0" w:color="auto"/>
              <w:left w:val="nil"/>
              <w:bottom w:val="nil"/>
              <w:right w:val="nil"/>
            </w:tcBorders>
            <w:vAlign w:val="center"/>
          </w:tcPr>
          <w:p w14:paraId="3243256F" w14:textId="77777777" w:rsidR="001C5D45" w:rsidRPr="00DE4BFE" w:rsidRDefault="001C5D45" w:rsidP="001C5D45">
            <w:pPr>
              <w:rPr>
                <w:sz w:val="22"/>
                <w:szCs w:val="19"/>
              </w:rPr>
            </w:pPr>
          </w:p>
        </w:tc>
        <w:tc>
          <w:tcPr>
            <w:tcW w:w="1033" w:type="dxa"/>
            <w:tcBorders>
              <w:top w:val="single" w:sz="24" w:space="0" w:color="auto"/>
              <w:left w:val="nil"/>
              <w:bottom w:val="nil"/>
              <w:right w:val="nil"/>
            </w:tcBorders>
            <w:vAlign w:val="center"/>
          </w:tcPr>
          <w:p w14:paraId="54FFEFEF" w14:textId="77777777" w:rsidR="001C5D45" w:rsidRDefault="001C5D45" w:rsidP="001C5D45">
            <w:pPr>
              <w:jc w:val="center"/>
            </w:pPr>
          </w:p>
        </w:tc>
        <w:tc>
          <w:tcPr>
            <w:tcW w:w="1454" w:type="dxa"/>
            <w:tcBorders>
              <w:top w:val="single" w:sz="24" w:space="0" w:color="auto"/>
              <w:left w:val="nil"/>
              <w:bottom w:val="single" w:sz="8" w:space="0" w:color="auto"/>
              <w:right w:val="nil"/>
            </w:tcBorders>
            <w:vAlign w:val="center"/>
          </w:tcPr>
          <w:p w14:paraId="79A49124" w14:textId="0375FB59" w:rsidR="001C5D45" w:rsidRPr="00586E27" w:rsidRDefault="001C5D45" w:rsidP="001C5D45">
            <w:pPr>
              <w:jc w:val="center"/>
            </w:pPr>
            <w:r w:rsidRPr="00586E27">
              <w:rPr>
                <w:b/>
                <w:bCs/>
                <w:i/>
                <w:iCs/>
              </w:rPr>
              <w:t>Months</w:t>
            </w:r>
          </w:p>
        </w:tc>
        <w:tc>
          <w:tcPr>
            <w:tcW w:w="1170" w:type="dxa"/>
            <w:tcBorders>
              <w:top w:val="single" w:sz="24" w:space="0" w:color="auto"/>
              <w:left w:val="nil"/>
              <w:bottom w:val="single" w:sz="8" w:space="0" w:color="auto"/>
              <w:right w:val="nil"/>
            </w:tcBorders>
            <w:vAlign w:val="center"/>
          </w:tcPr>
          <w:p w14:paraId="396112CE" w14:textId="603832BD" w:rsidR="001C5D45" w:rsidRDefault="001C5D45" w:rsidP="001C5D45">
            <w:pPr>
              <w:jc w:val="center"/>
            </w:pPr>
            <w:r w:rsidRPr="00586E27">
              <w:rPr>
                <w:b/>
                <w:bCs/>
                <w:i/>
                <w:iCs/>
              </w:rPr>
              <w:t>estimate</w:t>
            </w:r>
          </w:p>
        </w:tc>
        <w:tc>
          <w:tcPr>
            <w:tcW w:w="909" w:type="dxa"/>
            <w:tcBorders>
              <w:top w:val="single" w:sz="24" w:space="0" w:color="auto"/>
              <w:left w:val="nil"/>
              <w:bottom w:val="single" w:sz="8" w:space="0" w:color="auto"/>
              <w:right w:val="nil"/>
            </w:tcBorders>
            <w:vAlign w:val="center"/>
          </w:tcPr>
          <w:p w14:paraId="5C1B4512" w14:textId="66FF5958" w:rsidR="001C5D45" w:rsidRDefault="001C5D45" w:rsidP="001C5D45">
            <w:pPr>
              <w:jc w:val="center"/>
            </w:pPr>
            <w:r w:rsidRPr="00586E27">
              <w:rPr>
                <w:b/>
                <w:bCs/>
                <w:i/>
                <w:iCs/>
              </w:rPr>
              <w:t>SE</w:t>
            </w:r>
          </w:p>
        </w:tc>
        <w:tc>
          <w:tcPr>
            <w:tcW w:w="1161" w:type="dxa"/>
            <w:tcBorders>
              <w:top w:val="single" w:sz="24" w:space="0" w:color="auto"/>
              <w:left w:val="nil"/>
              <w:bottom w:val="single" w:sz="8" w:space="0" w:color="auto"/>
              <w:right w:val="nil"/>
            </w:tcBorders>
            <w:vAlign w:val="center"/>
          </w:tcPr>
          <w:p w14:paraId="1D35B462" w14:textId="6D137941" w:rsidR="001C5D45" w:rsidRDefault="001C5D45" w:rsidP="001C5D45">
            <w:pPr>
              <w:jc w:val="center"/>
            </w:pPr>
            <w:proofErr w:type="spellStart"/>
            <w:r w:rsidRPr="00586E27">
              <w:rPr>
                <w:b/>
                <w:bCs/>
                <w:i/>
                <w:iCs/>
              </w:rPr>
              <w:t>df</w:t>
            </w:r>
            <w:proofErr w:type="spellEnd"/>
          </w:p>
        </w:tc>
        <w:tc>
          <w:tcPr>
            <w:tcW w:w="1800" w:type="dxa"/>
            <w:tcBorders>
              <w:top w:val="single" w:sz="24" w:space="0" w:color="auto"/>
              <w:left w:val="nil"/>
              <w:bottom w:val="single" w:sz="8" w:space="0" w:color="auto"/>
              <w:right w:val="nil"/>
            </w:tcBorders>
            <w:vAlign w:val="center"/>
          </w:tcPr>
          <w:p w14:paraId="3055DC35" w14:textId="1F1FAF39" w:rsidR="001C5D45" w:rsidRDefault="001C5D45" w:rsidP="001C5D45">
            <w:pPr>
              <w:jc w:val="center"/>
            </w:pPr>
            <w:r w:rsidRPr="00586E27">
              <w:rPr>
                <w:b/>
                <w:bCs/>
                <w:i/>
                <w:iCs/>
              </w:rPr>
              <w:t>p</w:t>
            </w:r>
          </w:p>
        </w:tc>
      </w:tr>
      <w:tr w:rsidR="001C5D45" w14:paraId="2C129726" w14:textId="77777777" w:rsidTr="003D1241">
        <w:trPr>
          <w:trHeight w:val="359"/>
        </w:trPr>
        <w:tc>
          <w:tcPr>
            <w:tcW w:w="2818" w:type="dxa"/>
            <w:tcBorders>
              <w:top w:val="nil"/>
              <w:left w:val="nil"/>
              <w:bottom w:val="nil"/>
              <w:right w:val="nil"/>
            </w:tcBorders>
            <w:vAlign w:val="center"/>
          </w:tcPr>
          <w:p w14:paraId="7A11EDC9" w14:textId="77777777" w:rsidR="001C5D45" w:rsidRPr="00DE4BFE" w:rsidRDefault="001C5D45" w:rsidP="001C5D45">
            <w:pPr>
              <w:rPr>
                <w:sz w:val="22"/>
                <w:szCs w:val="19"/>
              </w:rPr>
            </w:pPr>
          </w:p>
        </w:tc>
        <w:tc>
          <w:tcPr>
            <w:tcW w:w="1033" w:type="dxa"/>
            <w:tcBorders>
              <w:top w:val="nil"/>
              <w:left w:val="nil"/>
              <w:bottom w:val="nil"/>
              <w:right w:val="nil"/>
            </w:tcBorders>
            <w:vAlign w:val="center"/>
          </w:tcPr>
          <w:p w14:paraId="1CDC360D" w14:textId="77777777" w:rsidR="001C5D45" w:rsidRDefault="001C5D45" w:rsidP="001C5D45">
            <w:pPr>
              <w:jc w:val="center"/>
            </w:pPr>
          </w:p>
        </w:tc>
        <w:tc>
          <w:tcPr>
            <w:tcW w:w="1454" w:type="dxa"/>
            <w:tcBorders>
              <w:top w:val="single" w:sz="8" w:space="0" w:color="auto"/>
              <w:left w:val="nil"/>
              <w:bottom w:val="nil"/>
              <w:right w:val="nil"/>
            </w:tcBorders>
            <w:vAlign w:val="center"/>
          </w:tcPr>
          <w:p w14:paraId="47125847" w14:textId="7E7A4516" w:rsidR="001C5D45" w:rsidRPr="00586E27" w:rsidRDefault="001C5D45" w:rsidP="001C5D45">
            <w:pPr>
              <w:jc w:val="center"/>
            </w:pPr>
            <w:r w:rsidRPr="00586E27">
              <w:t>Jan-Jul</w:t>
            </w:r>
          </w:p>
        </w:tc>
        <w:tc>
          <w:tcPr>
            <w:tcW w:w="1170" w:type="dxa"/>
            <w:tcBorders>
              <w:top w:val="single" w:sz="8" w:space="0" w:color="auto"/>
              <w:left w:val="nil"/>
              <w:bottom w:val="nil"/>
              <w:right w:val="nil"/>
            </w:tcBorders>
            <w:vAlign w:val="center"/>
          </w:tcPr>
          <w:p w14:paraId="25D1878B" w14:textId="69EB50E4" w:rsidR="001C5D45" w:rsidRDefault="001C5D45" w:rsidP="001C5D45">
            <w:pPr>
              <w:jc w:val="center"/>
            </w:pPr>
            <w:r>
              <w:t>-45.3</w:t>
            </w:r>
          </w:p>
        </w:tc>
        <w:tc>
          <w:tcPr>
            <w:tcW w:w="909" w:type="dxa"/>
            <w:tcBorders>
              <w:top w:val="single" w:sz="8" w:space="0" w:color="auto"/>
              <w:left w:val="nil"/>
              <w:bottom w:val="nil"/>
              <w:right w:val="nil"/>
            </w:tcBorders>
            <w:vAlign w:val="center"/>
          </w:tcPr>
          <w:p w14:paraId="72499A9D" w14:textId="0C92F40B" w:rsidR="001C5D45" w:rsidRDefault="001C5D45" w:rsidP="001C5D45">
            <w:pPr>
              <w:jc w:val="center"/>
            </w:pPr>
            <w:r>
              <w:t>11.9</w:t>
            </w:r>
          </w:p>
        </w:tc>
        <w:tc>
          <w:tcPr>
            <w:tcW w:w="1161" w:type="dxa"/>
            <w:tcBorders>
              <w:top w:val="single" w:sz="8" w:space="0" w:color="auto"/>
              <w:left w:val="nil"/>
              <w:bottom w:val="nil"/>
              <w:right w:val="nil"/>
            </w:tcBorders>
            <w:vAlign w:val="center"/>
          </w:tcPr>
          <w:p w14:paraId="0CBD5EF1" w14:textId="79C8FFDC" w:rsidR="001C5D45" w:rsidRDefault="001C5D45" w:rsidP="001C5D45">
            <w:pPr>
              <w:jc w:val="center"/>
            </w:pPr>
            <w:r>
              <w:t>108</w:t>
            </w:r>
          </w:p>
        </w:tc>
        <w:tc>
          <w:tcPr>
            <w:tcW w:w="1800" w:type="dxa"/>
            <w:tcBorders>
              <w:top w:val="single" w:sz="8" w:space="0" w:color="auto"/>
              <w:left w:val="nil"/>
              <w:bottom w:val="nil"/>
              <w:right w:val="nil"/>
            </w:tcBorders>
            <w:vAlign w:val="center"/>
          </w:tcPr>
          <w:p w14:paraId="57EFF839" w14:textId="6B374DD0" w:rsidR="001C5D45" w:rsidRDefault="001C5D45" w:rsidP="001C5D45">
            <w:pPr>
              <w:jc w:val="center"/>
            </w:pPr>
            <w:r>
              <w:t>0.0014</w:t>
            </w:r>
            <w:r w:rsidR="003D1241">
              <w:t>*</w:t>
            </w:r>
          </w:p>
        </w:tc>
      </w:tr>
      <w:tr w:rsidR="001C5D45" w14:paraId="623DD184" w14:textId="77777777" w:rsidTr="003D1241">
        <w:trPr>
          <w:trHeight w:val="359"/>
        </w:trPr>
        <w:tc>
          <w:tcPr>
            <w:tcW w:w="2818" w:type="dxa"/>
            <w:vMerge w:val="restart"/>
            <w:tcBorders>
              <w:top w:val="nil"/>
              <w:left w:val="nil"/>
              <w:bottom w:val="nil"/>
              <w:right w:val="nil"/>
            </w:tcBorders>
            <w:vAlign w:val="center"/>
          </w:tcPr>
          <w:p w14:paraId="6006A52C" w14:textId="0D41DF6C" w:rsidR="001C5D45" w:rsidRDefault="001C5D45" w:rsidP="001C5D45">
            <w:pPr>
              <w:rPr>
                <w:sz w:val="22"/>
                <w:szCs w:val="19"/>
              </w:rPr>
            </w:pPr>
            <w:proofErr w:type="spellStart"/>
            <w:r w:rsidRPr="00DE4BFE">
              <w:rPr>
                <w:sz w:val="22"/>
                <w:szCs w:val="19"/>
              </w:rPr>
              <w:t>lmer</w:t>
            </w:r>
            <w:proofErr w:type="spellEnd"/>
            <w:r w:rsidRPr="00DE4BFE">
              <w:rPr>
                <w:sz w:val="22"/>
                <w:szCs w:val="19"/>
              </w:rPr>
              <w:t>(</w:t>
            </w:r>
            <w:r>
              <w:rPr>
                <w:sz w:val="22"/>
                <w:szCs w:val="19"/>
              </w:rPr>
              <w:t xml:space="preserve">total invert abundance </w:t>
            </w:r>
            <w:r w:rsidRPr="00DE4BFE">
              <w:rPr>
                <w:sz w:val="22"/>
                <w:szCs w:val="19"/>
              </w:rPr>
              <w:t>~</w:t>
            </w:r>
            <w:r>
              <w:rPr>
                <w:sz w:val="22"/>
                <w:szCs w:val="19"/>
              </w:rPr>
              <w:t xml:space="preserve"> </w:t>
            </w:r>
            <w:r w:rsidRPr="00DE4BFE">
              <w:rPr>
                <w:sz w:val="22"/>
                <w:szCs w:val="19"/>
              </w:rPr>
              <w:t>month + (1|stream)</w:t>
            </w:r>
            <w:r>
              <w:rPr>
                <w:sz w:val="22"/>
                <w:szCs w:val="19"/>
              </w:rPr>
              <w:t>)</w:t>
            </w:r>
          </w:p>
          <w:p w14:paraId="79FB6930" w14:textId="77777777" w:rsidR="001C5D45" w:rsidRDefault="001C5D45" w:rsidP="001C5D45">
            <w:pPr>
              <w:rPr>
                <w:sz w:val="22"/>
                <w:szCs w:val="19"/>
              </w:rPr>
            </w:pPr>
          </w:p>
          <w:p w14:paraId="4A722CB8" w14:textId="2A0CBF1B" w:rsidR="001C5D45" w:rsidRPr="00DE4BFE" w:rsidRDefault="001C5D45" w:rsidP="001C5D45">
            <w:pPr>
              <w:rPr>
                <w:sz w:val="22"/>
                <w:szCs w:val="19"/>
              </w:rPr>
            </w:pPr>
            <w:r>
              <w:rPr>
                <w:sz w:val="22"/>
                <w:szCs w:val="19"/>
              </w:rPr>
              <w:t>**Corresponds to Figure 1c</w:t>
            </w:r>
          </w:p>
        </w:tc>
        <w:tc>
          <w:tcPr>
            <w:tcW w:w="1033" w:type="dxa"/>
            <w:vMerge w:val="restart"/>
            <w:tcBorders>
              <w:top w:val="nil"/>
              <w:left w:val="nil"/>
              <w:bottom w:val="nil"/>
              <w:right w:val="nil"/>
            </w:tcBorders>
            <w:vAlign w:val="center"/>
          </w:tcPr>
          <w:p w14:paraId="192A5940" w14:textId="3164BA41" w:rsidR="001C5D45" w:rsidRPr="00DE4BFE" w:rsidRDefault="001C5D45" w:rsidP="001C5D45">
            <w:pPr>
              <w:jc w:val="center"/>
            </w:pPr>
            <w:r>
              <w:t>120</w:t>
            </w:r>
          </w:p>
        </w:tc>
        <w:tc>
          <w:tcPr>
            <w:tcW w:w="1454" w:type="dxa"/>
            <w:tcBorders>
              <w:top w:val="nil"/>
              <w:left w:val="nil"/>
              <w:bottom w:val="nil"/>
              <w:right w:val="nil"/>
            </w:tcBorders>
            <w:vAlign w:val="center"/>
          </w:tcPr>
          <w:p w14:paraId="08AEADE4" w14:textId="40C7AB75" w:rsidR="001C5D45" w:rsidRPr="00586E27" w:rsidRDefault="001C5D45" w:rsidP="001C5D45">
            <w:pPr>
              <w:jc w:val="center"/>
            </w:pPr>
            <w:r w:rsidRPr="00586E27">
              <w:t>Jan-Sep</w:t>
            </w:r>
          </w:p>
        </w:tc>
        <w:tc>
          <w:tcPr>
            <w:tcW w:w="1170" w:type="dxa"/>
            <w:tcBorders>
              <w:top w:val="nil"/>
              <w:left w:val="nil"/>
              <w:bottom w:val="nil"/>
              <w:right w:val="nil"/>
            </w:tcBorders>
            <w:vAlign w:val="center"/>
          </w:tcPr>
          <w:p w14:paraId="3051BBCD" w14:textId="52076666" w:rsidR="001C5D45" w:rsidRDefault="001C5D45" w:rsidP="001C5D45">
            <w:pPr>
              <w:jc w:val="center"/>
            </w:pPr>
            <w:r>
              <w:t>-68.5</w:t>
            </w:r>
          </w:p>
        </w:tc>
        <w:tc>
          <w:tcPr>
            <w:tcW w:w="909" w:type="dxa"/>
            <w:tcBorders>
              <w:top w:val="nil"/>
              <w:left w:val="nil"/>
              <w:bottom w:val="nil"/>
              <w:right w:val="nil"/>
            </w:tcBorders>
            <w:vAlign w:val="center"/>
          </w:tcPr>
          <w:p w14:paraId="4A9E753F" w14:textId="1C0EB628" w:rsidR="001C5D45" w:rsidRDefault="001C5D45" w:rsidP="001C5D45">
            <w:pPr>
              <w:jc w:val="center"/>
            </w:pPr>
            <w:r>
              <w:t>11.5</w:t>
            </w:r>
          </w:p>
        </w:tc>
        <w:tc>
          <w:tcPr>
            <w:tcW w:w="1161" w:type="dxa"/>
            <w:tcBorders>
              <w:top w:val="nil"/>
              <w:left w:val="nil"/>
              <w:bottom w:val="nil"/>
              <w:right w:val="nil"/>
            </w:tcBorders>
            <w:vAlign w:val="center"/>
          </w:tcPr>
          <w:p w14:paraId="3C04E08E" w14:textId="65FDB096" w:rsidR="001C5D45" w:rsidRDefault="001C5D45" w:rsidP="001C5D45">
            <w:pPr>
              <w:jc w:val="center"/>
            </w:pPr>
            <w:r>
              <w:t>107</w:t>
            </w:r>
          </w:p>
        </w:tc>
        <w:tc>
          <w:tcPr>
            <w:tcW w:w="1800" w:type="dxa"/>
            <w:tcBorders>
              <w:top w:val="nil"/>
              <w:left w:val="nil"/>
              <w:bottom w:val="nil"/>
              <w:right w:val="nil"/>
            </w:tcBorders>
            <w:vAlign w:val="center"/>
          </w:tcPr>
          <w:p w14:paraId="22278C4B" w14:textId="43B12271" w:rsidR="001C5D45" w:rsidRDefault="001C5D45" w:rsidP="001C5D45">
            <w:pPr>
              <w:jc w:val="center"/>
            </w:pPr>
            <w:r>
              <w:t>&lt;0.0001</w:t>
            </w:r>
            <w:r w:rsidR="003D1241">
              <w:t>*</w:t>
            </w:r>
          </w:p>
        </w:tc>
      </w:tr>
      <w:tr w:rsidR="001C5D45" w14:paraId="4E9552BD" w14:textId="77777777" w:rsidTr="003D1241">
        <w:trPr>
          <w:trHeight w:val="359"/>
        </w:trPr>
        <w:tc>
          <w:tcPr>
            <w:tcW w:w="2818" w:type="dxa"/>
            <w:vMerge/>
            <w:tcBorders>
              <w:top w:val="nil"/>
              <w:left w:val="nil"/>
              <w:bottom w:val="nil"/>
              <w:right w:val="nil"/>
            </w:tcBorders>
            <w:vAlign w:val="center"/>
          </w:tcPr>
          <w:p w14:paraId="789B9E99"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05205822" w14:textId="77777777" w:rsidR="001C5D45" w:rsidRPr="00DE4BFE" w:rsidRDefault="001C5D45" w:rsidP="001C5D45">
            <w:pPr>
              <w:jc w:val="center"/>
            </w:pPr>
          </w:p>
        </w:tc>
        <w:tc>
          <w:tcPr>
            <w:tcW w:w="1454" w:type="dxa"/>
            <w:tcBorders>
              <w:top w:val="nil"/>
              <w:left w:val="nil"/>
              <w:bottom w:val="nil"/>
              <w:right w:val="nil"/>
            </w:tcBorders>
            <w:vAlign w:val="center"/>
          </w:tcPr>
          <w:p w14:paraId="44E1D044" w14:textId="7EEA1B5C" w:rsidR="001C5D45" w:rsidRPr="00586E27" w:rsidRDefault="001C5D45" w:rsidP="001C5D45">
            <w:pPr>
              <w:jc w:val="center"/>
            </w:pPr>
            <w:r w:rsidRPr="00586E27">
              <w:t>Jan-Dec</w:t>
            </w:r>
          </w:p>
        </w:tc>
        <w:tc>
          <w:tcPr>
            <w:tcW w:w="1170" w:type="dxa"/>
            <w:tcBorders>
              <w:top w:val="nil"/>
              <w:left w:val="nil"/>
              <w:bottom w:val="nil"/>
              <w:right w:val="nil"/>
            </w:tcBorders>
            <w:vAlign w:val="center"/>
          </w:tcPr>
          <w:p w14:paraId="25FF9839" w14:textId="0CCA9704" w:rsidR="001C5D45" w:rsidRDefault="001C5D45" w:rsidP="001C5D45">
            <w:pPr>
              <w:jc w:val="center"/>
            </w:pPr>
            <w:r>
              <w:t>-25.8</w:t>
            </w:r>
          </w:p>
        </w:tc>
        <w:tc>
          <w:tcPr>
            <w:tcW w:w="909" w:type="dxa"/>
            <w:tcBorders>
              <w:top w:val="nil"/>
              <w:left w:val="nil"/>
              <w:bottom w:val="nil"/>
              <w:right w:val="nil"/>
            </w:tcBorders>
            <w:vAlign w:val="center"/>
          </w:tcPr>
          <w:p w14:paraId="597F7C2D" w14:textId="2E40227A" w:rsidR="001C5D45" w:rsidRDefault="001C5D45" w:rsidP="001C5D45">
            <w:pPr>
              <w:jc w:val="center"/>
            </w:pPr>
            <w:r>
              <w:t>11.6</w:t>
            </w:r>
          </w:p>
        </w:tc>
        <w:tc>
          <w:tcPr>
            <w:tcW w:w="1161" w:type="dxa"/>
            <w:tcBorders>
              <w:top w:val="nil"/>
              <w:left w:val="nil"/>
              <w:bottom w:val="nil"/>
              <w:right w:val="nil"/>
            </w:tcBorders>
            <w:vAlign w:val="center"/>
          </w:tcPr>
          <w:p w14:paraId="0ACBB067" w14:textId="1C953A8D" w:rsidR="001C5D45" w:rsidRDefault="001C5D45" w:rsidP="001C5D45">
            <w:pPr>
              <w:jc w:val="center"/>
            </w:pPr>
            <w:r>
              <w:t>107</w:t>
            </w:r>
          </w:p>
        </w:tc>
        <w:tc>
          <w:tcPr>
            <w:tcW w:w="1800" w:type="dxa"/>
            <w:tcBorders>
              <w:top w:val="nil"/>
              <w:left w:val="nil"/>
              <w:bottom w:val="nil"/>
              <w:right w:val="nil"/>
            </w:tcBorders>
            <w:vAlign w:val="center"/>
          </w:tcPr>
          <w:p w14:paraId="433B2208" w14:textId="60C91CF9" w:rsidR="001C5D45" w:rsidRDefault="001C5D45" w:rsidP="001C5D45">
            <w:pPr>
              <w:jc w:val="center"/>
            </w:pPr>
            <w:r>
              <w:t>0.1235</w:t>
            </w:r>
          </w:p>
        </w:tc>
      </w:tr>
      <w:tr w:rsidR="001C5D45" w14:paraId="5934DE99" w14:textId="77777777" w:rsidTr="003D1241">
        <w:trPr>
          <w:trHeight w:val="359"/>
        </w:trPr>
        <w:tc>
          <w:tcPr>
            <w:tcW w:w="2818" w:type="dxa"/>
            <w:vMerge/>
            <w:tcBorders>
              <w:top w:val="nil"/>
              <w:left w:val="nil"/>
              <w:bottom w:val="nil"/>
              <w:right w:val="nil"/>
            </w:tcBorders>
            <w:vAlign w:val="center"/>
          </w:tcPr>
          <w:p w14:paraId="51940196"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360DCB08" w14:textId="77777777" w:rsidR="001C5D45" w:rsidRPr="00DE4BFE" w:rsidRDefault="001C5D45" w:rsidP="001C5D45">
            <w:pPr>
              <w:jc w:val="center"/>
            </w:pPr>
          </w:p>
        </w:tc>
        <w:tc>
          <w:tcPr>
            <w:tcW w:w="1454" w:type="dxa"/>
            <w:tcBorders>
              <w:top w:val="nil"/>
              <w:left w:val="nil"/>
              <w:bottom w:val="nil"/>
              <w:right w:val="nil"/>
            </w:tcBorders>
            <w:vAlign w:val="center"/>
          </w:tcPr>
          <w:p w14:paraId="4A32CF31" w14:textId="49CA3729" w:rsidR="001C5D45" w:rsidRPr="00586E27" w:rsidRDefault="001C5D45" w:rsidP="001C5D45">
            <w:pPr>
              <w:jc w:val="center"/>
            </w:pPr>
            <w:r w:rsidRPr="00586E27">
              <w:t>Jul-Sep</w:t>
            </w:r>
          </w:p>
        </w:tc>
        <w:tc>
          <w:tcPr>
            <w:tcW w:w="1170" w:type="dxa"/>
            <w:tcBorders>
              <w:top w:val="nil"/>
              <w:left w:val="nil"/>
              <w:bottom w:val="nil"/>
              <w:right w:val="nil"/>
            </w:tcBorders>
            <w:vAlign w:val="center"/>
          </w:tcPr>
          <w:p w14:paraId="1A436A1D" w14:textId="0759E501" w:rsidR="001C5D45" w:rsidRDefault="001C5D45" w:rsidP="001C5D45">
            <w:pPr>
              <w:jc w:val="center"/>
            </w:pPr>
            <w:r>
              <w:t>-23.2</w:t>
            </w:r>
          </w:p>
        </w:tc>
        <w:tc>
          <w:tcPr>
            <w:tcW w:w="909" w:type="dxa"/>
            <w:tcBorders>
              <w:top w:val="nil"/>
              <w:left w:val="nil"/>
              <w:bottom w:val="nil"/>
              <w:right w:val="nil"/>
            </w:tcBorders>
            <w:vAlign w:val="center"/>
          </w:tcPr>
          <w:p w14:paraId="274A8FD0" w14:textId="57F291E9" w:rsidR="001C5D45" w:rsidRDefault="001C5D45" w:rsidP="001C5D45">
            <w:pPr>
              <w:jc w:val="center"/>
            </w:pPr>
            <w:r>
              <w:t>12.0</w:t>
            </w:r>
          </w:p>
        </w:tc>
        <w:tc>
          <w:tcPr>
            <w:tcW w:w="1161" w:type="dxa"/>
            <w:tcBorders>
              <w:top w:val="nil"/>
              <w:left w:val="nil"/>
              <w:bottom w:val="nil"/>
              <w:right w:val="nil"/>
            </w:tcBorders>
            <w:vAlign w:val="center"/>
          </w:tcPr>
          <w:p w14:paraId="727BD7A8" w14:textId="66F8125A" w:rsidR="001C5D45" w:rsidRDefault="001C5D45" w:rsidP="001C5D45">
            <w:pPr>
              <w:jc w:val="center"/>
            </w:pPr>
            <w:r>
              <w:t>108</w:t>
            </w:r>
          </w:p>
        </w:tc>
        <w:tc>
          <w:tcPr>
            <w:tcW w:w="1800" w:type="dxa"/>
            <w:tcBorders>
              <w:top w:val="nil"/>
              <w:left w:val="nil"/>
              <w:bottom w:val="nil"/>
              <w:right w:val="nil"/>
            </w:tcBorders>
            <w:vAlign w:val="center"/>
          </w:tcPr>
          <w:p w14:paraId="140D319C" w14:textId="4A192756" w:rsidR="001C5D45" w:rsidRDefault="001C5D45" w:rsidP="001C5D45">
            <w:pPr>
              <w:jc w:val="center"/>
            </w:pPr>
            <w:r>
              <w:t>0.2245</w:t>
            </w:r>
          </w:p>
        </w:tc>
      </w:tr>
      <w:tr w:rsidR="001C5D45" w14:paraId="576596EF" w14:textId="77777777" w:rsidTr="003D1241">
        <w:trPr>
          <w:trHeight w:val="359"/>
        </w:trPr>
        <w:tc>
          <w:tcPr>
            <w:tcW w:w="2818" w:type="dxa"/>
            <w:vMerge/>
            <w:tcBorders>
              <w:top w:val="nil"/>
              <w:left w:val="nil"/>
              <w:bottom w:val="nil"/>
              <w:right w:val="nil"/>
            </w:tcBorders>
            <w:vAlign w:val="center"/>
          </w:tcPr>
          <w:p w14:paraId="5C4C84DF"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7E92516C" w14:textId="77777777" w:rsidR="001C5D45" w:rsidRPr="00DE4BFE" w:rsidRDefault="001C5D45" w:rsidP="001C5D45">
            <w:pPr>
              <w:jc w:val="center"/>
            </w:pPr>
          </w:p>
        </w:tc>
        <w:tc>
          <w:tcPr>
            <w:tcW w:w="1454" w:type="dxa"/>
            <w:tcBorders>
              <w:top w:val="nil"/>
              <w:left w:val="nil"/>
              <w:bottom w:val="nil"/>
              <w:right w:val="nil"/>
            </w:tcBorders>
            <w:vAlign w:val="center"/>
          </w:tcPr>
          <w:p w14:paraId="4E4AAA73" w14:textId="1DB782AA" w:rsidR="001C5D45" w:rsidRPr="00586E27" w:rsidRDefault="001C5D45" w:rsidP="001C5D45">
            <w:pPr>
              <w:jc w:val="center"/>
            </w:pPr>
            <w:r>
              <w:t>Jul-Dec</w:t>
            </w:r>
          </w:p>
        </w:tc>
        <w:tc>
          <w:tcPr>
            <w:tcW w:w="1170" w:type="dxa"/>
            <w:tcBorders>
              <w:top w:val="nil"/>
              <w:left w:val="nil"/>
              <w:bottom w:val="nil"/>
              <w:right w:val="nil"/>
            </w:tcBorders>
            <w:vAlign w:val="center"/>
          </w:tcPr>
          <w:p w14:paraId="2179CE54" w14:textId="752F06BC" w:rsidR="001C5D45" w:rsidRDefault="001C5D45" w:rsidP="001C5D45">
            <w:pPr>
              <w:jc w:val="center"/>
            </w:pPr>
            <w:r>
              <w:t>19.6</w:t>
            </w:r>
          </w:p>
        </w:tc>
        <w:tc>
          <w:tcPr>
            <w:tcW w:w="909" w:type="dxa"/>
            <w:tcBorders>
              <w:top w:val="nil"/>
              <w:left w:val="nil"/>
              <w:bottom w:val="nil"/>
              <w:right w:val="nil"/>
            </w:tcBorders>
            <w:vAlign w:val="center"/>
          </w:tcPr>
          <w:p w14:paraId="58ED2A1B" w14:textId="491370F4" w:rsidR="001C5D45" w:rsidRDefault="001C5D45" w:rsidP="001C5D45">
            <w:pPr>
              <w:jc w:val="center"/>
            </w:pPr>
            <w:r>
              <w:t>12.2</w:t>
            </w:r>
          </w:p>
        </w:tc>
        <w:tc>
          <w:tcPr>
            <w:tcW w:w="1161" w:type="dxa"/>
            <w:tcBorders>
              <w:top w:val="nil"/>
              <w:left w:val="nil"/>
              <w:bottom w:val="nil"/>
              <w:right w:val="nil"/>
            </w:tcBorders>
            <w:vAlign w:val="center"/>
          </w:tcPr>
          <w:p w14:paraId="1D75337D" w14:textId="1C4E8C05" w:rsidR="001C5D45" w:rsidRDefault="001C5D45" w:rsidP="001C5D45">
            <w:pPr>
              <w:jc w:val="center"/>
            </w:pPr>
            <w:r>
              <w:t>109</w:t>
            </w:r>
          </w:p>
        </w:tc>
        <w:tc>
          <w:tcPr>
            <w:tcW w:w="1800" w:type="dxa"/>
            <w:tcBorders>
              <w:top w:val="nil"/>
              <w:left w:val="nil"/>
              <w:bottom w:val="nil"/>
              <w:right w:val="nil"/>
            </w:tcBorders>
            <w:vAlign w:val="center"/>
          </w:tcPr>
          <w:p w14:paraId="3445088B" w14:textId="1D3F31F1" w:rsidR="001C5D45" w:rsidRDefault="001C5D45" w:rsidP="001C5D45">
            <w:pPr>
              <w:jc w:val="center"/>
            </w:pPr>
            <w:r>
              <w:t>0.3794</w:t>
            </w:r>
          </w:p>
        </w:tc>
      </w:tr>
      <w:tr w:rsidR="001C5D45" w14:paraId="54FA51CC" w14:textId="77777777" w:rsidTr="003D1241">
        <w:trPr>
          <w:trHeight w:val="359"/>
        </w:trPr>
        <w:tc>
          <w:tcPr>
            <w:tcW w:w="2818" w:type="dxa"/>
            <w:vMerge/>
            <w:tcBorders>
              <w:top w:val="nil"/>
              <w:left w:val="nil"/>
              <w:bottom w:val="single" w:sz="24" w:space="0" w:color="auto"/>
              <w:right w:val="nil"/>
            </w:tcBorders>
            <w:vAlign w:val="center"/>
          </w:tcPr>
          <w:p w14:paraId="6F5C31E0" w14:textId="77777777" w:rsidR="001C5D45" w:rsidRPr="00DE4BFE" w:rsidRDefault="001C5D45" w:rsidP="001C5D45">
            <w:pPr>
              <w:rPr>
                <w:sz w:val="22"/>
                <w:szCs w:val="19"/>
              </w:rPr>
            </w:pPr>
          </w:p>
        </w:tc>
        <w:tc>
          <w:tcPr>
            <w:tcW w:w="1033" w:type="dxa"/>
            <w:vMerge/>
            <w:tcBorders>
              <w:top w:val="nil"/>
              <w:left w:val="nil"/>
              <w:bottom w:val="single" w:sz="24" w:space="0" w:color="auto"/>
              <w:right w:val="nil"/>
            </w:tcBorders>
            <w:vAlign w:val="center"/>
          </w:tcPr>
          <w:p w14:paraId="3EF26386" w14:textId="77777777" w:rsidR="001C5D45" w:rsidRPr="00DE4BFE" w:rsidRDefault="001C5D45" w:rsidP="001C5D45">
            <w:pPr>
              <w:jc w:val="center"/>
            </w:pPr>
          </w:p>
        </w:tc>
        <w:tc>
          <w:tcPr>
            <w:tcW w:w="1454" w:type="dxa"/>
            <w:tcBorders>
              <w:top w:val="nil"/>
              <w:left w:val="nil"/>
              <w:bottom w:val="single" w:sz="24" w:space="0" w:color="auto"/>
              <w:right w:val="nil"/>
            </w:tcBorders>
            <w:vAlign w:val="center"/>
          </w:tcPr>
          <w:p w14:paraId="73E0DCF9" w14:textId="68609B4A" w:rsidR="001C5D45" w:rsidRPr="00586E27" w:rsidRDefault="001C5D45" w:rsidP="001C5D45">
            <w:pPr>
              <w:jc w:val="center"/>
            </w:pPr>
            <w:r w:rsidRPr="00586E27">
              <w:t>Sep-Dec</w:t>
            </w:r>
          </w:p>
        </w:tc>
        <w:tc>
          <w:tcPr>
            <w:tcW w:w="1170" w:type="dxa"/>
            <w:tcBorders>
              <w:top w:val="nil"/>
              <w:left w:val="nil"/>
              <w:bottom w:val="single" w:sz="24" w:space="0" w:color="auto"/>
              <w:right w:val="nil"/>
            </w:tcBorders>
            <w:vAlign w:val="center"/>
          </w:tcPr>
          <w:p w14:paraId="148A3FBC" w14:textId="6F1367BA" w:rsidR="001C5D45" w:rsidRDefault="001C5D45" w:rsidP="001C5D45">
            <w:pPr>
              <w:jc w:val="center"/>
            </w:pPr>
            <w:r>
              <w:t>42.7</w:t>
            </w:r>
          </w:p>
        </w:tc>
        <w:tc>
          <w:tcPr>
            <w:tcW w:w="909" w:type="dxa"/>
            <w:tcBorders>
              <w:top w:val="nil"/>
              <w:left w:val="nil"/>
              <w:bottom w:val="single" w:sz="24" w:space="0" w:color="auto"/>
              <w:right w:val="nil"/>
            </w:tcBorders>
            <w:vAlign w:val="center"/>
          </w:tcPr>
          <w:p w14:paraId="16BBCBC4" w14:textId="685C6E07" w:rsidR="001C5D45" w:rsidRDefault="001C5D45" w:rsidP="001C5D45">
            <w:pPr>
              <w:jc w:val="center"/>
            </w:pPr>
            <w:r>
              <w:t>11.7</w:t>
            </w:r>
          </w:p>
        </w:tc>
        <w:tc>
          <w:tcPr>
            <w:tcW w:w="1161" w:type="dxa"/>
            <w:tcBorders>
              <w:top w:val="nil"/>
              <w:left w:val="nil"/>
              <w:bottom w:val="single" w:sz="24" w:space="0" w:color="auto"/>
              <w:right w:val="nil"/>
            </w:tcBorders>
            <w:vAlign w:val="center"/>
          </w:tcPr>
          <w:p w14:paraId="3D84E815" w14:textId="4241E8AD" w:rsidR="001C5D45" w:rsidRDefault="001C5D45" w:rsidP="001C5D45">
            <w:pPr>
              <w:jc w:val="center"/>
            </w:pPr>
            <w:r>
              <w:t>107</w:t>
            </w:r>
          </w:p>
        </w:tc>
        <w:tc>
          <w:tcPr>
            <w:tcW w:w="1800" w:type="dxa"/>
            <w:tcBorders>
              <w:top w:val="nil"/>
              <w:left w:val="nil"/>
              <w:bottom w:val="single" w:sz="24" w:space="0" w:color="auto"/>
              <w:right w:val="nil"/>
            </w:tcBorders>
            <w:vAlign w:val="center"/>
          </w:tcPr>
          <w:p w14:paraId="2EC84B37" w14:textId="7D8328E1" w:rsidR="001C5D45" w:rsidRDefault="001C5D45" w:rsidP="001C5D45">
            <w:pPr>
              <w:jc w:val="center"/>
            </w:pPr>
            <w:r>
              <w:t>0.0022</w:t>
            </w:r>
            <w:r w:rsidR="003D1241">
              <w:t>*</w:t>
            </w:r>
          </w:p>
        </w:tc>
      </w:tr>
      <w:tr w:rsidR="001C5D45" w14:paraId="0D349000" w14:textId="77777777" w:rsidTr="003D1241">
        <w:trPr>
          <w:trHeight w:val="359"/>
        </w:trPr>
        <w:tc>
          <w:tcPr>
            <w:tcW w:w="2818" w:type="dxa"/>
            <w:vMerge w:val="restart"/>
            <w:tcBorders>
              <w:top w:val="single" w:sz="24" w:space="0" w:color="auto"/>
              <w:left w:val="nil"/>
              <w:bottom w:val="nil"/>
              <w:right w:val="nil"/>
            </w:tcBorders>
            <w:vAlign w:val="center"/>
          </w:tcPr>
          <w:p w14:paraId="7BDCE6F4" w14:textId="26CFB158" w:rsidR="001C5D45" w:rsidRDefault="001C5D45" w:rsidP="001C5D45">
            <w:pPr>
              <w:rPr>
                <w:sz w:val="22"/>
                <w:szCs w:val="19"/>
              </w:rPr>
            </w:pPr>
            <w:proofErr w:type="spellStart"/>
            <w:r w:rsidRPr="00DE4BFE">
              <w:rPr>
                <w:sz w:val="22"/>
                <w:szCs w:val="19"/>
              </w:rPr>
              <w:t>lmer</w:t>
            </w:r>
            <w:proofErr w:type="spellEnd"/>
            <w:r w:rsidRPr="00DE4BFE">
              <w:rPr>
                <w:sz w:val="22"/>
                <w:szCs w:val="19"/>
              </w:rPr>
              <w:t>(</w:t>
            </w:r>
            <w:r>
              <w:rPr>
                <w:sz w:val="22"/>
                <w:szCs w:val="19"/>
              </w:rPr>
              <w:t xml:space="preserve">total invert biomass </w:t>
            </w:r>
            <w:r w:rsidRPr="00DE4BFE">
              <w:rPr>
                <w:sz w:val="22"/>
                <w:szCs w:val="19"/>
              </w:rPr>
              <w:t>~</w:t>
            </w:r>
            <w:r>
              <w:rPr>
                <w:sz w:val="22"/>
                <w:szCs w:val="19"/>
              </w:rPr>
              <w:t xml:space="preserve"> </w:t>
            </w:r>
            <w:r w:rsidRPr="00DE4BFE">
              <w:rPr>
                <w:sz w:val="22"/>
                <w:szCs w:val="19"/>
              </w:rPr>
              <w:t>month + (1|stream)</w:t>
            </w:r>
            <w:r>
              <w:rPr>
                <w:sz w:val="22"/>
                <w:szCs w:val="19"/>
              </w:rPr>
              <w:t>)</w:t>
            </w:r>
          </w:p>
          <w:p w14:paraId="64952A88" w14:textId="77777777" w:rsidR="001C5D45" w:rsidRDefault="001C5D45" w:rsidP="001C5D45">
            <w:pPr>
              <w:rPr>
                <w:sz w:val="22"/>
                <w:szCs w:val="19"/>
              </w:rPr>
            </w:pPr>
          </w:p>
          <w:p w14:paraId="12DCAF80" w14:textId="1948A93B" w:rsidR="001C5D45" w:rsidRPr="00DE4BFE" w:rsidRDefault="001C5D45" w:rsidP="001C5D45">
            <w:pPr>
              <w:rPr>
                <w:sz w:val="22"/>
                <w:szCs w:val="19"/>
              </w:rPr>
            </w:pPr>
            <w:r>
              <w:rPr>
                <w:sz w:val="22"/>
                <w:szCs w:val="19"/>
              </w:rPr>
              <w:t>**Corresponds to Figure 1d</w:t>
            </w:r>
          </w:p>
        </w:tc>
        <w:tc>
          <w:tcPr>
            <w:tcW w:w="1033" w:type="dxa"/>
            <w:vMerge w:val="restart"/>
            <w:tcBorders>
              <w:top w:val="single" w:sz="24" w:space="0" w:color="auto"/>
              <w:left w:val="nil"/>
              <w:bottom w:val="nil"/>
              <w:right w:val="nil"/>
            </w:tcBorders>
            <w:vAlign w:val="center"/>
          </w:tcPr>
          <w:p w14:paraId="374572CE" w14:textId="54C2A348" w:rsidR="001C5D45" w:rsidRPr="00DE4BFE" w:rsidRDefault="001C5D45" w:rsidP="001C5D45">
            <w:pPr>
              <w:jc w:val="center"/>
            </w:pPr>
            <w:r>
              <w:t>120</w:t>
            </w:r>
          </w:p>
        </w:tc>
        <w:tc>
          <w:tcPr>
            <w:tcW w:w="1454" w:type="dxa"/>
            <w:tcBorders>
              <w:top w:val="single" w:sz="24" w:space="0" w:color="auto"/>
              <w:left w:val="nil"/>
              <w:bottom w:val="single" w:sz="8" w:space="0" w:color="auto"/>
              <w:right w:val="nil"/>
            </w:tcBorders>
            <w:vAlign w:val="center"/>
          </w:tcPr>
          <w:p w14:paraId="7E52103D" w14:textId="7160AF34" w:rsidR="001C5D45" w:rsidRPr="00586E27" w:rsidRDefault="001C5D45" w:rsidP="001C5D45">
            <w:pPr>
              <w:jc w:val="center"/>
            </w:pPr>
            <w:r w:rsidRPr="00586E27">
              <w:rPr>
                <w:b/>
                <w:bCs/>
                <w:i/>
                <w:iCs/>
              </w:rPr>
              <w:t>Months</w:t>
            </w:r>
          </w:p>
        </w:tc>
        <w:tc>
          <w:tcPr>
            <w:tcW w:w="1170" w:type="dxa"/>
            <w:tcBorders>
              <w:top w:val="single" w:sz="24" w:space="0" w:color="auto"/>
              <w:left w:val="nil"/>
              <w:bottom w:val="single" w:sz="8" w:space="0" w:color="auto"/>
              <w:right w:val="nil"/>
            </w:tcBorders>
            <w:vAlign w:val="center"/>
          </w:tcPr>
          <w:p w14:paraId="2D45F856" w14:textId="252E5EFE" w:rsidR="001C5D45" w:rsidRDefault="001C5D45" w:rsidP="001C5D45">
            <w:pPr>
              <w:jc w:val="center"/>
            </w:pPr>
            <w:r w:rsidRPr="00586E27">
              <w:rPr>
                <w:b/>
                <w:bCs/>
                <w:i/>
                <w:iCs/>
              </w:rPr>
              <w:t>estimate</w:t>
            </w:r>
          </w:p>
        </w:tc>
        <w:tc>
          <w:tcPr>
            <w:tcW w:w="909" w:type="dxa"/>
            <w:tcBorders>
              <w:top w:val="single" w:sz="24" w:space="0" w:color="auto"/>
              <w:left w:val="nil"/>
              <w:bottom w:val="single" w:sz="8" w:space="0" w:color="auto"/>
              <w:right w:val="nil"/>
            </w:tcBorders>
            <w:vAlign w:val="center"/>
          </w:tcPr>
          <w:p w14:paraId="7054BE9A" w14:textId="7EFF0EE9" w:rsidR="001C5D45" w:rsidRDefault="001C5D45" w:rsidP="001C5D45">
            <w:pPr>
              <w:jc w:val="center"/>
            </w:pPr>
            <w:r w:rsidRPr="00586E27">
              <w:rPr>
                <w:b/>
                <w:bCs/>
                <w:i/>
                <w:iCs/>
              </w:rPr>
              <w:t>SE</w:t>
            </w:r>
          </w:p>
        </w:tc>
        <w:tc>
          <w:tcPr>
            <w:tcW w:w="1161" w:type="dxa"/>
            <w:tcBorders>
              <w:top w:val="single" w:sz="24" w:space="0" w:color="auto"/>
              <w:left w:val="nil"/>
              <w:bottom w:val="single" w:sz="8" w:space="0" w:color="auto"/>
              <w:right w:val="nil"/>
            </w:tcBorders>
            <w:vAlign w:val="center"/>
          </w:tcPr>
          <w:p w14:paraId="7E20FF18" w14:textId="19EBFC47" w:rsidR="001C5D45" w:rsidRDefault="001C5D45" w:rsidP="001C5D45">
            <w:pPr>
              <w:jc w:val="center"/>
            </w:pPr>
            <w:proofErr w:type="spellStart"/>
            <w:r w:rsidRPr="00586E27">
              <w:rPr>
                <w:b/>
                <w:bCs/>
                <w:i/>
                <w:iCs/>
              </w:rPr>
              <w:t>df</w:t>
            </w:r>
            <w:proofErr w:type="spellEnd"/>
          </w:p>
        </w:tc>
        <w:tc>
          <w:tcPr>
            <w:tcW w:w="1800" w:type="dxa"/>
            <w:tcBorders>
              <w:top w:val="single" w:sz="24" w:space="0" w:color="auto"/>
              <w:left w:val="nil"/>
              <w:bottom w:val="single" w:sz="8" w:space="0" w:color="auto"/>
              <w:right w:val="nil"/>
            </w:tcBorders>
            <w:vAlign w:val="center"/>
          </w:tcPr>
          <w:p w14:paraId="52E74450" w14:textId="0D39FE8C" w:rsidR="001C5D45" w:rsidRDefault="001C5D45" w:rsidP="001C5D45">
            <w:pPr>
              <w:jc w:val="center"/>
            </w:pPr>
            <w:r w:rsidRPr="00586E27">
              <w:rPr>
                <w:b/>
                <w:bCs/>
                <w:i/>
                <w:iCs/>
              </w:rPr>
              <w:t>p</w:t>
            </w:r>
          </w:p>
        </w:tc>
      </w:tr>
      <w:tr w:rsidR="001C5D45" w14:paraId="4D47F1D3" w14:textId="77777777" w:rsidTr="003D1241">
        <w:trPr>
          <w:trHeight w:val="359"/>
        </w:trPr>
        <w:tc>
          <w:tcPr>
            <w:tcW w:w="2818" w:type="dxa"/>
            <w:vMerge/>
            <w:tcBorders>
              <w:top w:val="nil"/>
              <w:left w:val="nil"/>
              <w:bottom w:val="nil"/>
              <w:right w:val="nil"/>
            </w:tcBorders>
            <w:vAlign w:val="center"/>
          </w:tcPr>
          <w:p w14:paraId="348508CC"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6EAF47CF" w14:textId="77777777" w:rsidR="001C5D45" w:rsidRPr="00DE4BFE" w:rsidRDefault="001C5D45" w:rsidP="001C5D45">
            <w:pPr>
              <w:jc w:val="center"/>
            </w:pPr>
          </w:p>
        </w:tc>
        <w:tc>
          <w:tcPr>
            <w:tcW w:w="1454" w:type="dxa"/>
            <w:tcBorders>
              <w:top w:val="single" w:sz="8" w:space="0" w:color="auto"/>
              <w:left w:val="nil"/>
              <w:bottom w:val="nil"/>
              <w:right w:val="nil"/>
            </w:tcBorders>
            <w:vAlign w:val="center"/>
          </w:tcPr>
          <w:p w14:paraId="5562B7E6" w14:textId="45A03C78" w:rsidR="001C5D45" w:rsidRPr="00586E27" w:rsidRDefault="001C5D45" w:rsidP="001C5D45">
            <w:pPr>
              <w:jc w:val="center"/>
            </w:pPr>
            <w:r w:rsidRPr="00586E27">
              <w:t>Jan-Jul</w:t>
            </w:r>
          </w:p>
        </w:tc>
        <w:tc>
          <w:tcPr>
            <w:tcW w:w="1170" w:type="dxa"/>
            <w:tcBorders>
              <w:top w:val="single" w:sz="8" w:space="0" w:color="auto"/>
              <w:left w:val="nil"/>
              <w:bottom w:val="nil"/>
              <w:right w:val="nil"/>
            </w:tcBorders>
            <w:vAlign w:val="center"/>
          </w:tcPr>
          <w:p w14:paraId="4735DB61" w14:textId="1EE83B02" w:rsidR="001C5D45" w:rsidRDefault="003D1241" w:rsidP="001C5D45">
            <w:pPr>
              <w:jc w:val="center"/>
            </w:pPr>
            <w:r>
              <w:t>-27.1</w:t>
            </w:r>
          </w:p>
        </w:tc>
        <w:tc>
          <w:tcPr>
            <w:tcW w:w="909" w:type="dxa"/>
            <w:tcBorders>
              <w:top w:val="single" w:sz="8" w:space="0" w:color="auto"/>
              <w:left w:val="nil"/>
              <w:bottom w:val="nil"/>
              <w:right w:val="nil"/>
            </w:tcBorders>
            <w:vAlign w:val="center"/>
          </w:tcPr>
          <w:p w14:paraId="782DF67F" w14:textId="354CFA94" w:rsidR="001C5D45" w:rsidRDefault="003D1241" w:rsidP="001C5D45">
            <w:pPr>
              <w:jc w:val="center"/>
            </w:pPr>
            <w:r>
              <w:t>11.7</w:t>
            </w:r>
          </w:p>
        </w:tc>
        <w:tc>
          <w:tcPr>
            <w:tcW w:w="1161" w:type="dxa"/>
            <w:tcBorders>
              <w:top w:val="single" w:sz="8" w:space="0" w:color="auto"/>
              <w:left w:val="nil"/>
              <w:bottom w:val="nil"/>
              <w:right w:val="nil"/>
            </w:tcBorders>
            <w:vAlign w:val="center"/>
          </w:tcPr>
          <w:p w14:paraId="1656534F" w14:textId="3DE0E40B" w:rsidR="001C5D45" w:rsidRDefault="003D1241" w:rsidP="001C5D45">
            <w:pPr>
              <w:jc w:val="center"/>
            </w:pPr>
            <w:r>
              <w:t>107</w:t>
            </w:r>
          </w:p>
        </w:tc>
        <w:tc>
          <w:tcPr>
            <w:tcW w:w="1800" w:type="dxa"/>
            <w:tcBorders>
              <w:top w:val="single" w:sz="8" w:space="0" w:color="auto"/>
              <w:left w:val="nil"/>
              <w:bottom w:val="nil"/>
              <w:right w:val="nil"/>
            </w:tcBorders>
            <w:vAlign w:val="center"/>
          </w:tcPr>
          <w:p w14:paraId="08C6CA34" w14:textId="30E8DA01" w:rsidR="003D1241" w:rsidRDefault="003D1241" w:rsidP="003D1241">
            <w:pPr>
              <w:jc w:val="center"/>
            </w:pPr>
            <w:r>
              <w:t>0.1009</w:t>
            </w:r>
          </w:p>
        </w:tc>
      </w:tr>
      <w:tr w:rsidR="001C5D45" w14:paraId="3CCF162D" w14:textId="77777777" w:rsidTr="003D1241">
        <w:trPr>
          <w:trHeight w:val="359"/>
        </w:trPr>
        <w:tc>
          <w:tcPr>
            <w:tcW w:w="2818" w:type="dxa"/>
            <w:vMerge/>
            <w:tcBorders>
              <w:top w:val="nil"/>
              <w:left w:val="nil"/>
              <w:bottom w:val="nil"/>
              <w:right w:val="nil"/>
            </w:tcBorders>
            <w:vAlign w:val="center"/>
          </w:tcPr>
          <w:p w14:paraId="5C1509B0"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2E217D34" w14:textId="77777777" w:rsidR="001C5D45" w:rsidRPr="00DE4BFE" w:rsidRDefault="001C5D45" w:rsidP="001C5D45">
            <w:pPr>
              <w:jc w:val="center"/>
            </w:pPr>
          </w:p>
        </w:tc>
        <w:tc>
          <w:tcPr>
            <w:tcW w:w="1454" w:type="dxa"/>
            <w:tcBorders>
              <w:top w:val="nil"/>
              <w:left w:val="nil"/>
              <w:bottom w:val="nil"/>
              <w:right w:val="nil"/>
            </w:tcBorders>
            <w:vAlign w:val="center"/>
          </w:tcPr>
          <w:p w14:paraId="55CD0CAE" w14:textId="2F3CA52E" w:rsidR="001C5D45" w:rsidRPr="00586E27" w:rsidRDefault="001C5D45" w:rsidP="001C5D45">
            <w:pPr>
              <w:jc w:val="center"/>
            </w:pPr>
            <w:r w:rsidRPr="00586E27">
              <w:t>Jan-Sep</w:t>
            </w:r>
          </w:p>
        </w:tc>
        <w:tc>
          <w:tcPr>
            <w:tcW w:w="1170" w:type="dxa"/>
            <w:tcBorders>
              <w:top w:val="nil"/>
              <w:left w:val="nil"/>
              <w:bottom w:val="nil"/>
              <w:right w:val="nil"/>
            </w:tcBorders>
            <w:vAlign w:val="center"/>
          </w:tcPr>
          <w:p w14:paraId="366C526B" w14:textId="75B0A270" w:rsidR="001C5D45" w:rsidRDefault="003D1241" w:rsidP="001C5D45">
            <w:pPr>
              <w:jc w:val="center"/>
            </w:pPr>
            <w:r>
              <w:t>-47.3</w:t>
            </w:r>
          </w:p>
        </w:tc>
        <w:tc>
          <w:tcPr>
            <w:tcW w:w="909" w:type="dxa"/>
            <w:tcBorders>
              <w:top w:val="nil"/>
              <w:left w:val="nil"/>
              <w:bottom w:val="nil"/>
              <w:right w:val="nil"/>
            </w:tcBorders>
            <w:vAlign w:val="center"/>
          </w:tcPr>
          <w:p w14:paraId="74A2993A" w14:textId="05DFC4FA" w:rsidR="001C5D45" w:rsidRDefault="003D1241" w:rsidP="001C5D45">
            <w:pPr>
              <w:jc w:val="center"/>
            </w:pPr>
            <w:r>
              <w:t>11.3</w:t>
            </w:r>
          </w:p>
        </w:tc>
        <w:tc>
          <w:tcPr>
            <w:tcW w:w="1161" w:type="dxa"/>
            <w:tcBorders>
              <w:top w:val="nil"/>
              <w:left w:val="nil"/>
              <w:bottom w:val="nil"/>
              <w:right w:val="nil"/>
            </w:tcBorders>
            <w:vAlign w:val="center"/>
          </w:tcPr>
          <w:p w14:paraId="1CDD356B" w14:textId="04685A5B" w:rsidR="003D1241" w:rsidRDefault="003D1241" w:rsidP="003D1241">
            <w:pPr>
              <w:jc w:val="center"/>
            </w:pPr>
            <w:r>
              <w:t>107</w:t>
            </w:r>
          </w:p>
        </w:tc>
        <w:tc>
          <w:tcPr>
            <w:tcW w:w="1800" w:type="dxa"/>
            <w:tcBorders>
              <w:top w:val="nil"/>
              <w:left w:val="nil"/>
              <w:bottom w:val="nil"/>
              <w:right w:val="nil"/>
            </w:tcBorders>
            <w:vAlign w:val="center"/>
          </w:tcPr>
          <w:p w14:paraId="6D56FA59" w14:textId="34014CB7" w:rsidR="001C5D45" w:rsidRDefault="003D1241" w:rsidP="001C5D45">
            <w:pPr>
              <w:jc w:val="center"/>
            </w:pPr>
            <w:r>
              <w:t>0.0003*</w:t>
            </w:r>
          </w:p>
        </w:tc>
      </w:tr>
      <w:tr w:rsidR="001C5D45" w14:paraId="697237AA" w14:textId="77777777" w:rsidTr="003D1241">
        <w:trPr>
          <w:trHeight w:val="359"/>
        </w:trPr>
        <w:tc>
          <w:tcPr>
            <w:tcW w:w="2818" w:type="dxa"/>
            <w:vMerge/>
            <w:tcBorders>
              <w:top w:val="nil"/>
              <w:left w:val="nil"/>
              <w:bottom w:val="nil"/>
              <w:right w:val="nil"/>
            </w:tcBorders>
            <w:vAlign w:val="center"/>
          </w:tcPr>
          <w:p w14:paraId="6F92A146"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6741EDF8" w14:textId="77777777" w:rsidR="001C5D45" w:rsidRPr="00DE4BFE" w:rsidRDefault="001C5D45" w:rsidP="001C5D45">
            <w:pPr>
              <w:jc w:val="center"/>
            </w:pPr>
          </w:p>
        </w:tc>
        <w:tc>
          <w:tcPr>
            <w:tcW w:w="1454" w:type="dxa"/>
            <w:tcBorders>
              <w:top w:val="nil"/>
              <w:left w:val="nil"/>
              <w:bottom w:val="nil"/>
              <w:right w:val="nil"/>
            </w:tcBorders>
            <w:vAlign w:val="center"/>
          </w:tcPr>
          <w:p w14:paraId="67532087" w14:textId="4499AA88" w:rsidR="001C5D45" w:rsidRPr="00586E27" w:rsidRDefault="001C5D45" w:rsidP="001C5D45">
            <w:pPr>
              <w:jc w:val="center"/>
            </w:pPr>
            <w:r w:rsidRPr="00586E27">
              <w:t>Jan-Dec</w:t>
            </w:r>
          </w:p>
        </w:tc>
        <w:tc>
          <w:tcPr>
            <w:tcW w:w="1170" w:type="dxa"/>
            <w:tcBorders>
              <w:top w:val="nil"/>
              <w:left w:val="nil"/>
              <w:bottom w:val="nil"/>
              <w:right w:val="nil"/>
            </w:tcBorders>
            <w:vAlign w:val="center"/>
          </w:tcPr>
          <w:p w14:paraId="7B13C849" w14:textId="4B75CAA7" w:rsidR="001C5D45" w:rsidRDefault="003D1241" w:rsidP="001C5D45">
            <w:pPr>
              <w:jc w:val="center"/>
            </w:pPr>
            <w:r>
              <w:t>-11.7</w:t>
            </w:r>
          </w:p>
        </w:tc>
        <w:tc>
          <w:tcPr>
            <w:tcW w:w="909" w:type="dxa"/>
            <w:tcBorders>
              <w:top w:val="nil"/>
              <w:left w:val="nil"/>
              <w:bottom w:val="nil"/>
              <w:right w:val="nil"/>
            </w:tcBorders>
            <w:vAlign w:val="center"/>
          </w:tcPr>
          <w:p w14:paraId="40F79247" w14:textId="4C1902D4" w:rsidR="001C5D45" w:rsidRDefault="003D1241" w:rsidP="001C5D45">
            <w:pPr>
              <w:jc w:val="center"/>
            </w:pPr>
            <w:r>
              <w:t>11.4</w:t>
            </w:r>
          </w:p>
        </w:tc>
        <w:tc>
          <w:tcPr>
            <w:tcW w:w="1161" w:type="dxa"/>
            <w:tcBorders>
              <w:top w:val="nil"/>
              <w:left w:val="nil"/>
              <w:bottom w:val="nil"/>
              <w:right w:val="nil"/>
            </w:tcBorders>
            <w:vAlign w:val="center"/>
          </w:tcPr>
          <w:p w14:paraId="74B38E13" w14:textId="225FBDD3" w:rsidR="001C5D45" w:rsidRDefault="003D1241" w:rsidP="001C5D45">
            <w:pPr>
              <w:jc w:val="center"/>
            </w:pPr>
            <w:r>
              <w:t>107</w:t>
            </w:r>
          </w:p>
        </w:tc>
        <w:tc>
          <w:tcPr>
            <w:tcW w:w="1800" w:type="dxa"/>
            <w:tcBorders>
              <w:top w:val="nil"/>
              <w:left w:val="nil"/>
              <w:bottom w:val="nil"/>
              <w:right w:val="nil"/>
            </w:tcBorders>
            <w:vAlign w:val="center"/>
          </w:tcPr>
          <w:p w14:paraId="275E5867" w14:textId="3FA71184" w:rsidR="001C5D45" w:rsidRDefault="003D1241" w:rsidP="001C5D45">
            <w:pPr>
              <w:jc w:val="center"/>
            </w:pPr>
            <w:r>
              <w:t>0.7315</w:t>
            </w:r>
          </w:p>
        </w:tc>
      </w:tr>
      <w:tr w:rsidR="001C5D45" w14:paraId="257498D0" w14:textId="77777777" w:rsidTr="003D1241">
        <w:trPr>
          <w:trHeight w:val="359"/>
        </w:trPr>
        <w:tc>
          <w:tcPr>
            <w:tcW w:w="2818" w:type="dxa"/>
            <w:vMerge/>
            <w:tcBorders>
              <w:top w:val="nil"/>
              <w:left w:val="nil"/>
              <w:bottom w:val="nil"/>
              <w:right w:val="nil"/>
            </w:tcBorders>
            <w:vAlign w:val="center"/>
          </w:tcPr>
          <w:p w14:paraId="5DCE6333"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51C091B0" w14:textId="77777777" w:rsidR="001C5D45" w:rsidRPr="00DE4BFE" w:rsidRDefault="001C5D45" w:rsidP="001C5D45">
            <w:pPr>
              <w:jc w:val="center"/>
            </w:pPr>
          </w:p>
        </w:tc>
        <w:tc>
          <w:tcPr>
            <w:tcW w:w="1454" w:type="dxa"/>
            <w:tcBorders>
              <w:top w:val="nil"/>
              <w:left w:val="nil"/>
              <w:bottom w:val="nil"/>
              <w:right w:val="nil"/>
            </w:tcBorders>
            <w:vAlign w:val="center"/>
          </w:tcPr>
          <w:p w14:paraId="63A1F7EF" w14:textId="562FEE8F" w:rsidR="001C5D45" w:rsidRPr="00586E27" w:rsidRDefault="001C5D45" w:rsidP="001C5D45">
            <w:pPr>
              <w:jc w:val="center"/>
            </w:pPr>
            <w:r w:rsidRPr="00586E27">
              <w:t>Jul-Sep</w:t>
            </w:r>
          </w:p>
        </w:tc>
        <w:tc>
          <w:tcPr>
            <w:tcW w:w="1170" w:type="dxa"/>
            <w:tcBorders>
              <w:top w:val="nil"/>
              <w:left w:val="nil"/>
              <w:bottom w:val="nil"/>
              <w:right w:val="nil"/>
            </w:tcBorders>
            <w:vAlign w:val="center"/>
          </w:tcPr>
          <w:p w14:paraId="57B17459" w14:textId="6367F5A9" w:rsidR="001C5D45" w:rsidRDefault="003D1241" w:rsidP="001C5D45">
            <w:pPr>
              <w:jc w:val="center"/>
            </w:pPr>
            <w:r>
              <w:t>-20.1</w:t>
            </w:r>
          </w:p>
        </w:tc>
        <w:tc>
          <w:tcPr>
            <w:tcW w:w="909" w:type="dxa"/>
            <w:tcBorders>
              <w:top w:val="nil"/>
              <w:left w:val="nil"/>
              <w:bottom w:val="nil"/>
              <w:right w:val="nil"/>
            </w:tcBorders>
            <w:vAlign w:val="center"/>
          </w:tcPr>
          <w:p w14:paraId="4DC96315" w14:textId="092FAADE" w:rsidR="001C5D45" w:rsidRDefault="003D1241" w:rsidP="001C5D45">
            <w:pPr>
              <w:jc w:val="center"/>
            </w:pPr>
            <w:r>
              <w:t>11.8</w:t>
            </w:r>
          </w:p>
        </w:tc>
        <w:tc>
          <w:tcPr>
            <w:tcW w:w="1161" w:type="dxa"/>
            <w:tcBorders>
              <w:top w:val="nil"/>
              <w:left w:val="nil"/>
              <w:bottom w:val="nil"/>
              <w:right w:val="nil"/>
            </w:tcBorders>
            <w:vAlign w:val="center"/>
          </w:tcPr>
          <w:p w14:paraId="41EAF3EC" w14:textId="7601EBA0" w:rsidR="001C5D45" w:rsidRDefault="003D1241" w:rsidP="001C5D45">
            <w:pPr>
              <w:jc w:val="center"/>
            </w:pPr>
            <w:r>
              <w:t>107</w:t>
            </w:r>
          </w:p>
        </w:tc>
        <w:tc>
          <w:tcPr>
            <w:tcW w:w="1800" w:type="dxa"/>
            <w:tcBorders>
              <w:top w:val="nil"/>
              <w:left w:val="nil"/>
              <w:bottom w:val="nil"/>
              <w:right w:val="nil"/>
            </w:tcBorders>
            <w:vAlign w:val="center"/>
          </w:tcPr>
          <w:p w14:paraId="6D9C6FA9" w14:textId="71CB4CE6" w:rsidR="001C5D45" w:rsidRDefault="003D1241" w:rsidP="001C5D45">
            <w:pPr>
              <w:jc w:val="center"/>
            </w:pPr>
            <w:r>
              <w:t>0.3258</w:t>
            </w:r>
          </w:p>
        </w:tc>
      </w:tr>
      <w:tr w:rsidR="001C5D45" w14:paraId="237424C6" w14:textId="77777777" w:rsidTr="003D1241">
        <w:trPr>
          <w:trHeight w:val="359"/>
        </w:trPr>
        <w:tc>
          <w:tcPr>
            <w:tcW w:w="2818" w:type="dxa"/>
            <w:vMerge/>
            <w:tcBorders>
              <w:top w:val="nil"/>
              <w:left w:val="nil"/>
              <w:bottom w:val="nil"/>
              <w:right w:val="nil"/>
            </w:tcBorders>
            <w:vAlign w:val="center"/>
          </w:tcPr>
          <w:p w14:paraId="05172521" w14:textId="77777777" w:rsidR="001C5D45" w:rsidRPr="00DE4BFE" w:rsidRDefault="001C5D45" w:rsidP="001C5D45">
            <w:pPr>
              <w:rPr>
                <w:sz w:val="22"/>
                <w:szCs w:val="19"/>
              </w:rPr>
            </w:pPr>
          </w:p>
        </w:tc>
        <w:tc>
          <w:tcPr>
            <w:tcW w:w="1033" w:type="dxa"/>
            <w:vMerge/>
            <w:tcBorders>
              <w:top w:val="nil"/>
              <w:left w:val="nil"/>
              <w:bottom w:val="nil"/>
              <w:right w:val="nil"/>
            </w:tcBorders>
            <w:vAlign w:val="center"/>
          </w:tcPr>
          <w:p w14:paraId="63F813FD" w14:textId="77777777" w:rsidR="001C5D45" w:rsidRPr="00DE4BFE" w:rsidRDefault="001C5D45" w:rsidP="001C5D45">
            <w:pPr>
              <w:jc w:val="center"/>
            </w:pPr>
          </w:p>
        </w:tc>
        <w:tc>
          <w:tcPr>
            <w:tcW w:w="1454" w:type="dxa"/>
            <w:tcBorders>
              <w:top w:val="nil"/>
              <w:left w:val="nil"/>
              <w:bottom w:val="nil"/>
              <w:right w:val="nil"/>
            </w:tcBorders>
            <w:vAlign w:val="center"/>
          </w:tcPr>
          <w:p w14:paraId="3F23C92C" w14:textId="07DFC4E9" w:rsidR="001C5D45" w:rsidRPr="00586E27" w:rsidRDefault="001C5D45" w:rsidP="001C5D45">
            <w:pPr>
              <w:jc w:val="center"/>
            </w:pPr>
            <w:r>
              <w:t>Jul-Dec</w:t>
            </w:r>
          </w:p>
        </w:tc>
        <w:tc>
          <w:tcPr>
            <w:tcW w:w="1170" w:type="dxa"/>
            <w:tcBorders>
              <w:top w:val="nil"/>
              <w:left w:val="nil"/>
              <w:bottom w:val="nil"/>
              <w:right w:val="nil"/>
            </w:tcBorders>
            <w:vAlign w:val="center"/>
          </w:tcPr>
          <w:p w14:paraId="5AE964EA" w14:textId="13F59D86" w:rsidR="001C5D45" w:rsidRDefault="003D1241" w:rsidP="001C5D45">
            <w:pPr>
              <w:jc w:val="center"/>
            </w:pPr>
            <w:r>
              <w:t>15.4</w:t>
            </w:r>
          </w:p>
        </w:tc>
        <w:tc>
          <w:tcPr>
            <w:tcW w:w="909" w:type="dxa"/>
            <w:tcBorders>
              <w:top w:val="nil"/>
              <w:left w:val="nil"/>
              <w:bottom w:val="nil"/>
              <w:right w:val="nil"/>
            </w:tcBorders>
            <w:vAlign w:val="center"/>
          </w:tcPr>
          <w:p w14:paraId="46D14D3C" w14:textId="16A0BC33" w:rsidR="001C5D45" w:rsidRDefault="003D1241" w:rsidP="001C5D45">
            <w:pPr>
              <w:jc w:val="center"/>
            </w:pPr>
            <w:r>
              <w:t>12.0</w:t>
            </w:r>
          </w:p>
        </w:tc>
        <w:tc>
          <w:tcPr>
            <w:tcW w:w="1161" w:type="dxa"/>
            <w:tcBorders>
              <w:top w:val="nil"/>
              <w:left w:val="nil"/>
              <w:bottom w:val="nil"/>
              <w:right w:val="nil"/>
            </w:tcBorders>
            <w:vAlign w:val="center"/>
          </w:tcPr>
          <w:p w14:paraId="668CC3AC" w14:textId="68087EC9" w:rsidR="001C5D45" w:rsidRDefault="003D1241" w:rsidP="001C5D45">
            <w:pPr>
              <w:jc w:val="center"/>
            </w:pPr>
            <w:r>
              <w:t>107</w:t>
            </w:r>
          </w:p>
        </w:tc>
        <w:tc>
          <w:tcPr>
            <w:tcW w:w="1800" w:type="dxa"/>
            <w:tcBorders>
              <w:top w:val="nil"/>
              <w:left w:val="nil"/>
              <w:bottom w:val="nil"/>
              <w:right w:val="nil"/>
            </w:tcBorders>
            <w:vAlign w:val="center"/>
          </w:tcPr>
          <w:p w14:paraId="413B8543" w14:textId="2231F225" w:rsidR="001C5D45" w:rsidRDefault="003D1241" w:rsidP="001C5D45">
            <w:pPr>
              <w:jc w:val="center"/>
            </w:pPr>
            <w:r>
              <w:t>0.5719</w:t>
            </w:r>
          </w:p>
        </w:tc>
      </w:tr>
      <w:tr w:rsidR="001C5D45" w14:paraId="7E8A305E" w14:textId="77777777" w:rsidTr="003D1241">
        <w:trPr>
          <w:trHeight w:val="359"/>
        </w:trPr>
        <w:tc>
          <w:tcPr>
            <w:tcW w:w="2818" w:type="dxa"/>
            <w:vMerge/>
            <w:tcBorders>
              <w:top w:val="nil"/>
              <w:left w:val="nil"/>
              <w:bottom w:val="single" w:sz="8" w:space="0" w:color="auto"/>
              <w:right w:val="nil"/>
            </w:tcBorders>
            <w:vAlign w:val="center"/>
          </w:tcPr>
          <w:p w14:paraId="39B373B5" w14:textId="77777777" w:rsidR="001C5D45" w:rsidRPr="00DE4BFE" w:rsidRDefault="001C5D45" w:rsidP="001C5D45">
            <w:pPr>
              <w:rPr>
                <w:sz w:val="22"/>
                <w:szCs w:val="19"/>
              </w:rPr>
            </w:pPr>
          </w:p>
        </w:tc>
        <w:tc>
          <w:tcPr>
            <w:tcW w:w="1033" w:type="dxa"/>
            <w:vMerge/>
            <w:tcBorders>
              <w:top w:val="nil"/>
              <w:left w:val="nil"/>
              <w:bottom w:val="single" w:sz="8" w:space="0" w:color="auto"/>
              <w:right w:val="nil"/>
            </w:tcBorders>
            <w:vAlign w:val="center"/>
          </w:tcPr>
          <w:p w14:paraId="346AADF0" w14:textId="77777777" w:rsidR="001C5D45" w:rsidRPr="00DE4BFE" w:rsidRDefault="001C5D45" w:rsidP="001C5D45">
            <w:pPr>
              <w:jc w:val="center"/>
            </w:pPr>
          </w:p>
        </w:tc>
        <w:tc>
          <w:tcPr>
            <w:tcW w:w="1454" w:type="dxa"/>
            <w:tcBorders>
              <w:top w:val="nil"/>
              <w:left w:val="nil"/>
              <w:bottom w:val="single" w:sz="8" w:space="0" w:color="auto"/>
              <w:right w:val="nil"/>
            </w:tcBorders>
            <w:vAlign w:val="center"/>
          </w:tcPr>
          <w:p w14:paraId="7B9F9917" w14:textId="2E91D3C5" w:rsidR="001C5D45" w:rsidRPr="00586E27" w:rsidRDefault="001C5D45" w:rsidP="001C5D45">
            <w:pPr>
              <w:jc w:val="center"/>
            </w:pPr>
            <w:r w:rsidRPr="00586E27">
              <w:t>Sep-Dec</w:t>
            </w:r>
          </w:p>
        </w:tc>
        <w:tc>
          <w:tcPr>
            <w:tcW w:w="1170" w:type="dxa"/>
            <w:tcBorders>
              <w:top w:val="nil"/>
              <w:left w:val="nil"/>
              <w:bottom w:val="single" w:sz="8" w:space="0" w:color="auto"/>
              <w:right w:val="nil"/>
            </w:tcBorders>
            <w:vAlign w:val="center"/>
          </w:tcPr>
          <w:p w14:paraId="34C0FD72" w14:textId="085F4968" w:rsidR="001C5D45" w:rsidRDefault="003D1241" w:rsidP="001C5D45">
            <w:pPr>
              <w:jc w:val="center"/>
            </w:pPr>
            <w:r>
              <w:t>35.5</w:t>
            </w:r>
          </w:p>
        </w:tc>
        <w:tc>
          <w:tcPr>
            <w:tcW w:w="909" w:type="dxa"/>
            <w:tcBorders>
              <w:top w:val="nil"/>
              <w:left w:val="nil"/>
              <w:bottom w:val="single" w:sz="8" w:space="0" w:color="auto"/>
              <w:right w:val="nil"/>
            </w:tcBorders>
            <w:vAlign w:val="center"/>
          </w:tcPr>
          <w:p w14:paraId="6AC7BC14" w14:textId="1E1490CD" w:rsidR="001C5D45" w:rsidRDefault="003D1241" w:rsidP="001C5D45">
            <w:pPr>
              <w:jc w:val="center"/>
            </w:pPr>
            <w:r>
              <w:t>11.4</w:t>
            </w:r>
          </w:p>
        </w:tc>
        <w:tc>
          <w:tcPr>
            <w:tcW w:w="1161" w:type="dxa"/>
            <w:tcBorders>
              <w:top w:val="nil"/>
              <w:left w:val="nil"/>
              <w:bottom w:val="single" w:sz="8" w:space="0" w:color="auto"/>
              <w:right w:val="nil"/>
            </w:tcBorders>
            <w:vAlign w:val="center"/>
          </w:tcPr>
          <w:p w14:paraId="0B8737EA" w14:textId="4B261E0D" w:rsidR="001C5D45" w:rsidRDefault="003D1241" w:rsidP="001C5D45">
            <w:pPr>
              <w:jc w:val="center"/>
            </w:pPr>
            <w:r>
              <w:t>106</w:t>
            </w:r>
          </w:p>
        </w:tc>
        <w:tc>
          <w:tcPr>
            <w:tcW w:w="1800" w:type="dxa"/>
            <w:tcBorders>
              <w:top w:val="nil"/>
              <w:left w:val="nil"/>
              <w:bottom w:val="single" w:sz="8" w:space="0" w:color="auto"/>
              <w:right w:val="nil"/>
            </w:tcBorders>
            <w:vAlign w:val="center"/>
          </w:tcPr>
          <w:p w14:paraId="5D78CE2B" w14:textId="6049E29F" w:rsidR="001C5D45" w:rsidRDefault="003D1241" w:rsidP="001C5D45">
            <w:pPr>
              <w:jc w:val="center"/>
            </w:pPr>
            <w:r>
              <w:t>0.0127*</w:t>
            </w:r>
          </w:p>
        </w:tc>
      </w:tr>
    </w:tbl>
    <w:p w14:paraId="5945FCB2" w14:textId="0FF226C0" w:rsidR="00E65458" w:rsidRDefault="00E65458"/>
    <w:p w14:paraId="395169EC" w14:textId="77777777" w:rsidR="004D3E21" w:rsidRDefault="004D3E21"/>
    <w:p w14:paraId="41ADA0E5" w14:textId="332E3452" w:rsidR="004D3E21" w:rsidRDefault="004D3E21">
      <w:r w:rsidRPr="004D3E21">
        <w:rPr>
          <w:noProof/>
        </w:rPr>
        <w:drawing>
          <wp:inline distT="0" distB="0" distL="0" distR="0" wp14:anchorId="0E99EE3B" wp14:editId="2BFFF2A7">
            <wp:extent cx="6961452" cy="3847514"/>
            <wp:effectExtent l="0" t="0" r="0" b="635"/>
            <wp:docPr id="1158088638"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88638" name="Picture 1" descr="A graph of different colored squares&#10;&#10;Description automatically generated with medium confidence"/>
                    <pic:cNvPicPr/>
                  </pic:nvPicPr>
                  <pic:blipFill rotWithShape="1">
                    <a:blip r:embed="rId8">
                      <a:extLst>
                        <a:ext uri="{28A0092B-C50C-407E-A947-70E740481C1C}">
                          <a14:useLocalDpi xmlns:a14="http://schemas.microsoft.com/office/drawing/2010/main"/>
                        </a:ext>
                      </a:extLst>
                    </a:blip>
                    <a:srcRect/>
                    <a:stretch/>
                  </pic:blipFill>
                  <pic:spPr bwMode="auto">
                    <a:xfrm>
                      <a:off x="0" y="0"/>
                      <a:ext cx="7034919" cy="3888118"/>
                    </a:xfrm>
                    <a:prstGeom prst="rect">
                      <a:avLst/>
                    </a:prstGeom>
                    <a:ln>
                      <a:noFill/>
                    </a:ln>
                    <a:extLst>
                      <a:ext uri="{53640926-AAD7-44D8-BBD7-CCE9431645EC}">
                        <a14:shadowObscured xmlns:a14="http://schemas.microsoft.com/office/drawing/2010/main"/>
                      </a:ext>
                    </a:extLst>
                  </pic:spPr>
                </pic:pic>
              </a:graphicData>
            </a:graphic>
          </wp:inline>
        </w:drawing>
      </w:r>
    </w:p>
    <w:p w14:paraId="060A5B35" w14:textId="53A4DC38" w:rsidR="00AB1C8D" w:rsidRPr="00AB1C8D" w:rsidRDefault="00AB1C8D" w:rsidP="00AB1C8D">
      <w:pPr>
        <w:rPr>
          <w:rFonts w:ascii="Times New Roman" w:hAnsi="Times New Roman" w:cs="Times New Roman"/>
        </w:rPr>
      </w:pPr>
      <w:r w:rsidRPr="00AB1C8D">
        <w:rPr>
          <w:rFonts w:ascii="Times New Roman" w:hAnsi="Times New Roman" w:cs="Times New Roman"/>
          <w:b/>
          <w:bCs/>
        </w:rPr>
        <w:t xml:space="preserve">Figure </w:t>
      </w:r>
      <w:r>
        <w:rPr>
          <w:rFonts w:ascii="Times New Roman" w:hAnsi="Times New Roman" w:cs="Times New Roman"/>
          <w:b/>
          <w:bCs/>
        </w:rPr>
        <w:t>2</w:t>
      </w:r>
      <w:r w:rsidRPr="00AB1C8D">
        <w:rPr>
          <w:rFonts w:ascii="Times New Roman" w:hAnsi="Times New Roman" w:cs="Times New Roman"/>
          <w:b/>
          <w:bCs/>
        </w:rPr>
        <w:t>.</w:t>
      </w:r>
      <w:r w:rsidRPr="00AB1C8D">
        <w:rPr>
          <w:rFonts w:ascii="Times New Roman" w:hAnsi="Times New Roman" w:cs="Times New Roman"/>
        </w:rPr>
        <w:t xml:space="preserve"> (a) Mean shredder abundance, (b) mean shredder biomass (mg), (c) mean total invertebrate abundance, and (d) mean total invertebrate biomass per </w:t>
      </w:r>
      <w:r>
        <w:rPr>
          <w:rFonts w:ascii="Times New Roman" w:hAnsi="Times New Roman" w:cs="Times New Roman"/>
        </w:rPr>
        <w:t xml:space="preserve">grams of AFDM of leaf litter remaining in </w:t>
      </w:r>
      <w:r w:rsidR="003D1241">
        <w:rPr>
          <w:rFonts w:ascii="Times New Roman" w:hAnsi="Times New Roman" w:cs="Times New Roman"/>
        </w:rPr>
        <w:t>the corresponding</w:t>
      </w:r>
      <w:r>
        <w:rPr>
          <w:rFonts w:ascii="Times New Roman" w:hAnsi="Times New Roman" w:cs="Times New Roman"/>
        </w:rPr>
        <w:t xml:space="preserve"> leaf pack</w:t>
      </w:r>
      <w:r w:rsidRPr="00AB1C8D">
        <w:rPr>
          <w:rFonts w:ascii="Times New Roman" w:hAnsi="Times New Roman" w:cs="Times New Roman"/>
        </w:rPr>
        <w:t xml:space="preserve"> on the collection date for December (11 Dec 2017), January (5 January 2018), July (5 July 2018), and “September” (31 August 2018) </w:t>
      </w:r>
      <w:r w:rsidRPr="00AB1C8D">
        <w:rPr>
          <w:rFonts w:ascii="Times New Roman" w:hAnsi="Times New Roman" w:cs="Times New Roman"/>
          <w:i/>
          <w:iCs/>
        </w:rPr>
        <w:t>Rhododendron</w:t>
      </w:r>
      <w:r w:rsidRPr="00AB1C8D">
        <w:rPr>
          <w:rFonts w:ascii="Times New Roman" w:hAnsi="Times New Roman" w:cs="Times New Roman"/>
        </w:rPr>
        <w:t xml:space="preserve"> leaf litter bags in YR1 of the serial incubations leaf litter breakdown study. </w:t>
      </w:r>
    </w:p>
    <w:p w14:paraId="6B028B1D" w14:textId="77777777" w:rsidR="00AB1C8D" w:rsidRDefault="00AB1C8D"/>
    <w:p w14:paraId="42C9728A" w14:textId="77777777" w:rsidR="00235AC4" w:rsidRDefault="00235AC4"/>
    <w:p w14:paraId="3DE2243A" w14:textId="00027E60" w:rsidR="003D1241" w:rsidRPr="00AB1C8D" w:rsidRDefault="003D1241" w:rsidP="003D1241">
      <w:pPr>
        <w:spacing w:after="120"/>
        <w:rPr>
          <w:rFonts w:ascii="Times New Roman" w:hAnsi="Times New Roman" w:cs="Times New Roman"/>
        </w:rPr>
      </w:pPr>
      <w:r w:rsidRPr="00AB1C8D">
        <w:rPr>
          <w:rFonts w:ascii="Times New Roman" w:hAnsi="Times New Roman" w:cs="Times New Roman"/>
          <w:b/>
          <w:bCs/>
        </w:rPr>
        <w:lastRenderedPageBreak/>
        <w:t xml:space="preserve">Table </w:t>
      </w:r>
      <w:r>
        <w:rPr>
          <w:rFonts w:ascii="Times New Roman" w:hAnsi="Times New Roman" w:cs="Times New Roman"/>
          <w:b/>
          <w:bCs/>
        </w:rPr>
        <w:t>2</w:t>
      </w:r>
      <w:r w:rsidRPr="00AB1C8D">
        <w:rPr>
          <w:rFonts w:ascii="Times New Roman" w:hAnsi="Times New Roman" w:cs="Times New Roman"/>
          <w:b/>
          <w:bCs/>
        </w:rPr>
        <w:t>.</w:t>
      </w:r>
      <w:r>
        <w:rPr>
          <w:rFonts w:ascii="Times New Roman" w:hAnsi="Times New Roman" w:cs="Times New Roman"/>
        </w:rPr>
        <w:t xml:space="preserve"> </w:t>
      </w:r>
      <w:r w:rsidRPr="00AB1C8D">
        <w:rPr>
          <w:rFonts w:ascii="Times New Roman" w:hAnsi="Times New Roman" w:cs="Times New Roman"/>
        </w:rPr>
        <w:t xml:space="preserve">Results of </w:t>
      </w:r>
      <w:proofErr w:type="spellStart"/>
      <w:r w:rsidRPr="00AB1C8D">
        <w:rPr>
          <w:rFonts w:ascii="Times New Roman" w:hAnsi="Times New Roman" w:cs="Times New Roman"/>
        </w:rPr>
        <w:t>lmer</w:t>
      </w:r>
      <w:proofErr w:type="spellEnd"/>
      <w:r w:rsidRPr="00AB1C8D">
        <w:rPr>
          <w:rFonts w:ascii="Times New Roman" w:hAnsi="Times New Roman" w:cs="Times New Roman"/>
        </w:rPr>
        <w:t xml:space="preserve"> models to test for significant differences</w:t>
      </w:r>
      <w:r>
        <w:rPr>
          <w:rFonts w:ascii="Times New Roman" w:hAnsi="Times New Roman" w:cs="Times New Roman"/>
        </w:rPr>
        <w:t xml:space="preserve"> </w:t>
      </w:r>
      <w:r w:rsidRPr="00AB1C8D">
        <w:rPr>
          <w:rFonts w:ascii="Times New Roman" w:hAnsi="Times New Roman" w:cs="Times New Roman"/>
        </w:rPr>
        <w:t>among months</w:t>
      </w:r>
      <w:r>
        <w:rPr>
          <w:rFonts w:ascii="Times New Roman" w:hAnsi="Times New Roman" w:cs="Times New Roman"/>
        </w:rPr>
        <w:t xml:space="preserve"> for shredder/invertebrate abundance/biomass</w:t>
      </w:r>
      <w:r w:rsidRPr="00AB1C8D">
        <w:rPr>
          <w:rFonts w:ascii="Times New Roman" w:hAnsi="Times New Roman" w:cs="Times New Roman"/>
        </w:rPr>
        <w:t xml:space="preserve"> </w:t>
      </w:r>
      <w:r>
        <w:rPr>
          <w:rFonts w:ascii="Times New Roman" w:hAnsi="Times New Roman" w:cs="Times New Roman"/>
        </w:rPr>
        <w:t>corrected per g AFDM leaf litter remaining in the corresponding leaf bag</w:t>
      </w:r>
      <w:r w:rsidRPr="00AB1C8D">
        <w:rPr>
          <w:rFonts w:ascii="Times New Roman" w:hAnsi="Times New Roman" w:cs="Times New Roman"/>
        </w:rPr>
        <w:t>. All models included a random effect for stream.</w:t>
      </w:r>
    </w:p>
    <w:tbl>
      <w:tblPr>
        <w:tblStyle w:val="TableGrid"/>
        <w:tblW w:w="0" w:type="auto"/>
        <w:tblLook w:val="04A0" w:firstRow="1" w:lastRow="0" w:firstColumn="1" w:lastColumn="0" w:noHBand="0" w:noVBand="1"/>
      </w:tblPr>
      <w:tblGrid>
        <w:gridCol w:w="2818"/>
        <w:gridCol w:w="1033"/>
        <w:gridCol w:w="1454"/>
        <w:gridCol w:w="1170"/>
        <w:gridCol w:w="909"/>
        <w:gridCol w:w="1161"/>
        <w:gridCol w:w="1800"/>
      </w:tblGrid>
      <w:tr w:rsidR="003D1241" w14:paraId="093B0D1F" w14:textId="77777777" w:rsidTr="00F72A24">
        <w:trPr>
          <w:trHeight w:val="359"/>
        </w:trPr>
        <w:tc>
          <w:tcPr>
            <w:tcW w:w="2818" w:type="dxa"/>
            <w:tcBorders>
              <w:top w:val="single" w:sz="8" w:space="0" w:color="auto"/>
              <w:left w:val="nil"/>
              <w:bottom w:val="single" w:sz="24" w:space="0" w:color="auto"/>
              <w:right w:val="nil"/>
            </w:tcBorders>
            <w:vAlign w:val="center"/>
          </w:tcPr>
          <w:p w14:paraId="2794989E" w14:textId="77777777" w:rsidR="003D1241" w:rsidRPr="00586E27" w:rsidRDefault="003D1241" w:rsidP="00F72A24">
            <w:pPr>
              <w:jc w:val="center"/>
              <w:rPr>
                <w:b/>
                <w:bCs/>
              </w:rPr>
            </w:pPr>
            <w:r w:rsidRPr="00586E27">
              <w:rPr>
                <w:b/>
                <w:bCs/>
              </w:rPr>
              <w:t>Model</w:t>
            </w:r>
          </w:p>
        </w:tc>
        <w:tc>
          <w:tcPr>
            <w:tcW w:w="1033" w:type="dxa"/>
            <w:tcBorders>
              <w:top w:val="single" w:sz="8" w:space="0" w:color="auto"/>
              <w:left w:val="nil"/>
              <w:bottom w:val="single" w:sz="24" w:space="0" w:color="auto"/>
              <w:right w:val="nil"/>
            </w:tcBorders>
            <w:vAlign w:val="center"/>
          </w:tcPr>
          <w:p w14:paraId="0AAFAD2F" w14:textId="77777777" w:rsidR="003D1241" w:rsidRPr="00586E27" w:rsidRDefault="003D1241" w:rsidP="00F72A24">
            <w:pPr>
              <w:jc w:val="center"/>
              <w:rPr>
                <w:b/>
                <w:bCs/>
                <w:i/>
                <w:iCs/>
              </w:rPr>
            </w:pPr>
            <w:r w:rsidRPr="00586E27">
              <w:rPr>
                <w:b/>
                <w:bCs/>
                <w:i/>
                <w:iCs/>
              </w:rPr>
              <w:t>n</w:t>
            </w:r>
          </w:p>
        </w:tc>
        <w:tc>
          <w:tcPr>
            <w:tcW w:w="6494" w:type="dxa"/>
            <w:gridSpan w:val="5"/>
            <w:tcBorders>
              <w:top w:val="single" w:sz="8" w:space="0" w:color="auto"/>
              <w:left w:val="nil"/>
              <w:bottom w:val="single" w:sz="24" w:space="0" w:color="auto"/>
              <w:right w:val="nil"/>
            </w:tcBorders>
            <w:vAlign w:val="center"/>
          </w:tcPr>
          <w:p w14:paraId="10939801" w14:textId="77777777" w:rsidR="003D1241" w:rsidRPr="00586E27" w:rsidRDefault="003D1241" w:rsidP="00F72A24">
            <w:pPr>
              <w:jc w:val="center"/>
              <w:rPr>
                <w:b/>
                <w:bCs/>
              </w:rPr>
            </w:pPr>
            <w:r w:rsidRPr="00586E27">
              <w:rPr>
                <w:b/>
                <w:bCs/>
              </w:rPr>
              <w:t xml:space="preserve">Pairwise comparisons (from </w:t>
            </w:r>
            <w:proofErr w:type="spellStart"/>
            <w:r w:rsidRPr="00586E27">
              <w:rPr>
                <w:b/>
                <w:bCs/>
                <w:i/>
                <w:iCs/>
              </w:rPr>
              <w:t>emmeans</w:t>
            </w:r>
            <w:proofErr w:type="spellEnd"/>
            <w:r w:rsidRPr="00586E27">
              <w:rPr>
                <w:b/>
                <w:bCs/>
              </w:rPr>
              <w:t>)</w:t>
            </w:r>
          </w:p>
        </w:tc>
      </w:tr>
      <w:tr w:rsidR="003D1241" w14:paraId="5AD1C9A2" w14:textId="77777777" w:rsidTr="00F72A24">
        <w:trPr>
          <w:trHeight w:val="359"/>
        </w:trPr>
        <w:tc>
          <w:tcPr>
            <w:tcW w:w="2818" w:type="dxa"/>
            <w:vMerge w:val="restart"/>
            <w:tcBorders>
              <w:top w:val="single" w:sz="24" w:space="0" w:color="auto"/>
              <w:left w:val="nil"/>
              <w:bottom w:val="nil"/>
              <w:right w:val="nil"/>
            </w:tcBorders>
            <w:vAlign w:val="center"/>
          </w:tcPr>
          <w:p w14:paraId="39731EED" w14:textId="3FD319C3" w:rsidR="003D1241" w:rsidRDefault="003D1241" w:rsidP="00F72A24">
            <w:pPr>
              <w:rPr>
                <w:sz w:val="22"/>
                <w:szCs w:val="19"/>
              </w:rPr>
            </w:pPr>
            <w:proofErr w:type="spellStart"/>
            <w:r w:rsidRPr="00DE4BFE">
              <w:rPr>
                <w:sz w:val="22"/>
                <w:szCs w:val="19"/>
              </w:rPr>
              <w:t>lmer</w:t>
            </w:r>
            <w:proofErr w:type="spellEnd"/>
            <w:r w:rsidRPr="00DE4BFE">
              <w:rPr>
                <w:sz w:val="22"/>
                <w:szCs w:val="19"/>
              </w:rPr>
              <w:t xml:space="preserve">(shredder </w:t>
            </w:r>
            <w:r>
              <w:rPr>
                <w:sz w:val="22"/>
                <w:szCs w:val="19"/>
              </w:rPr>
              <w:t xml:space="preserve">abundance </w:t>
            </w:r>
            <w:r w:rsidR="00D3241B">
              <w:rPr>
                <w:sz w:val="22"/>
                <w:szCs w:val="19"/>
              </w:rPr>
              <w:t xml:space="preserve">   </w:t>
            </w:r>
            <w:r>
              <w:rPr>
                <w:sz w:val="22"/>
                <w:szCs w:val="19"/>
              </w:rPr>
              <w:t>g AFDM</w:t>
            </w:r>
            <w:r>
              <w:rPr>
                <w:sz w:val="22"/>
                <w:szCs w:val="19"/>
                <w:vertAlign w:val="superscript"/>
              </w:rPr>
              <w:t>-1</w:t>
            </w:r>
            <w:r>
              <w:rPr>
                <w:sz w:val="22"/>
                <w:szCs w:val="19"/>
              </w:rPr>
              <w:t xml:space="preserve"> </w:t>
            </w:r>
            <w:r w:rsidRPr="00DE4BFE">
              <w:rPr>
                <w:sz w:val="22"/>
                <w:szCs w:val="19"/>
              </w:rPr>
              <w:t>~</w:t>
            </w:r>
            <w:r>
              <w:rPr>
                <w:sz w:val="22"/>
                <w:szCs w:val="19"/>
              </w:rPr>
              <w:t xml:space="preserve"> </w:t>
            </w:r>
            <w:r w:rsidRPr="00DE4BFE">
              <w:rPr>
                <w:sz w:val="22"/>
                <w:szCs w:val="19"/>
              </w:rPr>
              <w:t>month + (1|stream)</w:t>
            </w:r>
            <w:r>
              <w:rPr>
                <w:sz w:val="22"/>
                <w:szCs w:val="19"/>
              </w:rPr>
              <w:t>)</w:t>
            </w:r>
          </w:p>
          <w:p w14:paraId="10763A93" w14:textId="77777777" w:rsidR="003D1241" w:rsidRDefault="003D1241" w:rsidP="00F72A24">
            <w:pPr>
              <w:rPr>
                <w:sz w:val="22"/>
                <w:szCs w:val="19"/>
              </w:rPr>
            </w:pPr>
          </w:p>
          <w:p w14:paraId="22B1D007" w14:textId="20EB3E63" w:rsidR="003D1241" w:rsidRPr="00DE4BFE" w:rsidRDefault="003D1241" w:rsidP="00F72A24">
            <w:pPr>
              <w:rPr>
                <w:sz w:val="22"/>
                <w:szCs w:val="19"/>
              </w:rPr>
            </w:pPr>
            <w:r>
              <w:rPr>
                <w:sz w:val="22"/>
                <w:szCs w:val="19"/>
              </w:rPr>
              <w:t>**Corresponds to Figure 2a</w:t>
            </w:r>
          </w:p>
        </w:tc>
        <w:tc>
          <w:tcPr>
            <w:tcW w:w="1033" w:type="dxa"/>
            <w:vMerge w:val="restart"/>
            <w:tcBorders>
              <w:top w:val="single" w:sz="24" w:space="0" w:color="auto"/>
              <w:left w:val="nil"/>
              <w:bottom w:val="nil"/>
              <w:right w:val="nil"/>
            </w:tcBorders>
            <w:vAlign w:val="center"/>
          </w:tcPr>
          <w:p w14:paraId="1A865FFB" w14:textId="45471D18" w:rsidR="003D1241" w:rsidRPr="00DE4BFE" w:rsidRDefault="00D3241B" w:rsidP="00F72A24">
            <w:pPr>
              <w:jc w:val="center"/>
            </w:pPr>
            <w:r>
              <w:t>117</w:t>
            </w:r>
          </w:p>
        </w:tc>
        <w:tc>
          <w:tcPr>
            <w:tcW w:w="1454" w:type="dxa"/>
            <w:tcBorders>
              <w:top w:val="single" w:sz="24" w:space="0" w:color="auto"/>
              <w:left w:val="nil"/>
              <w:bottom w:val="single" w:sz="8" w:space="0" w:color="auto"/>
              <w:right w:val="nil"/>
            </w:tcBorders>
            <w:vAlign w:val="center"/>
          </w:tcPr>
          <w:p w14:paraId="301CE5F1" w14:textId="77777777" w:rsidR="003D1241" w:rsidRPr="00586E27" w:rsidRDefault="003D1241" w:rsidP="00F72A24">
            <w:pPr>
              <w:jc w:val="center"/>
              <w:rPr>
                <w:b/>
                <w:bCs/>
                <w:i/>
                <w:iCs/>
              </w:rPr>
            </w:pPr>
            <w:r w:rsidRPr="00586E27">
              <w:rPr>
                <w:b/>
                <w:bCs/>
                <w:i/>
                <w:iCs/>
              </w:rPr>
              <w:t>Months</w:t>
            </w:r>
          </w:p>
        </w:tc>
        <w:tc>
          <w:tcPr>
            <w:tcW w:w="1170" w:type="dxa"/>
            <w:tcBorders>
              <w:top w:val="single" w:sz="24" w:space="0" w:color="auto"/>
              <w:left w:val="nil"/>
              <w:bottom w:val="single" w:sz="8" w:space="0" w:color="auto"/>
              <w:right w:val="nil"/>
            </w:tcBorders>
            <w:vAlign w:val="center"/>
          </w:tcPr>
          <w:p w14:paraId="5FAE2C82" w14:textId="77777777" w:rsidR="003D1241" w:rsidRPr="00586E27" w:rsidRDefault="003D1241" w:rsidP="00F72A24">
            <w:pPr>
              <w:jc w:val="center"/>
              <w:rPr>
                <w:b/>
                <w:bCs/>
                <w:i/>
                <w:iCs/>
              </w:rPr>
            </w:pPr>
            <w:r w:rsidRPr="00586E27">
              <w:rPr>
                <w:b/>
                <w:bCs/>
                <w:i/>
                <w:iCs/>
              </w:rPr>
              <w:t>estimate</w:t>
            </w:r>
          </w:p>
        </w:tc>
        <w:tc>
          <w:tcPr>
            <w:tcW w:w="909" w:type="dxa"/>
            <w:tcBorders>
              <w:top w:val="single" w:sz="24" w:space="0" w:color="auto"/>
              <w:left w:val="nil"/>
              <w:bottom w:val="single" w:sz="8" w:space="0" w:color="auto"/>
              <w:right w:val="nil"/>
            </w:tcBorders>
            <w:vAlign w:val="center"/>
          </w:tcPr>
          <w:p w14:paraId="37EE6EE3" w14:textId="77777777" w:rsidR="003D1241" w:rsidRPr="00586E27" w:rsidRDefault="003D1241" w:rsidP="00F72A24">
            <w:pPr>
              <w:jc w:val="center"/>
              <w:rPr>
                <w:b/>
                <w:bCs/>
                <w:i/>
                <w:iCs/>
              </w:rPr>
            </w:pPr>
            <w:r w:rsidRPr="00586E27">
              <w:rPr>
                <w:b/>
                <w:bCs/>
                <w:i/>
                <w:iCs/>
              </w:rPr>
              <w:t>SE</w:t>
            </w:r>
          </w:p>
        </w:tc>
        <w:tc>
          <w:tcPr>
            <w:tcW w:w="1161" w:type="dxa"/>
            <w:tcBorders>
              <w:top w:val="single" w:sz="24" w:space="0" w:color="auto"/>
              <w:left w:val="nil"/>
              <w:bottom w:val="single" w:sz="8" w:space="0" w:color="auto"/>
              <w:right w:val="nil"/>
            </w:tcBorders>
            <w:vAlign w:val="center"/>
          </w:tcPr>
          <w:p w14:paraId="5120D760" w14:textId="77777777" w:rsidR="003D1241" w:rsidRPr="00586E27" w:rsidRDefault="003D1241" w:rsidP="00F72A24">
            <w:pPr>
              <w:jc w:val="center"/>
              <w:rPr>
                <w:b/>
                <w:bCs/>
                <w:i/>
                <w:iCs/>
              </w:rPr>
            </w:pPr>
            <w:proofErr w:type="spellStart"/>
            <w:r w:rsidRPr="00586E27">
              <w:rPr>
                <w:b/>
                <w:bCs/>
                <w:i/>
                <w:iCs/>
              </w:rPr>
              <w:t>df</w:t>
            </w:r>
            <w:proofErr w:type="spellEnd"/>
          </w:p>
        </w:tc>
        <w:tc>
          <w:tcPr>
            <w:tcW w:w="1800" w:type="dxa"/>
            <w:tcBorders>
              <w:top w:val="single" w:sz="4" w:space="0" w:color="auto"/>
              <w:left w:val="nil"/>
              <w:bottom w:val="single" w:sz="8" w:space="0" w:color="auto"/>
              <w:right w:val="nil"/>
            </w:tcBorders>
            <w:vAlign w:val="center"/>
          </w:tcPr>
          <w:p w14:paraId="73F360B4" w14:textId="77777777" w:rsidR="003D1241" w:rsidRPr="00586E27" w:rsidRDefault="003D1241" w:rsidP="00F72A24">
            <w:pPr>
              <w:jc w:val="center"/>
              <w:rPr>
                <w:b/>
                <w:bCs/>
                <w:i/>
                <w:iCs/>
              </w:rPr>
            </w:pPr>
            <w:r w:rsidRPr="00586E27">
              <w:rPr>
                <w:b/>
                <w:bCs/>
                <w:i/>
                <w:iCs/>
              </w:rPr>
              <w:t>p</w:t>
            </w:r>
          </w:p>
        </w:tc>
      </w:tr>
      <w:tr w:rsidR="003D1241" w14:paraId="688F6DD1" w14:textId="77777777" w:rsidTr="00F72A24">
        <w:trPr>
          <w:trHeight w:val="359"/>
        </w:trPr>
        <w:tc>
          <w:tcPr>
            <w:tcW w:w="2818" w:type="dxa"/>
            <w:vMerge/>
            <w:tcBorders>
              <w:top w:val="nil"/>
              <w:left w:val="nil"/>
              <w:bottom w:val="nil"/>
              <w:right w:val="nil"/>
            </w:tcBorders>
            <w:vAlign w:val="center"/>
          </w:tcPr>
          <w:p w14:paraId="3D312996"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22154240" w14:textId="77777777" w:rsidR="003D1241" w:rsidRPr="00DE4BFE" w:rsidRDefault="003D1241" w:rsidP="00F72A24">
            <w:pPr>
              <w:jc w:val="center"/>
            </w:pPr>
          </w:p>
        </w:tc>
        <w:tc>
          <w:tcPr>
            <w:tcW w:w="1454" w:type="dxa"/>
            <w:tcBorders>
              <w:top w:val="single" w:sz="8" w:space="0" w:color="auto"/>
              <w:left w:val="nil"/>
              <w:bottom w:val="nil"/>
              <w:right w:val="nil"/>
            </w:tcBorders>
            <w:vAlign w:val="center"/>
          </w:tcPr>
          <w:p w14:paraId="249B542A" w14:textId="77777777" w:rsidR="003D1241" w:rsidRPr="00586E27" w:rsidRDefault="003D1241" w:rsidP="00D3241B">
            <w:pPr>
              <w:jc w:val="center"/>
              <w:rPr>
                <w:b/>
                <w:bCs/>
                <w:i/>
                <w:iCs/>
              </w:rPr>
            </w:pPr>
            <w:r w:rsidRPr="00586E27">
              <w:t>Jan-Jul</w:t>
            </w:r>
          </w:p>
        </w:tc>
        <w:tc>
          <w:tcPr>
            <w:tcW w:w="1170" w:type="dxa"/>
            <w:tcBorders>
              <w:top w:val="single" w:sz="8" w:space="0" w:color="auto"/>
              <w:left w:val="nil"/>
              <w:bottom w:val="nil"/>
              <w:right w:val="nil"/>
            </w:tcBorders>
            <w:vAlign w:val="center"/>
          </w:tcPr>
          <w:p w14:paraId="75F88A99" w14:textId="210F9263" w:rsidR="003D1241" w:rsidRPr="00DD1CA1" w:rsidRDefault="00D3241B" w:rsidP="00D3241B">
            <w:pPr>
              <w:jc w:val="center"/>
            </w:pPr>
            <w:r>
              <w:t>-9.545</w:t>
            </w:r>
          </w:p>
        </w:tc>
        <w:tc>
          <w:tcPr>
            <w:tcW w:w="909" w:type="dxa"/>
            <w:tcBorders>
              <w:top w:val="single" w:sz="8" w:space="0" w:color="auto"/>
              <w:left w:val="nil"/>
              <w:bottom w:val="nil"/>
              <w:right w:val="nil"/>
            </w:tcBorders>
            <w:vAlign w:val="center"/>
          </w:tcPr>
          <w:p w14:paraId="5AEA0A63" w14:textId="4AD982EA" w:rsidR="003D1241" w:rsidRPr="00DD1CA1" w:rsidRDefault="00D3241B" w:rsidP="00D3241B">
            <w:pPr>
              <w:jc w:val="center"/>
            </w:pPr>
            <w:r>
              <w:t>4.83</w:t>
            </w:r>
          </w:p>
        </w:tc>
        <w:tc>
          <w:tcPr>
            <w:tcW w:w="1161" w:type="dxa"/>
            <w:tcBorders>
              <w:top w:val="single" w:sz="8" w:space="0" w:color="auto"/>
              <w:left w:val="nil"/>
              <w:bottom w:val="nil"/>
              <w:right w:val="nil"/>
            </w:tcBorders>
            <w:vAlign w:val="center"/>
          </w:tcPr>
          <w:p w14:paraId="5F9D6D13" w14:textId="24ED1D42" w:rsidR="003D1241" w:rsidRPr="00DD1CA1" w:rsidRDefault="003D1241" w:rsidP="00D3241B">
            <w:pPr>
              <w:jc w:val="center"/>
            </w:pPr>
            <w:r>
              <w:t>10</w:t>
            </w:r>
            <w:r w:rsidR="00D3241B">
              <w:t>5</w:t>
            </w:r>
          </w:p>
        </w:tc>
        <w:tc>
          <w:tcPr>
            <w:tcW w:w="1800" w:type="dxa"/>
            <w:tcBorders>
              <w:top w:val="single" w:sz="8" w:space="0" w:color="auto"/>
              <w:left w:val="nil"/>
              <w:bottom w:val="nil"/>
              <w:right w:val="nil"/>
            </w:tcBorders>
            <w:vAlign w:val="center"/>
          </w:tcPr>
          <w:p w14:paraId="356E6E6F" w14:textId="3B6D5CC4" w:rsidR="003D1241" w:rsidRPr="00DD1CA1" w:rsidRDefault="00D3241B" w:rsidP="00D3241B">
            <w:pPr>
              <w:jc w:val="center"/>
            </w:pPr>
            <w:r>
              <w:t>0.2037</w:t>
            </w:r>
          </w:p>
        </w:tc>
      </w:tr>
      <w:tr w:rsidR="003D1241" w14:paraId="7A22F090" w14:textId="77777777" w:rsidTr="00F72A24">
        <w:trPr>
          <w:trHeight w:val="359"/>
        </w:trPr>
        <w:tc>
          <w:tcPr>
            <w:tcW w:w="2818" w:type="dxa"/>
            <w:vMerge/>
            <w:tcBorders>
              <w:top w:val="nil"/>
              <w:left w:val="nil"/>
              <w:bottom w:val="nil"/>
              <w:right w:val="nil"/>
            </w:tcBorders>
            <w:vAlign w:val="center"/>
          </w:tcPr>
          <w:p w14:paraId="6174CE6E"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59203431" w14:textId="77777777" w:rsidR="003D1241" w:rsidRPr="00DE4BFE" w:rsidRDefault="003D1241" w:rsidP="00F72A24">
            <w:pPr>
              <w:jc w:val="center"/>
            </w:pPr>
          </w:p>
        </w:tc>
        <w:tc>
          <w:tcPr>
            <w:tcW w:w="1454" w:type="dxa"/>
            <w:tcBorders>
              <w:top w:val="nil"/>
              <w:left w:val="nil"/>
              <w:bottom w:val="nil"/>
              <w:right w:val="nil"/>
            </w:tcBorders>
            <w:vAlign w:val="center"/>
          </w:tcPr>
          <w:p w14:paraId="437F1AA9" w14:textId="77777777" w:rsidR="003D1241" w:rsidRPr="00586E27" w:rsidRDefault="003D1241" w:rsidP="00D3241B">
            <w:pPr>
              <w:jc w:val="center"/>
              <w:rPr>
                <w:b/>
                <w:bCs/>
                <w:i/>
                <w:iCs/>
              </w:rPr>
            </w:pPr>
            <w:r w:rsidRPr="00586E27">
              <w:t>Jan-Sep</w:t>
            </w:r>
          </w:p>
        </w:tc>
        <w:tc>
          <w:tcPr>
            <w:tcW w:w="1170" w:type="dxa"/>
            <w:tcBorders>
              <w:top w:val="nil"/>
              <w:left w:val="nil"/>
              <w:bottom w:val="nil"/>
              <w:right w:val="nil"/>
            </w:tcBorders>
            <w:vAlign w:val="center"/>
          </w:tcPr>
          <w:p w14:paraId="7E2E9D95" w14:textId="599E59FB" w:rsidR="003D1241" w:rsidRPr="00DD1CA1" w:rsidRDefault="00D3241B" w:rsidP="00D3241B">
            <w:pPr>
              <w:jc w:val="center"/>
            </w:pPr>
            <w:r>
              <w:t>-18.271</w:t>
            </w:r>
          </w:p>
        </w:tc>
        <w:tc>
          <w:tcPr>
            <w:tcW w:w="909" w:type="dxa"/>
            <w:tcBorders>
              <w:top w:val="nil"/>
              <w:left w:val="nil"/>
              <w:bottom w:val="nil"/>
              <w:right w:val="nil"/>
            </w:tcBorders>
            <w:vAlign w:val="center"/>
          </w:tcPr>
          <w:p w14:paraId="5D605550" w14:textId="163E6EF0" w:rsidR="003D1241" w:rsidRPr="00DD1CA1" w:rsidRDefault="00D3241B" w:rsidP="00D3241B">
            <w:pPr>
              <w:jc w:val="center"/>
            </w:pPr>
            <w:r>
              <w:t>4.63</w:t>
            </w:r>
          </w:p>
        </w:tc>
        <w:tc>
          <w:tcPr>
            <w:tcW w:w="1161" w:type="dxa"/>
            <w:tcBorders>
              <w:top w:val="nil"/>
              <w:left w:val="nil"/>
              <w:bottom w:val="nil"/>
              <w:right w:val="nil"/>
            </w:tcBorders>
            <w:vAlign w:val="center"/>
          </w:tcPr>
          <w:p w14:paraId="53B5C563" w14:textId="0011E89F" w:rsidR="003D1241" w:rsidRPr="00DD1CA1" w:rsidRDefault="003D1241" w:rsidP="00D3241B">
            <w:pPr>
              <w:jc w:val="center"/>
            </w:pPr>
            <w:r w:rsidRPr="00DD1CA1">
              <w:t>10</w:t>
            </w:r>
            <w:r w:rsidR="00D3241B">
              <w:t>4</w:t>
            </w:r>
          </w:p>
        </w:tc>
        <w:tc>
          <w:tcPr>
            <w:tcW w:w="1800" w:type="dxa"/>
            <w:tcBorders>
              <w:top w:val="nil"/>
              <w:left w:val="nil"/>
              <w:bottom w:val="nil"/>
              <w:right w:val="nil"/>
            </w:tcBorders>
            <w:vAlign w:val="center"/>
          </w:tcPr>
          <w:p w14:paraId="7F62534F" w14:textId="47D0EE0B" w:rsidR="003D1241" w:rsidRPr="00DD1CA1" w:rsidRDefault="00D3241B" w:rsidP="00D3241B">
            <w:pPr>
              <w:jc w:val="center"/>
            </w:pPr>
            <w:r>
              <w:t>0.0008*</w:t>
            </w:r>
          </w:p>
        </w:tc>
      </w:tr>
      <w:tr w:rsidR="003D1241" w14:paraId="5822FFC4" w14:textId="77777777" w:rsidTr="00F72A24">
        <w:trPr>
          <w:trHeight w:val="359"/>
        </w:trPr>
        <w:tc>
          <w:tcPr>
            <w:tcW w:w="2818" w:type="dxa"/>
            <w:vMerge/>
            <w:tcBorders>
              <w:top w:val="single" w:sz="8" w:space="0" w:color="auto"/>
              <w:left w:val="nil"/>
              <w:bottom w:val="nil"/>
              <w:right w:val="nil"/>
            </w:tcBorders>
            <w:vAlign w:val="center"/>
          </w:tcPr>
          <w:p w14:paraId="2973AFB0" w14:textId="77777777" w:rsidR="003D1241" w:rsidRPr="00DE4BFE" w:rsidRDefault="003D1241" w:rsidP="00F72A24">
            <w:pPr>
              <w:rPr>
                <w:sz w:val="22"/>
                <w:szCs w:val="19"/>
              </w:rPr>
            </w:pPr>
          </w:p>
        </w:tc>
        <w:tc>
          <w:tcPr>
            <w:tcW w:w="1033" w:type="dxa"/>
            <w:vMerge/>
            <w:tcBorders>
              <w:top w:val="single" w:sz="8" w:space="0" w:color="auto"/>
              <w:left w:val="nil"/>
              <w:bottom w:val="nil"/>
              <w:right w:val="nil"/>
            </w:tcBorders>
            <w:vAlign w:val="center"/>
          </w:tcPr>
          <w:p w14:paraId="5627B1A7" w14:textId="77777777" w:rsidR="003D1241" w:rsidRPr="00DE4BFE" w:rsidRDefault="003D1241" w:rsidP="00F72A24">
            <w:pPr>
              <w:jc w:val="center"/>
            </w:pPr>
          </w:p>
        </w:tc>
        <w:tc>
          <w:tcPr>
            <w:tcW w:w="1454" w:type="dxa"/>
            <w:tcBorders>
              <w:top w:val="nil"/>
              <w:left w:val="nil"/>
              <w:bottom w:val="nil"/>
              <w:right w:val="nil"/>
            </w:tcBorders>
            <w:vAlign w:val="center"/>
          </w:tcPr>
          <w:p w14:paraId="4BD72EC8" w14:textId="77777777" w:rsidR="003D1241" w:rsidRPr="00586E27" w:rsidRDefault="003D1241" w:rsidP="00D3241B">
            <w:pPr>
              <w:jc w:val="center"/>
              <w:rPr>
                <w:b/>
                <w:bCs/>
                <w:i/>
                <w:iCs/>
              </w:rPr>
            </w:pPr>
            <w:r w:rsidRPr="00586E27">
              <w:t>Jan-Dec</w:t>
            </w:r>
          </w:p>
        </w:tc>
        <w:tc>
          <w:tcPr>
            <w:tcW w:w="1170" w:type="dxa"/>
            <w:tcBorders>
              <w:top w:val="nil"/>
              <w:left w:val="nil"/>
              <w:bottom w:val="nil"/>
              <w:right w:val="nil"/>
            </w:tcBorders>
            <w:vAlign w:val="center"/>
          </w:tcPr>
          <w:p w14:paraId="192A83B4" w14:textId="23DACCAF" w:rsidR="003D1241" w:rsidRPr="00DD1CA1" w:rsidRDefault="00D3241B" w:rsidP="00D3241B">
            <w:pPr>
              <w:jc w:val="center"/>
            </w:pPr>
            <w:r>
              <w:t>-0.613</w:t>
            </w:r>
          </w:p>
        </w:tc>
        <w:tc>
          <w:tcPr>
            <w:tcW w:w="909" w:type="dxa"/>
            <w:tcBorders>
              <w:top w:val="nil"/>
              <w:left w:val="nil"/>
              <w:bottom w:val="nil"/>
              <w:right w:val="nil"/>
            </w:tcBorders>
            <w:vAlign w:val="center"/>
          </w:tcPr>
          <w:p w14:paraId="0F0B4A17" w14:textId="1C5416B4" w:rsidR="003D1241" w:rsidRPr="00DD1CA1" w:rsidRDefault="00D3241B" w:rsidP="00D3241B">
            <w:pPr>
              <w:jc w:val="center"/>
            </w:pPr>
            <w:r>
              <w:t>4.68</w:t>
            </w:r>
          </w:p>
        </w:tc>
        <w:tc>
          <w:tcPr>
            <w:tcW w:w="1161" w:type="dxa"/>
            <w:tcBorders>
              <w:top w:val="nil"/>
              <w:left w:val="nil"/>
              <w:bottom w:val="nil"/>
              <w:right w:val="nil"/>
            </w:tcBorders>
            <w:vAlign w:val="center"/>
          </w:tcPr>
          <w:p w14:paraId="3F260296" w14:textId="425D2197" w:rsidR="003D1241" w:rsidRPr="00DD1CA1" w:rsidRDefault="003D1241" w:rsidP="00D3241B">
            <w:pPr>
              <w:jc w:val="center"/>
            </w:pPr>
            <w:r w:rsidRPr="00DD1CA1">
              <w:t>10</w:t>
            </w:r>
            <w:r w:rsidR="00D3241B">
              <w:t>4</w:t>
            </w:r>
          </w:p>
        </w:tc>
        <w:tc>
          <w:tcPr>
            <w:tcW w:w="1800" w:type="dxa"/>
            <w:tcBorders>
              <w:top w:val="nil"/>
              <w:left w:val="nil"/>
              <w:bottom w:val="nil"/>
              <w:right w:val="nil"/>
            </w:tcBorders>
            <w:vAlign w:val="center"/>
          </w:tcPr>
          <w:p w14:paraId="303E111B" w14:textId="3E939EBE" w:rsidR="003D1241" w:rsidRPr="00DD1CA1" w:rsidRDefault="003D1241" w:rsidP="00D3241B">
            <w:pPr>
              <w:jc w:val="center"/>
            </w:pPr>
            <w:r w:rsidRPr="00DD1CA1">
              <w:t>0.9</w:t>
            </w:r>
            <w:r w:rsidR="00D3241B">
              <w:t>992</w:t>
            </w:r>
          </w:p>
        </w:tc>
      </w:tr>
      <w:tr w:rsidR="003D1241" w14:paraId="0E1959C6" w14:textId="77777777" w:rsidTr="00F72A24">
        <w:trPr>
          <w:trHeight w:val="359"/>
        </w:trPr>
        <w:tc>
          <w:tcPr>
            <w:tcW w:w="2818" w:type="dxa"/>
            <w:vMerge/>
            <w:tcBorders>
              <w:top w:val="nil"/>
              <w:left w:val="nil"/>
              <w:bottom w:val="nil"/>
              <w:right w:val="nil"/>
            </w:tcBorders>
            <w:vAlign w:val="center"/>
          </w:tcPr>
          <w:p w14:paraId="51BADC91"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08AC82C4" w14:textId="77777777" w:rsidR="003D1241" w:rsidRPr="00DE4BFE" w:rsidRDefault="003D1241" w:rsidP="00F72A24">
            <w:pPr>
              <w:jc w:val="center"/>
            </w:pPr>
          </w:p>
        </w:tc>
        <w:tc>
          <w:tcPr>
            <w:tcW w:w="1454" w:type="dxa"/>
            <w:tcBorders>
              <w:top w:val="nil"/>
              <w:left w:val="nil"/>
              <w:bottom w:val="nil"/>
              <w:right w:val="nil"/>
            </w:tcBorders>
            <w:vAlign w:val="center"/>
          </w:tcPr>
          <w:p w14:paraId="5D2155BE" w14:textId="77777777" w:rsidR="003D1241" w:rsidRPr="00586E27" w:rsidRDefault="003D1241" w:rsidP="00D3241B">
            <w:pPr>
              <w:jc w:val="center"/>
              <w:rPr>
                <w:b/>
                <w:bCs/>
                <w:i/>
                <w:iCs/>
              </w:rPr>
            </w:pPr>
            <w:r w:rsidRPr="00586E27">
              <w:t>Jul-Sep</w:t>
            </w:r>
          </w:p>
        </w:tc>
        <w:tc>
          <w:tcPr>
            <w:tcW w:w="1170" w:type="dxa"/>
            <w:tcBorders>
              <w:top w:val="nil"/>
              <w:left w:val="nil"/>
              <w:bottom w:val="nil"/>
              <w:right w:val="nil"/>
            </w:tcBorders>
            <w:vAlign w:val="center"/>
          </w:tcPr>
          <w:p w14:paraId="62E3513C" w14:textId="3691E692" w:rsidR="003D1241" w:rsidRPr="00DD1CA1" w:rsidRDefault="00D3241B" w:rsidP="00D3241B">
            <w:pPr>
              <w:jc w:val="center"/>
            </w:pPr>
            <w:r>
              <w:t>-8.726</w:t>
            </w:r>
          </w:p>
        </w:tc>
        <w:tc>
          <w:tcPr>
            <w:tcW w:w="909" w:type="dxa"/>
            <w:tcBorders>
              <w:top w:val="nil"/>
              <w:left w:val="nil"/>
              <w:bottom w:val="nil"/>
              <w:right w:val="nil"/>
            </w:tcBorders>
            <w:vAlign w:val="center"/>
          </w:tcPr>
          <w:p w14:paraId="45B04443" w14:textId="3F44FC3C" w:rsidR="003D1241" w:rsidRPr="00DD1CA1" w:rsidRDefault="00D3241B" w:rsidP="00D3241B">
            <w:pPr>
              <w:jc w:val="center"/>
            </w:pPr>
            <w:r>
              <w:t>4.89</w:t>
            </w:r>
          </w:p>
        </w:tc>
        <w:tc>
          <w:tcPr>
            <w:tcW w:w="1161" w:type="dxa"/>
            <w:tcBorders>
              <w:top w:val="nil"/>
              <w:left w:val="nil"/>
              <w:bottom w:val="nil"/>
              <w:right w:val="nil"/>
            </w:tcBorders>
            <w:vAlign w:val="center"/>
          </w:tcPr>
          <w:p w14:paraId="16379389" w14:textId="3885A39C" w:rsidR="003D1241" w:rsidRPr="00DD1CA1" w:rsidRDefault="003D1241" w:rsidP="00D3241B">
            <w:pPr>
              <w:jc w:val="center"/>
            </w:pPr>
            <w:r w:rsidRPr="00DD1CA1">
              <w:t>10</w:t>
            </w:r>
            <w:r w:rsidR="00D3241B">
              <w:t>4</w:t>
            </w:r>
          </w:p>
        </w:tc>
        <w:tc>
          <w:tcPr>
            <w:tcW w:w="1800" w:type="dxa"/>
            <w:tcBorders>
              <w:top w:val="nil"/>
              <w:left w:val="nil"/>
              <w:bottom w:val="nil"/>
              <w:right w:val="nil"/>
            </w:tcBorders>
            <w:vAlign w:val="center"/>
          </w:tcPr>
          <w:p w14:paraId="6D23B666" w14:textId="56D78CC6" w:rsidR="003D1241" w:rsidRPr="00DD1CA1" w:rsidRDefault="003D1241" w:rsidP="00D3241B">
            <w:pPr>
              <w:jc w:val="center"/>
            </w:pPr>
            <w:r w:rsidRPr="00DD1CA1">
              <w:t>0.</w:t>
            </w:r>
            <w:r w:rsidR="00D3241B">
              <w:t>287</w:t>
            </w:r>
          </w:p>
        </w:tc>
      </w:tr>
      <w:tr w:rsidR="003D1241" w14:paraId="3CD18F15" w14:textId="77777777" w:rsidTr="00F72A24">
        <w:trPr>
          <w:trHeight w:val="359"/>
        </w:trPr>
        <w:tc>
          <w:tcPr>
            <w:tcW w:w="2818" w:type="dxa"/>
            <w:vMerge/>
            <w:tcBorders>
              <w:top w:val="nil"/>
              <w:left w:val="nil"/>
              <w:bottom w:val="nil"/>
              <w:right w:val="nil"/>
            </w:tcBorders>
            <w:vAlign w:val="center"/>
          </w:tcPr>
          <w:p w14:paraId="7D95B800"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73C0C53E" w14:textId="77777777" w:rsidR="003D1241" w:rsidRPr="00DE4BFE" w:rsidRDefault="003D1241" w:rsidP="00F72A24">
            <w:pPr>
              <w:jc w:val="center"/>
            </w:pPr>
          </w:p>
        </w:tc>
        <w:tc>
          <w:tcPr>
            <w:tcW w:w="1454" w:type="dxa"/>
            <w:tcBorders>
              <w:top w:val="nil"/>
              <w:left w:val="nil"/>
              <w:bottom w:val="nil"/>
              <w:right w:val="nil"/>
            </w:tcBorders>
            <w:vAlign w:val="center"/>
          </w:tcPr>
          <w:p w14:paraId="455BD56F" w14:textId="77777777" w:rsidR="003D1241" w:rsidRPr="00586E27" w:rsidRDefault="003D1241" w:rsidP="00D3241B">
            <w:pPr>
              <w:jc w:val="center"/>
              <w:rPr>
                <w:b/>
                <w:bCs/>
                <w:i/>
                <w:iCs/>
              </w:rPr>
            </w:pPr>
            <w:r>
              <w:t>Jul-Dec</w:t>
            </w:r>
          </w:p>
        </w:tc>
        <w:tc>
          <w:tcPr>
            <w:tcW w:w="1170" w:type="dxa"/>
            <w:tcBorders>
              <w:top w:val="nil"/>
              <w:left w:val="nil"/>
              <w:bottom w:val="nil"/>
              <w:right w:val="nil"/>
            </w:tcBorders>
            <w:vAlign w:val="center"/>
          </w:tcPr>
          <w:p w14:paraId="6F17CB2E" w14:textId="7FD45126" w:rsidR="003D1241" w:rsidRPr="00DD1CA1" w:rsidRDefault="00D3241B" w:rsidP="00D3241B">
            <w:pPr>
              <w:jc w:val="center"/>
            </w:pPr>
            <w:r>
              <w:t>8.932</w:t>
            </w:r>
          </w:p>
        </w:tc>
        <w:tc>
          <w:tcPr>
            <w:tcW w:w="909" w:type="dxa"/>
            <w:tcBorders>
              <w:top w:val="nil"/>
              <w:left w:val="nil"/>
              <w:bottom w:val="nil"/>
              <w:right w:val="nil"/>
            </w:tcBorders>
            <w:vAlign w:val="center"/>
          </w:tcPr>
          <w:p w14:paraId="7EDA84F7" w14:textId="1138DBA6" w:rsidR="003D1241" w:rsidRPr="00DD1CA1" w:rsidRDefault="00D3241B" w:rsidP="00D3241B">
            <w:pPr>
              <w:jc w:val="center"/>
            </w:pPr>
            <w:r>
              <w:t>4.97</w:t>
            </w:r>
          </w:p>
        </w:tc>
        <w:tc>
          <w:tcPr>
            <w:tcW w:w="1161" w:type="dxa"/>
            <w:tcBorders>
              <w:top w:val="nil"/>
              <w:left w:val="nil"/>
              <w:bottom w:val="nil"/>
              <w:right w:val="nil"/>
            </w:tcBorders>
            <w:vAlign w:val="center"/>
          </w:tcPr>
          <w:p w14:paraId="202BEF3E" w14:textId="704F6526" w:rsidR="003D1241" w:rsidRPr="00DD1CA1" w:rsidRDefault="003D1241" w:rsidP="00D3241B">
            <w:pPr>
              <w:jc w:val="center"/>
            </w:pPr>
            <w:r w:rsidRPr="00DD1CA1">
              <w:t>10</w:t>
            </w:r>
            <w:r w:rsidR="00D3241B">
              <w:t>7</w:t>
            </w:r>
          </w:p>
        </w:tc>
        <w:tc>
          <w:tcPr>
            <w:tcW w:w="1800" w:type="dxa"/>
            <w:tcBorders>
              <w:top w:val="nil"/>
              <w:left w:val="nil"/>
              <w:bottom w:val="nil"/>
              <w:right w:val="nil"/>
            </w:tcBorders>
            <w:vAlign w:val="center"/>
          </w:tcPr>
          <w:p w14:paraId="5085EC92" w14:textId="20B7515D" w:rsidR="00D3241B" w:rsidRPr="00DD1CA1" w:rsidRDefault="00D3241B" w:rsidP="00D3241B">
            <w:pPr>
              <w:jc w:val="center"/>
            </w:pPr>
            <w:r>
              <w:t>0.2803</w:t>
            </w:r>
          </w:p>
        </w:tc>
      </w:tr>
      <w:tr w:rsidR="003D1241" w14:paraId="412427FF" w14:textId="77777777" w:rsidTr="00F72A24">
        <w:trPr>
          <w:trHeight w:val="359"/>
        </w:trPr>
        <w:tc>
          <w:tcPr>
            <w:tcW w:w="2818" w:type="dxa"/>
            <w:vMerge/>
            <w:tcBorders>
              <w:top w:val="nil"/>
              <w:left w:val="nil"/>
              <w:bottom w:val="single" w:sz="24" w:space="0" w:color="auto"/>
              <w:right w:val="nil"/>
            </w:tcBorders>
            <w:vAlign w:val="center"/>
          </w:tcPr>
          <w:p w14:paraId="4E6ADDA3" w14:textId="77777777" w:rsidR="003D1241" w:rsidRPr="00DE4BFE" w:rsidRDefault="003D1241" w:rsidP="00F72A24">
            <w:pPr>
              <w:rPr>
                <w:sz w:val="22"/>
                <w:szCs w:val="19"/>
              </w:rPr>
            </w:pPr>
          </w:p>
        </w:tc>
        <w:tc>
          <w:tcPr>
            <w:tcW w:w="1033" w:type="dxa"/>
            <w:vMerge/>
            <w:tcBorders>
              <w:top w:val="nil"/>
              <w:left w:val="nil"/>
              <w:bottom w:val="single" w:sz="24" w:space="0" w:color="auto"/>
              <w:right w:val="nil"/>
            </w:tcBorders>
            <w:vAlign w:val="center"/>
          </w:tcPr>
          <w:p w14:paraId="74C59B37" w14:textId="77777777" w:rsidR="003D1241" w:rsidRPr="00DE4BFE" w:rsidRDefault="003D1241" w:rsidP="00F72A24">
            <w:pPr>
              <w:jc w:val="center"/>
            </w:pPr>
          </w:p>
        </w:tc>
        <w:tc>
          <w:tcPr>
            <w:tcW w:w="1454" w:type="dxa"/>
            <w:tcBorders>
              <w:top w:val="nil"/>
              <w:left w:val="nil"/>
              <w:bottom w:val="single" w:sz="24" w:space="0" w:color="auto"/>
              <w:right w:val="nil"/>
            </w:tcBorders>
            <w:vAlign w:val="center"/>
          </w:tcPr>
          <w:p w14:paraId="5BE0877D" w14:textId="77777777" w:rsidR="003D1241" w:rsidRPr="00586E27" w:rsidRDefault="003D1241" w:rsidP="00D3241B">
            <w:pPr>
              <w:jc w:val="center"/>
              <w:rPr>
                <w:b/>
                <w:bCs/>
                <w:i/>
                <w:iCs/>
              </w:rPr>
            </w:pPr>
            <w:r w:rsidRPr="00586E27">
              <w:t>Sep-Dec</w:t>
            </w:r>
          </w:p>
        </w:tc>
        <w:tc>
          <w:tcPr>
            <w:tcW w:w="1170" w:type="dxa"/>
            <w:tcBorders>
              <w:top w:val="nil"/>
              <w:left w:val="nil"/>
              <w:bottom w:val="single" w:sz="24" w:space="0" w:color="auto"/>
              <w:right w:val="nil"/>
            </w:tcBorders>
            <w:vAlign w:val="center"/>
          </w:tcPr>
          <w:p w14:paraId="4FBA9FA6" w14:textId="03559382" w:rsidR="003D1241" w:rsidRPr="00DD1CA1" w:rsidRDefault="00D3241B" w:rsidP="00D3241B">
            <w:pPr>
              <w:jc w:val="center"/>
            </w:pPr>
            <w:r>
              <w:t>17.658</w:t>
            </w:r>
          </w:p>
        </w:tc>
        <w:tc>
          <w:tcPr>
            <w:tcW w:w="909" w:type="dxa"/>
            <w:tcBorders>
              <w:top w:val="nil"/>
              <w:left w:val="nil"/>
              <w:bottom w:val="single" w:sz="24" w:space="0" w:color="auto"/>
              <w:right w:val="nil"/>
            </w:tcBorders>
            <w:vAlign w:val="center"/>
          </w:tcPr>
          <w:p w14:paraId="458B89F5" w14:textId="2EB8E0B3" w:rsidR="003D1241" w:rsidRPr="00DD1CA1" w:rsidRDefault="00D3241B" w:rsidP="00D3241B">
            <w:pPr>
              <w:jc w:val="center"/>
            </w:pPr>
            <w:r>
              <w:t>4.76</w:t>
            </w:r>
          </w:p>
        </w:tc>
        <w:tc>
          <w:tcPr>
            <w:tcW w:w="1161" w:type="dxa"/>
            <w:tcBorders>
              <w:top w:val="nil"/>
              <w:left w:val="nil"/>
              <w:bottom w:val="single" w:sz="24" w:space="0" w:color="auto"/>
              <w:right w:val="nil"/>
            </w:tcBorders>
            <w:vAlign w:val="center"/>
          </w:tcPr>
          <w:p w14:paraId="15385000" w14:textId="5BAFD221" w:rsidR="003D1241" w:rsidRPr="00DD1CA1" w:rsidRDefault="003D1241" w:rsidP="00D3241B">
            <w:pPr>
              <w:jc w:val="center"/>
            </w:pPr>
            <w:r w:rsidRPr="00DD1CA1">
              <w:t>10</w:t>
            </w:r>
            <w:r w:rsidR="00D3241B">
              <w:t>4</w:t>
            </w:r>
          </w:p>
        </w:tc>
        <w:tc>
          <w:tcPr>
            <w:tcW w:w="1800" w:type="dxa"/>
            <w:tcBorders>
              <w:top w:val="nil"/>
              <w:left w:val="nil"/>
              <w:bottom w:val="single" w:sz="24" w:space="0" w:color="auto"/>
              <w:right w:val="nil"/>
            </w:tcBorders>
            <w:vAlign w:val="center"/>
          </w:tcPr>
          <w:p w14:paraId="2C61DB3B" w14:textId="3548FEE7" w:rsidR="003D1241" w:rsidRPr="00DD1CA1" w:rsidRDefault="003D1241" w:rsidP="00D3241B">
            <w:pPr>
              <w:jc w:val="center"/>
            </w:pPr>
            <w:r w:rsidRPr="00DD1CA1">
              <w:t>0.00</w:t>
            </w:r>
            <w:r w:rsidR="00D3241B">
              <w:t>19*</w:t>
            </w:r>
          </w:p>
        </w:tc>
      </w:tr>
      <w:tr w:rsidR="003D1241" w14:paraId="37466663" w14:textId="77777777" w:rsidTr="00F72A24">
        <w:trPr>
          <w:trHeight w:val="359"/>
        </w:trPr>
        <w:tc>
          <w:tcPr>
            <w:tcW w:w="2818" w:type="dxa"/>
            <w:tcBorders>
              <w:top w:val="single" w:sz="24" w:space="0" w:color="auto"/>
              <w:left w:val="nil"/>
              <w:bottom w:val="nil"/>
              <w:right w:val="nil"/>
            </w:tcBorders>
            <w:vAlign w:val="center"/>
          </w:tcPr>
          <w:p w14:paraId="231F3901" w14:textId="77777777" w:rsidR="003D1241" w:rsidRPr="00DE4BFE" w:rsidRDefault="003D1241" w:rsidP="00F72A24">
            <w:pPr>
              <w:rPr>
                <w:sz w:val="22"/>
                <w:szCs w:val="19"/>
              </w:rPr>
            </w:pPr>
          </w:p>
        </w:tc>
        <w:tc>
          <w:tcPr>
            <w:tcW w:w="1033" w:type="dxa"/>
            <w:tcBorders>
              <w:top w:val="single" w:sz="24" w:space="0" w:color="auto"/>
              <w:left w:val="nil"/>
              <w:bottom w:val="nil"/>
              <w:right w:val="nil"/>
            </w:tcBorders>
            <w:vAlign w:val="center"/>
          </w:tcPr>
          <w:p w14:paraId="7FDAAD42" w14:textId="77777777" w:rsidR="003D1241" w:rsidRPr="00DE4BFE" w:rsidRDefault="003D1241" w:rsidP="00F72A24">
            <w:pPr>
              <w:jc w:val="center"/>
            </w:pPr>
          </w:p>
        </w:tc>
        <w:tc>
          <w:tcPr>
            <w:tcW w:w="1454" w:type="dxa"/>
            <w:tcBorders>
              <w:top w:val="single" w:sz="24" w:space="0" w:color="auto"/>
              <w:left w:val="nil"/>
              <w:bottom w:val="single" w:sz="8" w:space="0" w:color="auto"/>
              <w:right w:val="nil"/>
            </w:tcBorders>
            <w:vAlign w:val="center"/>
          </w:tcPr>
          <w:p w14:paraId="0335AB46" w14:textId="77777777" w:rsidR="003D1241" w:rsidRPr="00586E27" w:rsidRDefault="003D1241" w:rsidP="00F72A24">
            <w:pPr>
              <w:jc w:val="center"/>
            </w:pPr>
            <w:r w:rsidRPr="00586E27">
              <w:rPr>
                <w:b/>
                <w:bCs/>
                <w:i/>
                <w:iCs/>
              </w:rPr>
              <w:t>Months</w:t>
            </w:r>
          </w:p>
        </w:tc>
        <w:tc>
          <w:tcPr>
            <w:tcW w:w="1170" w:type="dxa"/>
            <w:tcBorders>
              <w:top w:val="single" w:sz="24" w:space="0" w:color="auto"/>
              <w:left w:val="nil"/>
              <w:bottom w:val="single" w:sz="8" w:space="0" w:color="auto"/>
              <w:right w:val="nil"/>
            </w:tcBorders>
            <w:vAlign w:val="center"/>
          </w:tcPr>
          <w:p w14:paraId="3CF85E4B" w14:textId="77777777" w:rsidR="003D1241" w:rsidRDefault="003D1241" w:rsidP="00F72A24">
            <w:pPr>
              <w:jc w:val="center"/>
            </w:pPr>
            <w:r w:rsidRPr="00586E27">
              <w:rPr>
                <w:b/>
                <w:bCs/>
                <w:i/>
                <w:iCs/>
              </w:rPr>
              <w:t>estimate</w:t>
            </w:r>
          </w:p>
        </w:tc>
        <w:tc>
          <w:tcPr>
            <w:tcW w:w="909" w:type="dxa"/>
            <w:tcBorders>
              <w:top w:val="single" w:sz="24" w:space="0" w:color="auto"/>
              <w:left w:val="nil"/>
              <w:bottom w:val="single" w:sz="8" w:space="0" w:color="auto"/>
              <w:right w:val="nil"/>
            </w:tcBorders>
            <w:vAlign w:val="center"/>
          </w:tcPr>
          <w:p w14:paraId="1F463021" w14:textId="77777777" w:rsidR="003D1241" w:rsidRDefault="003D1241" w:rsidP="00F72A24">
            <w:pPr>
              <w:jc w:val="center"/>
            </w:pPr>
            <w:r w:rsidRPr="00586E27">
              <w:rPr>
                <w:b/>
                <w:bCs/>
                <w:i/>
                <w:iCs/>
              </w:rPr>
              <w:t>SE</w:t>
            </w:r>
          </w:p>
        </w:tc>
        <w:tc>
          <w:tcPr>
            <w:tcW w:w="1161" w:type="dxa"/>
            <w:tcBorders>
              <w:top w:val="single" w:sz="24" w:space="0" w:color="auto"/>
              <w:left w:val="nil"/>
              <w:bottom w:val="single" w:sz="8" w:space="0" w:color="auto"/>
              <w:right w:val="nil"/>
            </w:tcBorders>
            <w:vAlign w:val="center"/>
          </w:tcPr>
          <w:p w14:paraId="62B1140A" w14:textId="77777777" w:rsidR="003D1241" w:rsidRDefault="003D1241" w:rsidP="00F72A24">
            <w:pPr>
              <w:jc w:val="center"/>
            </w:pPr>
            <w:proofErr w:type="spellStart"/>
            <w:r w:rsidRPr="00586E27">
              <w:rPr>
                <w:b/>
                <w:bCs/>
                <w:i/>
                <w:iCs/>
              </w:rPr>
              <w:t>df</w:t>
            </w:r>
            <w:proofErr w:type="spellEnd"/>
          </w:p>
        </w:tc>
        <w:tc>
          <w:tcPr>
            <w:tcW w:w="1800" w:type="dxa"/>
            <w:tcBorders>
              <w:top w:val="single" w:sz="24" w:space="0" w:color="auto"/>
              <w:left w:val="nil"/>
              <w:bottom w:val="single" w:sz="8" w:space="0" w:color="auto"/>
              <w:right w:val="nil"/>
            </w:tcBorders>
            <w:vAlign w:val="center"/>
          </w:tcPr>
          <w:p w14:paraId="3E5AAA5C" w14:textId="77777777" w:rsidR="003D1241" w:rsidRDefault="003D1241" w:rsidP="00F72A24">
            <w:pPr>
              <w:jc w:val="center"/>
            </w:pPr>
            <w:r w:rsidRPr="00586E27">
              <w:rPr>
                <w:b/>
                <w:bCs/>
                <w:i/>
                <w:iCs/>
              </w:rPr>
              <w:t>p</w:t>
            </w:r>
          </w:p>
        </w:tc>
      </w:tr>
      <w:tr w:rsidR="003D1241" w14:paraId="19B20D4D" w14:textId="77777777" w:rsidTr="00F72A24">
        <w:trPr>
          <w:trHeight w:val="359"/>
        </w:trPr>
        <w:tc>
          <w:tcPr>
            <w:tcW w:w="2818" w:type="dxa"/>
            <w:vMerge w:val="restart"/>
            <w:tcBorders>
              <w:top w:val="nil"/>
              <w:left w:val="nil"/>
              <w:bottom w:val="nil"/>
              <w:right w:val="nil"/>
            </w:tcBorders>
            <w:vAlign w:val="center"/>
          </w:tcPr>
          <w:p w14:paraId="22D2AB13" w14:textId="2E5B1A23" w:rsidR="003D1241" w:rsidRDefault="003D1241" w:rsidP="00F72A24">
            <w:pPr>
              <w:rPr>
                <w:sz w:val="22"/>
                <w:szCs w:val="19"/>
              </w:rPr>
            </w:pPr>
            <w:proofErr w:type="spellStart"/>
            <w:r w:rsidRPr="00DE4BFE">
              <w:rPr>
                <w:sz w:val="22"/>
                <w:szCs w:val="19"/>
              </w:rPr>
              <w:t>lmer</w:t>
            </w:r>
            <w:proofErr w:type="spellEnd"/>
            <w:r w:rsidRPr="00DE4BFE">
              <w:rPr>
                <w:sz w:val="22"/>
                <w:szCs w:val="19"/>
              </w:rPr>
              <w:t xml:space="preserve">(shredder </w:t>
            </w:r>
            <w:r>
              <w:rPr>
                <w:sz w:val="22"/>
                <w:szCs w:val="19"/>
              </w:rPr>
              <w:t>biomass</w:t>
            </w:r>
            <w:r w:rsidR="00D3241B">
              <w:rPr>
                <w:sz w:val="22"/>
                <w:szCs w:val="19"/>
              </w:rPr>
              <w:t xml:space="preserve">         g AFDM</w:t>
            </w:r>
            <w:r w:rsidR="00D3241B">
              <w:rPr>
                <w:sz w:val="22"/>
                <w:szCs w:val="19"/>
                <w:vertAlign w:val="superscript"/>
              </w:rPr>
              <w:t>-1</w:t>
            </w:r>
            <w:r w:rsidR="00D3241B">
              <w:rPr>
                <w:sz w:val="22"/>
                <w:szCs w:val="19"/>
              </w:rPr>
              <w:t xml:space="preserve"> </w:t>
            </w:r>
            <w:r>
              <w:rPr>
                <w:sz w:val="22"/>
                <w:szCs w:val="19"/>
              </w:rPr>
              <w:t xml:space="preserve"> </w:t>
            </w:r>
            <w:r w:rsidRPr="00DE4BFE">
              <w:rPr>
                <w:sz w:val="22"/>
                <w:szCs w:val="19"/>
              </w:rPr>
              <w:t>~</w:t>
            </w:r>
            <w:r>
              <w:rPr>
                <w:sz w:val="22"/>
                <w:szCs w:val="19"/>
              </w:rPr>
              <w:t xml:space="preserve"> </w:t>
            </w:r>
            <w:r w:rsidRPr="00DE4BFE">
              <w:rPr>
                <w:sz w:val="22"/>
                <w:szCs w:val="19"/>
              </w:rPr>
              <w:t>month + (1|stream)</w:t>
            </w:r>
            <w:r>
              <w:rPr>
                <w:sz w:val="22"/>
                <w:szCs w:val="19"/>
              </w:rPr>
              <w:t>)</w:t>
            </w:r>
          </w:p>
          <w:p w14:paraId="06F9B9D8" w14:textId="77777777" w:rsidR="003D1241" w:rsidRDefault="003D1241" w:rsidP="00F72A24">
            <w:pPr>
              <w:rPr>
                <w:sz w:val="22"/>
                <w:szCs w:val="19"/>
              </w:rPr>
            </w:pPr>
          </w:p>
          <w:p w14:paraId="355B40F4" w14:textId="76DFF2C3" w:rsidR="003D1241" w:rsidRPr="00DE4BFE" w:rsidRDefault="003D1241" w:rsidP="00F72A24">
            <w:r>
              <w:rPr>
                <w:sz w:val="22"/>
                <w:szCs w:val="19"/>
              </w:rPr>
              <w:t xml:space="preserve">**Corresponds to Figure </w:t>
            </w:r>
            <w:r w:rsidR="00D3241B">
              <w:rPr>
                <w:sz w:val="22"/>
                <w:szCs w:val="19"/>
              </w:rPr>
              <w:t>2</w:t>
            </w:r>
            <w:r>
              <w:rPr>
                <w:sz w:val="22"/>
                <w:szCs w:val="19"/>
              </w:rPr>
              <w:t>b</w:t>
            </w:r>
          </w:p>
        </w:tc>
        <w:tc>
          <w:tcPr>
            <w:tcW w:w="1033" w:type="dxa"/>
            <w:vMerge w:val="restart"/>
            <w:tcBorders>
              <w:top w:val="nil"/>
              <w:left w:val="nil"/>
              <w:bottom w:val="nil"/>
              <w:right w:val="nil"/>
            </w:tcBorders>
            <w:vAlign w:val="center"/>
          </w:tcPr>
          <w:p w14:paraId="08D78DF0" w14:textId="365FBE9C" w:rsidR="003D1241" w:rsidRPr="00DE4BFE" w:rsidRDefault="003D1241" w:rsidP="00F72A24">
            <w:pPr>
              <w:jc w:val="center"/>
            </w:pPr>
            <w:r w:rsidRPr="00DE4BFE">
              <w:t>1</w:t>
            </w:r>
            <w:r w:rsidR="00D3241B">
              <w:t>17</w:t>
            </w:r>
          </w:p>
        </w:tc>
        <w:tc>
          <w:tcPr>
            <w:tcW w:w="1454" w:type="dxa"/>
            <w:tcBorders>
              <w:top w:val="single" w:sz="8" w:space="0" w:color="auto"/>
              <w:left w:val="nil"/>
              <w:bottom w:val="nil"/>
              <w:right w:val="nil"/>
            </w:tcBorders>
            <w:vAlign w:val="center"/>
          </w:tcPr>
          <w:p w14:paraId="506CD3A1" w14:textId="77777777" w:rsidR="003D1241" w:rsidRPr="00586E27" w:rsidRDefault="003D1241" w:rsidP="00D3241B">
            <w:pPr>
              <w:jc w:val="center"/>
              <w:rPr>
                <w:b/>
                <w:bCs/>
                <w:i/>
                <w:iCs/>
              </w:rPr>
            </w:pPr>
            <w:r w:rsidRPr="00586E27">
              <w:t>Jan-Jul</w:t>
            </w:r>
          </w:p>
        </w:tc>
        <w:tc>
          <w:tcPr>
            <w:tcW w:w="1170" w:type="dxa"/>
            <w:tcBorders>
              <w:top w:val="single" w:sz="8" w:space="0" w:color="auto"/>
              <w:left w:val="nil"/>
              <w:bottom w:val="nil"/>
              <w:right w:val="nil"/>
            </w:tcBorders>
            <w:vAlign w:val="center"/>
          </w:tcPr>
          <w:p w14:paraId="79FF9E1A" w14:textId="0E16D9DB" w:rsidR="003D1241" w:rsidRPr="00D3241B" w:rsidRDefault="00D3241B" w:rsidP="00D3241B">
            <w:pPr>
              <w:jc w:val="center"/>
            </w:pPr>
            <w:r w:rsidRPr="00D3241B">
              <w:t>-16.01</w:t>
            </w:r>
          </w:p>
        </w:tc>
        <w:tc>
          <w:tcPr>
            <w:tcW w:w="909" w:type="dxa"/>
            <w:tcBorders>
              <w:top w:val="single" w:sz="8" w:space="0" w:color="auto"/>
              <w:left w:val="nil"/>
              <w:bottom w:val="nil"/>
              <w:right w:val="nil"/>
            </w:tcBorders>
            <w:vAlign w:val="center"/>
          </w:tcPr>
          <w:p w14:paraId="5E614ABF" w14:textId="20A75B4C" w:rsidR="003D1241" w:rsidRPr="00D3241B" w:rsidRDefault="00D3241B" w:rsidP="00D3241B">
            <w:pPr>
              <w:jc w:val="center"/>
            </w:pPr>
            <w:r>
              <w:t>10.34</w:t>
            </w:r>
          </w:p>
        </w:tc>
        <w:tc>
          <w:tcPr>
            <w:tcW w:w="1161" w:type="dxa"/>
            <w:tcBorders>
              <w:top w:val="single" w:sz="8" w:space="0" w:color="auto"/>
              <w:left w:val="nil"/>
              <w:bottom w:val="nil"/>
              <w:right w:val="nil"/>
            </w:tcBorders>
            <w:vAlign w:val="center"/>
          </w:tcPr>
          <w:p w14:paraId="557D729A" w14:textId="07F3F7A4" w:rsidR="003D1241" w:rsidRPr="00D3241B" w:rsidRDefault="00D3241B" w:rsidP="00D3241B">
            <w:pPr>
              <w:jc w:val="center"/>
            </w:pPr>
            <w:r>
              <w:t>104</w:t>
            </w:r>
          </w:p>
        </w:tc>
        <w:tc>
          <w:tcPr>
            <w:tcW w:w="1800" w:type="dxa"/>
            <w:tcBorders>
              <w:top w:val="single" w:sz="8" w:space="0" w:color="auto"/>
              <w:left w:val="nil"/>
              <w:bottom w:val="nil"/>
              <w:right w:val="nil"/>
            </w:tcBorders>
            <w:vAlign w:val="center"/>
          </w:tcPr>
          <w:p w14:paraId="48A26964" w14:textId="6F3F6B78" w:rsidR="003D1241" w:rsidRPr="00D3241B" w:rsidRDefault="00D3241B" w:rsidP="00D3241B">
            <w:pPr>
              <w:jc w:val="center"/>
            </w:pPr>
            <w:r>
              <w:t>0.4128</w:t>
            </w:r>
          </w:p>
        </w:tc>
      </w:tr>
      <w:tr w:rsidR="003D1241" w14:paraId="51AD1D69" w14:textId="77777777" w:rsidTr="00F72A24">
        <w:trPr>
          <w:trHeight w:val="431"/>
        </w:trPr>
        <w:tc>
          <w:tcPr>
            <w:tcW w:w="2818" w:type="dxa"/>
            <w:vMerge/>
            <w:tcBorders>
              <w:top w:val="nil"/>
              <w:left w:val="nil"/>
              <w:bottom w:val="nil"/>
              <w:right w:val="nil"/>
            </w:tcBorders>
            <w:vAlign w:val="center"/>
          </w:tcPr>
          <w:p w14:paraId="5EB512FF"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63A69A2D" w14:textId="77777777" w:rsidR="003D1241" w:rsidRPr="00DE4BFE" w:rsidRDefault="003D1241" w:rsidP="00F72A24">
            <w:pPr>
              <w:jc w:val="center"/>
            </w:pPr>
          </w:p>
        </w:tc>
        <w:tc>
          <w:tcPr>
            <w:tcW w:w="1454" w:type="dxa"/>
            <w:tcBorders>
              <w:top w:val="nil"/>
              <w:left w:val="nil"/>
              <w:bottom w:val="nil"/>
              <w:right w:val="nil"/>
            </w:tcBorders>
            <w:vAlign w:val="center"/>
          </w:tcPr>
          <w:p w14:paraId="09758C83" w14:textId="77777777" w:rsidR="003D1241" w:rsidRPr="00586E27" w:rsidRDefault="003D1241" w:rsidP="00D3241B">
            <w:pPr>
              <w:jc w:val="center"/>
            </w:pPr>
            <w:r w:rsidRPr="00586E27">
              <w:t>Jan-Sep</w:t>
            </w:r>
          </w:p>
        </w:tc>
        <w:tc>
          <w:tcPr>
            <w:tcW w:w="1170" w:type="dxa"/>
            <w:tcBorders>
              <w:top w:val="nil"/>
              <w:left w:val="nil"/>
              <w:bottom w:val="nil"/>
              <w:right w:val="nil"/>
            </w:tcBorders>
            <w:vAlign w:val="center"/>
          </w:tcPr>
          <w:p w14:paraId="7D9C4119" w14:textId="63018CE1" w:rsidR="003D1241" w:rsidRPr="00586E27" w:rsidRDefault="00D3241B" w:rsidP="00D3241B">
            <w:pPr>
              <w:jc w:val="center"/>
            </w:pPr>
            <w:r>
              <w:t>-38.09</w:t>
            </w:r>
          </w:p>
        </w:tc>
        <w:tc>
          <w:tcPr>
            <w:tcW w:w="909" w:type="dxa"/>
            <w:tcBorders>
              <w:top w:val="nil"/>
              <w:left w:val="nil"/>
              <w:bottom w:val="nil"/>
              <w:right w:val="nil"/>
            </w:tcBorders>
            <w:vAlign w:val="center"/>
          </w:tcPr>
          <w:p w14:paraId="6E7A4F2B" w14:textId="77FC473A" w:rsidR="003D1241" w:rsidRPr="00586E27" w:rsidRDefault="00D3241B" w:rsidP="00D3241B">
            <w:pPr>
              <w:jc w:val="center"/>
            </w:pPr>
            <w:r>
              <w:t>9.91</w:t>
            </w:r>
          </w:p>
        </w:tc>
        <w:tc>
          <w:tcPr>
            <w:tcW w:w="1161" w:type="dxa"/>
            <w:tcBorders>
              <w:top w:val="nil"/>
              <w:left w:val="nil"/>
              <w:bottom w:val="nil"/>
              <w:right w:val="nil"/>
            </w:tcBorders>
            <w:vAlign w:val="center"/>
          </w:tcPr>
          <w:p w14:paraId="653C24D2" w14:textId="7C59B447" w:rsidR="003D1241" w:rsidRPr="00586E27" w:rsidRDefault="00D3241B" w:rsidP="00D3241B">
            <w:pPr>
              <w:jc w:val="center"/>
            </w:pPr>
            <w:r>
              <w:t>103</w:t>
            </w:r>
          </w:p>
        </w:tc>
        <w:tc>
          <w:tcPr>
            <w:tcW w:w="1800" w:type="dxa"/>
            <w:tcBorders>
              <w:top w:val="nil"/>
              <w:left w:val="nil"/>
              <w:bottom w:val="nil"/>
              <w:right w:val="nil"/>
            </w:tcBorders>
            <w:vAlign w:val="center"/>
          </w:tcPr>
          <w:p w14:paraId="4F5D8466" w14:textId="42C00D0A" w:rsidR="003D1241" w:rsidRPr="00586E27" w:rsidRDefault="00D3241B" w:rsidP="00D3241B">
            <w:pPr>
              <w:jc w:val="center"/>
            </w:pPr>
            <w:r>
              <w:t>0.0012*</w:t>
            </w:r>
          </w:p>
        </w:tc>
      </w:tr>
      <w:tr w:rsidR="003D1241" w14:paraId="3DACE4BF" w14:textId="77777777" w:rsidTr="00F72A24">
        <w:trPr>
          <w:trHeight w:val="359"/>
        </w:trPr>
        <w:tc>
          <w:tcPr>
            <w:tcW w:w="2818" w:type="dxa"/>
            <w:vMerge/>
            <w:tcBorders>
              <w:top w:val="nil"/>
              <w:left w:val="nil"/>
              <w:bottom w:val="nil"/>
              <w:right w:val="nil"/>
            </w:tcBorders>
            <w:vAlign w:val="center"/>
          </w:tcPr>
          <w:p w14:paraId="794E359C"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486B942A" w14:textId="77777777" w:rsidR="003D1241" w:rsidRPr="00DE4BFE" w:rsidRDefault="003D1241" w:rsidP="00F72A24">
            <w:pPr>
              <w:jc w:val="center"/>
            </w:pPr>
          </w:p>
        </w:tc>
        <w:tc>
          <w:tcPr>
            <w:tcW w:w="1454" w:type="dxa"/>
            <w:tcBorders>
              <w:top w:val="nil"/>
              <w:left w:val="nil"/>
              <w:bottom w:val="nil"/>
              <w:right w:val="nil"/>
            </w:tcBorders>
            <w:vAlign w:val="center"/>
          </w:tcPr>
          <w:p w14:paraId="621FD7B6" w14:textId="77777777" w:rsidR="003D1241" w:rsidRPr="00586E27" w:rsidRDefault="003D1241" w:rsidP="00D3241B">
            <w:pPr>
              <w:jc w:val="center"/>
            </w:pPr>
            <w:r w:rsidRPr="00586E27">
              <w:t>Jan-Dec</w:t>
            </w:r>
          </w:p>
        </w:tc>
        <w:tc>
          <w:tcPr>
            <w:tcW w:w="1170" w:type="dxa"/>
            <w:tcBorders>
              <w:top w:val="nil"/>
              <w:left w:val="nil"/>
              <w:bottom w:val="nil"/>
              <w:right w:val="nil"/>
            </w:tcBorders>
            <w:vAlign w:val="center"/>
          </w:tcPr>
          <w:p w14:paraId="7AA353C1" w14:textId="1054311C" w:rsidR="003D1241" w:rsidRPr="00586E27" w:rsidRDefault="00D3241B" w:rsidP="00D3241B">
            <w:pPr>
              <w:jc w:val="center"/>
            </w:pPr>
            <w:r>
              <w:t>-2.95</w:t>
            </w:r>
          </w:p>
        </w:tc>
        <w:tc>
          <w:tcPr>
            <w:tcW w:w="909" w:type="dxa"/>
            <w:tcBorders>
              <w:top w:val="nil"/>
              <w:left w:val="nil"/>
              <w:bottom w:val="nil"/>
              <w:right w:val="nil"/>
            </w:tcBorders>
            <w:vAlign w:val="center"/>
          </w:tcPr>
          <w:p w14:paraId="66D10FDE" w14:textId="2C9EDB6D" w:rsidR="003D1241" w:rsidRPr="00586E27" w:rsidRDefault="00D3241B" w:rsidP="00D3241B">
            <w:pPr>
              <w:jc w:val="center"/>
            </w:pPr>
            <w:r>
              <w:t>10.01</w:t>
            </w:r>
          </w:p>
        </w:tc>
        <w:tc>
          <w:tcPr>
            <w:tcW w:w="1161" w:type="dxa"/>
            <w:tcBorders>
              <w:top w:val="nil"/>
              <w:left w:val="nil"/>
              <w:bottom w:val="nil"/>
              <w:right w:val="nil"/>
            </w:tcBorders>
            <w:vAlign w:val="center"/>
          </w:tcPr>
          <w:p w14:paraId="7D5AA21E" w14:textId="11337005" w:rsidR="003D1241" w:rsidRPr="00586E27" w:rsidRDefault="00D3241B" w:rsidP="00D3241B">
            <w:pPr>
              <w:jc w:val="center"/>
            </w:pPr>
            <w:r>
              <w:t>104</w:t>
            </w:r>
          </w:p>
        </w:tc>
        <w:tc>
          <w:tcPr>
            <w:tcW w:w="1800" w:type="dxa"/>
            <w:tcBorders>
              <w:top w:val="nil"/>
              <w:left w:val="nil"/>
              <w:bottom w:val="nil"/>
              <w:right w:val="nil"/>
            </w:tcBorders>
            <w:vAlign w:val="center"/>
          </w:tcPr>
          <w:p w14:paraId="190A5D60" w14:textId="3CB32F82" w:rsidR="003D1241" w:rsidRPr="00586E27" w:rsidRDefault="00D3241B" w:rsidP="00D3241B">
            <w:pPr>
              <w:jc w:val="center"/>
            </w:pPr>
            <w:r>
              <w:t>0.9910</w:t>
            </w:r>
          </w:p>
        </w:tc>
      </w:tr>
      <w:tr w:rsidR="003D1241" w14:paraId="5731811F" w14:textId="77777777" w:rsidTr="00F72A24">
        <w:trPr>
          <w:trHeight w:val="359"/>
        </w:trPr>
        <w:tc>
          <w:tcPr>
            <w:tcW w:w="2818" w:type="dxa"/>
            <w:vMerge/>
            <w:tcBorders>
              <w:top w:val="nil"/>
              <w:left w:val="nil"/>
              <w:bottom w:val="nil"/>
              <w:right w:val="nil"/>
            </w:tcBorders>
            <w:vAlign w:val="center"/>
          </w:tcPr>
          <w:p w14:paraId="2CD0480F"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4D6924AA" w14:textId="77777777" w:rsidR="003D1241" w:rsidRPr="00DE4BFE" w:rsidRDefault="003D1241" w:rsidP="00F72A24">
            <w:pPr>
              <w:jc w:val="center"/>
            </w:pPr>
          </w:p>
        </w:tc>
        <w:tc>
          <w:tcPr>
            <w:tcW w:w="1454" w:type="dxa"/>
            <w:tcBorders>
              <w:top w:val="nil"/>
              <w:left w:val="nil"/>
              <w:bottom w:val="nil"/>
              <w:right w:val="nil"/>
            </w:tcBorders>
            <w:vAlign w:val="center"/>
          </w:tcPr>
          <w:p w14:paraId="55B076F5" w14:textId="77777777" w:rsidR="003D1241" w:rsidRPr="00586E27" w:rsidRDefault="003D1241" w:rsidP="00D3241B">
            <w:pPr>
              <w:jc w:val="center"/>
            </w:pPr>
            <w:r w:rsidRPr="00586E27">
              <w:t>Jul-Sep</w:t>
            </w:r>
          </w:p>
        </w:tc>
        <w:tc>
          <w:tcPr>
            <w:tcW w:w="1170" w:type="dxa"/>
            <w:tcBorders>
              <w:top w:val="nil"/>
              <w:left w:val="nil"/>
              <w:bottom w:val="nil"/>
              <w:right w:val="nil"/>
            </w:tcBorders>
            <w:vAlign w:val="center"/>
          </w:tcPr>
          <w:p w14:paraId="6DD06FBD" w14:textId="0CF93408" w:rsidR="003D1241" w:rsidRPr="00586E27" w:rsidRDefault="00D3241B" w:rsidP="00D3241B">
            <w:pPr>
              <w:jc w:val="center"/>
            </w:pPr>
            <w:r>
              <w:t>-22.07</w:t>
            </w:r>
          </w:p>
        </w:tc>
        <w:tc>
          <w:tcPr>
            <w:tcW w:w="909" w:type="dxa"/>
            <w:tcBorders>
              <w:top w:val="nil"/>
              <w:left w:val="nil"/>
              <w:bottom w:val="nil"/>
              <w:right w:val="nil"/>
            </w:tcBorders>
            <w:vAlign w:val="center"/>
          </w:tcPr>
          <w:p w14:paraId="705BA496" w14:textId="228CDCAE" w:rsidR="003D1241" w:rsidRPr="00586E27" w:rsidRDefault="00D3241B" w:rsidP="00D3241B">
            <w:pPr>
              <w:jc w:val="center"/>
            </w:pPr>
            <w:r>
              <w:t>10.47</w:t>
            </w:r>
          </w:p>
        </w:tc>
        <w:tc>
          <w:tcPr>
            <w:tcW w:w="1161" w:type="dxa"/>
            <w:tcBorders>
              <w:top w:val="nil"/>
              <w:left w:val="nil"/>
              <w:bottom w:val="nil"/>
              <w:right w:val="nil"/>
            </w:tcBorders>
            <w:vAlign w:val="center"/>
          </w:tcPr>
          <w:p w14:paraId="06C6034F" w14:textId="7852B20A" w:rsidR="003D1241" w:rsidRPr="00586E27" w:rsidRDefault="00D3241B" w:rsidP="00D3241B">
            <w:pPr>
              <w:jc w:val="center"/>
            </w:pPr>
            <w:r>
              <w:t>104</w:t>
            </w:r>
          </w:p>
        </w:tc>
        <w:tc>
          <w:tcPr>
            <w:tcW w:w="1800" w:type="dxa"/>
            <w:tcBorders>
              <w:top w:val="nil"/>
              <w:left w:val="nil"/>
              <w:bottom w:val="nil"/>
              <w:right w:val="nil"/>
            </w:tcBorders>
            <w:vAlign w:val="center"/>
          </w:tcPr>
          <w:p w14:paraId="7579A811" w14:textId="1B57B4CB" w:rsidR="003D1241" w:rsidRPr="00586E27" w:rsidRDefault="00D3241B" w:rsidP="00D3241B">
            <w:pPr>
              <w:jc w:val="center"/>
            </w:pPr>
            <w:r>
              <w:t>0.1570</w:t>
            </w:r>
          </w:p>
        </w:tc>
      </w:tr>
      <w:tr w:rsidR="003D1241" w14:paraId="7D46FF1F" w14:textId="77777777" w:rsidTr="00F72A24">
        <w:trPr>
          <w:trHeight w:val="359"/>
        </w:trPr>
        <w:tc>
          <w:tcPr>
            <w:tcW w:w="2818" w:type="dxa"/>
            <w:vMerge/>
            <w:tcBorders>
              <w:top w:val="nil"/>
              <w:left w:val="nil"/>
              <w:bottom w:val="nil"/>
              <w:right w:val="nil"/>
            </w:tcBorders>
            <w:vAlign w:val="center"/>
          </w:tcPr>
          <w:p w14:paraId="2133604D"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4B021BE0" w14:textId="77777777" w:rsidR="003D1241" w:rsidRPr="00DE4BFE" w:rsidRDefault="003D1241" w:rsidP="00F72A24">
            <w:pPr>
              <w:jc w:val="center"/>
            </w:pPr>
          </w:p>
        </w:tc>
        <w:tc>
          <w:tcPr>
            <w:tcW w:w="1454" w:type="dxa"/>
            <w:tcBorders>
              <w:top w:val="nil"/>
              <w:left w:val="nil"/>
              <w:bottom w:val="nil"/>
              <w:right w:val="nil"/>
            </w:tcBorders>
            <w:vAlign w:val="center"/>
          </w:tcPr>
          <w:p w14:paraId="2AF4392B" w14:textId="77777777" w:rsidR="003D1241" w:rsidRPr="00586E27" w:rsidRDefault="003D1241" w:rsidP="00D3241B">
            <w:pPr>
              <w:jc w:val="center"/>
            </w:pPr>
            <w:r>
              <w:t>Jul-Dec</w:t>
            </w:r>
          </w:p>
        </w:tc>
        <w:tc>
          <w:tcPr>
            <w:tcW w:w="1170" w:type="dxa"/>
            <w:tcBorders>
              <w:top w:val="nil"/>
              <w:left w:val="nil"/>
              <w:bottom w:val="nil"/>
              <w:right w:val="nil"/>
            </w:tcBorders>
            <w:vAlign w:val="center"/>
          </w:tcPr>
          <w:p w14:paraId="7641E376" w14:textId="4A199A86" w:rsidR="003D1241" w:rsidRPr="00586E27" w:rsidRDefault="00D3241B" w:rsidP="00D3241B">
            <w:pPr>
              <w:jc w:val="center"/>
            </w:pPr>
            <w:r>
              <w:t>13.06</w:t>
            </w:r>
          </w:p>
        </w:tc>
        <w:tc>
          <w:tcPr>
            <w:tcW w:w="909" w:type="dxa"/>
            <w:tcBorders>
              <w:top w:val="nil"/>
              <w:left w:val="nil"/>
              <w:bottom w:val="nil"/>
              <w:right w:val="nil"/>
            </w:tcBorders>
            <w:vAlign w:val="center"/>
          </w:tcPr>
          <w:p w14:paraId="58C01296" w14:textId="70987BC9" w:rsidR="003D1241" w:rsidRPr="00586E27" w:rsidRDefault="00D3241B" w:rsidP="00D3241B">
            <w:pPr>
              <w:jc w:val="center"/>
            </w:pPr>
            <w:r>
              <w:t>10.66</w:t>
            </w:r>
          </w:p>
        </w:tc>
        <w:tc>
          <w:tcPr>
            <w:tcW w:w="1161" w:type="dxa"/>
            <w:tcBorders>
              <w:top w:val="nil"/>
              <w:left w:val="nil"/>
              <w:bottom w:val="nil"/>
              <w:right w:val="nil"/>
            </w:tcBorders>
            <w:vAlign w:val="center"/>
          </w:tcPr>
          <w:p w14:paraId="5B95F3E9" w14:textId="6658E204" w:rsidR="003D1241" w:rsidRPr="00586E27" w:rsidRDefault="00D3241B" w:rsidP="00D3241B">
            <w:pPr>
              <w:jc w:val="center"/>
            </w:pPr>
            <w:r>
              <w:t>105</w:t>
            </w:r>
          </w:p>
        </w:tc>
        <w:tc>
          <w:tcPr>
            <w:tcW w:w="1800" w:type="dxa"/>
            <w:tcBorders>
              <w:top w:val="nil"/>
              <w:left w:val="nil"/>
              <w:bottom w:val="nil"/>
              <w:right w:val="nil"/>
            </w:tcBorders>
            <w:vAlign w:val="center"/>
          </w:tcPr>
          <w:p w14:paraId="22BB0F4F" w14:textId="04419DB1" w:rsidR="003D1241" w:rsidRPr="00586E27" w:rsidRDefault="00D3241B" w:rsidP="00D3241B">
            <w:pPr>
              <w:jc w:val="center"/>
            </w:pPr>
            <w:r>
              <w:t>0.6125</w:t>
            </w:r>
          </w:p>
        </w:tc>
      </w:tr>
      <w:tr w:rsidR="003D1241" w14:paraId="0E624C9F" w14:textId="77777777" w:rsidTr="00F72A24">
        <w:trPr>
          <w:trHeight w:val="359"/>
        </w:trPr>
        <w:tc>
          <w:tcPr>
            <w:tcW w:w="2818" w:type="dxa"/>
            <w:vMerge/>
            <w:tcBorders>
              <w:top w:val="nil"/>
              <w:left w:val="nil"/>
              <w:bottom w:val="single" w:sz="24" w:space="0" w:color="auto"/>
              <w:right w:val="nil"/>
            </w:tcBorders>
            <w:vAlign w:val="center"/>
          </w:tcPr>
          <w:p w14:paraId="27B635A9" w14:textId="77777777" w:rsidR="003D1241" w:rsidRPr="00DE4BFE" w:rsidRDefault="003D1241" w:rsidP="00F72A24">
            <w:pPr>
              <w:rPr>
                <w:sz w:val="22"/>
                <w:szCs w:val="19"/>
              </w:rPr>
            </w:pPr>
          </w:p>
        </w:tc>
        <w:tc>
          <w:tcPr>
            <w:tcW w:w="1033" w:type="dxa"/>
            <w:vMerge/>
            <w:tcBorders>
              <w:top w:val="nil"/>
              <w:left w:val="nil"/>
              <w:bottom w:val="single" w:sz="24" w:space="0" w:color="auto"/>
              <w:right w:val="nil"/>
            </w:tcBorders>
            <w:vAlign w:val="center"/>
          </w:tcPr>
          <w:p w14:paraId="14354F5E" w14:textId="77777777" w:rsidR="003D1241" w:rsidRPr="00DE4BFE" w:rsidRDefault="003D1241" w:rsidP="00F72A24">
            <w:pPr>
              <w:jc w:val="center"/>
            </w:pPr>
          </w:p>
        </w:tc>
        <w:tc>
          <w:tcPr>
            <w:tcW w:w="1454" w:type="dxa"/>
            <w:tcBorders>
              <w:top w:val="nil"/>
              <w:left w:val="nil"/>
              <w:bottom w:val="single" w:sz="24" w:space="0" w:color="auto"/>
              <w:right w:val="nil"/>
            </w:tcBorders>
            <w:vAlign w:val="center"/>
          </w:tcPr>
          <w:p w14:paraId="5C327AC0" w14:textId="77777777" w:rsidR="003D1241" w:rsidRPr="00586E27" w:rsidRDefault="003D1241" w:rsidP="00D3241B">
            <w:pPr>
              <w:jc w:val="center"/>
            </w:pPr>
            <w:r w:rsidRPr="00586E27">
              <w:t>Sep-Dec</w:t>
            </w:r>
          </w:p>
        </w:tc>
        <w:tc>
          <w:tcPr>
            <w:tcW w:w="1170" w:type="dxa"/>
            <w:tcBorders>
              <w:top w:val="nil"/>
              <w:left w:val="nil"/>
              <w:bottom w:val="single" w:sz="24" w:space="0" w:color="auto"/>
              <w:right w:val="nil"/>
            </w:tcBorders>
            <w:vAlign w:val="center"/>
          </w:tcPr>
          <w:p w14:paraId="179BFB08" w14:textId="7C551210" w:rsidR="003D1241" w:rsidRPr="00586E27" w:rsidRDefault="00D3241B" w:rsidP="00D3241B">
            <w:pPr>
              <w:jc w:val="center"/>
            </w:pPr>
            <w:r>
              <w:t>35.13</w:t>
            </w:r>
          </w:p>
        </w:tc>
        <w:tc>
          <w:tcPr>
            <w:tcW w:w="909" w:type="dxa"/>
            <w:tcBorders>
              <w:top w:val="nil"/>
              <w:left w:val="nil"/>
              <w:bottom w:val="single" w:sz="24" w:space="0" w:color="auto"/>
              <w:right w:val="nil"/>
            </w:tcBorders>
            <w:vAlign w:val="center"/>
          </w:tcPr>
          <w:p w14:paraId="55FA2F3B" w14:textId="421F94F0" w:rsidR="003D1241" w:rsidRPr="00586E27" w:rsidRDefault="00D3241B" w:rsidP="00D3241B">
            <w:pPr>
              <w:jc w:val="center"/>
            </w:pPr>
            <w:r>
              <w:t>10.18</w:t>
            </w:r>
          </w:p>
        </w:tc>
        <w:tc>
          <w:tcPr>
            <w:tcW w:w="1161" w:type="dxa"/>
            <w:tcBorders>
              <w:top w:val="nil"/>
              <w:left w:val="nil"/>
              <w:bottom w:val="single" w:sz="24" w:space="0" w:color="auto"/>
              <w:right w:val="nil"/>
            </w:tcBorders>
            <w:vAlign w:val="center"/>
          </w:tcPr>
          <w:p w14:paraId="79F2D5A7" w14:textId="1D62B1ED" w:rsidR="003D1241" w:rsidRPr="00586E27" w:rsidRDefault="00D3241B" w:rsidP="00D3241B">
            <w:pPr>
              <w:jc w:val="center"/>
            </w:pPr>
            <w:r>
              <w:t>104</w:t>
            </w:r>
          </w:p>
        </w:tc>
        <w:tc>
          <w:tcPr>
            <w:tcW w:w="1800" w:type="dxa"/>
            <w:tcBorders>
              <w:top w:val="nil"/>
              <w:left w:val="nil"/>
              <w:bottom w:val="single" w:sz="24" w:space="0" w:color="auto"/>
              <w:right w:val="nil"/>
            </w:tcBorders>
            <w:vAlign w:val="center"/>
          </w:tcPr>
          <w:p w14:paraId="73FB6518" w14:textId="76D0C91B" w:rsidR="003D1241" w:rsidRDefault="00D3241B" w:rsidP="00D3241B">
            <w:pPr>
              <w:jc w:val="center"/>
            </w:pPr>
            <w:r>
              <w:t>0.0044*</w:t>
            </w:r>
          </w:p>
        </w:tc>
      </w:tr>
      <w:tr w:rsidR="003D1241" w14:paraId="213BBDE7" w14:textId="77777777" w:rsidTr="00F72A24">
        <w:trPr>
          <w:trHeight w:val="359"/>
        </w:trPr>
        <w:tc>
          <w:tcPr>
            <w:tcW w:w="2818" w:type="dxa"/>
            <w:tcBorders>
              <w:top w:val="single" w:sz="24" w:space="0" w:color="auto"/>
              <w:left w:val="nil"/>
              <w:bottom w:val="nil"/>
              <w:right w:val="nil"/>
            </w:tcBorders>
            <w:vAlign w:val="center"/>
          </w:tcPr>
          <w:p w14:paraId="1BF9F70A" w14:textId="77777777" w:rsidR="003D1241" w:rsidRPr="00DE4BFE" w:rsidRDefault="003D1241" w:rsidP="00F72A24">
            <w:pPr>
              <w:rPr>
                <w:sz w:val="22"/>
                <w:szCs w:val="19"/>
              </w:rPr>
            </w:pPr>
          </w:p>
        </w:tc>
        <w:tc>
          <w:tcPr>
            <w:tcW w:w="1033" w:type="dxa"/>
            <w:tcBorders>
              <w:top w:val="single" w:sz="24" w:space="0" w:color="auto"/>
              <w:left w:val="nil"/>
              <w:bottom w:val="nil"/>
              <w:right w:val="nil"/>
            </w:tcBorders>
            <w:vAlign w:val="center"/>
          </w:tcPr>
          <w:p w14:paraId="5F870B7B" w14:textId="77777777" w:rsidR="003D1241" w:rsidRDefault="003D1241" w:rsidP="00F72A24">
            <w:pPr>
              <w:jc w:val="center"/>
            </w:pPr>
          </w:p>
        </w:tc>
        <w:tc>
          <w:tcPr>
            <w:tcW w:w="1454" w:type="dxa"/>
            <w:tcBorders>
              <w:top w:val="single" w:sz="24" w:space="0" w:color="auto"/>
              <w:left w:val="nil"/>
              <w:bottom w:val="single" w:sz="8" w:space="0" w:color="auto"/>
              <w:right w:val="nil"/>
            </w:tcBorders>
            <w:vAlign w:val="center"/>
          </w:tcPr>
          <w:p w14:paraId="5AD04726" w14:textId="77777777" w:rsidR="003D1241" w:rsidRPr="00586E27" w:rsidRDefault="003D1241" w:rsidP="00F72A24">
            <w:pPr>
              <w:jc w:val="center"/>
            </w:pPr>
            <w:r w:rsidRPr="00586E27">
              <w:rPr>
                <w:b/>
                <w:bCs/>
                <w:i/>
                <w:iCs/>
              </w:rPr>
              <w:t>Months</w:t>
            </w:r>
          </w:p>
        </w:tc>
        <w:tc>
          <w:tcPr>
            <w:tcW w:w="1170" w:type="dxa"/>
            <w:tcBorders>
              <w:top w:val="single" w:sz="24" w:space="0" w:color="auto"/>
              <w:left w:val="nil"/>
              <w:bottom w:val="single" w:sz="8" w:space="0" w:color="auto"/>
              <w:right w:val="nil"/>
            </w:tcBorders>
            <w:vAlign w:val="center"/>
          </w:tcPr>
          <w:p w14:paraId="03465201" w14:textId="77777777" w:rsidR="003D1241" w:rsidRDefault="003D1241" w:rsidP="00F72A24">
            <w:pPr>
              <w:jc w:val="center"/>
            </w:pPr>
            <w:r w:rsidRPr="00586E27">
              <w:rPr>
                <w:b/>
                <w:bCs/>
                <w:i/>
                <w:iCs/>
              </w:rPr>
              <w:t>estimate</w:t>
            </w:r>
          </w:p>
        </w:tc>
        <w:tc>
          <w:tcPr>
            <w:tcW w:w="909" w:type="dxa"/>
            <w:tcBorders>
              <w:top w:val="single" w:sz="24" w:space="0" w:color="auto"/>
              <w:left w:val="nil"/>
              <w:bottom w:val="single" w:sz="8" w:space="0" w:color="auto"/>
              <w:right w:val="nil"/>
            </w:tcBorders>
            <w:vAlign w:val="center"/>
          </w:tcPr>
          <w:p w14:paraId="3BC491A2" w14:textId="77777777" w:rsidR="003D1241" w:rsidRDefault="003D1241" w:rsidP="00F72A24">
            <w:pPr>
              <w:jc w:val="center"/>
            </w:pPr>
            <w:r w:rsidRPr="00586E27">
              <w:rPr>
                <w:b/>
                <w:bCs/>
                <w:i/>
                <w:iCs/>
              </w:rPr>
              <w:t>SE</w:t>
            </w:r>
          </w:p>
        </w:tc>
        <w:tc>
          <w:tcPr>
            <w:tcW w:w="1161" w:type="dxa"/>
            <w:tcBorders>
              <w:top w:val="single" w:sz="24" w:space="0" w:color="auto"/>
              <w:left w:val="nil"/>
              <w:bottom w:val="single" w:sz="8" w:space="0" w:color="auto"/>
              <w:right w:val="nil"/>
            </w:tcBorders>
            <w:vAlign w:val="center"/>
          </w:tcPr>
          <w:p w14:paraId="7F13C034" w14:textId="77777777" w:rsidR="003D1241" w:rsidRDefault="003D1241" w:rsidP="00F72A24">
            <w:pPr>
              <w:jc w:val="center"/>
            </w:pPr>
            <w:proofErr w:type="spellStart"/>
            <w:r w:rsidRPr="00586E27">
              <w:rPr>
                <w:b/>
                <w:bCs/>
                <w:i/>
                <w:iCs/>
              </w:rPr>
              <w:t>df</w:t>
            </w:r>
            <w:proofErr w:type="spellEnd"/>
          </w:p>
        </w:tc>
        <w:tc>
          <w:tcPr>
            <w:tcW w:w="1800" w:type="dxa"/>
            <w:tcBorders>
              <w:top w:val="single" w:sz="24" w:space="0" w:color="auto"/>
              <w:left w:val="nil"/>
              <w:bottom w:val="single" w:sz="8" w:space="0" w:color="auto"/>
              <w:right w:val="nil"/>
            </w:tcBorders>
            <w:vAlign w:val="center"/>
          </w:tcPr>
          <w:p w14:paraId="33C17F41" w14:textId="77777777" w:rsidR="003D1241" w:rsidRDefault="003D1241" w:rsidP="00F72A24">
            <w:pPr>
              <w:jc w:val="center"/>
            </w:pPr>
            <w:r w:rsidRPr="00586E27">
              <w:rPr>
                <w:b/>
                <w:bCs/>
                <w:i/>
                <w:iCs/>
              </w:rPr>
              <w:t>p</w:t>
            </w:r>
          </w:p>
        </w:tc>
      </w:tr>
      <w:tr w:rsidR="003D1241" w14:paraId="78F23213" w14:textId="77777777" w:rsidTr="00F72A24">
        <w:trPr>
          <w:trHeight w:val="359"/>
        </w:trPr>
        <w:tc>
          <w:tcPr>
            <w:tcW w:w="2818" w:type="dxa"/>
            <w:tcBorders>
              <w:top w:val="nil"/>
              <w:left w:val="nil"/>
              <w:bottom w:val="nil"/>
              <w:right w:val="nil"/>
            </w:tcBorders>
            <w:vAlign w:val="center"/>
          </w:tcPr>
          <w:p w14:paraId="0BF0FFDE" w14:textId="77777777" w:rsidR="003D1241" w:rsidRPr="00DE4BFE" w:rsidRDefault="003D1241" w:rsidP="00F72A24">
            <w:pPr>
              <w:rPr>
                <w:sz w:val="22"/>
                <w:szCs w:val="19"/>
              </w:rPr>
            </w:pPr>
          </w:p>
        </w:tc>
        <w:tc>
          <w:tcPr>
            <w:tcW w:w="1033" w:type="dxa"/>
            <w:tcBorders>
              <w:top w:val="nil"/>
              <w:left w:val="nil"/>
              <w:bottom w:val="nil"/>
              <w:right w:val="nil"/>
            </w:tcBorders>
            <w:vAlign w:val="center"/>
          </w:tcPr>
          <w:p w14:paraId="37949CEC" w14:textId="77777777" w:rsidR="003D1241" w:rsidRDefault="003D1241" w:rsidP="00F72A24">
            <w:pPr>
              <w:jc w:val="center"/>
            </w:pPr>
          </w:p>
        </w:tc>
        <w:tc>
          <w:tcPr>
            <w:tcW w:w="1454" w:type="dxa"/>
            <w:tcBorders>
              <w:top w:val="single" w:sz="8" w:space="0" w:color="auto"/>
              <w:left w:val="nil"/>
              <w:bottom w:val="nil"/>
              <w:right w:val="nil"/>
            </w:tcBorders>
            <w:vAlign w:val="center"/>
          </w:tcPr>
          <w:p w14:paraId="5B54E931" w14:textId="77777777" w:rsidR="003D1241" w:rsidRPr="00586E27" w:rsidRDefault="003D1241" w:rsidP="00F72A24">
            <w:pPr>
              <w:jc w:val="center"/>
            </w:pPr>
            <w:r w:rsidRPr="00586E27">
              <w:t>Jan-Jul</w:t>
            </w:r>
          </w:p>
        </w:tc>
        <w:tc>
          <w:tcPr>
            <w:tcW w:w="1170" w:type="dxa"/>
            <w:tcBorders>
              <w:top w:val="single" w:sz="8" w:space="0" w:color="auto"/>
              <w:left w:val="nil"/>
              <w:bottom w:val="nil"/>
              <w:right w:val="nil"/>
            </w:tcBorders>
            <w:vAlign w:val="center"/>
          </w:tcPr>
          <w:p w14:paraId="6382E65F" w14:textId="08F2A606" w:rsidR="003D1241" w:rsidRDefault="00E65458" w:rsidP="00F72A24">
            <w:pPr>
              <w:jc w:val="center"/>
            </w:pPr>
            <w:r>
              <w:t>-19.51</w:t>
            </w:r>
          </w:p>
        </w:tc>
        <w:tc>
          <w:tcPr>
            <w:tcW w:w="909" w:type="dxa"/>
            <w:tcBorders>
              <w:top w:val="single" w:sz="8" w:space="0" w:color="auto"/>
              <w:left w:val="nil"/>
              <w:bottom w:val="nil"/>
              <w:right w:val="nil"/>
            </w:tcBorders>
            <w:vAlign w:val="center"/>
          </w:tcPr>
          <w:p w14:paraId="2FCCC818" w14:textId="56428636" w:rsidR="003D1241" w:rsidRDefault="00E65458" w:rsidP="00F72A24">
            <w:pPr>
              <w:jc w:val="center"/>
            </w:pPr>
            <w:r>
              <w:t>12.7</w:t>
            </w:r>
          </w:p>
        </w:tc>
        <w:tc>
          <w:tcPr>
            <w:tcW w:w="1161" w:type="dxa"/>
            <w:tcBorders>
              <w:top w:val="single" w:sz="8" w:space="0" w:color="auto"/>
              <w:left w:val="nil"/>
              <w:bottom w:val="nil"/>
              <w:right w:val="nil"/>
            </w:tcBorders>
            <w:vAlign w:val="center"/>
          </w:tcPr>
          <w:p w14:paraId="5E2504AD" w14:textId="54965F52" w:rsidR="003D1241" w:rsidRDefault="00E65458" w:rsidP="00F72A24">
            <w:pPr>
              <w:jc w:val="center"/>
            </w:pPr>
            <w:r>
              <w:t>105</w:t>
            </w:r>
          </w:p>
        </w:tc>
        <w:tc>
          <w:tcPr>
            <w:tcW w:w="1800" w:type="dxa"/>
            <w:tcBorders>
              <w:top w:val="single" w:sz="8" w:space="0" w:color="auto"/>
              <w:left w:val="nil"/>
              <w:bottom w:val="nil"/>
              <w:right w:val="nil"/>
            </w:tcBorders>
            <w:vAlign w:val="center"/>
          </w:tcPr>
          <w:p w14:paraId="4D315762" w14:textId="6C7DDC4D" w:rsidR="003D1241" w:rsidRDefault="00E65458" w:rsidP="00F72A24">
            <w:pPr>
              <w:jc w:val="center"/>
            </w:pPr>
            <w:r>
              <w:t>0.4188</w:t>
            </w:r>
          </w:p>
        </w:tc>
      </w:tr>
      <w:tr w:rsidR="003D1241" w14:paraId="64347439" w14:textId="77777777" w:rsidTr="00F72A24">
        <w:trPr>
          <w:trHeight w:val="359"/>
        </w:trPr>
        <w:tc>
          <w:tcPr>
            <w:tcW w:w="2818" w:type="dxa"/>
            <w:vMerge w:val="restart"/>
            <w:tcBorders>
              <w:top w:val="nil"/>
              <w:left w:val="nil"/>
              <w:bottom w:val="nil"/>
              <w:right w:val="nil"/>
            </w:tcBorders>
            <w:vAlign w:val="center"/>
          </w:tcPr>
          <w:p w14:paraId="7E77FD2F" w14:textId="4FBF9D64" w:rsidR="003D1241" w:rsidRDefault="003D1241" w:rsidP="00F72A24">
            <w:pPr>
              <w:rPr>
                <w:sz w:val="22"/>
                <w:szCs w:val="19"/>
              </w:rPr>
            </w:pPr>
            <w:proofErr w:type="spellStart"/>
            <w:r w:rsidRPr="00DE4BFE">
              <w:rPr>
                <w:sz w:val="22"/>
                <w:szCs w:val="19"/>
              </w:rPr>
              <w:t>lmer</w:t>
            </w:r>
            <w:proofErr w:type="spellEnd"/>
            <w:r w:rsidRPr="00DE4BFE">
              <w:rPr>
                <w:sz w:val="22"/>
                <w:szCs w:val="19"/>
              </w:rPr>
              <w:t>(</w:t>
            </w:r>
            <w:r>
              <w:rPr>
                <w:sz w:val="22"/>
                <w:szCs w:val="19"/>
              </w:rPr>
              <w:t xml:space="preserve">total invert abundance </w:t>
            </w:r>
            <w:r w:rsidR="00D3241B">
              <w:rPr>
                <w:sz w:val="22"/>
                <w:szCs w:val="19"/>
              </w:rPr>
              <w:t>g AFDM</w:t>
            </w:r>
            <w:r w:rsidR="00D3241B">
              <w:rPr>
                <w:sz w:val="22"/>
                <w:szCs w:val="19"/>
                <w:vertAlign w:val="superscript"/>
              </w:rPr>
              <w:t xml:space="preserve">-1 </w:t>
            </w:r>
            <w:r w:rsidRPr="00DE4BFE">
              <w:rPr>
                <w:sz w:val="22"/>
                <w:szCs w:val="19"/>
              </w:rPr>
              <w:t>~</w:t>
            </w:r>
            <w:r>
              <w:rPr>
                <w:sz w:val="22"/>
                <w:szCs w:val="19"/>
              </w:rPr>
              <w:t xml:space="preserve"> </w:t>
            </w:r>
            <w:r w:rsidRPr="00DE4BFE">
              <w:rPr>
                <w:sz w:val="22"/>
                <w:szCs w:val="19"/>
              </w:rPr>
              <w:t>month + (1|stream)</w:t>
            </w:r>
            <w:r>
              <w:rPr>
                <w:sz w:val="22"/>
                <w:szCs w:val="19"/>
              </w:rPr>
              <w:t>)</w:t>
            </w:r>
          </w:p>
          <w:p w14:paraId="5C38DEB2" w14:textId="77777777" w:rsidR="003D1241" w:rsidRDefault="003D1241" w:rsidP="00F72A24">
            <w:pPr>
              <w:rPr>
                <w:sz w:val="22"/>
                <w:szCs w:val="19"/>
              </w:rPr>
            </w:pPr>
          </w:p>
          <w:p w14:paraId="0CC43ECA" w14:textId="77267111" w:rsidR="003D1241" w:rsidRPr="00DE4BFE" w:rsidRDefault="003D1241" w:rsidP="00F72A24">
            <w:pPr>
              <w:rPr>
                <w:sz w:val="22"/>
                <w:szCs w:val="19"/>
              </w:rPr>
            </w:pPr>
            <w:r>
              <w:rPr>
                <w:sz w:val="22"/>
                <w:szCs w:val="19"/>
              </w:rPr>
              <w:t xml:space="preserve">**Corresponds to Figure </w:t>
            </w:r>
            <w:r w:rsidR="00D3241B">
              <w:rPr>
                <w:sz w:val="22"/>
                <w:szCs w:val="19"/>
              </w:rPr>
              <w:t>2</w:t>
            </w:r>
            <w:r>
              <w:rPr>
                <w:sz w:val="22"/>
                <w:szCs w:val="19"/>
              </w:rPr>
              <w:t>c</w:t>
            </w:r>
          </w:p>
        </w:tc>
        <w:tc>
          <w:tcPr>
            <w:tcW w:w="1033" w:type="dxa"/>
            <w:vMerge w:val="restart"/>
            <w:tcBorders>
              <w:top w:val="nil"/>
              <w:left w:val="nil"/>
              <w:bottom w:val="nil"/>
              <w:right w:val="nil"/>
            </w:tcBorders>
            <w:vAlign w:val="center"/>
          </w:tcPr>
          <w:p w14:paraId="5FA982FA" w14:textId="3DB2FEC0" w:rsidR="003D1241" w:rsidRPr="00DE4BFE" w:rsidRDefault="003D1241" w:rsidP="00F72A24">
            <w:pPr>
              <w:jc w:val="center"/>
            </w:pPr>
            <w:r>
              <w:t>1</w:t>
            </w:r>
            <w:r w:rsidR="00D3241B">
              <w:t>17</w:t>
            </w:r>
          </w:p>
        </w:tc>
        <w:tc>
          <w:tcPr>
            <w:tcW w:w="1454" w:type="dxa"/>
            <w:tcBorders>
              <w:top w:val="nil"/>
              <w:left w:val="nil"/>
              <w:bottom w:val="nil"/>
              <w:right w:val="nil"/>
            </w:tcBorders>
            <w:vAlign w:val="center"/>
          </w:tcPr>
          <w:p w14:paraId="0512A87C" w14:textId="77777777" w:rsidR="003D1241" w:rsidRPr="00586E27" w:rsidRDefault="003D1241" w:rsidP="00F72A24">
            <w:pPr>
              <w:jc w:val="center"/>
            </w:pPr>
            <w:r w:rsidRPr="00586E27">
              <w:t>Jan-Sep</w:t>
            </w:r>
          </w:p>
        </w:tc>
        <w:tc>
          <w:tcPr>
            <w:tcW w:w="1170" w:type="dxa"/>
            <w:tcBorders>
              <w:top w:val="nil"/>
              <w:left w:val="nil"/>
              <w:bottom w:val="nil"/>
              <w:right w:val="nil"/>
            </w:tcBorders>
            <w:vAlign w:val="center"/>
          </w:tcPr>
          <w:p w14:paraId="37D65398" w14:textId="2C29BECC" w:rsidR="003D1241" w:rsidRDefault="00E65458" w:rsidP="00F72A24">
            <w:pPr>
              <w:jc w:val="center"/>
            </w:pPr>
            <w:r>
              <w:t>-61.95</w:t>
            </w:r>
          </w:p>
        </w:tc>
        <w:tc>
          <w:tcPr>
            <w:tcW w:w="909" w:type="dxa"/>
            <w:tcBorders>
              <w:top w:val="nil"/>
              <w:left w:val="nil"/>
              <w:bottom w:val="nil"/>
              <w:right w:val="nil"/>
            </w:tcBorders>
            <w:vAlign w:val="center"/>
          </w:tcPr>
          <w:p w14:paraId="3451D10D" w14:textId="7A74EE3A" w:rsidR="003D1241" w:rsidRDefault="00E65458" w:rsidP="00F72A24">
            <w:pPr>
              <w:jc w:val="center"/>
            </w:pPr>
            <w:r>
              <w:t>12.2</w:t>
            </w:r>
          </w:p>
        </w:tc>
        <w:tc>
          <w:tcPr>
            <w:tcW w:w="1161" w:type="dxa"/>
            <w:tcBorders>
              <w:top w:val="nil"/>
              <w:left w:val="nil"/>
              <w:bottom w:val="nil"/>
              <w:right w:val="nil"/>
            </w:tcBorders>
            <w:vAlign w:val="center"/>
          </w:tcPr>
          <w:p w14:paraId="41CDA99A" w14:textId="3BFD4D58" w:rsidR="003D1241" w:rsidRDefault="00E65458" w:rsidP="00F72A24">
            <w:pPr>
              <w:jc w:val="center"/>
            </w:pPr>
            <w:r>
              <w:t>104</w:t>
            </w:r>
          </w:p>
        </w:tc>
        <w:tc>
          <w:tcPr>
            <w:tcW w:w="1800" w:type="dxa"/>
            <w:tcBorders>
              <w:top w:val="nil"/>
              <w:left w:val="nil"/>
              <w:bottom w:val="nil"/>
              <w:right w:val="nil"/>
            </w:tcBorders>
            <w:vAlign w:val="center"/>
          </w:tcPr>
          <w:p w14:paraId="09F05689" w14:textId="3354B560" w:rsidR="003D1241" w:rsidRDefault="00E65458" w:rsidP="00F72A24">
            <w:pPr>
              <w:jc w:val="center"/>
            </w:pPr>
            <w:r>
              <w:t>&lt;0.0001*</w:t>
            </w:r>
          </w:p>
        </w:tc>
      </w:tr>
      <w:tr w:rsidR="003D1241" w14:paraId="0F35727C" w14:textId="77777777" w:rsidTr="00F72A24">
        <w:trPr>
          <w:trHeight w:val="359"/>
        </w:trPr>
        <w:tc>
          <w:tcPr>
            <w:tcW w:w="2818" w:type="dxa"/>
            <w:vMerge/>
            <w:tcBorders>
              <w:top w:val="nil"/>
              <w:left w:val="nil"/>
              <w:bottom w:val="nil"/>
              <w:right w:val="nil"/>
            </w:tcBorders>
            <w:vAlign w:val="center"/>
          </w:tcPr>
          <w:p w14:paraId="4B5BA039"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151E8BAB" w14:textId="77777777" w:rsidR="003D1241" w:rsidRPr="00DE4BFE" w:rsidRDefault="003D1241" w:rsidP="00F72A24">
            <w:pPr>
              <w:jc w:val="center"/>
            </w:pPr>
          </w:p>
        </w:tc>
        <w:tc>
          <w:tcPr>
            <w:tcW w:w="1454" w:type="dxa"/>
            <w:tcBorders>
              <w:top w:val="nil"/>
              <w:left w:val="nil"/>
              <w:bottom w:val="nil"/>
              <w:right w:val="nil"/>
            </w:tcBorders>
            <w:vAlign w:val="center"/>
          </w:tcPr>
          <w:p w14:paraId="4FE0D43F" w14:textId="77777777" w:rsidR="003D1241" w:rsidRPr="00586E27" w:rsidRDefault="003D1241" w:rsidP="00F72A24">
            <w:pPr>
              <w:jc w:val="center"/>
            </w:pPr>
            <w:r w:rsidRPr="00586E27">
              <w:t>Jan-Dec</w:t>
            </w:r>
          </w:p>
        </w:tc>
        <w:tc>
          <w:tcPr>
            <w:tcW w:w="1170" w:type="dxa"/>
            <w:tcBorders>
              <w:top w:val="nil"/>
              <w:left w:val="nil"/>
              <w:bottom w:val="nil"/>
              <w:right w:val="nil"/>
            </w:tcBorders>
            <w:vAlign w:val="center"/>
          </w:tcPr>
          <w:p w14:paraId="7F3B4668" w14:textId="25809D08" w:rsidR="003D1241" w:rsidRDefault="00E65458" w:rsidP="00F72A24">
            <w:pPr>
              <w:jc w:val="center"/>
            </w:pPr>
            <w:r>
              <w:t>-6.96</w:t>
            </w:r>
          </w:p>
        </w:tc>
        <w:tc>
          <w:tcPr>
            <w:tcW w:w="909" w:type="dxa"/>
            <w:tcBorders>
              <w:top w:val="nil"/>
              <w:left w:val="nil"/>
              <w:bottom w:val="nil"/>
              <w:right w:val="nil"/>
            </w:tcBorders>
            <w:vAlign w:val="center"/>
          </w:tcPr>
          <w:p w14:paraId="2008F599" w14:textId="6C3881D6" w:rsidR="003D1241" w:rsidRDefault="00E65458" w:rsidP="00F72A24">
            <w:pPr>
              <w:jc w:val="center"/>
            </w:pPr>
            <w:r>
              <w:t>12.3</w:t>
            </w:r>
          </w:p>
        </w:tc>
        <w:tc>
          <w:tcPr>
            <w:tcW w:w="1161" w:type="dxa"/>
            <w:tcBorders>
              <w:top w:val="nil"/>
              <w:left w:val="nil"/>
              <w:bottom w:val="nil"/>
              <w:right w:val="nil"/>
            </w:tcBorders>
            <w:vAlign w:val="center"/>
          </w:tcPr>
          <w:p w14:paraId="12C2C521" w14:textId="57DD36DD" w:rsidR="003D1241" w:rsidRDefault="00E65458" w:rsidP="00F72A24">
            <w:pPr>
              <w:jc w:val="center"/>
            </w:pPr>
            <w:r>
              <w:t>104</w:t>
            </w:r>
          </w:p>
        </w:tc>
        <w:tc>
          <w:tcPr>
            <w:tcW w:w="1800" w:type="dxa"/>
            <w:tcBorders>
              <w:top w:val="nil"/>
              <w:left w:val="nil"/>
              <w:bottom w:val="nil"/>
              <w:right w:val="nil"/>
            </w:tcBorders>
            <w:vAlign w:val="center"/>
          </w:tcPr>
          <w:p w14:paraId="55112E98" w14:textId="581D3B39" w:rsidR="003D1241" w:rsidRDefault="00E65458" w:rsidP="00F72A24">
            <w:pPr>
              <w:jc w:val="center"/>
            </w:pPr>
            <w:r>
              <w:t>0.9419</w:t>
            </w:r>
          </w:p>
        </w:tc>
      </w:tr>
      <w:tr w:rsidR="003D1241" w14:paraId="6D5F0710" w14:textId="77777777" w:rsidTr="00F72A24">
        <w:trPr>
          <w:trHeight w:val="359"/>
        </w:trPr>
        <w:tc>
          <w:tcPr>
            <w:tcW w:w="2818" w:type="dxa"/>
            <w:vMerge/>
            <w:tcBorders>
              <w:top w:val="nil"/>
              <w:left w:val="nil"/>
              <w:bottom w:val="nil"/>
              <w:right w:val="nil"/>
            </w:tcBorders>
            <w:vAlign w:val="center"/>
          </w:tcPr>
          <w:p w14:paraId="1075BCCB"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0FD85EA3" w14:textId="77777777" w:rsidR="003D1241" w:rsidRPr="00DE4BFE" w:rsidRDefault="003D1241" w:rsidP="00F72A24">
            <w:pPr>
              <w:jc w:val="center"/>
            </w:pPr>
          </w:p>
        </w:tc>
        <w:tc>
          <w:tcPr>
            <w:tcW w:w="1454" w:type="dxa"/>
            <w:tcBorders>
              <w:top w:val="nil"/>
              <w:left w:val="nil"/>
              <w:bottom w:val="nil"/>
              <w:right w:val="nil"/>
            </w:tcBorders>
            <w:vAlign w:val="center"/>
          </w:tcPr>
          <w:p w14:paraId="7AB3511A" w14:textId="77777777" w:rsidR="003D1241" w:rsidRPr="00586E27" w:rsidRDefault="003D1241" w:rsidP="00F72A24">
            <w:pPr>
              <w:jc w:val="center"/>
            </w:pPr>
            <w:r w:rsidRPr="00586E27">
              <w:t>Jul-Sep</w:t>
            </w:r>
          </w:p>
        </w:tc>
        <w:tc>
          <w:tcPr>
            <w:tcW w:w="1170" w:type="dxa"/>
            <w:tcBorders>
              <w:top w:val="nil"/>
              <w:left w:val="nil"/>
              <w:bottom w:val="nil"/>
              <w:right w:val="nil"/>
            </w:tcBorders>
            <w:vAlign w:val="center"/>
          </w:tcPr>
          <w:p w14:paraId="4C3B53FF" w14:textId="35502F68" w:rsidR="003D1241" w:rsidRDefault="00E65458" w:rsidP="00F72A24">
            <w:pPr>
              <w:jc w:val="center"/>
            </w:pPr>
            <w:r>
              <w:t>-42.44</w:t>
            </w:r>
          </w:p>
        </w:tc>
        <w:tc>
          <w:tcPr>
            <w:tcW w:w="909" w:type="dxa"/>
            <w:tcBorders>
              <w:top w:val="nil"/>
              <w:left w:val="nil"/>
              <w:bottom w:val="nil"/>
              <w:right w:val="nil"/>
            </w:tcBorders>
            <w:vAlign w:val="center"/>
          </w:tcPr>
          <w:p w14:paraId="1B1239BA" w14:textId="73FA7205" w:rsidR="003D1241" w:rsidRDefault="00E65458" w:rsidP="00F72A24">
            <w:pPr>
              <w:jc w:val="center"/>
            </w:pPr>
            <w:r>
              <w:t>12.8</w:t>
            </w:r>
          </w:p>
        </w:tc>
        <w:tc>
          <w:tcPr>
            <w:tcW w:w="1161" w:type="dxa"/>
            <w:tcBorders>
              <w:top w:val="nil"/>
              <w:left w:val="nil"/>
              <w:bottom w:val="nil"/>
              <w:right w:val="nil"/>
            </w:tcBorders>
            <w:vAlign w:val="center"/>
          </w:tcPr>
          <w:p w14:paraId="253D511D" w14:textId="63D6781F" w:rsidR="003D1241" w:rsidRDefault="00E65458" w:rsidP="00F72A24">
            <w:pPr>
              <w:jc w:val="center"/>
            </w:pPr>
            <w:r>
              <w:t>104</w:t>
            </w:r>
          </w:p>
        </w:tc>
        <w:tc>
          <w:tcPr>
            <w:tcW w:w="1800" w:type="dxa"/>
            <w:tcBorders>
              <w:top w:val="nil"/>
              <w:left w:val="nil"/>
              <w:bottom w:val="nil"/>
              <w:right w:val="nil"/>
            </w:tcBorders>
            <w:vAlign w:val="center"/>
          </w:tcPr>
          <w:p w14:paraId="3C5D9662" w14:textId="2889EB8E" w:rsidR="003D1241" w:rsidRDefault="00E65458" w:rsidP="00F72A24">
            <w:pPr>
              <w:jc w:val="center"/>
            </w:pPr>
            <w:r>
              <w:t>0.0071*</w:t>
            </w:r>
          </w:p>
        </w:tc>
      </w:tr>
      <w:tr w:rsidR="003D1241" w14:paraId="7AAA27EE" w14:textId="77777777" w:rsidTr="00F72A24">
        <w:trPr>
          <w:trHeight w:val="359"/>
        </w:trPr>
        <w:tc>
          <w:tcPr>
            <w:tcW w:w="2818" w:type="dxa"/>
            <w:vMerge/>
            <w:tcBorders>
              <w:top w:val="nil"/>
              <w:left w:val="nil"/>
              <w:bottom w:val="nil"/>
              <w:right w:val="nil"/>
            </w:tcBorders>
            <w:vAlign w:val="center"/>
          </w:tcPr>
          <w:p w14:paraId="719EEC5E" w14:textId="77777777" w:rsidR="003D1241" w:rsidRPr="00DE4BFE" w:rsidRDefault="003D1241" w:rsidP="00F72A24">
            <w:pPr>
              <w:rPr>
                <w:sz w:val="22"/>
                <w:szCs w:val="19"/>
              </w:rPr>
            </w:pPr>
          </w:p>
        </w:tc>
        <w:tc>
          <w:tcPr>
            <w:tcW w:w="1033" w:type="dxa"/>
            <w:vMerge/>
            <w:tcBorders>
              <w:top w:val="nil"/>
              <w:left w:val="nil"/>
              <w:bottom w:val="nil"/>
              <w:right w:val="nil"/>
            </w:tcBorders>
            <w:vAlign w:val="center"/>
          </w:tcPr>
          <w:p w14:paraId="78DEC037" w14:textId="77777777" w:rsidR="003D1241" w:rsidRPr="00DE4BFE" w:rsidRDefault="003D1241" w:rsidP="00F72A24">
            <w:pPr>
              <w:jc w:val="center"/>
            </w:pPr>
          </w:p>
        </w:tc>
        <w:tc>
          <w:tcPr>
            <w:tcW w:w="1454" w:type="dxa"/>
            <w:tcBorders>
              <w:top w:val="nil"/>
              <w:left w:val="nil"/>
              <w:bottom w:val="nil"/>
              <w:right w:val="nil"/>
            </w:tcBorders>
            <w:vAlign w:val="center"/>
          </w:tcPr>
          <w:p w14:paraId="1480F7BE" w14:textId="77777777" w:rsidR="003D1241" w:rsidRPr="00586E27" w:rsidRDefault="003D1241" w:rsidP="00F72A24">
            <w:pPr>
              <w:jc w:val="center"/>
            </w:pPr>
            <w:r>
              <w:t>Jul-Dec</w:t>
            </w:r>
          </w:p>
        </w:tc>
        <w:tc>
          <w:tcPr>
            <w:tcW w:w="1170" w:type="dxa"/>
            <w:tcBorders>
              <w:top w:val="nil"/>
              <w:left w:val="nil"/>
              <w:bottom w:val="nil"/>
              <w:right w:val="nil"/>
            </w:tcBorders>
            <w:vAlign w:val="center"/>
          </w:tcPr>
          <w:p w14:paraId="32ACEDF2" w14:textId="161659AF" w:rsidR="003D1241" w:rsidRDefault="00E65458" w:rsidP="00F72A24">
            <w:pPr>
              <w:jc w:val="center"/>
            </w:pPr>
            <w:r>
              <w:t>12.55</w:t>
            </w:r>
          </w:p>
        </w:tc>
        <w:tc>
          <w:tcPr>
            <w:tcW w:w="909" w:type="dxa"/>
            <w:tcBorders>
              <w:top w:val="nil"/>
              <w:left w:val="nil"/>
              <w:bottom w:val="nil"/>
              <w:right w:val="nil"/>
            </w:tcBorders>
            <w:vAlign w:val="center"/>
          </w:tcPr>
          <w:p w14:paraId="2F31200D" w14:textId="33EBA70A" w:rsidR="003D1241" w:rsidRDefault="00E65458" w:rsidP="00F72A24">
            <w:pPr>
              <w:jc w:val="center"/>
            </w:pPr>
            <w:r>
              <w:t>13.0</w:t>
            </w:r>
          </w:p>
        </w:tc>
        <w:tc>
          <w:tcPr>
            <w:tcW w:w="1161" w:type="dxa"/>
            <w:tcBorders>
              <w:top w:val="nil"/>
              <w:left w:val="nil"/>
              <w:bottom w:val="nil"/>
              <w:right w:val="nil"/>
            </w:tcBorders>
            <w:vAlign w:val="center"/>
          </w:tcPr>
          <w:p w14:paraId="0AA762F9" w14:textId="3E5A89CC" w:rsidR="003D1241" w:rsidRDefault="00E65458" w:rsidP="00F72A24">
            <w:pPr>
              <w:jc w:val="center"/>
            </w:pPr>
            <w:r>
              <w:t>107</w:t>
            </w:r>
          </w:p>
        </w:tc>
        <w:tc>
          <w:tcPr>
            <w:tcW w:w="1800" w:type="dxa"/>
            <w:tcBorders>
              <w:top w:val="nil"/>
              <w:left w:val="nil"/>
              <w:bottom w:val="nil"/>
              <w:right w:val="nil"/>
            </w:tcBorders>
            <w:vAlign w:val="center"/>
          </w:tcPr>
          <w:p w14:paraId="528CB28A" w14:textId="6C95DD23" w:rsidR="003D1241" w:rsidRDefault="00E65458" w:rsidP="00F72A24">
            <w:pPr>
              <w:jc w:val="center"/>
            </w:pPr>
            <w:r>
              <w:t>0.7712</w:t>
            </w:r>
          </w:p>
        </w:tc>
      </w:tr>
      <w:tr w:rsidR="003D1241" w14:paraId="3B954405" w14:textId="77777777" w:rsidTr="00F72A24">
        <w:trPr>
          <w:trHeight w:val="359"/>
        </w:trPr>
        <w:tc>
          <w:tcPr>
            <w:tcW w:w="2818" w:type="dxa"/>
            <w:vMerge/>
            <w:tcBorders>
              <w:top w:val="nil"/>
              <w:left w:val="nil"/>
              <w:bottom w:val="single" w:sz="24" w:space="0" w:color="auto"/>
              <w:right w:val="nil"/>
            </w:tcBorders>
            <w:vAlign w:val="center"/>
          </w:tcPr>
          <w:p w14:paraId="6CCAC075" w14:textId="77777777" w:rsidR="003D1241" w:rsidRPr="00DE4BFE" w:rsidRDefault="003D1241" w:rsidP="00F72A24">
            <w:pPr>
              <w:rPr>
                <w:sz w:val="22"/>
                <w:szCs w:val="19"/>
              </w:rPr>
            </w:pPr>
          </w:p>
        </w:tc>
        <w:tc>
          <w:tcPr>
            <w:tcW w:w="1033" w:type="dxa"/>
            <w:vMerge/>
            <w:tcBorders>
              <w:top w:val="nil"/>
              <w:left w:val="nil"/>
              <w:bottom w:val="single" w:sz="24" w:space="0" w:color="auto"/>
              <w:right w:val="nil"/>
            </w:tcBorders>
            <w:vAlign w:val="center"/>
          </w:tcPr>
          <w:p w14:paraId="39463108" w14:textId="77777777" w:rsidR="003D1241" w:rsidRPr="00DE4BFE" w:rsidRDefault="003D1241" w:rsidP="00F72A24">
            <w:pPr>
              <w:jc w:val="center"/>
            </w:pPr>
          </w:p>
        </w:tc>
        <w:tc>
          <w:tcPr>
            <w:tcW w:w="1454" w:type="dxa"/>
            <w:tcBorders>
              <w:top w:val="nil"/>
              <w:left w:val="nil"/>
              <w:bottom w:val="single" w:sz="24" w:space="0" w:color="auto"/>
              <w:right w:val="nil"/>
            </w:tcBorders>
            <w:vAlign w:val="center"/>
          </w:tcPr>
          <w:p w14:paraId="54D3C25E" w14:textId="77777777" w:rsidR="003D1241" w:rsidRPr="00586E27" w:rsidRDefault="003D1241" w:rsidP="00F72A24">
            <w:pPr>
              <w:jc w:val="center"/>
            </w:pPr>
            <w:r w:rsidRPr="00586E27">
              <w:t>Sep-Dec</w:t>
            </w:r>
          </w:p>
        </w:tc>
        <w:tc>
          <w:tcPr>
            <w:tcW w:w="1170" w:type="dxa"/>
            <w:tcBorders>
              <w:top w:val="nil"/>
              <w:left w:val="nil"/>
              <w:bottom w:val="single" w:sz="24" w:space="0" w:color="auto"/>
              <w:right w:val="nil"/>
            </w:tcBorders>
            <w:vAlign w:val="center"/>
          </w:tcPr>
          <w:p w14:paraId="5AD46E68" w14:textId="59E0ABA9" w:rsidR="003D1241" w:rsidRDefault="00E65458" w:rsidP="00F72A24">
            <w:pPr>
              <w:jc w:val="center"/>
            </w:pPr>
            <w:r>
              <w:t>54.99</w:t>
            </w:r>
          </w:p>
        </w:tc>
        <w:tc>
          <w:tcPr>
            <w:tcW w:w="909" w:type="dxa"/>
            <w:tcBorders>
              <w:top w:val="nil"/>
              <w:left w:val="nil"/>
              <w:bottom w:val="single" w:sz="24" w:space="0" w:color="auto"/>
              <w:right w:val="nil"/>
            </w:tcBorders>
            <w:vAlign w:val="center"/>
          </w:tcPr>
          <w:p w14:paraId="229C78F4" w14:textId="1C60FAE3" w:rsidR="003D1241" w:rsidRDefault="00E65458" w:rsidP="00F72A24">
            <w:pPr>
              <w:jc w:val="center"/>
            </w:pPr>
            <w:r>
              <w:t>12.5</w:t>
            </w:r>
          </w:p>
        </w:tc>
        <w:tc>
          <w:tcPr>
            <w:tcW w:w="1161" w:type="dxa"/>
            <w:tcBorders>
              <w:top w:val="nil"/>
              <w:left w:val="nil"/>
              <w:bottom w:val="single" w:sz="24" w:space="0" w:color="auto"/>
              <w:right w:val="nil"/>
            </w:tcBorders>
            <w:vAlign w:val="center"/>
          </w:tcPr>
          <w:p w14:paraId="67D8F511" w14:textId="767DFB1D" w:rsidR="003D1241" w:rsidRDefault="00E65458" w:rsidP="00F72A24">
            <w:pPr>
              <w:jc w:val="center"/>
            </w:pPr>
            <w:r>
              <w:t>105</w:t>
            </w:r>
          </w:p>
        </w:tc>
        <w:tc>
          <w:tcPr>
            <w:tcW w:w="1800" w:type="dxa"/>
            <w:tcBorders>
              <w:top w:val="nil"/>
              <w:left w:val="nil"/>
              <w:bottom w:val="single" w:sz="24" w:space="0" w:color="auto"/>
              <w:right w:val="nil"/>
            </w:tcBorders>
            <w:vAlign w:val="center"/>
          </w:tcPr>
          <w:p w14:paraId="093E7182" w14:textId="6BB421CE" w:rsidR="003D1241" w:rsidRDefault="00E65458" w:rsidP="00F72A24">
            <w:pPr>
              <w:jc w:val="center"/>
            </w:pPr>
            <w:r>
              <w:t>0.0002*</w:t>
            </w:r>
          </w:p>
        </w:tc>
      </w:tr>
      <w:tr w:rsidR="00E65458" w14:paraId="12A83B6D" w14:textId="77777777" w:rsidTr="00F72A24">
        <w:trPr>
          <w:trHeight w:val="359"/>
        </w:trPr>
        <w:tc>
          <w:tcPr>
            <w:tcW w:w="2818" w:type="dxa"/>
            <w:vMerge w:val="restart"/>
            <w:tcBorders>
              <w:top w:val="single" w:sz="24" w:space="0" w:color="auto"/>
              <w:left w:val="nil"/>
              <w:bottom w:val="nil"/>
              <w:right w:val="nil"/>
            </w:tcBorders>
            <w:vAlign w:val="center"/>
          </w:tcPr>
          <w:p w14:paraId="69F7186D" w14:textId="7CAF0FFA" w:rsidR="00E65458" w:rsidRDefault="00E65458" w:rsidP="00E65458">
            <w:pPr>
              <w:rPr>
                <w:sz w:val="22"/>
                <w:szCs w:val="19"/>
              </w:rPr>
            </w:pPr>
            <w:proofErr w:type="spellStart"/>
            <w:r w:rsidRPr="00DE4BFE">
              <w:rPr>
                <w:sz w:val="22"/>
                <w:szCs w:val="19"/>
              </w:rPr>
              <w:t>lmer</w:t>
            </w:r>
            <w:proofErr w:type="spellEnd"/>
            <w:r w:rsidRPr="00DE4BFE">
              <w:rPr>
                <w:sz w:val="22"/>
                <w:szCs w:val="19"/>
              </w:rPr>
              <w:t>(</w:t>
            </w:r>
            <w:r>
              <w:rPr>
                <w:sz w:val="22"/>
                <w:szCs w:val="19"/>
              </w:rPr>
              <w:t>total invert biomass      g AFDM</w:t>
            </w:r>
            <w:r>
              <w:rPr>
                <w:sz w:val="22"/>
                <w:szCs w:val="19"/>
                <w:vertAlign w:val="superscript"/>
              </w:rPr>
              <w:t xml:space="preserve">-1 </w:t>
            </w:r>
            <w:r w:rsidRPr="00DE4BFE">
              <w:rPr>
                <w:sz w:val="22"/>
                <w:szCs w:val="19"/>
              </w:rPr>
              <w:t>~</w:t>
            </w:r>
            <w:r>
              <w:rPr>
                <w:sz w:val="22"/>
                <w:szCs w:val="19"/>
              </w:rPr>
              <w:t xml:space="preserve"> </w:t>
            </w:r>
            <w:r w:rsidRPr="00DE4BFE">
              <w:rPr>
                <w:sz w:val="22"/>
                <w:szCs w:val="19"/>
              </w:rPr>
              <w:t>month + (1|stream)</w:t>
            </w:r>
            <w:r>
              <w:rPr>
                <w:sz w:val="22"/>
                <w:szCs w:val="19"/>
              </w:rPr>
              <w:t>)</w:t>
            </w:r>
          </w:p>
          <w:p w14:paraId="47710748" w14:textId="77777777" w:rsidR="00E65458" w:rsidRDefault="00E65458" w:rsidP="00E65458">
            <w:pPr>
              <w:rPr>
                <w:sz w:val="22"/>
                <w:szCs w:val="19"/>
              </w:rPr>
            </w:pPr>
          </w:p>
          <w:p w14:paraId="2A2ECCA0" w14:textId="6B3266F6" w:rsidR="00E65458" w:rsidRPr="00DE4BFE" w:rsidRDefault="00E65458" w:rsidP="00E65458">
            <w:pPr>
              <w:rPr>
                <w:sz w:val="22"/>
                <w:szCs w:val="19"/>
              </w:rPr>
            </w:pPr>
            <w:r>
              <w:rPr>
                <w:sz w:val="22"/>
                <w:szCs w:val="19"/>
              </w:rPr>
              <w:t>**Corresponds to Figure 2d</w:t>
            </w:r>
          </w:p>
        </w:tc>
        <w:tc>
          <w:tcPr>
            <w:tcW w:w="1033" w:type="dxa"/>
            <w:vMerge w:val="restart"/>
            <w:tcBorders>
              <w:top w:val="single" w:sz="24" w:space="0" w:color="auto"/>
              <w:left w:val="nil"/>
              <w:bottom w:val="nil"/>
              <w:right w:val="nil"/>
            </w:tcBorders>
            <w:vAlign w:val="center"/>
          </w:tcPr>
          <w:p w14:paraId="606CDA9C" w14:textId="5E311B4A" w:rsidR="00E65458" w:rsidRPr="00DE4BFE" w:rsidRDefault="00E65458" w:rsidP="00E65458">
            <w:pPr>
              <w:jc w:val="center"/>
            </w:pPr>
            <w:r>
              <w:t>117</w:t>
            </w:r>
          </w:p>
        </w:tc>
        <w:tc>
          <w:tcPr>
            <w:tcW w:w="1454" w:type="dxa"/>
            <w:tcBorders>
              <w:top w:val="single" w:sz="24" w:space="0" w:color="auto"/>
              <w:left w:val="nil"/>
              <w:bottom w:val="single" w:sz="8" w:space="0" w:color="auto"/>
              <w:right w:val="nil"/>
            </w:tcBorders>
            <w:vAlign w:val="center"/>
          </w:tcPr>
          <w:p w14:paraId="4B0B6D43" w14:textId="77777777" w:rsidR="00E65458" w:rsidRPr="00586E27" w:rsidRDefault="00E65458" w:rsidP="00E65458">
            <w:pPr>
              <w:jc w:val="center"/>
            </w:pPr>
            <w:r w:rsidRPr="00586E27">
              <w:rPr>
                <w:b/>
                <w:bCs/>
                <w:i/>
                <w:iCs/>
              </w:rPr>
              <w:t>Months</w:t>
            </w:r>
          </w:p>
        </w:tc>
        <w:tc>
          <w:tcPr>
            <w:tcW w:w="1170" w:type="dxa"/>
            <w:tcBorders>
              <w:top w:val="single" w:sz="24" w:space="0" w:color="auto"/>
              <w:left w:val="nil"/>
              <w:bottom w:val="single" w:sz="8" w:space="0" w:color="auto"/>
              <w:right w:val="nil"/>
            </w:tcBorders>
            <w:vAlign w:val="center"/>
          </w:tcPr>
          <w:p w14:paraId="106B6DF9" w14:textId="77777777" w:rsidR="00E65458" w:rsidRDefault="00E65458" w:rsidP="00E65458">
            <w:pPr>
              <w:jc w:val="center"/>
            </w:pPr>
            <w:r w:rsidRPr="00586E27">
              <w:rPr>
                <w:b/>
                <w:bCs/>
                <w:i/>
                <w:iCs/>
              </w:rPr>
              <w:t>estimate</w:t>
            </w:r>
          </w:p>
        </w:tc>
        <w:tc>
          <w:tcPr>
            <w:tcW w:w="909" w:type="dxa"/>
            <w:tcBorders>
              <w:top w:val="single" w:sz="24" w:space="0" w:color="auto"/>
              <w:left w:val="nil"/>
              <w:bottom w:val="single" w:sz="8" w:space="0" w:color="auto"/>
              <w:right w:val="nil"/>
            </w:tcBorders>
            <w:vAlign w:val="center"/>
          </w:tcPr>
          <w:p w14:paraId="046699A4" w14:textId="77777777" w:rsidR="00E65458" w:rsidRDefault="00E65458" w:rsidP="00E65458">
            <w:pPr>
              <w:jc w:val="center"/>
            </w:pPr>
            <w:r w:rsidRPr="00586E27">
              <w:rPr>
                <w:b/>
                <w:bCs/>
                <w:i/>
                <w:iCs/>
              </w:rPr>
              <w:t>SE</w:t>
            </w:r>
          </w:p>
        </w:tc>
        <w:tc>
          <w:tcPr>
            <w:tcW w:w="1161" w:type="dxa"/>
            <w:tcBorders>
              <w:top w:val="single" w:sz="24" w:space="0" w:color="auto"/>
              <w:left w:val="nil"/>
              <w:bottom w:val="single" w:sz="8" w:space="0" w:color="auto"/>
              <w:right w:val="nil"/>
            </w:tcBorders>
            <w:vAlign w:val="center"/>
          </w:tcPr>
          <w:p w14:paraId="6F20D42F" w14:textId="77777777" w:rsidR="00E65458" w:rsidRDefault="00E65458" w:rsidP="00E65458">
            <w:pPr>
              <w:jc w:val="center"/>
            </w:pPr>
            <w:proofErr w:type="spellStart"/>
            <w:r w:rsidRPr="00586E27">
              <w:rPr>
                <w:b/>
                <w:bCs/>
                <w:i/>
                <w:iCs/>
              </w:rPr>
              <w:t>df</w:t>
            </w:r>
            <w:proofErr w:type="spellEnd"/>
          </w:p>
        </w:tc>
        <w:tc>
          <w:tcPr>
            <w:tcW w:w="1800" w:type="dxa"/>
            <w:tcBorders>
              <w:top w:val="single" w:sz="24" w:space="0" w:color="auto"/>
              <w:left w:val="nil"/>
              <w:bottom w:val="single" w:sz="8" w:space="0" w:color="auto"/>
              <w:right w:val="nil"/>
            </w:tcBorders>
            <w:vAlign w:val="center"/>
          </w:tcPr>
          <w:p w14:paraId="59790456" w14:textId="77777777" w:rsidR="00E65458" w:rsidRDefault="00E65458" w:rsidP="00E65458">
            <w:pPr>
              <w:jc w:val="center"/>
            </w:pPr>
            <w:r w:rsidRPr="00586E27">
              <w:rPr>
                <w:b/>
                <w:bCs/>
                <w:i/>
                <w:iCs/>
              </w:rPr>
              <w:t>p</w:t>
            </w:r>
          </w:p>
        </w:tc>
      </w:tr>
      <w:tr w:rsidR="00E65458" w14:paraId="509C3ABB" w14:textId="77777777" w:rsidTr="00F72A24">
        <w:trPr>
          <w:trHeight w:val="359"/>
        </w:trPr>
        <w:tc>
          <w:tcPr>
            <w:tcW w:w="2818" w:type="dxa"/>
            <w:vMerge/>
            <w:tcBorders>
              <w:top w:val="nil"/>
              <w:left w:val="nil"/>
              <w:bottom w:val="nil"/>
              <w:right w:val="nil"/>
            </w:tcBorders>
            <w:vAlign w:val="center"/>
          </w:tcPr>
          <w:p w14:paraId="5AFC7274" w14:textId="77777777" w:rsidR="00E65458" w:rsidRPr="00DE4BFE" w:rsidRDefault="00E65458" w:rsidP="00E65458">
            <w:pPr>
              <w:rPr>
                <w:sz w:val="22"/>
                <w:szCs w:val="19"/>
              </w:rPr>
            </w:pPr>
          </w:p>
        </w:tc>
        <w:tc>
          <w:tcPr>
            <w:tcW w:w="1033" w:type="dxa"/>
            <w:vMerge/>
            <w:tcBorders>
              <w:top w:val="nil"/>
              <w:left w:val="nil"/>
              <w:bottom w:val="nil"/>
              <w:right w:val="nil"/>
            </w:tcBorders>
            <w:vAlign w:val="center"/>
          </w:tcPr>
          <w:p w14:paraId="21BFAC47" w14:textId="77777777" w:rsidR="00E65458" w:rsidRPr="00DE4BFE" w:rsidRDefault="00E65458" w:rsidP="00E65458">
            <w:pPr>
              <w:jc w:val="center"/>
            </w:pPr>
          </w:p>
        </w:tc>
        <w:tc>
          <w:tcPr>
            <w:tcW w:w="1454" w:type="dxa"/>
            <w:tcBorders>
              <w:top w:val="single" w:sz="8" w:space="0" w:color="auto"/>
              <w:left w:val="nil"/>
              <w:bottom w:val="nil"/>
              <w:right w:val="nil"/>
            </w:tcBorders>
            <w:vAlign w:val="center"/>
          </w:tcPr>
          <w:p w14:paraId="5140D4FE" w14:textId="77777777" w:rsidR="00E65458" w:rsidRPr="00586E27" w:rsidRDefault="00E65458" w:rsidP="00E65458">
            <w:pPr>
              <w:jc w:val="center"/>
            </w:pPr>
            <w:r w:rsidRPr="00586E27">
              <w:t>Jan-Jul</w:t>
            </w:r>
          </w:p>
        </w:tc>
        <w:tc>
          <w:tcPr>
            <w:tcW w:w="1170" w:type="dxa"/>
            <w:tcBorders>
              <w:top w:val="single" w:sz="8" w:space="0" w:color="auto"/>
              <w:left w:val="nil"/>
              <w:bottom w:val="nil"/>
              <w:right w:val="nil"/>
            </w:tcBorders>
            <w:vAlign w:val="center"/>
          </w:tcPr>
          <w:p w14:paraId="3F37ECC4" w14:textId="78DF57F2" w:rsidR="00E65458" w:rsidRDefault="000C40BD" w:rsidP="00E65458">
            <w:pPr>
              <w:jc w:val="center"/>
            </w:pPr>
            <w:r>
              <w:t>-17.74</w:t>
            </w:r>
          </w:p>
        </w:tc>
        <w:tc>
          <w:tcPr>
            <w:tcW w:w="909" w:type="dxa"/>
            <w:tcBorders>
              <w:top w:val="single" w:sz="8" w:space="0" w:color="auto"/>
              <w:left w:val="nil"/>
              <w:bottom w:val="nil"/>
              <w:right w:val="nil"/>
            </w:tcBorders>
            <w:vAlign w:val="center"/>
          </w:tcPr>
          <w:p w14:paraId="5F82E289" w14:textId="3CB9E17D" w:rsidR="00E65458" w:rsidRDefault="000C40BD" w:rsidP="00E65458">
            <w:pPr>
              <w:jc w:val="center"/>
            </w:pPr>
            <w:r>
              <w:t>14.6</w:t>
            </w:r>
          </w:p>
        </w:tc>
        <w:tc>
          <w:tcPr>
            <w:tcW w:w="1161" w:type="dxa"/>
            <w:tcBorders>
              <w:top w:val="single" w:sz="8" w:space="0" w:color="auto"/>
              <w:left w:val="nil"/>
              <w:bottom w:val="nil"/>
              <w:right w:val="nil"/>
            </w:tcBorders>
            <w:vAlign w:val="center"/>
          </w:tcPr>
          <w:p w14:paraId="3B39789D" w14:textId="5542E518" w:rsidR="00E65458" w:rsidRDefault="00E65458" w:rsidP="00E65458">
            <w:pPr>
              <w:jc w:val="center"/>
            </w:pPr>
            <w:r>
              <w:t>104</w:t>
            </w:r>
          </w:p>
        </w:tc>
        <w:tc>
          <w:tcPr>
            <w:tcW w:w="1800" w:type="dxa"/>
            <w:tcBorders>
              <w:top w:val="single" w:sz="8" w:space="0" w:color="auto"/>
              <w:left w:val="nil"/>
              <w:bottom w:val="nil"/>
              <w:right w:val="nil"/>
            </w:tcBorders>
            <w:vAlign w:val="center"/>
          </w:tcPr>
          <w:p w14:paraId="26D4E685" w14:textId="16929588" w:rsidR="00E65458" w:rsidRDefault="000C40BD" w:rsidP="00E65458">
            <w:pPr>
              <w:jc w:val="center"/>
            </w:pPr>
            <w:r>
              <w:t>0.6195</w:t>
            </w:r>
          </w:p>
        </w:tc>
      </w:tr>
      <w:tr w:rsidR="00E65458" w14:paraId="69F4C318" w14:textId="77777777" w:rsidTr="00F72A24">
        <w:trPr>
          <w:trHeight w:val="359"/>
        </w:trPr>
        <w:tc>
          <w:tcPr>
            <w:tcW w:w="2818" w:type="dxa"/>
            <w:vMerge/>
            <w:tcBorders>
              <w:top w:val="nil"/>
              <w:left w:val="nil"/>
              <w:bottom w:val="nil"/>
              <w:right w:val="nil"/>
            </w:tcBorders>
            <w:vAlign w:val="center"/>
          </w:tcPr>
          <w:p w14:paraId="1485FD8A" w14:textId="77777777" w:rsidR="00E65458" w:rsidRPr="00DE4BFE" w:rsidRDefault="00E65458" w:rsidP="00E65458">
            <w:pPr>
              <w:rPr>
                <w:sz w:val="22"/>
                <w:szCs w:val="19"/>
              </w:rPr>
            </w:pPr>
          </w:p>
        </w:tc>
        <w:tc>
          <w:tcPr>
            <w:tcW w:w="1033" w:type="dxa"/>
            <w:vMerge/>
            <w:tcBorders>
              <w:top w:val="nil"/>
              <w:left w:val="nil"/>
              <w:bottom w:val="nil"/>
              <w:right w:val="nil"/>
            </w:tcBorders>
            <w:vAlign w:val="center"/>
          </w:tcPr>
          <w:p w14:paraId="735C564B" w14:textId="77777777" w:rsidR="00E65458" w:rsidRPr="00DE4BFE" w:rsidRDefault="00E65458" w:rsidP="00E65458">
            <w:pPr>
              <w:jc w:val="center"/>
            </w:pPr>
          </w:p>
        </w:tc>
        <w:tc>
          <w:tcPr>
            <w:tcW w:w="1454" w:type="dxa"/>
            <w:tcBorders>
              <w:top w:val="nil"/>
              <w:left w:val="nil"/>
              <w:bottom w:val="nil"/>
              <w:right w:val="nil"/>
            </w:tcBorders>
            <w:vAlign w:val="center"/>
          </w:tcPr>
          <w:p w14:paraId="3867802B" w14:textId="77777777" w:rsidR="00E65458" w:rsidRPr="00586E27" w:rsidRDefault="00E65458" w:rsidP="00E65458">
            <w:pPr>
              <w:jc w:val="center"/>
            </w:pPr>
            <w:r w:rsidRPr="00586E27">
              <w:t>Jan-Sep</w:t>
            </w:r>
          </w:p>
        </w:tc>
        <w:tc>
          <w:tcPr>
            <w:tcW w:w="1170" w:type="dxa"/>
            <w:tcBorders>
              <w:top w:val="nil"/>
              <w:left w:val="nil"/>
              <w:bottom w:val="nil"/>
              <w:right w:val="nil"/>
            </w:tcBorders>
            <w:vAlign w:val="center"/>
          </w:tcPr>
          <w:p w14:paraId="75ACD473" w14:textId="51F61484" w:rsidR="00E65458" w:rsidRDefault="000C40BD" w:rsidP="00E65458">
            <w:pPr>
              <w:jc w:val="center"/>
            </w:pPr>
            <w:r>
              <w:t>-57.71</w:t>
            </w:r>
          </w:p>
        </w:tc>
        <w:tc>
          <w:tcPr>
            <w:tcW w:w="909" w:type="dxa"/>
            <w:tcBorders>
              <w:top w:val="nil"/>
              <w:left w:val="nil"/>
              <w:bottom w:val="nil"/>
              <w:right w:val="nil"/>
            </w:tcBorders>
            <w:vAlign w:val="center"/>
          </w:tcPr>
          <w:p w14:paraId="025F3006" w14:textId="3C873A2A" w:rsidR="00E65458" w:rsidRDefault="000C40BD" w:rsidP="00E65458">
            <w:pPr>
              <w:jc w:val="center"/>
            </w:pPr>
            <w:r>
              <w:t>14.0</w:t>
            </w:r>
          </w:p>
        </w:tc>
        <w:tc>
          <w:tcPr>
            <w:tcW w:w="1161" w:type="dxa"/>
            <w:tcBorders>
              <w:top w:val="nil"/>
              <w:left w:val="nil"/>
              <w:bottom w:val="nil"/>
              <w:right w:val="nil"/>
            </w:tcBorders>
            <w:vAlign w:val="center"/>
          </w:tcPr>
          <w:p w14:paraId="18C20D8E" w14:textId="1C4DBD2D" w:rsidR="00E65458" w:rsidRDefault="00E65458" w:rsidP="00E65458">
            <w:pPr>
              <w:jc w:val="center"/>
            </w:pPr>
            <w:r>
              <w:t>104</w:t>
            </w:r>
          </w:p>
        </w:tc>
        <w:tc>
          <w:tcPr>
            <w:tcW w:w="1800" w:type="dxa"/>
            <w:tcBorders>
              <w:top w:val="nil"/>
              <w:left w:val="nil"/>
              <w:bottom w:val="nil"/>
              <w:right w:val="nil"/>
            </w:tcBorders>
            <w:vAlign w:val="center"/>
          </w:tcPr>
          <w:p w14:paraId="678EBCFA" w14:textId="346DCA75" w:rsidR="00E65458" w:rsidRDefault="000C40BD" w:rsidP="00E65458">
            <w:pPr>
              <w:jc w:val="center"/>
            </w:pPr>
            <w:r>
              <w:t>0.0004*</w:t>
            </w:r>
          </w:p>
        </w:tc>
      </w:tr>
      <w:tr w:rsidR="00E65458" w14:paraId="45C5E6E2" w14:textId="77777777" w:rsidTr="00F72A24">
        <w:trPr>
          <w:trHeight w:val="359"/>
        </w:trPr>
        <w:tc>
          <w:tcPr>
            <w:tcW w:w="2818" w:type="dxa"/>
            <w:vMerge/>
            <w:tcBorders>
              <w:top w:val="nil"/>
              <w:left w:val="nil"/>
              <w:bottom w:val="nil"/>
              <w:right w:val="nil"/>
            </w:tcBorders>
            <w:vAlign w:val="center"/>
          </w:tcPr>
          <w:p w14:paraId="6DED6EB8" w14:textId="77777777" w:rsidR="00E65458" w:rsidRPr="00DE4BFE" w:rsidRDefault="00E65458" w:rsidP="00E65458">
            <w:pPr>
              <w:rPr>
                <w:sz w:val="22"/>
                <w:szCs w:val="19"/>
              </w:rPr>
            </w:pPr>
          </w:p>
        </w:tc>
        <w:tc>
          <w:tcPr>
            <w:tcW w:w="1033" w:type="dxa"/>
            <w:vMerge/>
            <w:tcBorders>
              <w:top w:val="nil"/>
              <w:left w:val="nil"/>
              <w:bottom w:val="nil"/>
              <w:right w:val="nil"/>
            </w:tcBorders>
            <w:vAlign w:val="center"/>
          </w:tcPr>
          <w:p w14:paraId="48BD847A" w14:textId="77777777" w:rsidR="00E65458" w:rsidRPr="00DE4BFE" w:rsidRDefault="00E65458" w:rsidP="00E65458">
            <w:pPr>
              <w:jc w:val="center"/>
            </w:pPr>
          </w:p>
        </w:tc>
        <w:tc>
          <w:tcPr>
            <w:tcW w:w="1454" w:type="dxa"/>
            <w:tcBorders>
              <w:top w:val="nil"/>
              <w:left w:val="nil"/>
              <w:bottom w:val="nil"/>
              <w:right w:val="nil"/>
            </w:tcBorders>
            <w:vAlign w:val="center"/>
          </w:tcPr>
          <w:p w14:paraId="29900B12" w14:textId="77777777" w:rsidR="00E65458" w:rsidRPr="00586E27" w:rsidRDefault="00E65458" w:rsidP="00E65458">
            <w:pPr>
              <w:jc w:val="center"/>
            </w:pPr>
            <w:r w:rsidRPr="00586E27">
              <w:t>Jan-Dec</w:t>
            </w:r>
          </w:p>
        </w:tc>
        <w:tc>
          <w:tcPr>
            <w:tcW w:w="1170" w:type="dxa"/>
            <w:tcBorders>
              <w:top w:val="nil"/>
              <w:left w:val="nil"/>
              <w:bottom w:val="nil"/>
              <w:right w:val="nil"/>
            </w:tcBorders>
            <w:vAlign w:val="center"/>
          </w:tcPr>
          <w:p w14:paraId="160587B6" w14:textId="2FE31162" w:rsidR="00E65458" w:rsidRDefault="000C40BD" w:rsidP="00E65458">
            <w:pPr>
              <w:jc w:val="center"/>
            </w:pPr>
            <w:r>
              <w:t>-4.23</w:t>
            </w:r>
          </w:p>
        </w:tc>
        <w:tc>
          <w:tcPr>
            <w:tcW w:w="909" w:type="dxa"/>
            <w:tcBorders>
              <w:top w:val="nil"/>
              <w:left w:val="nil"/>
              <w:bottom w:val="nil"/>
              <w:right w:val="nil"/>
            </w:tcBorders>
            <w:vAlign w:val="center"/>
          </w:tcPr>
          <w:p w14:paraId="6D34003F" w14:textId="2AAC40A2" w:rsidR="00E65458" w:rsidRDefault="000C40BD" w:rsidP="00E65458">
            <w:pPr>
              <w:jc w:val="center"/>
            </w:pPr>
            <w:r>
              <w:t>14.2</w:t>
            </w:r>
          </w:p>
        </w:tc>
        <w:tc>
          <w:tcPr>
            <w:tcW w:w="1161" w:type="dxa"/>
            <w:tcBorders>
              <w:top w:val="nil"/>
              <w:left w:val="nil"/>
              <w:bottom w:val="nil"/>
              <w:right w:val="nil"/>
            </w:tcBorders>
            <w:vAlign w:val="center"/>
          </w:tcPr>
          <w:p w14:paraId="7EFA5463" w14:textId="361B7512" w:rsidR="00E65458" w:rsidRDefault="00E65458" w:rsidP="00E65458">
            <w:pPr>
              <w:jc w:val="center"/>
            </w:pPr>
            <w:r>
              <w:t>104</w:t>
            </w:r>
          </w:p>
        </w:tc>
        <w:tc>
          <w:tcPr>
            <w:tcW w:w="1800" w:type="dxa"/>
            <w:tcBorders>
              <w:top w:val="nil"/>
              <w:left w:val="nil"/>
              <w:bottom w:val="nil"/>
              <w:right w:val="nil"/>
            </w:tcBorders>
            <w:vAlign w:val="center"/>
          </w:tcPr>
          <w:p w14:paraId="6484628F" w14:textId="4BF06A34" w:rsidR="00E65458" w:rsidRDefault="00E65458" w:rsidP="00E65458">
            <w:pPr>
              <w:jc w:val="center"/>
            </w:pPr>
            <w:r>
              <w:t>0.</w:t>
            </w:r>
            <w:r w:rsidR="000C40BD">
              <w:t>9907</w:t>
            </w:r>
          </w:p>
        </w:tc>
      </w:tr>
      <w:tr w:rsidR="00E65458" w14:paraId="33E73EB7" w14:textId="77777777" w:rsidTr="00F72A24">
        <w:trPr>
          <w:trHeight w:val="359"/>
        </w:trPr>
        <w:tc>
          <w:tcPr>
            <w:tcW w:w="2818" w:type="dxa"/>
            <w:vMerge/>
            <w:tcBorders>
              <w:top w:val="nil"/>
              <w:left w:val="nil"/>
              <w:bottom w:val="nil"/>
              <w:right w:val="nil"/>
            </w:tcBorders>
            <w:vAlign w:val="center"/>
          </w:tcPr>
          <w:p w14:paraId="54374B42" w14:textId="77777777" w:rsidR="00E65458" w:rsidRPr="00DE4BFE" w:rsidRDefault="00E65458" w:rsidP="00E65458">
            <w:pPr>
              <w:rPr>
                <w:sz w:val="22"/>
                <w:szCs w:val="19"/>
              </w:rPr>
            </w:pPr>
          </w:p>
        </w:tc>
        <w:tc>
          <w:tcPr>
            <w:tcW w:w="1033" w:type="dxa"/>
            <w:vMerge/>
            <w:tcBorders>
              <w:top w:val="nil"/>
              <w:left w:val="nil"/>
              <w:bottom w:val="nil"/>
              <w:right w:val="nil"/>
            </w:tcBorders>
            <w:vAlign w:val="center"/>
          </w:tcPr>
          <w:p w14:paraId="684F170A" w14:textId="77777777" w:rsidR="00E65458" w:rsidRPr="00DE4BFE" w:rsidRDefault="00E65458" w:rsidP="00E65458">
            <w:pPr>
              <w:jc w:val="center"/>
            </w:pPr>
          </w:p>
        </w:tc>
        <w:tc>
          <w:tcPr>
            <w:tcW w:w="1454" w:type="dxa"/>
            <w:tcBorders>
              <w:top w:val="nil"/>
              <w:left w:val="nil"/>
              <w:bottom w:val="nil"/>
              <w:right w:val="nil"/>
            </w:tcBorders>
            <w:vAlign w:val="center"/>
          </w:tcPr>
          <w:p w14:paraId="3D33C256" w14:textId="77777777" w:rsidR="00E65458" w:rsidRPr="00586E27" w:rsidRDefault="00E65458" w:rsidP="00E65458">
            <w:pPr>
              <w:jc w:val="center"/>
            </w:pPr>
            <w:r w:rsidRPr="00586E27">
              <w:t>Jul-Sep</w:t>
            </w:r>
          </w:p>
        </w:tc>
        <w:tc>
          <w:tcPr>
            <w:tcW w:w="1170" w:type="dxa"/>
            <w:tcBorders>
              <w:top w:val="nil"/>
              <w:left w:val="nil"/>
              <w:bottom w:val="nil"/>
              <w:right w:val="nil"/>
            </w:tcBorders>
            <w:vAlign w:val="center"/>
          </w:tcPr>
          <w:p w14:paraId="05B31FB5" w14:textId="6368C1A7" w:rsidR="00E65458" w:rsidRDefault="000C40BD" w:rsidP="00E65458">
            <w:pPr>
              <w:jc w:val="center"/>
            </w:pPr>
            <w:r>
              <w:t>-39.96</w:t>
            </w:r>
          </w:p>
        </w:tc>
        <w:tc>
          <w:tcPr>
            <w:tcW w:w="909" w:type="dxa"/>
            <w:tcBorders>
              <w:top w:val="nil"/>
              <w:left w:val="nil"/>
              <w:bottom w:val="nil"/>
              <w:right w:val="nil"/>
            </w:tcBorders>
            <w:vAlign w:val="center"/>
          </w:tcPr>
          <w:p w14:paraId="43D41AA7" w14:textId="6503526F" w:rsidR="00E65458" w:rsidRDefault="000C40BD" w:rsidP="00E65458">
            <w:pPr>
              <w:jc w:val="center"/>
            </w:pPr>
            <w:r>
              <w:t>14.8</w:t>
            </w:r>
          </w:p>
        </w:tc>
        <w:tc>
          <w:tcPr>
            <w:tcW w:w="1161" w:type="dxa"/>
            <w:tcBorders>
              <w:top w:val="nil"/>
              <w:left w:val="nil"/>
              <w:bottom w:val="nil"/>
              <w:right w:val="nil"/>
            </w:tcBorders>
            <w:vAlign w:val="center"/>
          </w:tcPr>
          <w:p w14:paraId="3B0F3F7A" w14:textId="2016C6F9" w:rsidR="00E65458" w:rsidRDefault="00E65458" w:rsidP="00E65458">
            <w:pPr>
              <w:jc w:val="center"/>
            </w:pPr>
            <w:r>
              <w:t>104</w:t>
            </w:r>
          </w:p>
        </w:tc>
        <w:tc>
          <w:tcPr>
            <w:tcW w:w="1800" w:type="dxa"/>
            <w:tcBorders>
              <w:top w:val="nil"/>
              <w:left w:val="nil"/>
              <w:bottom w:val="nil"/>
              <w:right w:val="nil"/>
            </w:tcBorders>
            <w:vAlign w:val="center"/>
          </w:tcPr>
          <w:p w14:paraId="5302F7BF" w14:textId="50D6EABA" w:rsidR="00E65458" w:rsidRDefault="00E65458" w:rsidP="00E65458">
            <w:pPr>
              <w:jc w:val="center"/>
            </w:pPr>
            <w:r>
              <w:t>0.0</w:t>
            </w:r>
            <w:r w:rsidR="000C40BD">
              <w:t>396*</w:t>
            </w:r>
          </w:p>
        </w:tc>
      </w:tr>
      <w:tr w:rsidR="00E65458" w14:paraId="277B3899" w14:textId="77777777" w:rsidTr="00F72A24">
        <w:trPr>
          <w:trHeight w:val="359"/>
        </w:trPr>
        <w:tc>
          <w:tcPr>
            <w:tcW w:w="2818" w:type="dxa"/>
            <w:vMerge/>
            <w:tcBorders>
              <w:top w:val="nil"/>
              <w:left w:val="nil"/>
              <w:bottom w:val="nil"/>
              <w:right w:val="nil"/>
            </w:tcBorders>
            <w:vAlign w:val="center"/>
          </w:tcPr>
          <w:p w14:paraId="495DD4A3" w14:textId="77777777" w:rsidR="00E65458" w:rsidRPr="00DE4BFE" w:rsidRDefault="00E65458" w:rsidP="00E65458">
            <w:pPr>
              <w:rPr>
                <w:sz w:val="22"/>
                <w:szCs w:val="19"/>
              </w:rPr>
            </w:pPr>
          </w:p>
        </w:tc>
        <w:tc>
          <w:tcPr>
            <w:tcW w:w="1033" w:type="dxa"/>
            <w:vMerge/>
            <w:tcBorders>
              <w:top w:val="nil"/>
              <w:left w:val="nil"/>
              <w:bottom w:val="nil"/>
              <w:right w:val="nil"/>
            </w:tcBorders>
            <w:vAlign w:val="center"/>
          </w:tcPr>
          <w:p w14:paraId="2FB3491B" w14:textId="77777777" w:rsidR="00E65458" w:rsidRPr="00DE4BFE" w:rsidRDefault="00E65458" w:rsidP="00E65458">
            <w:pPr>
              <w:jc w:val="center"/>
            </w:pPr>
          </w:p>
        </w:tc>
        <w:tc>
          <w:tcPr>
            <w:tcW w:w="1454" w:type="dxa"/>
            <w:tcBorders>
              <w:top w:val="nil"/>
              <w:left w:val="nil"/>
              <w:bottom w:val="nil"/>
              <w:right w:val="nil"/>
            </w:tcBorders>
            <w:vAlign w:val="center"/>
          </w:tcPr>
          <w:p w14:paraId="0C086D20" w14:textId="77777777" w:rsidR="00E65458" w:rsidRPr="00586E27" w:rsidRDefault="00E65458" w:rsidP="00E65458">
            <w:pPr>
              <w:jc w:val="center"/>
            </w:pPr>
            <w:r>
              <w:t>Jul-Dec</w:t>
            </w:r>
          </w:p>
        </w:tc>
        <w:tc>
          <w:tcPr>
            <w:tcW w:w="1170" w:type="dxa"/>
            <w:tcBorders>
              <w:top w:val="nil"/>
              <w:left w:val="nil"/>
              <w:bottom w:val="nil"/>
              <w:right w:val="nil"/>
            </w:tcBorders>
            <w:vAlign w:val="center"/>
          </w:tcPr>
          <w:p w14:paraId="3A4F0FB6" w14:textId="18AECD78" w:rsidR="00E65458" w:rsidRDefault="000C40BD" w:rsidP="00E65458">
            <w:pPr>
              <w:jc w:val="center"/>
            </w:pPr>
            <w:r>
              <w:t>13.51</w:t>
            </w:r>
          </w:p>
        </w:tc>
        <w:tc>
          <w:tcPr>
            <w:tcW w:w="909" w:type="dxa"/>
            <w:tcBorders>
              <w:top w:val="nil"/>
              <w:left w:val="nil"/>
              <w:bottom w:val="nil"/>
              <w:right w:val="nil"/>
            </w:tcBorders>
            <w:vAlign w:val="center"/>
          </w:tcPr>
          <w:p w14:paraId="061A7D9B" w14:textId="14C69388" w:rsidR="00E65458" w:rsidRDefault="000C40BD" w:rsidP="00E65458">
            <w:pPr>
              <w:jc w:val="center"/>
            </w:pPr>
            <w:r>
              <w:t>15.1</w:t>
            </w:r>
          </w:p>
        </w:tc>
        <w:tc>
          <w:tcPr>
            <w:tcW w:w="1161" w:type="dxa"/>
            <w:tcBorders>
              <w:top w:val="nil"/>
              <w:left w:val="nil"/>
              <w:bottom w:val="nil"/>
              <w:right w:val="nil"/>
            </w:tcBorders>
            <w:vAlign w:val="center"/>
          </w:tcPr>
          <w:p w14:paraId="41515789" w14:textId="13232B2D" w:rsidR="00E65458" w:rsidRDefault="00E65458" w:rsidP="00E65458">
            <w:pPr>
              <w:jc w:val="center"/>
            </w:pPr>
            <w:r>
              <w:t>105</w:t>
            </w:r>
          </w:p>
        </w:tc>
        <w:tc>
          <w:tcPr>
            <w:tcW w:w="1800" w:type="dxa"/>
            <w:tcBorders>
              <w:top w:val="nil"/>
              <w:left w:val="nil"/>
              <w:bottom w:val="nil"/>
              <w:right w:val="nil"/>
            </w:tcBorders>
            <w:vAlign w:val="center"/>
          </w:tcPr>
          <w:p w14:paraId="6897ED65" w14:textId="5C2F3DD1" w:rsidR="00E65458" w:rsidRDefault="00E65458" w:rsidP="00E65458">
            <w:pPr>
              <w:jc w:val="center"/>
            </w:pPr>
            <w:r>
              <w:t>0.</w:t>
            </w:r>
            <w:r w:rsidR="000C40BD">
              <w:t>8063</w:t>
            </w:r>
          </w:p>
        </w:tc>
      </w:tr>
      <w:tr w:rsidR="00E65458" w14:paraId="1E06788B" w14:textId="77777777" w:rsidTr="00F72A24">
        <w:trPr>
          <w:trHeight w:val="359"/>
        </w:trPr>
        <w:tc>
          <w:tcPr>
            <w:tcW w:w="2818" w:type="dxa"/>
            <w:vMerge/>
            <w:tcBorders>
              <w:top w:val="nil"/>
              <w:left w:val="nil"/>
              <w:bottom w:val="single" w:sz="8" w:space="0" w:color="auto"/>
              <w:right w:val="nil"/>
            </w:tcBorders>
            <w:vAlign w:val="center"/>
          </w:tcPr>
          <w:p w14:paraId="3D37178E" w14:textId="77777777" w:rsidR="00E65458" w:rsidRPr="00DE4BFE" w:rsidRDefault="00E65458" w:rsidP="00E65458">
            <w:pPr>
              <w:rPr>
                <w:sz w:val="22"/>
                <w:szCs w:val="19"/>
              </w:rPr>
            </w:pPr>
          </w:p>
        </w:tc>
        <w:tc>
          <w:tcPr>
            <w:tcW w:w="1033" w:type="dxa"/>
            <w:vMerge/>
            <w:tcBorders>
              <w:top w:val="nil"/>
              <w:left w:val="nil"/>
              <w:bottom w:val="single" w:sz="8" w:space="0" w:color="auto"/>
              <w:right w:val="nil"/>
            </w:tcBorders>
            <w:vAlign w:val="center"/>
          </w:tcPr>
          <w:p w14:paraId="058F717D" w14:textId="77777777" w:rsidR="00E65458" w:rsidRPr="00DE4BFE" w:rsidRDefault="00E65458" w:rsidP="00E65458">
            <w:pPr>
              <w:jc w:val="center"/>
            </w:pPr>
          </w:p>
        </w:tc>
        <w:tc>
          <w:tcPr>
            <w:tcW w:w="1454" w:type="dxa"/>
            <w:tcBorders>
              <w:top w:val="nil"/>
              <w:left w:val="nil"/>
              <w:bottom w:val="single" w:sz="8" w:space="0" w:color="auto"/>
              <w:right w:val="nil"/>
            </w:tcBorders>
            <w:vAlign w:val="center"/>
          </w:tcPr>
          <w:p w14:paraId="6B018626" w14:textId="77777777" w:rsidR="00E65458" w:rsidRPr="00586E27" w:rsidRDefault="00E65458" w:rsidP="00E65458">
            <w:pPr>
              <w:jc w:val="center"/>
            </w:pPr>
            <w:r w:rsidRPr="00586E27">
              <w:t>Sep-Dec</w:t>
            </w:r>
          </w:p>
        </w:tc>
        <w:tc>
          <w:tcPr>
            <w:tcW w:w="1170" w:type="dxa"/>
            <w:tcBorders>
              <w:top w:val="nil"/>
              <w:left w:val="nil"/>
              <w:bottom w:val="single" w:sz="8" w:space="0" w:color="auto"/>
              <w:right w:val="nil"/>
            </w:tcBorders>
            <w:vAlign w:val="center"/>
          </w:tcPr>
          <w:p w14:paraId="3484536C" w14:textId="4B0216C6" w:rsidR="00E65458" w:rsidRDefault="000C40BD" w:rsidP="00E65458">
            <w:pPr>
              <w:jc w:val="center"/>
            </w:pPr>
            <w:r>
              <w:t>53.48</w:t>
            </w:r>
          </w:p>
        </w:tc>
        <w:tc>
          <w:tcPr>
            <w:tcW w:w="909" w:type="dxa"/>
            <w:tcBorders>
              <w:top w:val="nil"/>
              <w:left w:val="nil"/>
              <w:bottom w:val="single" w:sz="8" w:space="0" w:color="auto"/>
              <w:right w:val="nil"/>
            </w:tcBorders>
            <w:vAlign w:val="center"/>
          </w:tcPr>
          <w:p w14:paraId="53811433" w14:textId="11CA1E9E" w:rsidR="00E65458" w:rsidRDefault="000C40BD" w:rsidP="00E65458">
            <w:pPr>
              <w:jc w:val="center"/>
            </w:pPr>
            <w:r>
              <w:t>14.1</w:t>
            </w:r>
          </w:p>
        </w:tc>
        <w:tc>
          <w:tcPr>
            <w:tcW w:w="1161" w:type="dxa"/>
            <w:tcBorders>
              <w:top w:val="nil"/>
              <w:left w:val="nil"/>
              <w:bottom w:val="single" w:sz="8" w:space="0" w:color="auto"/>
              <w:right w:val="nil"/>
            </w:tcBorders>
            <w:vAlign w:val="center"/>
          </w:tcPr>
          <w:p w14:paraId="19F0CAB0" w14:textId="30CCB5B5" w:rsidR="00E65458" w:rsidRDefault="00E65458" w:rsidP="00E65458">
            <w:pPr>
              <w:jc w:val="center"/>
            </w:pPr>
            <w:r>
              <w:t>104</w:t>
            </w:r>
          </w:p>
        </w:tc>
        <w:tc>
          <w:tcPr>
            <w:tcW w:w="1800" w:type="dxa"/>
            <w:tcBorders>
              <w:top w:val="nil"/>
              <w:left w:val="nil"/>
              <w:bottom w:val="single" w:sz="8" w:space="0" w:color="auto"/>
              <w:right w:val="nil"/>
            </w:tcBorders>
            <w:vAlign w:val="center"/>
          </w:tcPr>
          <w:p w14:paraId="459C7377" w14:textId="1DC71A04" w:rsidR="00E65458" w:rsidRDefault="00E65458" w:rsidP="00E65458">
            <w:pPr>
              <w:jc w:val="center"/>
            </w:pPr>
            <w:r>
              <w:t>0.00</w:t>
            </w:r>
            <w:r w:rsidR="000C40BD">
              <w:t>18*</w:t>
            </w:r>
          </w:p>
        </w:tc>
      </w:tr>
    </w:tbl>
    <w:p w14:paraId="1D35AA12" w14:textId="77777777" w:rsidR="00AB1C8D" w:rsidRDefault="00AB1C8D"/>
    <w:p w14:paraId="1BE11977" w14:textId="77777777" w:rsidR="00AB1C8D" w:rsidRDefault="00AB1C8D"/>
    <w:p w14:paraId="3913C9BE" w14:textId="77777777" w:rsidR="00AB1C8D" w:rsidRDefault="00AB1C8D"/>
    <w:p w14:paraId="7F0B224A" w14:textId="77777777" w:rsidR="00AB1C8D" w:rsidRDefault="00AB1C8D"/>
    <w:p w14:paraId="5ADE9880" w14:textId="77777777" w:rsidR="00AB1C8D" w:rsidRDefault="00AB1C8D"/>
    <w:p w14:paraId="50B01B55" w14:textId="77777777" w:rsidR="00AB1C8D" w:rsidRDefault="00AB1C8D"/>
    <w:p w14:paraId="4589D762" w14:textId="77777777" w:rsidR="00AB1C8D" w:rsidRDefault="00AB1C8D"/>
    <w:p w14:paraId="502CF770" w14:textId="77777777" w:rsidR="00AB1C8D" w:rsidRDefault="00AB1C8D"/>
    <w:p w14:paraId="5C3DAB20" w14:textId="77777777" w:rsidR="0049159E" w:rsidRDefault="0049159E"/>
    <w:p w14:paraId="1C0E0899" w14:textId="77F19FB6" w:rsidR="0049159E" w:rsidRDefault="0049159E">
      <w:r w:rsidRPr="0049159E">
        <w:rPr>
          <w:noProof/>
        </w:rPr>
        <w:drawing>
          <wp:inline distT="0" distB="0" distL="0" distR="0" wp14:anchorId="0B89140A" wp14:editId="4E7650A0">
            <wp:extent cx="4895557" cy="3671668"/>
            <wp:effectExtent l="0" t="0" r="0" b="0"/>
            <wp:docPr id="10934233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3354" name="Picture 1" descr="A graph of different colored bars&#10;&#10;Description automatically generated"/>
                    <pic:cNvPicPr/>
                  </pic:nvPicPr>
                  <pic:blipFill>
                    <a:blip r:embed="rId9">
                      <a:extLst>
                        <a:ext uri="{28A0092B-C50C-407E-A947-70E740481C1C}">
                          <a14:useLocalDpi xmlns:a14="http://schemas.microsoft.com/office/drawing/2010/main"/>
                        </a:ext>
                      </a:extLst>
                    </a:blip>
                    <a:stretch>
                      <a:fillRect/>
                    </a:stretch>
                  </pic:blipFill>
                  <pic:spPr>
                    <a:xfrm>
                      <a:off x="0" y="0"/>
                      <a:ext cx="4899450" cy="3674588"/>
                    </a:xfrm>
                    <a:prstGeom prst="rect">
                      <a:avLst/>
                    </a:prstGeom>
                  </pic:spPr>
                </pic:pic>
              </a:graphicData>
            </a:graphic>
          </wp:inline>
        </w:drawing>
      </w:r>
    </w:p>
    <w:p w14:paraId="10FC122C" w14:textId="6941B0FB" w:rsidR="00AB1C8D" w:rsidRDefault="00AB1C8D" w:rsidP="00AB1C8D">
      <w:pPr>
        <w:rPr>
          <w:rFonts w:ascii="Times New Roman" w:hAnsi="Times New Roman" w:cs="Times New Roman"/>
        </w:rPr>
      </w:pPr>
      <w:r w:rsidRPr="00AB1C8D">
        <w:rPr>
          <w:rFonts w:ascii="Times New Roman" w:hAnsi="Times New Roman" w:cs="Times New Roman"/>
          <w:b/>
          <w:bCs/>
        </w:rPr>
        <w:t>Figure 3.</w:t>
      </w:r>
      <w:r>
        <w:rPr>
          <w:rFonts w:ascii="Times New Roman" w:hAnsi="Times New Roman" w:cs="Times New Roman"/>
          <w:b/>
          <w:bCs/>
        </w:rPr>
        <w:t xml:space="preserve"> </w:t>
      </w:r>
      <w:r w:rsidRPr="00AB1C8D">
        <w:rPr>
          <w:rFonts w:ascii="Times New Roman" w:hAnsi="Times New Roman" w:cs="Times New Roman"/>
        </w:rPr>
        <w:t>Mean</w:t>
      </w:r>
      <w:r>
        <w:rPr>
          <w:rFonts w:ascii="Times New Roman" w:hAnsi="Times New Roman" w:cs="Times New Roman"/>
        </w:rPr>
        <w:t xml:space="preserve"> log</w:t>
      </w:r>
      <w:r w:rsidRPr="00AB1C8D">
        <w:rPr>
          <w:rFonts w:ascii="Times New Roman" w:hAnsi="Times New Roman" w:cs="Times New Roman"/>
          <w:vertAlign w:val="subscript"/>
        </w:rPr>
        <w:t>e</w:t>
      </w:r>
      <w:r>
        <w:rPr>
          <w:rFonts w:ascii="Times New Roman" w:hAnsi="Times New Roman" w:cs="Times New Roman"/>
        </w:rPr>
        <w:t>(total invertebrate biomass (mg) /</w:t>
      </w:r>
      <w:r w:rsidRPr="00AB1C8D">
        <w:rPr>
          <w:rFonts w:ascii="Times New Roman" w:hAnsi="Times New Roman" w:cs="Times New Roman"/>
        </w:rPr>
        <w:t xml:space="preserve"> </w:t>
      </w:r>
      <w:r>
        <w:rPr>
          <w:rFonts w:ascii="Times New Roman" w:hAnsi="Times New Roman" w:cs="Times New Roman"/>
        </w:rPr>
        <w:t xml:space="preserve">grams AFDM of leaf litter remaining) </w:t>
      </w:r>
      <w:r w:rsidRPr="00AB1C8D">
        <w:rPr>
          <w:rFonts w:ascii="Times New Roman" w:hAnsi="Times New Roman" w:cs="Times New Roman"/>
        </w:rPr>
        <w:t xml:space="preserve">on the collection date for the December (11 Dec 2017), January (5 January 2018), July (5 July 2018), and “September” (31 August 2018) </w:t>
      </w:r>
      <w:r w:rsidRPr="00AB1C8D">
        <w:rPr>
          <w:rFonts w:ascii="Times New Roman" w:hAnsi="Times New Roman" w:cs="Times New Roman"/>
          <w:i/>
          <w:iCs/>
        </w:rPr>
        <w:t>Rhododendron</w:t>
      </w:r>
      <w:r w:rsidRPr="00AB1C8D">
        <w:rPr>
          <w:rFonts w:ascii="Times New Roman" w:hAnsi="Times New Roman" w:cs="Times New Roman"/>
        </w:rPr>
        <w:t xml:space="preserve"> leaf litter bags in YR1 of the serial incubations leaf litter breakdown study. </w:t>
      </w:r>
    </w:p>
    <w:p w14:paraId="1691B8B6" w14:textId="77777777" w:rsidR="00E65458" w:rsidRDefault="00E65458" w:rsidP="00AB1C8D">
      <w:pPr>
        <w:rPr>
          <w:rFonts w:ascii="Times New Roman" w:hAnsi="Times New Roman" w:cs="Times New Roman"/>
        </w:rPr>
      </w:pPr>
    </w:p>
    <w:p w14:paraId="17B84B52" w14:textId="77777777" w:rsidR="00E65458" w:rsidRDefault="00E65458" w:rsidP="00AB1C8D">
      <w:pPr>
        <w:rPr>
          <w:rFonts w:ascii="Times New Roman" w:hAnsi="Times New Roman" w:cs="Times New Roman"/>
        </w:rPr>
      </w:pPr>
    </w:p>
    <w:p w14:paraId="7C734ACD" w14:textId="1C8D7BB8" w:rsidR="00E65458" w:rsidRPr="00AB1C8D" w:rsidRDefault="00E65458" w:rsidP="00E65458">
      <w:pPr>
        <w:spacing w:after="120"/>
        <w:rPr>
          <w:rFonts w:ascii="Times New Roman" w:hAnsi="Times New Roman" w:cs="Times New Roman"/>
        </w:rPr>
      </w:pPr>
      <w:r w:rsidRPr="00AB1C8D">
        <w:rPr>
          <w:rFonts w:ascii="Times New Roman" w:hAnsi="Times New Roman" w:cs="Times New Roman"/>
          <w:b/>
          <w:bCs/>
        </w:rPr>
        <w:t xml:space="preserve">Table </w:t>
      </w:r>
      <w:r>
        <w:rPr>
          <w:rFonts w:ascii="Times New Roman" w:hAnsi="Times New Roman" w:cs="Times New Roman"/>
          <w:b/>
          <w:bCs/>
        </w:rPr>
        <w:t>2</w:t>
      </w:r>
      <w:r w:rsidRPr="00AB1C8D">
        <w:rPr>
          <w:rFonts w:ascii="Times New Roman" w:hAnsi="Times New Roman" w:cs="Times New Roman"/>
          <w:b/>
          <w:bCs/>
        </w:rPr>
        <w:t>.</w:t>
      </w:r>
      <w:r>
        <w:rPr>
          <w:rFonts w:ascii="Times New Roman" w:hAnsi="Times New Roman" w:cs="Times New Roman"/>
        </w:rPr>
        <w:t xml:space="preserve"> </w:t>
      </w:r>
      <w:r w:rsidRPr="00AB1C8D">
        <w:rPr>
          <w:rFonts w:ascii="Times New Roman" w:hAnsi="Times New Roman" w:cs="Times New Roman"/>
        </w:rPr>
        <w:t xml:space="preserve">Results of </w:t>
      </w:r>
      <w:proofErr w:type="spellStart"/>
      <w:r w:rsidRPr="00AB1C8D">
        <w:rPr>
          <w:rFonts w:ascii="Times New Roman" w:hAnsi="Times New Roman" w:cs="Times New Roman"/>
        </w:rPr>
        <w:t>lmer</w:t>
      </w:r>
      <w:proofErr w:type="spellEnd"/>
      <w:r w:rsidRPr="00AB1C8D">
        <w:rPr>
          <w:rFonts w:ascii="Times New Roman" w:hAnsi="Times New Roman" w:cs="Times New Roman"/>
        </w:rPr>
        <w:t xml:space="preserve"> models to test for significant differences</w:t>
      </w:r>
      <w:r>
        <w:rPr>
          <w:rFonts w:ascii="Times New Roman" w:hAnsi="Times New Roman" w:cs="Times New Roman"/>
        </w:rPr>
        <w:t xml:space="preserve"> </w:t>
      </w:r>
      <w:r w:rsidRPr="00AB1C8D">
        <w:rPr>
          <w:rFonts w:ascii="Times New Roman" w:hAnsi="Times New Roman" w:cs="Times New Roman"/>
        </w:rPr>
        <w:t>among months</w:t>
      </w:r>
      <w:r>
        <w:rPr>
          <w:rFonts w:ascii="Times New Roman" w:hAnsi="Times New Roman" w:cs="Times New Roman"/>
        </w:rPr>
        <w:t xml:space="preserve"> for shredder/invertebrate abundance/biomass</w:t>
      </w:r>
      <w:r w:rsidRPr="00AB1C8D">
        <w:rPr>
          <w:rFonts w:ascii="Times New Roman" w:hAnsi="Times New Roman" w:cs="Times New Roman"/>
        </w:rPr>
        <w:t xml:space="preserve"> </w:t>
      </w:r>
      <w:r>
        <w:rPr>
          <w:rFonts w:ascii="Times New Roman" w:hAnsi="Times New Roman" w:cs="Times New Roman"/>
        </w:rPr>
        <w:t>corrected per g AFDM leaf litter remaining in the corresponding leaf bag</w:t>
      </w:r>
      <w:r w:rsidRPr="00AB1C8D">
        <w:rPr>
          <w:rFonts w:ascii="Times New Roman" w:hAnsi="Times New Roman" w:cs="Times New Roman"/>
        </w:rPr>
        <w:t>. All models included a random effect for stream.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1033"/>
        <w:gridCol w:w="1454"/>
        <w:gridCol w:w="1170"/>
        <w:gridCol w:w="909"/>
        <w:gridCol w:w="1161"/>
        <w:gridCol w:w="1800"/>
      </w:tblGrid>
      <w:tr w:rsidR="00E65458" w14:paraId="48A445F4" w14:textId="77777777" w:rsidTr="00E65458">
        <w:trPr>
          <w:trHeight w:val="359"/>
        </w:trPr>
        <w:tc>
          <w:tcPr>
            <w:tcW w:w="2818" w:type="dxa"/>
            <w:vMerge w:val="restart"/>
            <w:tcBorders>
              <w:top w:val="single" w:sz="8" w:space="0" w:color="auto"/>
            </w:tcBorders>
            <w:vAlign w:val="center"/>
          </w:tcPr>
          <w:p w14:paraId="7396B446" w14:textId="7A833584" w:rsidR="00E65458" w:rsidRDefault="00E65458" w:rsidP="00F72A24">
            <w:pPr>
              <w:rPr>
                <w:sz w:val="22"/>
                <w:szCs w:val="19"/>
              </w:rPr>
            </w:pPr>
            <w:proofErr w:type="spellStart"/>
            <w:r w:rsidRPr="00DE4BFE">
              <w:rPr>
                <w:sz w:val="22"/>
                <w:szCs w:val="19"/>
              </w:rPr>
              <w:t>lmer</w:t>
            </w:r>
            <w:proofErr w:type="spellEnd"/>
            <w:r w:rsidRPr="00DE4BFE">
              <w:rPr>
                <w:sz w:val="22"/>
                <w:szCs w:val="19"/>
              </w:rPr>
              <w:t>(</w:t>
            </w:r>
            <w:r>
              <w:rPr>
                <w:sz w:val="22"/>
                <w:szCs w:val="19"/>
              </w:rPr>
              <w:t>log</w:t>
            </w:r>
            <w:r w:rsidRPr="00E65458">
              <w:rPr>
                <w:sz w:val="22"/>
                <w:szCs w:val="19"/>
                <w:vertAlign w:val="subscript"/>
              </w:rPr>
              <w:t>e</w:t>
            </w:r>
            <w:r>
              <w:rPr>
                <w:sz w:val="22"/>
                <w:szCs w:val="19"/>
              </w:rPr>
              <w:t>(total invert biomass / g AFDM)</w:t>
            </w:r>
            <w:r>
              <w:rPr>
                <w:sz w:val="22"/>
                <w:szCs w:val="19"/>
                <w:vertAlign w:val="superscript"/>
              </w:rPr>
              <w:t xml:space="preserve"> </w:t>
            </w:r>
            <w:r w:rsidRPr="00DE4BFE">
              <w:rPr>
                <w:sz w:val="22"/>
                <w:szCs w:val="19"/>
              </w:rPr>
              <w:t>~</w:t>
            </w:r>
            <w:r>
              <w:rPr>
                <w:sz w:val="22"/>
                <w:szCs w:val="19"/>
              </w:rPr>
              <w:t xml:space="preserve"> </w:t>
            </w:r>
            <w:r w:rsidRPr="00DE4BFE">
              <w:rPr>
                <w:sz w:val="22"/>
                <w:szCs w:val="19"/>
              </w:rPr>
              <w:t>month + (1|stream)</w:t>
            </w:r>
            <w:r>
              <w:rPr>
                <w:sz w:val="22"/>
                <w:szCs w:val="19"/>
              </w:rPr>
              <w:t>)</w:t>
            </w:r>
          </w:p>
          <w:p w14:paraId="778EC47B" w14:textId="77777777" w:rsidR="00E65458" w:rsidRDefault="00E65458" w:rsidP="00F72A24">
            <w:pPr>
              <w:rPr>
                <w:sz w:val="22"/>
                <w:szCs w:val="19"/>
              </w:rPr>
            </w:pPr>
          </w:p>
          <w:p w14:paraId="3B14A7FB" w14:textId="6578BEB7" w:rsidR="00E65458" w:rsidRPr="00DE4BFE" w:rsidRDefault="00E65458" w:rsidP="00F72A24">
            <w:pPr>
              <w:rPr>
                <w:sz w:val="22"/>
                <w:szCs w:val="19"/>
              </w:rPr>
            </w:pPr>
            <w:r>
              <w:rPr>
                <w:sz w:val="22"/>
                <w:szCs w:val="19"/>
              </w:rPr>
              <w:t>**Corresponds to Figure 3</w:t>
            </w:r>
          </w:p>
        </w:tc>
        <w:tc>
          <w:tcPr>
            <w:tcW w:w="1033" w:type="dxa"/>
            <w:vMerge w:val="restart"/>
            <w:tcBorders>
              <w:top w:val="single" w:sz="8" w:space="0" w:color="auto"/>
            </w:tcBorders>
            <w:vAlign w:val="center"/>
          </w:tcPr>
          <w:p w14:paraId="227D276B" w14:textId="77777777" w:rsidR="00E65458" w:rsidRPr="00DE4BFE" w:rsidRDefault="00E65458" w:rsidP="00F72A24">
            <w:pPr>
              <w:jc w:val="center"/>
            </w:pPr>
            <w:r>
              <w:t>117</w:t>
            </w:r>
          </w:p>
        </w:tc>
        <w:tc>
          <w:tcPr>
            <w:tcW w:w="1454" w:type="dxa"/>
            <w:tcBorders>
              <w:top w:val="single" w:sz="8" w:space="0" w:color="auto"/>
              <w:bottom w:val="single" w:sz="8" w:space="0" w:color="auto"/>
            </w:tcBorders>
            <w:vAlign w:val="center"/>
          </w:tcPr>
          <w:p w14:paraId="365E088A" w14:textId="77777777" w:rsidR="00E65458" w:rsidRPr="00586E27" w:rsidRDefault="00E65458" w:rsidP="00F72A24">
            <w:pPr>
              <w:jc w:val="center"/>
            </w:pPr>
            <w:r w:rsidRPr="00586E27">
              <w:rPr>
                <w:b/>
                <w:bCs/>
                <w:i/>
                <w:iCs/>
              </w:rPr>
              <w:t>Months</w:t>
            </w:r>
          </w:p>
        </w:tc>
        <w:tc>
          <w:tcPr>
            <w:tcW w:w="1170" w:type="dxa"/>
            <w:tcBorders>
              <w:top w:val="single" w:sz="8" w:space="0" w:color="auto"/>
              <w:bottom w:val="single" w:sz="8" w:space="0" w:color="auto"/>
            </w:tcBorders>
            <w:vAlign w:val="center"/>
          </w:tcPr>
          <w:p w14:paraId="507A79B6" w14:textId="77777777" w:rsidR="00E65458" w:rsidRDefault="00E65458" w:rsidP="00F72A24">
            <w:pPr>
              <w:jc w:val="center"/>
            </w:pPr>
            <w:r w:rsidRPr="00586E27">
              <w:rPr>
                <w:b/>
                <w:bCs/>
                <w:i/>
                <w:iCs/>
              </w:rPr>
              <w:t>estimate</w:t>
            </w:r>
          </w:p>
        </w:tc>
        <w:tc>
          <w:tcPr>
            <w:tcW w:w="909" w:type="dxa"/>
            <w:tcBorders>
              <w:top w:val="single" w:sz="8" w:space="0" w:color="auto"/>
              <w:bottom w:val="single" w:sz="8" w:space="0" w:color="auto"/>
            </w:tcBorders>
            <w:vAlign w:val="center"/>
          </w:tcPr>
          <w:p w14:paraId="059C2452" w14:textId="77777777" w:rsidR="00E65458" w:rsidRDefault="00E65458" w:rsidP="00F72A24">
            <w:pPr>
              <w:jc w:val="center"/>
            </w:pPr>
            <w:r w:rsidRPr="00586E27">
              <w:rPr>
                <w:b/>
                <w:bCs/>
                <w:i/>
                <w:iCs/>
              </w:rPr>
              <w:t>SE</w:t>
            </w:r>
          </w:p>
        </w:tc>
        <w:tc>
          <w:tcPr>
            <w:tcW w:w="1161" w:type="dxa"/>
            <w:tcBorders>
              <w:top w:val="single" w:sz="8" w:space="0" w:color="auto"/>
              <w:bottom w:val="single" w:sz="8" w:space="0" w:color="auto"/>
            </w:tcBorders>
            <w:vAlign w:val="center"/>
          </w:tcPr>
          <w:p w14:paraId="522A122A" w14:textId="77777777" w:rsidR="00E65458" w:rsidRDefault="00E65458" w:rsidP="00F72A24">
            <w:pPr>
              <w:jc w:val="center"/>
            </w:pPr>
            <w:proofErr w:type="spellStart"/>
            <w:r w:rsidRPr="00586E27">
              <w:rPr>
                <w:b/>
                <w:bCs/>
                <w:i/>
                <w:iCs/>
              </w:rPr>
              <w:t>df</w:t>
            </w:r>
            <w:proofErr w:type="spellEnd"/>
          </w:p>
        </w:tc>
        <w:tc>
          <w:tcPr>
            <w:tcW w:w="1800" w:type="dxa"/>
            <w:tcBorders>
              <w:top w:val="single" w:sz="8" w:space="0" w:color="auto"/>
              <w:bottom w:val="single" w:sz="8" w:space="0" w:color="auto"/>
            </w:tcBorders>
            <w:vAlign w:val="center"/>
          </w:tcPr>
          <w:p w14:paraId="3307ADD3" w14:textId="77777777" w:rsidR="00E65458" w:rsidRDefault="00E65458" w:rsidP="00F72A24">
            <w:pPr>
              <w:jc w:val="center"/>
            </w:pPr>
            <w:r w:rsidRPr="00586E27">
              <w:rPr>
                <w:b/>
                <w:bCs/>
                <w:i/>
                <w:iCs/>
              </w:rPr>
              <w:t>p</w:t>
            </w:r>
          </w:p>
        </w:tc>
      </w:tr>
      <w:tr w:rsidR="000C40BD" w14:paraId="311017F4" w14:textId="77777777" w:rsidTr="00E65458">
        <w:trPr>
          <w:trHeight w:val="359"/>
        </w:trPr>
        <w:tc>
          <w:tcPr>
            <w:tcW w:w="2818" w:type="dxa"/>
            <w:vMerge/>
            <w:vAlign w:val="center"/>
          </w:tcPr>
          <w:p w14:paraId="611C745C" w14:textId="77777777" w:rsidR="000C40BD" w:rsidRPr="00DE4BFE" w:rsidRDefault="000C40BD" w:rsidP="000C40BD">
            <w:pPr>
              <w:rPr>
                <w:sz w:val="22"/>
                <w:szCs w:val="19"/>
              </w:rPr>
            </w:pPr>
          </w:p>
        </w:tc>
        <w:tc>
          <w:tcPr>
            <w:tcW w:w="1033" w:type="dxa"/>
            <w:vMerge/>
            <w:vAlign w:val="center"/>
          </w:tcPr>
          <w:p w14:paraId="1BA8DBA5" w14:textId="77777777" w:rsidR="000C40BD" w:rsidRPr="00DE4BFE" w:rsidRDefault="000C40BD" w:rsidP="000C40BD">
            <w:pPr>
              <w:jc w:val="center"/>
            </w:pPr>
          </w:p>
        </w:tc>
        <w:tc>
          <w:tcPr>
            <w:tcW w:w="1454" w:type="dxa"/>
            <w:tcBorders>
              <w:top w:val="single" w:sz="8" w:space="0" w:color="auto"/>
            </w:tcBorders>
            <w:vAlign w:val="center"/>
          </w:tcPr>
          <w:p w14:paraId="37FF03D6" w14:textId="77777777" w:rsidR="000C40BD" w:rsidRPr="00586E27" w:rsidRDefault="000C40BD" w:rsidP="000C40BD">
            <w:pPr>
              <w:jc w:val="center"/>
            </w:pPr>
            <w:r w:rsidRPr="00586E27">
              <w:t>Jan-Jul</w:t>
            </w:r>
          </w:p>
        </w:tc>
        <w:tc>
          <w:tcPr>
            <w:tcW w:w="1170" w:type="dxa"/>
            <w:tcBorders>
              <w:top w:val="single" w:sz="8" w:space="0" w:color="auto"/>
            </w:tcBorders>
            <w:vAlign w:val="center"/>
          </w:tcPr>
          <w:p w14:paraId="4D42F9BD" w14:textId="167C341E" w:rsidR="000C40BD" w:rsidRDefault="000C40BD" w:rsidP="000C40BD">
            <w:pPr>
              <w:jc w:val="center"/>
            </w:pPr>
            <w:r>
              <w:t>-1.279</w:t>
            </w:r>
          </w:p>
        </w:tc>
        <w:tc>
          <w:tcPr>
            <w:tcW w:w="909" w:type="dxa"/>
            <w:tcBorders>
              <w:top w:val="single" w:sz="8" w:space="0" w:color="auto"/>
            </w:tcBorders>
            <w:vAlign w:val="center"/>
          </w:tcPr>
          <w:p w14:paraId="1D73AF10" w14:textId="27D6C2B3" w:rsidR="000C40BD" w:rsidRDefault="000C40BD" w:rsidP="000C40BD">
            <w:pPr>
              <w:jc w:val="center"/>
            </w:pPr>
            <w:r>
              <w:t>0.269</w:t>
            </w:r>
          </w:p>
        </w:tc>
        <w:tc>
          <w:tcPr>
            <w:tcW w:w="1161" w:type="dxa"/>
            <w:tcBorders>
              <w:top w:val="single" w:sz="8" w:space="0" w:color="auto"/>
            </w:tcBorders>
            <w:vAlign w:val="center"/>
          </w:tcPr>
          <w:p w14:paraId="7A0FC5C3" w14:textId="6A9C967F" w:rsidR="000C40BD" w:rsidRDefault="000C40BD" w:rsidP="000C40BD">
            <w:pPr>
              <w:jc w:val="center"/>
            </w:pPr>
            <w:r>
              <w:t>104</w:t>
            </w:r>
          </w:p>
        </w:tc>
        <w:tc>
          <w:tcPr>
            <w:tcW w:w="1800" w:type="dxa"/>
            <w:tcBorders>
              <w:top w:val="single" w:sz="8" w:space="0" w:color="auto"/>
            </w:tcBorders>
            <w:vAlign w:val="center"/>
          </w:tcPr>
          <w:p w14:paraId="4A22B895" w14:textId="6EB99F00" w:rsidR="000C40BD" w:rsidRDefault="000C40BD" w:rsidP="000C40BD">
            <w:pPr>
              <w:jc w:val="center"/>
            </w:pPr>
            <w:r>
              <w:t>&lt;0.0001*</w:t>
            </w:r>
          </w:p>
        </w:tc>
      </w:tr>
      <w:tr w:rsidR="000C40BD" w14:paraId="43C944D1" w14:textId="77777777" w:rsidTr="00E65458">
        <w:trPr>
          <w:trHeight w:val="359"/>
        </w:trPr>
        <w:tc>
          <w:tcPr>
            <w:tcW w:w="2818" w:type="dxa"/>
            <w:vMerge/>
            <w:vAlign w:val="center"/>
          </w:tcPr>
          <w:p w14:paraId="5173ADBA" w14:textId="77777777" w:rsidR="000C40BD" w:rsidRPr="00DE4BFE" w:rsidRDefault="000C40BD" w:rsidP="000C40BD">
            <w:pPr>
              <w:rPr>
                <w:sz w:val="22"/>
                <w:szCs w:val="19"/>
              </w:rPr>
            </w:pPr>
          </w:p>
        </w:tc>
        <w:tc>
          <w:tcPr>
            <w:tcW w:w="1033" w:type="dxa"/>
            <w:vMerge/>
            <w:vAlign w:val="center"/>
          </w:tcPr>
          <w:p w14:paraId="5DDC9A5A" w14:textId="77777777" w:rsidR="000C40BD" w:rsidRPr="00DE4BFE" w:rsidRDefault="000C40BD" w:rsidP="000C40BD">
            <w:pPr>
              <w:jc w:val="center"/>
            </w:pPr>
          </w:p>
        </w:tc>
        <w:tc>
          <w:tcPr>
            <w:tcW w:w="1454" w:type="dxa"/>
            <w:vAlign w:val="center"/>
          </w:tcPr>
          <w:p w14:paraId="731A4A1B" w14:textId="77777777" w:rsidR="000C40BD" w:rsidRPr="00586E27" w:rsidRDefault="000C40BD" w:rsidP="000C40BD">
            <w:pPr>
              <w:jc w:val="center"/>
            </w:pPr>
            <w:r w:rsidRPr="00586E27">
              <w:t>Jan-Sep</w:t>
            </w:r>
          </w:p>
        </w:tc>
        <w:tc>
          <w:tcPr>
            <w:tcW w:w="1170" w:type="dxa"/>
            <w:vAlign w:val="center"/>
          </w:tcPr>
          <w:p w14:paraId="5299DEBA" w14:textId="7822314E" w:rsidR="000C40BD" w:rsidRDefault="000C40BD" w:rsidP="000C40BD">
            <w:pPr>
              <w:jc w:val="center"/>
            </w:pPr>
            <w:r>
              <w:t>-1.931</w:t>
            </w:r>
          </w:p>
        </w:tc>
        <w:tc>
          <w:tcPr>
            <w:tcW w:w="909" w:type="dxa"/>
            <w:vAlign w:val="center"/>
          </w:tcPr>
          <w:p w14:paraId="74025537" w14:textId="3E9AB928" w:rsidR="000C40BD" w:rsidRDefault="000C40BD" w:rsidP="000C40BD">
            <w:pPr>
              <w:jc w:val="center"/>
            </w:pPr>
            <w:r>
              <w:t>0.258</w:t>
            </w:r>
          </w:p>
        </w:tc>
        <w:tc>
          <w:tcPr>
            <w:tcW w:w="1161" w:type="dxa"/>
            <w:vAlign w:val="center"/>
          </w:tcPr>
          <w:p w14:paraId="188C2268" w14:textId="260567D5" w:rsidR="000C40BD" w:rsidRDefault="000C40BD" w:rsidP="000C40BD">
            <w:pPr>
              <w:jc w:val="center"/>
            </w:pPr>
            <w:r>
              <w:t>104</w:t>
            </w:r>
          </w:p>
        </w:tc>
        <w:tc>
          <w:tcPr>
            <w:tcW w:w="1800" w:type="dxa"/>
            <w:vAlign w:val="center"/>
          </w:tcPr>
          <w:p w14:paraId="5310BA56" w14:textId="4D252571" w:rsidR="000C40BD" w:rsidRDefault="000C40BD" w:rsidP="000C40BD">
            <w:pPr>
              <w:jc w:val="center"/>
            </w:pPr>
            <w:r>
              <w:t>&lt;0.0001*</w:t>
            </w:r>
          </w:p>
        </w:tc>
      </w:tr>
      <w:tr w:rsidR="000C40BD" w14:paraId="69F53E54" w14:textId="77777777" w:rsidTr="00E65458">
        <w:trPr>
          <w:trHeight w:val="359"/>
        </w:trPr>
        <w:tc>
          <w:tcPr>
            <w:tcW w:w="2818" w:type="dxa"/>
            <w:vMerge/>
            <w:vAlign w:val="center"/>
          </w:tcPr>
          <w:p w14:paraId="1B61DC05" w14:textId="77777777" w:rsidR="000C40BD" w:rsidRPr="00DE4BFE" w:rsidRDefault="000C40BD" w:rsidP="000C40BD">
            <w:pPr>
              <w:rPr>
                <w:sz w:val="22"/>
                <w:szCs w:val="19"/>
              </w:rPr>
            </w:pPr>
          </w:p>
        </w:tc>
        <w:tc>
          <w:tcPr>
            <w:tcW w:w="1033" w:type="dxa"/>
            <w:vMerge/>
            <w:vAlign w:val="center"/>
          </w:tcPr>
          <w:p w14:paraId="14427A58" w14:textId="77777777" w:rsidR="000C40BD" w:rsidRPr="00DE4BFE" w:rsidRDefault="000C40BD" w:rsidP="000C40BD">
            <w:pPr>
              <w:jc w:val="center"/>
            </w:pPr>
          </w:p>
        </w:tc>
        <w:tc>
          <w:tcPr>
            <w:tcW w:w="1454" w:type="dxa"/>
            <w:vAlign w:val="center"/>
          </w:tcPr>
          <w:p w14:paraId="555C433B" w14:textId="77777777" w:rsidR="000C40BD" w:rsidRPr="00586E27" w:rsidRDefault="000C40BD" w:rsidP="000C40BD">
            <w:pPr>
              <w:jc w:val="center"/>
            </w:pPr>
            <w:r w:rsidRPr="00586E27">
              <w:t>Jan-Dec</w:t>
            </w:r>
          </w:p>
        </w:tc>
        <w:tc>
          <w:tcPr>
            <w:tcW w:w="1170" w:type="dxa"/>
            <w:vAlign w:val="center"/>
          </w:tcPr>
          <w:p w14:paraId="4F8C104A" w14:textId="7AB2CB6B" w:rsidR="000C40BD" w:rsidRDefault="000C40BD" w:rsidP="000C40BD">
            <w:pPr>
              <w:jc w:val="center"/>
            </w:pPr>
            <w:r>
              <w:t>-0.342</w:t>
            </w:r>
          </w:p>
        </w:tc>
        <w:tc>
          <w:tcPr>
            <w:tcW w:w="909" w:type="dxa"/>
            <w:vAlign w:val="center"/>
          </w:tcPr>
          <w:p w14:paraId="4B59C943" w14:textId="0ED93696" w:rsidR="000C40BD" w:rsidRDefault="000C40BD" w:rsidP="000C40BD">
            <w:pPr>
              <w:jc w:val="center"/>
            </w:pPr>
            <w:r>
              <w:t>0.260</w:t>
            </w:r>
          </w:p>
        </w:tc>
        <w:tc>
          <w:tcPr>
            <w:tcW w:w="1161" w:type="dxa"/>
            <w:vAlign w:val="center"/>
          </w:tcPr>
          <w:p w14:paraId="4E8AFC23" w14:textId="00E545B1" w:rsidR="000C40BD" w:rsidRDefault="000C40BD" w:rsidP="000C40BD">
            <w:pPr>
              <w:jc w:val="center"/>
            </w:pPr>
            <w:r>
              <w:t>104</w:t>
            </w:r>
          </w:p>
        </w:tc>
        <w:tc>
          <w:tcPr>
            <w:tcW w:w="1800" w:type="dxa"/>
            <w:vAlign w:val="center"/>
          </w:tcPr>
          <w:p w14:paraId="44F79AAA" w14:textId="3AD5087F" w:rsidR="000C40BD" w:rsidRDefault="000C40BD" w:rsidP="000C40BD">
            <w:pPr>
              <w:jc w:val="center"/>
            </w:pPr>
            <w:r>
              <w:t>0.5567</w:t>
            </w:r>
          </w:p>
        </w:tc>
      </w:tr>
      <w:tr w:rsidR="000C40BD" w14:paraId="7AA4162D" w14:textId="77777777" w:rsidTr="00E65458">
        <w:trPr>
          <w:trHeight w:val="359"/>
        </w:trPr>
        <w:tc>
          <w:tcPr>
            <w:tcW w:w="2818" w:type="dxa"/>
            <w:vMerge/>
            <w:vAlign w:val="center"/>
          </w:tcPr>
          <w:p w14:paraId="0064FCCD" w14:textId="77777777" w:rsidR="000C40BD" w:rsidRPr="00DE4BFE" w:rsidRDefault="000C40BD" w:rsidP="000C40BD">
            <w:pPr>
              <w:rPr>
                <w:sz w:val="22"/>
                <w:szCs w:val="19"/>
              </w:rPr>
            </w:pPr>
          </w:p>
        </w:tc>
        <w:tc>
          <w:tcPr>
            <w:tcW w:w="1033" w:type="dxa"/>
            <w:vMerge/>
            <w:vAlign w:val="center"/>
          </w:tcPr>
          <w:p w14:paraId="3D43079C" w14:textId="77777777" w:rsidR="000C40BD" w:rsidRPr="00DE4BFE" w:rsidRDefault="000C40BD" w:rsidP="000C40BD">
            <w:pPr>
              <w:jc w:val="center"/>
            </w:pPr>
          </w:p>
        </w:tc>
        <w:tc>
          <w:tcPr>
            <w:tcW w:w="1454" w:type="dxa"/>
            <w:vAlign w:val="center"/>
          </w:tcPr>
          <w:p w14:paraId="4F87BBEC" w14:textId="77777777" w:rsidR="000C40BD" w:rsidRPr="00586E27" w:rsidRDefault="000C40BD" w:rsidP="000C40BD">
            <w:pPr>
              <w:jc w:val="center"/>
            </w:pPr>
            <w:r w:rsidRPr="00586E27">
              <w:t>Jul-Sep</w:t>
            </w:r>
          </w:p>
        </w:tc>
        <w:tc>
          <w:tcPr>
            <w:tcW w:w="1170" w:type="dxa"/>
            <w:vAlign w:val="center"/>
          </w:tcPr>
          <w:p w14:paraId="25412334" w14:textId="21300F4E" w:rsidR="000C40BD" w:rsidRDefault="000C40BD" w:rsidP="000C40BD">
            <w:pPr>
              <w:jc w:val="center"/>
            </w:pPr>
            <w:r>
              <w:t>-0.652</w:t>
            </w:r>
          </w:p>
        </w:tc>
        <w:tc>
          <w:tcPr>
            <w:tcW w:w="909" w:type="dxa"/>
            <w:vAlign w:val="center"/>
          </w:tcPr>
          <w:p w14:paraId="4EF04CE5" w14:textId="4F5D1AA5" w:rsidR="000C40BD" w:rsidRDefault="000C40BD" w:rsidP="000C40BD">
            <w:pPr>
              <w:jc w:val="center"/>
            </w:pPr>
            <w:r>
              <w:t>0.272</w:t>
            </w:r>
          </w:p>
        </w:tc>
        <w:tc>
          <w:tcPr>
            <w:tcW w:w="1161" w:type="dxa"/>
            <w:vAlign w:val="center"/>
          </w:tcPr>
          <w:p w14:paraId="73C2C036" w14:textId="7D75E0C2" w:rsidR="000C40BD" w:rsidRDefault="000C40BD" w:rsidP="000C40BD">
            <w:pPr>
              <w:jc w:val="center"/>
            </w:pPr>
            <w:r>
              <w:t>104</w:t>
            </w:r>
          </w:p>
        </w:tc>
        <w:tc>
          <w:tcPr>
            <w:tcW w:w="1800" w:type="dxa"/>
            <w:vAlign w:val="center"/>
          </w:tcPr>
          <w:p w14:paraId="1154BB5A" w14:textId="5D287010" w:rsidR="000C40BD" w:rsidRDefault="000C40BD" w:rsidP="000C40BD">
            <w:pPr>
              <w:jc w:val="center"/>
            </w:pPr>
            <w:r>
              <w:t>0.0841</w:t>
            </w:r>
          </w:p>
        </w:tc>
      </w:tr>
      <w:tr w:rsidR="000C40BD" w14:paraId="3E7947AB" w14:textId="77777777" w:rsidTr="00E65458">
        <w:trPr>
          <w:trHeight w:val="359"/>
        </w:trPr>
        <w:tc>
          <w:tcPr>
            <w:tcW w:w="2818" w:type="dxa"/>
            <w:vMerge/>
            <w:vAlign w:val="center"/>
          </w:tcPr>
          <w:p w14:paraId="03F3BC2E" w14:textId="77777777" w:rsidR="000C40BD" w:rsidRPr="00DE4BFE" w:rsidRDefault="000C40BD" w:rsidP="000C40BD">
            <w:pPr>
              <w:rPr>
                <w:sz w:val="22"/>
                <w:szCs w:val="19"/>
              </w:rPr>
            </w:pPr>
          </w:p>
        </w:tc>
        <w:tc>
          <w:tcPr>
            <w:tcW w:w="1033" w:type="dxa"/>
            <w:vMerge/>
            <w:vAlign w:val="center"/>
          </w:tcPr>
          <w:p w14:paraId="3886DFB1" w14:textId="77777777" w:rsidR="000C40BD" w:rsidRPr="00DE4BFE" w:rsidRDefault="000C40BD" w:rsidP="000C40BD">
            <w:pPr>
              <w:jc w:val="center"/>
            </w:pPr>
          </w:p>
        </w:tc>
        <w:tc>
          <w:tcPr>
            <w:tcW w:w="1454" w:type="dxa"/>
            <w:vAlign w:val="center"/>
          </w:tcPr>
          <w:p w14:paraId="29405EDF" w14:textId="77777777" w:rsidR="000C40BD" w:rsidRPr="00586E27" w:rsidRDefault="000C40BD" w:rsidP="000C40BD">
            <w:pPr>
              <w:jc w:val="center"/>
            </w:pPr>
            <w:r>
              <w:t>Jul-Dec</w:t>
            </w:r>
          </w:p>
        </w:tc>
        <w:tc>
          <w:tcPr>
            <w:tcW w:w="1170" w:type="dxa"/>
            <w:vAlign w:val="center"/>
          </w:tcPr>
          <w:p w14:paraId="25845520" w14:textId="46539EFB" w:rsidR="000C40BD" w:rsidRDefault="000C40BD" w:rsidP="000C40BD">
            <w:pPr>
              <w:jc w:val="center"/>
            </w:pPr>
            <w:r>
              <w:t>0.938</w:t>
            </w:r>
          </w:p>
        </w:tc>
        <w:tc>
          <w:tcPr>
            <w:tcW w:w="909" w:type="dxa"/>
            <w:vAlign w:val="center"/>
          </w:tcPr>
          <w:p w14:paraId="60C2645F" w14:textId="502EB748" w:rsidR="000C40BD" w:rsidRDefault="000C40BD" w:rsidP="000C40BD">
            <w:pPr>
              <w:jc w:val="center"/>
            </w:pPr>
            <w:r>
              <w:t>0.277</w:t>
            </w:r>
          </w:p>
        </w:tc>
        <w:tc>
          <w:tcPr>
            <w:tcW w:w="1161" w:type="dxa"/>
            <w:vAlign w:val="center"/>
          </w:tcPr>
          <w:p w14:paraId="1C916FC0" w14:textId="6FFD6BB8" w:rsidR="000C40BD" w:rsidRDefault="000C40BD" w:rsidP="000C40BD">
            <w:pPr>
              <w:jc w:val="center"/>
            </w:pPr>
            <w:r>
              <w:t>105</w:t>
            </w:r>
          </w:p>
        </w:tc>
        <w:tc>
          <w:tcPr>
            <w:tcW w:w="1800" w:type="dxa"/>
            <w:vAlign w:val="center"/>
          </w:tcPr>
          <w:p w14:paraId="1278C70F" w14:textId="58AA52B6" w:rsidR="000C40BD" w:rsidRDefault="000C40BD" w:rsidP="000C40BD">
            <w:pPr>
              <w:jc w:val="center"/>
            </w:pPr>
            <w:r>
              <w:t>0.0054*</w:t>
            </w:r>
          </w:p>
        </w:tc>
      </w:tr>
      <w:tr w:rsidR="000C40BD" w14:paraId="1E1C6032" w14:textId="77777777" w:rsidTr="00E65458">
        <w:trPr>
          <w:trHeight w:val="359"/>
        </w:trPr>
        <w:tc>
          <w:tcPr>
            <w:tcW w:w="2818" w:type="dxa"/>
            <w:vMerge/>
            <w:tcBorders>
              <w:bottom w:val="single" w:sz="8" w:space="0" w:color="auto"/>
            </w:tcBorders>
            <w:vAlign w:val="center"/>
          </w:tcPr>
          <w:p w14:paraId="4DBF2DF5" w14:textId="77777777" w:rsidR="000C40BD" w:rsidRPr="00DE4BFE" w:rsidRDefault="000C40BD" w:rsidP="000C40BD">
            <w:pPr>
              <w:rPr>
                <w:sz w:val="22"/>
                <w:szCs w:val="19"/>
              </w:rPr>
            </w:pPr>
          </w:p>
        </w:tc>
        <w:tc>
          <w:tcPr>
            <w:tcW w:w="1033" w:type="dxa"/>
            <w:vMerge/>
            <w:tcBorders>
              <w:bottom w:val="single" w:sz="8" w:space="0" w:color="auto"/>
            </w:tcBorders>
            <w:vAlign w:val="center"/>
          </w:tcPr>
          <w:p w14:paraId="3A52EABE" w14:textId="77777777" w:rsidR="000C40BD" w:rsidRPr="00DE4BFE" w:rsidRDefault="000C40BD" w:rsidP="000C40BD">
            <w:pPr>
              <w:jc w:val="center"/>
            </w:pPr>
          </w:p>
        </w:tc>
        <w:tc>
          <w:tcPr>
            <w:tcW w:w="1454" w:type="dxa"/>
            <w:tcBorders>
              <w:bottom w:val="single" w:sz="8" w:space="0" w:color="auto"/>
            </w:tcBorders>
            <w:vAlign w:val="center"/>
          </w:tcPr>
          <w:p w14:paraId="1A045397" w14:textId="77777777" w:rsidR="000C40BD" w:rsidRPr="00586E27" w:rsidRDefault="000C40BD" w:rsidP="000C40BD">
            <w:pPr>
              <w:jc w:val="center"/>
            </w:pPr>
            <w:r w:rsidRPr="00586E27">
              <w:t>Sep-Dec</w:t>
            </w:r>
          </w:p>
        </w:tc>
        <w:tc>
          <w:tcPr>
            <w:tcW w:w="1170" w:type="dxa"/>
            <w:tcBorders>
              <w:bottom w:val="single" w:sz="8" w:space="0" w:color="auto"/>
            </w:tcBorders>
            <w:vAlign w:val="center"/>
          </w:tcPr>
          <w:p w14:paraId="33079628" w14:textId="77838F18" w:rsidR="000C40BD" w:rsidRDefault="000C40BD" w:rsidP="000C40BD">
            <w:pPr>
              <w:jc w:val="center"/>
            </w:pPr>
            <w:r>
              <w:t>1.589</w:t>
            </w:r>
          </w:p>
        </w:tc>
        <w:tc>
          <w:tcPr>
            <w:tcW w:w="909" w:type="dxa"/>
            <w:tcBorders>
              <w:bottom w:val="single" w:sz="8" w:space="0" w:color="auto"/>
            </w:tcBorders>
            <w:vAlign w:val="center"/>
          </w:tcPr>
          <w:p w14:paraId="45184F41" w14:textId="0F9FC34F" w:rsidR="000C40BD" w:rsidRDefault="000C40BD" w:rsidP="000C40BD">
            <w:pPr>
              <w:jc w:val="center"/>
            </w:pPr>
            <w:r>
              <w:t>0.264</w:t>
            </w:r>
          </w:p>
        </w:tc>
        <w:tc>
          <w:tcPr>
            <w:tcW w:w="1161" w:type="dxa"/>
            <w:tcBorders>
              <w:bottom w:val="single" w:sz="8" w:space="0" w:color="auto"/>
            </w:tcBorders>
            <w:vAlign w:val="center"/>
          </w:tcPr>
          <w:p w14:paraId="50A53878" w14:textId="4BE96CA2" w:rsidR="000C40BD" w:rsidRDefault="000C40BD" w:rsidP="000C40BD">
            <w:pPr>
              <w:jc w:val="center"/>
            </w:pPr>
            <w:r>
              <w:t>104</w:t>
            </w:r>
          </w:p>
        </w:tc>
        <w:tc>
          <w:tcPr>
            <w:tcW w:w="1800" w:type="dxa"/>
            <w:tcBorders>
              <w:bottom w:val="single" w:sz="8" w:space="0" w:color="auto"/>
            </w:tcBorders>
            <w:vAlign w:val="center"/>
          </w:tcPr>
          <w:p w14:paraId="6D7434D9" w14:textId="7B7D19F4" w:rsidR="000C40BD" w:rsidRDefault="000C40BD" w:rsidP="000C40BD">
            <w:pPr>
              <w:jc w:val="center"/>
            </w:pPr>
            <w:r>
              <w:t>&lt;0.0001*</w:t>
            </w:r>
          </w:p>
        </w:tc>
      </w:tr>
    </w:tbl>
    <w:p w14:paraId="265A161D" w14:textId="3151D802" w:rsidR="00AB1C8D" w:rsidRPr="00AB1C8D" w:rsidRDefault="00AB1C8D">
      <w:pPr>
        <w:rPr>
          <w:rFonts w:ascii="Times New Roman" w:hAnsi="Times New Roman" w:cs="Times New Roman"/>
          <w:b/>
          <w:bCs/>
        </w:rPr>
      </w:pPr>
    </w:p>
    <w:sectPr w:rsidR="00AB1C8D" w:rsidRPr="00AB1C8D" w:rsidSect="004D3E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A9C3" w14:textId="77777777" w:rsidR="00F47CE3" w:rsidRDefault="00F47CE3" w:rsidP="00E65458">
      <w:r>
        <w:separator/>
      </w:r>
    </w:p>
  </w:endnote>
  <w:endnote w:type="continuationSeparator" w:id="0">
    <w:p w14:paraId="2AC1ABD7" w14:textId="77777777" w:rsidR="00F47CE3" w:rsidRDefault="00F47CE3" w:rsidP="00E6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9118" w14:textId="77777777" w:rsidR="00F47CE3" w:rsidRDefault="00F47CE3" w:rsidP="00E65458">
      <w:r>
        <w:separator/>
      </w:r>
    </w:p>
  </w:footnote>
  <w:footnote w:type="continuationSeparator" w:id="0">
    <w:p w14:paraId="6C5B4788" w14:textId="77777777" w:rsidR="00F47CE3" w:rsidRDefault="00F47CE3" w:rsidP="00E65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72A"/>
    <w:multiLevelType w:val="hybridMultilevel"/>
    <w:tmpl w:val="B3D0A790"/>
    <w:lvl w:ilvl="0" w:tplc="37123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E4B8E"/>
    <w:multiLevelType w:val="hybridMultilevel"/>
    <w:tmpl w:val="707485EA"/>
    <w:lvl w:ilvl="0" w:tplc="DE7AB3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00169">
    <w:abstractNumId w:val="1"/>
  </w:num>
  <w:num w:numId="2" w16cid:durableId="53204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21"/>
    <w:rsid w:val="000C40BD"/>
    <w:rsid w:val="001C5D45"/>
    <w:rsid w:val="00235AC4"/>
    <w:rsid w:val="003D1241"/>
    <w:rsid w:val="00414CA2"/>
    <w:rsid w:val="004219B1"/>
    <w:rsid w:val="0049159E"/>
    <w:rsid w:val="004D3E21"/>
    <w:rsid w:val="005131A0"/>
    <w:rsid w:val="005679A5"/>
    <w:rsid w:val="00586E27"/>
    <w:rsid w:val="00800A72"/>
    <w:rsid w:val="00AB1C8D"/>
    <w:rsid w:val="00C07D0E"/>
    <w:rsid w:val="00D3241B"/>
    <w:rsid w:val="00D33BAF"/>
    <w:rsid w:val="00DD1CA1"/>
    <w:rsid w:val="00DE4BFE"/>
    <w:rsid w:val="00E65458"/>
    <w:rsid w:val="00F47CE3"/>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6262"/>
  <w14:defaultImageDpi w14:val="32767"/>
  <w15:chartTrackingRefBased/>
  <w15:docId w15:val="{42437445-F3A0-0A49-BE48-BE97531A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sz w:val="24"/>
        <w:szCs w:val="21"/>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458"/>
    <w:pPr>
      <w:tabs>
        <w:tab w:val="center" w:pos="4680"/>
        <w:tab w:val="right" w:pos="9360"/>
      </w:tabs>
    </w:pPr>
  </w:style>
  <w:style w:type="character" w:customStyle="1" w:styleId="HeaderChar">
    <w:name w:val="Header Char"/>
    <w:basedOn w:val="DefaultParagraphFont"/>
    <w:link w:val="Header"/>
    <w:uiPriority w:val="99"/>
    <w:rsid w:val="00E65458"/>
  </w:style>
  <w:style w:type="paragraph" w:styleId="Footer">
    <w:name w:val="footer"/>
    <w:basedOn w:val="Normal"/>
    <w:link w:val="FooterChar"/>
    <w:uiPriority w:val="99"/>
    <w:unhideWhenUsed/>
    <w:rsid w:val="00E65458"/>
    <w:pPr>
      <w:tabs>
        <w:tab w:val="center" w:pos="4680"/>
        <w:tab w:val="right" w:pos="9360"/>
      </w:tabs>
    </w:pPr>
  </w:style>
  <w:style w:type="character" w:customStyle="1" w:styleId="FooterChar">
    <w:name w:val="Footer Char"/>
    <w:basedOn w:val="DefaultParagraphFont"/>
    <w:link w:val="Footer"/>
    <w:uiPriority w:val="99"/>
    <w:rsid w:val="00E65458"/>
  </w:style>
  <w:style w:type="paragraph" w:styleId="ListParagraph">
    <w:name w:val="List Paragraph"/>
    <w:basedOn w:val="Normal"/>
    <w:uiPriority w:val="34"/>
    <w:qFormat/>
    <w:rsid w:val="000C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Siobhan Cummins</dc:creator>
  <cp:keywords/>
  <dc:description/>
  <cp:lastModifiedBy>Carolyn Siobhan Cummins</cp:lastModifiedBy>
  <cp:revision>5</cp:revision>
  <dcterms:created xsi:type="dcterms:W3CDTF">2023-10-24T15:18:00Z</dcterms:created>
  <dcterms:modified xsi:type="dcterms:W3CDTF">2023-10-24T18:39:00Z</dcterms:modified>
</cp:coreProperties>
</file>