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AE34" w14:textId="685B09E1" w:rsidR="005A6C51" w:rsidRDefault="005A6C51">
      <w:pPr>
        <w:pStyle w:val="TableCaption"/>
      </w:pPr>
      <w:bookmarkStart w:id="0" w:name="tab:"/>
    </w:p>
    <w:tbl>
      <w:tblPr>
        <w:tblStyle w:val="TableGridLight"/>
        <w:tblW w:w="5000" w:type="pct"/>
        <w:tblLook w:val="07C0" w:firstRow="0" w:lastRow="1" w:firstColumn="1" w:lastColumn="1" w:noHBand="1" w:noVBand="1"/>
      </w:tblPr>
      <w:tblGrid>
        <w:gridCol w:w="1544"/>
        <w:gridCol w:w="6361"/>
        <w:gridCol w:w="851"/>
        <w:gridCol w:w="849"/>
        <w:gridCol w:w="846"/>
        <w:gridCol w:w="983"/>
        <w:gridCol w:w="554"/>
        <w:gridCol w:w="472"/>
        <w:gridCol w:w="716"/>
      </w:tblGrid>
      <w:tr w:rsidR="003D149D" w14:paraId="5CE5ABBA" w14:textId="77777777" w:rsidTr="00CA217B">
        <w:tc>
          <w:tcPr>
            <w:tcW w:w="0" w:type="auto"/>
          </w:tcPr>
          <w:p w14:paraId="00FFADA1" w14:textId="77777777" w:rsidR="003D149D" w:rsidRDefault="003D149D"/>
        </w:tc>
        <w:tc>
          <w:tcPr>
            <w:tcW w:w="2414" w:type="pct"/>
          </w:tcPr>
          <w:p w14:paraId="6BB49775" w14:textId="77777777" w:rsidR="003D149D" w:rsidRDefault="003D149D"/>
        </w:tc>
        <w:tc>
          <w:tcPr>
            <w:tcW w:w="1339" w:type="pct"/>
            <w:gridSpan w:val="4"/>
          </w:tcPr>
          <w:p w14:paraId="591D8F80" w14:textId="75BBD2C2" w:rsidR="003D149D" w:rsidRDefault="003D149D">
            <w:r>
              <w:t>log</w:t>
            </w:r>
            <w:r w:rsidRPr="003D149D">
              <w:rPr>
                <w:vertAlign w:val="subscript"/>
              </w:rPr>
              <w:t>2</w:t>
            </w:r>
            <w:r>
              <w:t>(fold change) EV vs WCL</w:t>
            </w:r>
          </w:p>
        </w:tc>
        <w:tc>
          <w:tcPr>
            <w:tcW w:w="210" w:type="pct"/>
          </w:tcPr>
          <w:p w14:paraId="5E1706F4" w14:textId="77777777" w:rsidR="003D149D" w:rsidRDefault="003D149D"/>
        </w:tc>
        <w:tc>
          <w:tcPr>
            <w:tcW w:w="0" w:type="auto"/>
          </w:tcPr>
          <w:p w14:paraId="3472963C" w14:textId="77777777" w:rsidR="003D149D" w:rsidRDefault="003D149D"/>
        </w:tc>
        <w:tc>
          <w:tcPr>
            <w:tcW w:w="0" w:type="auto"/>
          </w:tcPr>
          <w:p w14:paraId="2AFA3C3D" w14:textId="77777777" w:rsidR="003D149D" w:rsidRDefault="003D149D"/>
        </w:tc>
      </w:tr>
      <w:tr w:rsidR="005A6C51" w14:paraId="73A85B47" w14:textId="77777777" w:rsidTr="00CA217B">
        <w:tc>
          <w:tcPr>
            <w:tcW w:w="0" w:type="auto"/>
          </w:tcPr>
          <w:p w14:paraId="71F9E7EB" w14:textId="2BD1FEBE" w:rsidR="005A6C51" w:rsidRDefault="003D149D">
            <w:pPr>
              <w:pStyle w:val="Compact"/>
            </w:pPr>
            <w:r>
              <w:t>Name</w:t>
            </w:r>
          </w:p>
        </w:tc>
        <w:tc>
          <w:tcPr>
            <w:tcW w:w="2414" w:type="pct"/>
          </w:tcPr>
          <w:p w14:paraId="1B430B0C" w14:textId="77777777" w:rsidR="005A6C51" w:rsidRDefault="004F73C4">
            <w:pPr>
              <w:pStyle w:val="Compact"/>
            </w:pPr>
            <w:r>
              <w:t>Function</w:t>
            </w:r>
          </w:p>
        </w:tc>
        <w:tc>
          <w:tcPr>
            <w:tcW w:w="323" w:type="pct"/>
          </w:tcPr>
          <w:p w14:paraId="760B9BC1" w14:textId="77777777" w:rsidR="005A6C51" w:rsidRDefault="004F73C4">
            <w:pPr>
              <w:pStyle w:val="Compact"/>
            </w:pPr>
            <w:r>
              <w:t>DAY Y</w:t>
            </w:r>
          </w:p>
        </w:tc>
        <w:tc>
          <w:tcPr>
            <w:tcW w:w="322" w:type="pct"/>
          </w:tcPr>
          <w:p w14:paraId="3663377F" w14:textId="77777777" w:rsidR="005A6C51" w:rsidRDefault="004F73C4">
            <w:pPr>
              <w:pStyle w:val="Compact"/>
            </w:pPr>
            <w:r>
              <w:t>A9</w:t>
            </w:r>
          </w:p>
        </w:tc>
        <w:tc>
          <w:tcPr>
            <w:tcW w:w="321" w:type="pct"/>
          </w:tcPr>
          <w:p w14:paraId="1754CAB2" w14:textId="77777777" w:rsidR="005A6C51" w:rsidRDefault="004F73C4">
            <w:pPr>
              <w:pStyle w:val="Compact"/>
            </w:pPr>
            <w:r>
              <w:t>A1</w:t>
            </w:r>
          </w:p>
        </w:tc>
        <w:tc>
          <w:tcPr>
            <w:tcW w:w="373" w:type="pct"/>
          </w:tcPr>
          <w:p w14:paraId="2AF0D40D" w14:textId="77777777" w:rsidR="005A6C51" w:rsidRDefault="004F73C4">
            <w:pPr>
              <w:pStyle w:val="Compact"/>
            </w:pPr>
            <w:r>
              <w:t>DAY B</w:t>
            </w:r>
          </w:p>
        </w:tc>
        <w:tc>
          <w:tcPr>
            <w:tcW w:w="210" w:type="pct"/>
          </w:tcPr>
          <w:p w14:paraId="7403B1D7" w14:textId="77777777" w:rsidR="005A6C51" w:rsidRDefault="004F73C4">
            <w:pPr>
              <w:pStyle w:val="Compact"/>
            </w:pPr>
            <w:r>
              <w:t>TM</w:t>
            </w:r>
          </w:p>
        </w:tc>
        <w:tc>
          <w:tcPr>
            <w:tcW w:w="0" w:type="auto"/>
          </w:tcPr>
          <w:p w14:paraId="4CCA6B02" w14:textId="77777777" w:rsidR="005A6C51" w:rsidRDefault="004F73C4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0C7806C5" w14:textId="77777777" w:rsidR="005A6C51" w:rsidRDefault="004F73C4">
            <w:pPr>
              <w:pStyle w:val="Compact"/>
            </w:pPr>
            <w:r>
              <w:t>VDM</w:t>
            </w:r>
          </w:p>
        </w:tc>
      </w:tr>
      <w:tr w:rsidR="00097C08" w14:paraId="3FEC4F55" w14:textId="77777777" w:rsidTr="003D3532">
        <w:tc>
          <w:tcPr>
            <w:tcW w:w="0" w:type="auto"/>
            <w:gridSpan w:val="9"/>
          </w:tcPr>
          <w:p w14:paraId="1A837355" w14:textId="76195A07" w:rsidR="00097C08" w:rsidRPr="00097C08" w:rsidRDefault="00097C08">
            <w:pPr>
              <w:rPr>
                <w:b/>
                <w:bCs/>
              </w:rPr>
            </w:pPr>
            <w:r w:rsidRPr="00097C08">
              <w:rPr>
                <w:b/>
                <w:bCs/>
              </w:rPr>
              <w:t>Cytoplasm</w:t>
            </w:r>
          </w:p>
        </w:tc>
      </w:tr>
      <w:tr w:rsidR="005A6C51" w14:paraId="3848A220" w14:textId="77777777" w:rsidTr="00CA217B">
        <w:tc>
          <w:tcPr>
            <w:tcW w:w="0" w:type="auto"/>
          </w:tcPr>
          <w:p w14:paraId="67AC4658" w14:textId="77777777" w:rsidR="005A6C51" w:rsidRDefault="004F73C4">
            <w:pPr>
              <w:pStyle w:val="Compact"/>
            </w:pPr>
            <w:r>
              <w:t>ARO3</w:t>
            </w:r>
          </w:p>
        </w:tc>
        <w:tc>
          <w:tcPr>
            <w:tcW w:w="2414" w:type="pct"/>
          </w:tcPr>
          <w:p w14:paraId="57138F56" w14:textId="5523B859" w:rsidR="005A6C51" w:rsidRDefault="004F73C4">
            <w:pPr>
              <w:pStyle w:val="Compact"/>
            </w:pPr>
            <w:r>
              <w:t xml:space="preserve">Phospho-2-dehydro-3-deoxyheptonate </w:t>
            </w:r>
            <w:proofErr w:type="spellStart"/>
            <w:r>
              <w:t>aldolase</w:t>
            </w:r>
            <w:r w:rsidRPr="00097C08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323" w:type="pct"/>
          </w:tcPr>
          <w:p w14:paraId="246EA944" w14:textId="77777777" w:rsidR="005A6C51" w:rsidRDefault="004F73C4">
            <w:pPr>
              <w:pStyle w:val="Compact"/>
            </w:pPr>
            <w:r>
              <w:t>-1.28</w:t>
            </w:r>
          </w:p>
        </w:tc>
        <w:tc>
          <w:tcPr>
            <w:tcW w:w="322" w:type="pct"/>
          </w:tcPr>
          <w:p w14:paraId="44605312" w14:textId="77777777" w:rsidR="005A6C51" w:rsidRDefault="004F73C4">
            <w:pPr>
              <w:pStyle w:val="Compact"/>
            </w:pPr>
            <w:r>
              <w:t>-2.55</w:t>
            </w:r>
          </w:p>
        </w:tc>
        <w:tc>
          <w:tcPr>
            <w:tcW w:w="321" w:type="pct"/>
          </w:tcPr>
          <w:p w14:paraId="3E5FAA50" w14:textId="77777777" w:rsidR="005A6C51" w:rsidRDefault="004F73C4">
            <w:pPr>
              <w:pStyle w:val="Compact"/>
            </w:pPr>
            <w:r>
              <w:t>-1.51</w:t>
            </w:r>
          </w:p>
        </w:tc>
        <w:tc>
          <w:tcPr>
            <w:tcW w:w="373" w:type="pct"/>
          </w:tcPr>
          <w:p w14:paraId="7715918E" w14:textId="77777777" w:rsidR="005A6C51" w:rsidRDefault="004F73C4">
            <w:pPr>
              <w:pStyle w:val="Compact"/>
            </w:pPr>
            <w:r>
              <w:t>-1.46</w:t>
            </w:r>
          </w:p>
        </w:tc>
        <w:tc>
          <w:tcPr>
            <w:tcW w:w="210" w:type="pct"/>
          </w:tcPr>
          <w:p w14:paraId="117DF444" w14:textId="77777777" w:rsidR="005A6C51" w:rsidRDefault="005A6C51"/>
        </w:tc>
        <w:tc>
          <w:tcPr>
            <w:tcW w:w="0" w:type="auto"/>
          </w:tcPr>
          <w:p w14:paraId="28109BF6" w14:textId="77777777" w:rsidR="005A6C51" w:rsidRDefault="005A6C51"/>
        </w:tc>
        <w:tc>
          <w:tcPr>
            <w:tcW w:w="0" w:type="auto"/>
          </w:tcPr>
          <w:p w14:paraId="203BFC3E" w14:textId="77777777" w:rsidR="005A6C51" w:rsidRDefault="005A6C51"/>
        </w:tc>
      </w:tr>
      <w:tr w:rsidR="005A6C51" w14:paraId="545E1BB8" w14:textId="77777777" w:rsidTr="00CA217B">
        <w:tc>
          <w:tcPr>
            <w:tcW w:w="0" w:type="auto"/>
          </w:tcPr>
          <w:p w14:paraId="55808A07" w14:textId="77777777" w:rsidR="005A6C51" w:rsidRDefault="004F73C4">
            <w:pPr>
              <w:pStyle w:val="Compact"/>
            </w:pPr>
            <w:r>
              <w:t>ARO8</w:t>
            </w:r>
          </w:p>
        </w:tc>
        <w:tc>
          <w:tcPr>
            <w:tcW w:w="2414" w:type="pct"/>
          </w:tcPr>
          <w:p w14:paraId="3F3C17AB" w14:textId="03F91478" w:rsidR="005A6C51" w:rsidRDefault="004F73C4">
            <w:pPr>
              <w:pStyle w:val="Compact"/>
            </w:pPr>
            <w:r>
              <w:t xml:space="preserve">Aromatic transaminase of the Ehrlich </w:t>
            </w:r>
            <w:proofErr w:type="spellStart"/>
            <w:r>
              <w:t>fusel</w:t>
            </w:r>
            <w:proofErr w:type="spellEnd"/>
            <w:r>
              <w:t xml:space="preserve"> oil </w:t>
            </w:r>
            <w:proofErr w:type="spellStart"/>
            <w:r>
              <w:t>pathway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7F64CEE3" w14:textId="77777777" w:rsidR="005A6C51" w:rsidRDefault="004F73C4">
            <w:pPr>
              <w:pStyle w:val="Compact"/>
            </w:pPr>
            <w:r>
              <w:t>-2.37</w:t>
            </w:r>
          </w:p>
        </w:tc>
        <w:tc>
          <w:tcPr>
            <w:tcW w:w="322" w:type="pct"/>
          </w:tcPr>
          <w:p w14:paraId="5961DD83" w14:textId="77777777" w:rsidR="005A6C51" w:rsidRDefault="004F73C4">
            <w:pPr>
              <w:pStyle w:val="Compact"/>
            </w:pPr>
            <w:r>
              <w:t>-1.81</w:t>
            </w:r>
          </w:p>
        </w:tc>
        <w:tc>
          <w:tcPr>
            <w:tcW w:w="321" w:type="pct"/>
          </w:tcPr>
          <w:p w14:paraId="1A7BDEF5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1D2513DB" w14:textId="77777777" w:rsidR="005A6C51" w:rsidRDefault="004F73C4">
            <w:pPr>
              <w:pStyle w:val="Compact"/>
            </w:pPr>
            <w:r>
              <w:t>-2.36</w:t>
            </w:r>
          </w:p>
        </w:tc>
        <w:tc>
          <w:tcPr>
            <w:tcW w:w="210" w:type="pct"/>
          </w:tcPr>
          <w:p w14:paraId="32776A89" w14:textId="77777777" w:rsidR="005A6C51" w:rsidRDefault="005A6C51"/>
        </w:tc>
        <w:tc>
          <w:tcPr>
            <w:tcW w:w="0" w:type="auto"/>
          </w:tcPr>
          <w:p w14:paraId="2A3EE988" w14:textId="77777777" w:rsidR="005A6C51" w:rsidRDefault="005A6C51"/>
        </w:tc>
        <w:tc>
          <w:tcPr>
            <w:tcW w:w="0" w:type="auto"/>
          </w:tcPr>
          <w:p w14:paraId="4A91BF20" w14:textId="77777777" w:rsidR="005A6C51" w:rsidRDefault="005A6C51"/>
        </w:tc>
      </w:tr>
      <w:tr w:rsidR="005A6C51" w14:paraId="3215CA77" w14:textId="77777777" w:rsidTr="00CA217B">
        <w:tc>
          <w:tcPr>
            <w:tcW w:w="0" w:type="auto"/>
          </w:tcPr>
          <w:p w14:paraId="395A4DAB" w14:textId="77777777" w:rsidR="005A6C51" w:rsidRDefault="004F73C4">
            <w:pPr>
              <w:pStyle w:val="Compact"/>
            </w:pPr>
            <w:r>
              <w:t>GDB1</w:t>
            </w:r>
          </w:p>
        </w:tc>
        <w:tc>
          <w:tcPr>
            <w:tcW w:w="2414" w:type="pct"/>
          </w:tcPr>
          <w:p w14:paraId="58625B35" w14:textId="77777777" w:rsidR="005A6C51" w:rsidRDefault="004F73C4">
            <w:pPr>
              <w:pStyle w:val="Compact"/>
            </w:pPr>
            <w:r>
              <w:t>Putative glycogen debranching enzyme</w:t>
            </w:r>
          </w:p>
        </w:tc>
        <w:tc>
          <w:tcPr>
            <w:tcW w:w="323" w:type="pct"/>
          </w:tcPr>
          <w:p w14:paraId="5051E209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70594EA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2D2C5A21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198A73A4" w14:textId="77777777" w:rsidR="005A6C51" w:rsidRDefault="004F73C4">
            <w:pPr>
              <w:pStyle w:val="Compact"/>
            </w:pPr>
            <w:r>
              <w:t>-1.99</w:t>
            </w:r>
          </w:p>
        </w:tc>
        <w:tc>
          <w:tcPr>
            <w:tcW w:w="210" w:type="pct"/>
          </w:tcPr>
          <w:p w14:paraId="6F831146" w14:textId="77777777" w:rsidR="005A6C51" w:rsidRDefault="005A6C51"/>
        </w:tc>
        <w:tc>
          <w:tcPr>
            <w:tcW w:w="0" w:type="auto"/>
          </w:tcPr>
          <w:p w14:paraId="123A9B33" w14:textId="77777777" w:rsidR="005A6C51" w:rsidRDefault="005A6C51"/>
        </w:tc>
        <w:tc>
          <w:tcPr>
            <w:tcW w:w="0" w:type="auto"/>
          </w:tcPr>
          <w:p w14:paraId="6D60B53D" w14:textId="77777777" w:rsidR="005A6C51" w:rsidRDefault="005A6C51"/>
        </w:tc>
      </w:tr>
      <w:tr w:rsidR="005A6C51" w14:paraId="618BD3C6" w14:textId="77777777" w:rsidTr="00CA217B">
        <w:tc>
          <w:tcPr>
            <w:tcW w:w="0" w:type="auto"/>
          </w:tcPr>
          <w:p w14:paraId="090500E3" w14:textId="77777777" w:rsidR="005A6C51" w:rsidRDefault="004F73C4">
            <w:pPr>
              <w:pStyle w:val="Compact"/>
            </w:pPr>
            <w:r>
              <w:t>HOM2</w:t>
            </w:r>
          </w:p>
        </w:tc>
        <w:tc>
          <w:tcPr>
            <w:tcW w:w="2414" w:type="pct"/>
          </w:tcPr>
          <w:p w14:paraId="1FFFCD26" w14:textId="70029C8A" w:rsidR="005A6C51" w:rsidRDefault="004F73C4">
            <w:pPr>
              <w:pStyle w:val="Compact"/>
            </w:pPr>
            <w:r>
              <w:t xml:space="preserve">Aspartate-semialdehyde </w:t>
            </w:r>
            <w:proofErr w:type="spellStart"/>
            <w:r>
              <w:t>dehydrogenase</w:t>
            </w:r>
            <w:r w:rsidR="00097C08" w:rsidRPr="00097C08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323" w:type="pct"/>
          </w:tcPr>
          <w:p w14:paraId="336DE5A0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1A0EF528" w14:textId="77777777" w:rsidR="005A6C51" w:rsidRDefault="004F73C4">
            <w:pPr>
              <w:pStyle w:val="Compact"/>
            </w:pPr>
            <w:r>
              <w:t>-3.41</w:t>
            </w:r>
          </w:p>
        </w:tc>
        <w:tc>
          <w:tcPr>
            <w:tcW w:w="321" w:type="pct"/>
          </w:tcPr>
          <w:p w14:paraId="4ADFC4B1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058986E2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080831A5" w14:textId="77777777" w:rsidR="005A6C51" w:rsidRDefault="005A6C51"/>
        </w:tc>
        <w:tc>
          <w:tcPr>
            <w:tcW w:w="0" w:type="auto"/>
          </w:tcPr>
          <w:p w14:paraId="3D653A7E" w14:textId="77777777" w:rsidR="005A6C51" w:rsidRDefault="005A6C51"/>
        </w:tc>
        <w:tc>
          <w:tcPr>
            <w:tcW w:w="0" w:type="auto"/>
          </w:tcPr>
          <w:p w14:paraId="6F81CC69" w14:textId="77777777" w:rsidR="005A6C51" w:rsidRDefault="005A6C51"/>
        </w:tc>
      </w:tr>
      <w:tr w:rsidR="005A6C51" w14:paraId="21AEFCEA" w14:textId="77777777" w:rsidTr="00CA217B">
        <w:tc>
          <w:tcPr>
            <w:tcW w:w="0" w:type="auto"/>
          </w:tcPr>
          <w:p w14:paraId="4C48480B" w14:textId="77777777" w:rsidR="005A6C51" w:rsidRDefault="004F73C4">
            <w:pPr>
              <w:pStyle w:val="Compact"/>
            </w:pPr>
            <w:r>
              <w:t>orf19.1889</w:t>
            </w:r>
          </w:p>
        </w:tc>
        <w:tc>
          <w:tcPr>
            <w:tcW w:w="2414" w:type="pct"/>
          </w:tcPr>
          <w:p w14:paraId="0C00A42B" w14:textId="35D60FDB" w:rsidR="005A6C51" w:rsidRDefault="004F73C4">
            <w:pPr>
              <w:pStyle w:val="Compact"/>
            </w:pPr>
            <w:r>
              <w:t xml:space="preserve">Putative phosphoglycerate mutase family </w:t>
            </w:r>
            <w:proofErr w:type="spellStart"/>
            <w:r>
              <w:t>protein</w:t>
            </w:r>
            <w:r w:rsidR="00097C08" w:rsidRPr="00097C08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323" w:type="pct"/>
          </w:tcPr>
          <w:p w14:paraId="0FA6B4C1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09710D42" w14:textId="77777777" w:rsidR="005A6C51" w:rsidRDefault="004F73C4">
            <w:pPr>
              <w:pStyle w:val="Compact"/>
            </w:pPr>
            <w:r>
              <w:t>-1.60</w:t>
            </w:r>
          </w:p>
        </w:tc>
        <w:tc>
          <w:tcPr>
            <w:tcW w:w="321" w:type="pct"/>
          </w:tcPr>
          <w:p w14:paraId="511658D8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615B3554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0319AFB6" w14:textId="77777777" w:rsidR="005A6C51" w:rsidRDefault="005A6C51"/>
        </w:tc>
        <w:tc>
          <w:tcPr>
            <w:tcW w:w="0" w:type="auto"/>
          </w:tcPr>
          <w:p w14:paraId="0B768494" w14:textId="77777777" w:rsidR="005A6C51" w:rsidRDefault="005A6C51"/>
        </w:tc>
        <w:tc>
          <w:tcPr>
            <w:tcW w:w="0" w:type="auto"/>
          </w:tcPr>
          <w:p w14:paraId="5CC8E2BB" w14:textId="77777777" w:rsidR="005A6C51" w:rsidRDefault="005A6C51"/>
        </w:tc>
      </w:tr>
      <w:tr w:rsidR="005A6C51" w14:paraId="08227181" w14:textId="77777777" w:rsidTr="00CA217B">
        <w:tc>
          <w:tcPr>
            <w:tcW w:w="0" w:type="auto"/>
          </w:tcPr>
          <w:p w14:paraId="51295128" w14:textId="77777777" w:rsidR="005A6C51" w:rsidRDefault="004F73C4">
            <w:pPr>
              <w:pStyle w:val="Compact"/>
            </w:pPr>
            <w:r>
              <w:t>orf19.5943.1</w:t>
            </w:r>
          </w:p>
        </w:tc>
        <w:tc>
          <w:tcPr>
            <w:tcW w:w="2414" w:type="pct"/>
          </w:tcPr>
          <w:p w14:paraId="391B558E" w14:textId="41E39919" w:rsidR="005A6C51" w:rsidRDefault="004F73C4">
            <w:pPr>
              <w:pStyle w:val="Compact"/>
            </w:pPr>
            <w:r>
              <w:rPr>
                <w:i/>
              </w:rPr>
              <w:t>S. cerevisiae</w:t>
            </w:r>
            <w:r>
              <w:t xml:space="preserve"> ortholog is Stm1, regulates </w:t>
            </w:r>
            <w:proofErr w:type="spellStart"/>
            <w:r>
              <w:t>translation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68AE033F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76BF7FD8" w14:textId="77777777" w:rsidR="005A6C51" w:rsidRDefault="004F73C4">
            <w:pPr>
              <w:pStyle w:val="Compact"/>
            </w:pPr>
            <w:r>
              <w:t>-3.98</w:t>
            </w:r>
          </w:p>
        </w:tc>
        <w:tc>
          <w:tcPr>
            <w:tcW w:w="321" w:type="pct"/>
          </w:tcPr>
          <w:p w14:paraId="2B987A41" w14:textId="77777777" w:rsidR="005A6C51" w:rsidRDefault="004F73C4">
            <w:pPr>
              <w:pStyle w:val="Compact"/>
            </w:pPr>
            <w:r>
              <w:t>-4.57</w:t>
            </w:r>
          </w:p>
        </w:tc>
        <w:tc>
          <w:tcPr>
            <w:tcW w:w="373" w:type="pct"/>
          </w:tcPr>
          <w:p w14:paraId="1396E1F6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1E6765BF" w14:textId="77777777" w:rsidR="005A6C51" w:rsidRDefault="005A6C51"/>
        </w:tc>
        <w:tc>
          <w:tcPr>
            <w:tcW w:w="0" w:type="auto"/>
          </w:tcPr>
          <w:p w14:paraId="7FB71FE2" w14:textId="77777777" w:rsidR="005A6C51" w:rsidRDefault="005A6C51"/>
        </w:tc>
        <w:tc>
          <w:tcPr>
            <w:tcW w:w="0" w:type="auto"/>
          </w:tcPr>
          <w:p w14:paraId="2F4F1697" w14:textId="77777777" w:rsidR="005A6C51" w:rsidRDefault="005A6C51"/>
        </w:tc>
      </w:tr>
      <w:tr w:rsidR="005A6C51" w14:paraId="12A8A78A" w14:textId="77777777" w:rsidTr="00CA217B">
        <w:tc>
          <w:tcPr>
            <w:tcW w:w="0" w:type="auto"/>
          </w:tcPr>
          <w:p w14:paraId="2C6922C1" w14:textId="77777777" w:rsidR="005A6C51" w:rsidRDefault="004F73C4">
            <w:pPr>
              <w:pStyle w:val="Compact"/>
            </w:pPr>
            <w:r>
              <w:t>orf19.6596</w:t>
            </w:r>
          </w:p>
        </w:tc>
        <w:tc>
          <w:tcPr>
            <w:tcW w:w="2414" w:type="pct"/>
          </w:tcPr>
          <w:p w14:paraId="58670520" w14:textId="4F6FDF6D" w:rsidR="005A6C51" w:rsidRDefault="004F73C4">
            <w:pPr>
              <w:pStyle w:val="Compact"/>
            </w:pPr>
            <w:r>
              <w:t xml:space="preserve">Putative </w:t>
            </w:r>
            <w:proofErr w:type="spellStart"/>
            <w:r>
              <w:t>esterase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033C939D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45F7B298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4A8B52C7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5DF379CD" w14:textId="77777777" w:rsidR="005A6C51" w:rsidRDefault="004F73C4">
            <w:pPr>
              <w:pStyle w:val="Compact"/>
            </w:pPr>
            <w:r>
              <w:t>-2.90</w:t>
            </w:r>
          </w:p>
        </w:tc>
        <w:tc>
          <w:tcPr>
            <w:tcW w:w="210" w:type="pct"/>
          </w:tcPr>
          <w:p w14:paraId="6094A1AF" w14:textId="77777777" w:rsidR="005A6C51" w:rsidRDefault="005A6C51"/>
        </w:tc>
        <w:tc>
          <w:tcPr>
            <w:tcW w:w="0" w:type="auto"/>
          </w:tcPr>
          <w:p w14:paraId="410BAC36" w14:textId="77777777" w:rsidR="005A6C51" w:rsidRDefault="005A6C51"/>
        </w:tc>
        <w:tc>
          <w:tcPr>
            <w:tcW w:w="0" w:type="auto"/>
          </w:tcPr>
          <w:p w14:paraId="77DA7432" w14:textId="77777777" w:rsidR="005A6C51" w:rsidRDefault="005A6C51"/>
        </w:tc>
      </w:tr>
      <w:tr w:rsidR="005A6C51" w14:paraId="44FCBE6C" w14:textId="77777777" w:rsidTr="00CA217B">
        <w:tc>
          <w:tcPr>
            <w:tcW w:w="0" w:type="auto"/>
          </w:tcPr>
          <w:p w14:paraId="6B3018E5" w14:textId="77777777" w:rsidR="005A6C51" w:rsidRDefault="004F73C4">
            <w:pPr>
              <w:pStyle w:val="Compact"/>
            </w:pPr>
            <w:r>
              <w:t>orf19.7263</w:t>
            </w:r>
          </w:p>
        </w:tc>
        <w:tc>
          <w:tcPr>
            <w:tcW w:w="2414" w:type="pct"/>
          </w:tcPr>
          <w:p w14:paraId="2F37F923" w14:textId="21CBBD1F" w:rsidR="005A6C51" w:rsidRDefault="004F73C4">
            <w:pPr>
              <w:pStyle w:val="Compact"/>
            </w:pPr>
            <w:r>
              <w:t xml:space="preserve">Putative X-Pro </w:t>
            </w:r>
            <w:proofErr w:type="spellStart"/>
            <w:r>
              <w:t>aminopeptidase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115D7594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49747BA4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14B82A5B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783DAE7C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715BCB8C" w14:textId="77777777" w:rsidR="005A6C51" w:rsidRDefault="005A6C51"/>
        </w:tc>
        <w:tc>
          <w:tcPr>
            <w:tcW w:w="0" w:type="auto"/>
          </w:tcPr>
          <w:p w14:paraId="699CA77A" w14:textId="77777777" w:rsidR="005A6C51" w:rsidRDefault="005A6C51"/>
        </w:tc>
        <w:tc>
          <w:tcPr>
            <w:tcW w:w="0" w:type="auto"/>
          </w:tcPr>
          <w:p w14:paraId="39D1E9A2" w14:textId="77777777" w:rsidR="005A6C51" w:rsidRDefault="005A6C51"/>
        </w:tc>
      </w:tr>
      <w:tr w:rsidR="005A6C51" w14:paraId="259AA9D7" w14:textId="77777777" w:rsidTr="00CA217B">
        <w:tc>
          <w:tcPr>
            <w:tcW w:w="0" w:type="auto"/>
          </w:tcPr>
          <w:p w14:paraId="2F221585" w14:textId="77777777" w:rsidR="005A6C51" w:rsidRDefault="004F73C4">
            <w:pPr>
              <w:pStyle w:val="Compact"/>
            </w:pPr>
            <w:r>
              <w:t>SBP1</w:t>
            </w:r>
          </w:p>
        </w:tc>
        <w:tc>
          <w:tcPr>
            <w:tcW w:w="2414" w:type="pct"/>
          </w:tcPr>
          <w:p w14:paraId="49A05274" w14:textId="79DE4324" w:rsidR="005A6C51" w:rsidRDefault="004F73C4">
            <w:pPr>
              <w:pStyle w:val="Compact"/>
            </w:pPr>
            <w:r>
              <w:rPr>
                <w:i/>
              </w:rPr>
              <w:t>S. cerevisiae</w:t>
            </w:r>
            <w:r>
              <w:t xml:space="preserve"> ortholog is Sbp1, eIF4G binding </w:t>
            </w:r>
            <w:proofErr w:type="spellStart"/>
            <w:r>
              <w:t>protein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2687FC64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49EA5069" w14:textId="77777777" w:rsidR="005A6C51" w:rsidRDefault="004F73C4">
            <w:pPr>
              <w:pStyle w:val="Compact"/>
            </w:pPr>
            <w:r>
              <w:t>-4.30</w:t>
            </w:r>
          </w:p>
        </w:tc>
        <w:tc>
          <w:tcPr>
            <w:tcW w:w="321" w:type="pct"/>
          </w:tcPr>
          <w:p w14:paraId="3D1B9BF2" w14:textId="77777777" w:rsidR="005A6C51" w:rsidRDefault="004F73C4">
            <w:pPr>
              <w:pStyle w:val="Compact"/>
            </w:pPr>
            <w:r>
              <w:t>-3.80</w:t>
            </w:r>
          </w:p>
        </w:tc>
        <w:tc>
          <w:tcPr>
            <w:tcW w:w="373" w:type="pct"/>
          </w:tcPr>
          <w:p w14:paraId="673A578C" w14:textId="77777777" w:rsidR="005A6C51" w:rsidRDefault="004F73C4">
            <w:pPr>
              <w:pStyle w:val="Compact"/>
            </w:pPr>
            <w:r>
              <w:t>-2.15</w:t>
            </w:r>
          </w:p>
        </w:tc>
        <w:tc>
          <w:tcPr>
            <w:tcW w:w="210" w:type="pct"/>
          </w:tcPr>
          <w:p w14:paraId="443D7E62" w14:textId="77777777" w:rsidR="005A6C51" w:rsidRDefault="005A6C51"/>
        </w:tc>
        <w:tc>
          <w:tcPr>
            <w:tcW w:w="0" w:type="auto"/>
          </w:tcPr>
          <w:p w14:paraId="06265E5B" w14:textId="77777777" w:rsidR="005A6C51" w:rsidRDefault="005A6C51"/>
        </w:tc>
        <w:tc>
          <w:tcPr>
            <w:tcW w:w="0" w:type="auto"/>
          </w:tcPr>
          <w:p w14:paraId="08FE79FE" w14:textId="77777777" w:rsidR="005A6C51" w:rsidRDefault="005A6C51"/>
        </w:tc>
      </w:tr>
      <w:tr w:rsidR="005A6C51" w14:paraId="1AA4C164" w14:textId="77777777" w:rsidTr="00CA217B">
        <w:tc>
          <w:tcPr>
            <w:tcW w:w="0" w:type="auto"/>
          </w:tcPr>
          <w:p w14:paraId="39726929" w14:textId="77777777" w:rsidR="005A6C51" w:rsidRDefault="004F73C4">
            <w:pPr>
              <w:pStyle w:val="Compact"/>
            </w:pPr>
            <w:r>
              <w:t>STI1</w:t>
            </w:r>
          </w:p>
        </w:tc>
        <w:tc>
          <w:tcPr>
            <w:tcW w:w="2414" w:type="pct"/>
          </w:tcPr>
          <w:p w14:paraId="75390B61" w14:textId="6CD28986" w:rsidR="005A6C51" w:rsidRDefault="004F73C4">
            <w:pPr>
              <w:pStyle w:val="Compact"/>
            </w:pPr>
            <w:r>
              <w:t>HSP90 co-</w:t>
            </w:r>
            <w:proofErr w:type="spellStart"/>
            <w:r>
              <w:t>chaperone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28767F00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64F2F917" w14:textId="77777777" w:rsidR="005A6C51" w:rsidRDefault="004F73C4">
            <w:pPr>
              <w:pStyle w:val="Compact"/>
            </w:pPr>
            <w:r>
              <w:t>-2.20</w:t>
            </w:r>
          </w:p>
        </w:tc>
        <w:tc>
          <w:tcPr>
            <w:tcW w:w="321" w:type="pct"/>
          </w:tcPr>
          <w:p w14:paraId="584ADC3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4AF01E26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78C179A8" w14:textId="77777777" w:rsidR="005A6C51" w:rsidRDefault="005A6C51"/>
        </w:tc>
        <w:tc>
          <w:tcPr>
            <w:tcW w:w="0" w:type="auto"/>
          </w:tcPr>
          <w:p w14:paraId="31652AC7" w14:textId="77777777" w:rsidR="005A6C51" w:rsidRDefault="005A6C51"/>
        </w:tc>
        <w:tc>
          <w:tcPr>
            <w:tcW w:w="0" w:type="auto"/>
          </w:tcPr>
          <w:p w14:paraId="1126DACE" w14:textId="77777777" w:rsidR="005A6C51" w:rsidRDefault="005A6C51"/>
        </w:tc>
      </w:tr>
      <w:tr w:rsidR="005A6C51" w14:paraId="773D307B" w14:textId="77777777" w:rsidTr="00CA217B">
        <w:tc>
          <w:tcPr>
            <w:tcW w:w="0" w:type="auto"/>
          </w:tcPr>
          <w:p w14:paraId="3D9BE7C7" w14:textId="77777777" w:rsidR="005A6C51" w:rsidRDefault="004F73C4">
            <w:pPr>
              <w:pStyle w:val="Compact"/>
            </w:pPr>
            <w:r>
              <w:t>URA4</w:t>
            </w:r>
          </w:p>
        </w:tc>
        <w:tc>
          <w:tcPr>
            <w:tcW w:w="2414" w:type="pct"/>
          </w:tcPr>
          <w:p w14:paraId="21179DF4" w14:textId="77301E53" w:rsidR="005A6C51" w:rsidRDefault="004F73C4">
            <w:pPr>
              <w:pStyle w:val="Compact"/>
            </w:pPr>
            <w:r>
              <w:t xml:space="preserve">Predicted succinate semialdehyde </w:t>
            </w:r>
            <w:proofErr w:type="spellStart"/>
            <w:r>
              <w:t>dehydrogenase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22135942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5B53F49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3EDC41B7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22D1EE09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6AA59FF7" w14:textId="77777777" w:rsidR="005A6C51" w:rsidRDefault="005A6C51"/>
        </w:tc>
        <w:tc>
          <w:tcPr>
            <w:tcW w:w="0" w:type="auto"/>
          </w:tcPr>
          <w:p w14:paraId="6EF6B89E" w14:textId="77777777" w:rsidR="005A6C51" w:rsidRDefault="005A6C51"/>
        </w:tc>
        <w:tc>
          <w:tcPr>
            <w:tcW w:w="0" w:type="auto"/>
          </w:tcPr>
          <w:p w14:paraId="0A158933" w14:textId="77777777" w:rsidR="005A6C51" w:rsidRDefault="005A6C51"/>
        </w:tc>
      </w:tr>
      <w:tr w:rsidR="005A6C51" w14:paraId="4720EBD0" w14:textId="77777777" w:rsidTr="00CA217B">
        <w:tc>
          <w:tcPr>
            <w:tcW w:w="0" w:type="auto"/>
          </w:tcPr>
          <w:p w14:paraId="0179DF6A" w14:textId="77777777" w:rsidR="005A6C51" w:rsidRDefault="004F73C4">
            <w:pPr>
              <w:pStyle w:val="Compact"/>
            </w:pPr>
            <w:r>
              <w:t>XKS1</w:t>
            </w:r>
          </w:p>
        </w:tc>
        <w:tc>
          <w:tcPr>
            <w:tcW w:w="2414" w:type="pct"/>
          </w:tcPr>
          <w:p w14:paraId="3B7C9B62" w14:textId="362ADB4A" w:rsidR="005A6C51" w:rsidRDefault="004F73C4">
            <w:pPr>
              <w:pStyle w:val="Compact"/>
            </w:pPr>
            <w:r>
              <w:t xml:space="preserve">Putative </w:t>
            </w:r>
            <w:proofErr w:type="spellStart"/>
            <w:r>
              <w:t>xylulokinase</w:t>
            </w:r>
            <w:r w:rsidR="00097C08" w:rsidRPr="00097C08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323" w:type="pct"/>
          </w:tcPr>
          <w:p w14:paraId="3661C915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606BFEB2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2A16EB3A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4C4ACD83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6CBAF254" w14:textId="77777777" w:rsidR="005A6C51" w:rsidRDefault="005A6C51"/>
        </w:tc>
        <w:tc>
          <w:tcPr>
            <w:tcW w:w="0" w:type="auto"/>
          </w:tcPr>
          <w:p w14:paraId="5AEF7541" w14:textId="77777777" w:rsidR="005A6C51" w:rsidRDefault="005A6C51"/>
        </w:tc>
        <w:tc>
          <w:tcPr>
            <w:tcW w:w="0" w:type="auto"/>
          </w:tcPr>
          <w:p w14:paraId="2F721874" w14:textId="77777777" w:rsidR="005A6C51" w:rsidRDefault="005A6C51"/>
        </w:tc>
      </w:tr>
      <w:tr w:rsidR="005A6C51" w14:paraId="2D64BB2E" w14:textId="77777777" w:rsidTr="00CA217B">
        <w:tc>
          <w:tcPr>
            <w:tcW w:w="0" w:type="auto"/>
          </w:tcPr>
          <w:p w14:paraId="550363F3" w14:textId="77777777" w:rsidR="005A6C51" w:rsidRDefault="004F73C4">
            <w:pPr>
              <w:pStyle w:val="Compact"/>
            </w:pPr>
            <w:r>
              <w:t>YNK1</w:t>
            </w:r>
          </w:p>
        </w:tc>
        <w:tc>
          <w:tcPr>
            <w:tcW w:w="2414" w:type="pct"/>
          </w:tcPr>
          <w:p w14:paraId="7E1E55DD" w14:textId="77777777" w:rsidR="005A6C51" w:rsidRDefault="004F73C4">
            <w:pPr>
              <w:pStyle w:val="Compact"/>
            </w:pPr>
            <w:r>
              <w:t>Nucleoside disphosphate kinase</w:t>
            </w:r>
          </w:p>
        </w:tc>
        <w:tc>
          <w:tcPr>
            <w:tcW w:w="323" w:type="pct"/>
          </w:tcPr>
          <w:p w14:paraId="6CD0F166" w14:textId="77777777" w:rsidR="005A6C51" w:rsidRDefault="004F73C4">
            <w:pPr>
              <w:pStyle w:val="Compact"/>
            </w:pPr>
            <w:r>
              <w:t>-3.07</w:t>
            </w:r>
          </w:p>
        </w:tc>
        <w:tc>
          <w:tcPr>
            <w:tcW w:w="322" w:type="pct"/>
          </w:tcPr>
          <w:p w14:paraId="26C9C879" w14:textId="77777777" w:rsidR="005A6C51" w:rsidRDefault="004F73C4">
            <w:pPr>
              <w:pStyle w:val="Compact"/>
            </w:pPr>
            <w:r>
              <w:t>-2.57</w:t>
            </w:r>
          </w:p>
        </w:tc>
        <w:tc>
          <w:tcPr>
            <w:tcW w:w="321" w:type="pct"/>
          </w:tcPr>
          <w:p w14:paraId="261C8B85" w14:textId="77777777" w:rsidR="005A6C51" w:rsidRDefault="004F73C4">
            <w:pPr>
              <w:pStyle w:val="Compact"/>
            </w:pPr>
            <w:r>
              <w:t>-2.17</w:t>
            </w:r>
          </w:p>
        </w:tc>
        <w:tc>
          <w:tcPr>
            <w:tcW w:w="373" w:type="pct"/>
          </w:tcPr>
          <w:p w14:paraId="302144AF" w14:textId="77777777" w:rsidR="005A6C51" w:rsidRDefault="004F73C4">
            <w:pPr>
              <w:pStyle w:val="Compact"/>
            </w:pPr>
            <w:r>
              <w:t>-1.40</w:t>
            </w:r>
          </w:p>
        </w:tc>
        <w:tc>
          <w:tcPr>
            <w:tcW w:w="210" w:type="pct"/>
          </w:tcPr>
          <w:p w14:paraId="0754BF7A" w14:textId="77777777" w:rsidR="005A6C51" w:rsidRDefault="005A6C51"/>
        </w:tc>
        <w:tc>
          <w:tcPr>
            <w:tcW w:w="0" w:type="auto"/>
          </w:tcPr>
          <w:p w14:paraId="59424CE3" w14:textId="77777777" w:rsidR="005A6C51" w:rsidRDefault="005A6C51"/>
        </w:tc>
        <w:tc>
          <w:tcPr>
            <w:tcW w:w="0" w:type="auto"/>
          </w:tcPr>
          <w:p w14:paraId="5F8C88B0" w14:textId="77777777" w:rsidR="005A6C51" w:rsidRDefault="005A6C51"/>
        </w:tc>
      </w:tr>
      <w:tr w:rsidR="00097C08" w14:paraId="26E6D195" w14:textId="77777777" w:rsidTr="008318A3">
        <w:tc>
          <w:tcPr>
            <w:tcW w:w="0" w:type="auto"/>
            <w:gridSpan w:val="9"/>
          </w:tcPr>
          <w:p w14:paraId="2C2F1FE1" w14:textId="03D60A7B" w:rsidR="00097C08" w:rsidRPr="00097C08" w:rsidRDefault="00097C08">
            <w:pPr>
              <w:rPr>
                <w:b/>
                <w:bCs/>
              </w:rPr>
            </w:pPr>
            <w:r>
              <w:rPr>
                <w:b/>
                <w:bCs/>
              </w:rPr>
              <w:t>Cytosol and m</w:t>
            </w:r>
            <w:r w:rsidRPr="00097C08">
              <w:rPr>
                <w:b/>
                <w:bCs/>
              </w:rPr>
              <w:t>itochondria</w:t>
            </w:r>
          </w:p>
        </w:tc>
      </w:tr>
      <w:tr w:rsidR="005A6C51" w14:paraId="0F58CED9" w14:textId="77777777" w:rsidTr="00CA217B">
        <w:tc>
          <w:tcPr>
            <w:tcW w:w="0" w:type="auto"/>
          </w:tcPr>
          <w:p w14:paraId="0003089D" w14:textId="77777777" w:rsidR="005A6C51" w:rsidRDefault="004F73C4">
            <w:pPr>
              <w:pStyle w:val="Compact"/>
            </w:pPr>
            <w:r>
              <w:t>ACH1</w:t>
            </w:r>
          </w:p>
        </w:tc>
        <w:tc>
          <w:tcPr>
            <w:tcW w:w="2414" w:type="pct"/>
          </w:tcPr>
          <w:p w14:paraId="0F6E2D74" w14:textId="14201D2B" w:rsidR="005A6C51" w:rsidRDefault="004F73C4">
            <w:pPr>
              <w:pStyle w:val="Compact"/>
            </w:pPr>
            <w:r>
              <w:t xml:space="preserve">Acetyl-CoA </w:t>
            </w:r>
            <w:proofErr w:type="spellStart"/>
            <w:r>
              <w:t>hydrolase</w:t>
            </w:r>
            <w:r w:rsidR="00097C08" w:rsidRPr="00097C08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323" w:type="pct"/>
          </w:tcPr>
          <w:p w14:paraId="10D27A62" w14:textId="77777777" w:rsidR="005A6C51" w:rsidRDefault="004F73C4">
            <w:pPr>
              <w:pStyle w:val="Compact"/>
            </w:pPr>
            <w:r>
              <w:t>-3.24</w:t>
            </w:r>
          </w:p>
        </w:tc>
        <w:tc>
          <w:tcPr>
            <w:tcW w:w="322" w:type="pct"/>
          </w:tcPr>
          <w:p w14:paraId="75ADCE96" w14:textId="77777777" w:rsidR="005A6C51" w:rsidRDefault="004F73C4">
            <w:pPr>
              <w:pStyle w:val="Compact"/>
            </w:pPr>
            <w:r>
              <w:t>-5.09</w:t>
            </w:r>
          </w:p>
        </w:tc>
        <w:tc>
          <w:tcPr>
            <w:tcW w:w="321" w:type="pct"/>
          </w:tcPr>
          <w:p w14:paraId="27DB55E7" w14:textId="77777777" w:rsidR="005A6C51" w:rsidRDefault="004F73C4">
            <w:pPr>
              <w:pStyle w:val="Compact"/>
            </w:pPr>
            <w:r>
              <w:t>-2.79</w:t>
            </w:r>
          </w:p>
        </w:tc>
        <w:tc>
          <w:tcPr>
            <w:tcW w:w="373" w:type="pct"/>
          </w:tcPr>
          <w:p w14:paraId="247B5576" w14:textId="77777777" w:rsidR="005A6C51" w:rsidRDefault="004F73C4">
            <w:pPr>
              <w:pStyle w:val="Compact"/>
            </w:pPr>
            <w:r>
              <w:t>-4.03</w:t>
            </w:r>
          </w:p>
        </w:tc>
        <w:tc>
          <w:tcPr>
            <w:tcW w:w="210" w:type="pct"/>
          </w:tcPr>
          <w:p w14:paraId="2A8A61D7" w14:textId="77777777" w:rsidR="005A6C51" w:rsidRDefault="005A6C51"/>
        </w:tc>
        <w:tc>
          <w:tcPr>
            <w:tcW w:w="0" w:type="auto"/>
          </w:tcPr>
          <w:p w14:paraId="19D84402" w14:textId="77777777" w:rsidR="005A6C51" w:rsidRDefault="005A6C51"/>
        </w:tc>
        <w:tc>
          <w:tcPr>
            <w:tcW w:w="0" w:type="auto"/>
          </w:tcPr>
          <w:p w14:paraId="18B5BE78" w14:textId="77777777" w:rsidR="005A6C51" w:rsidRDefault="005A6C51"/>
        </w:tc>
      </w:tr>
      <w:tr w:rsidR="005A6C51" w14:paraId="3F7FC1D5" w14:textId="77777777" w:rsidTr="00CA217B">
        <w:tc>
          <w:tcPr>
            <w:tcW w:w="0" w:type="auto"/>
          </w:tcPr>
          <w:p w14:paraId="5D0418B9" w14:textId="77777777" w:rsidR="005A6C51" w:rsidRDefault="004F73C4">
            <w:pPr>
              <w:pStyle w:val="Compact"/>
            </w:pPr>
            <w:r>
              <w:t>GLR1</w:t>
            </w:r>
          </w:p>
        </w:tc>
        <w:tc>
          <w:tcPr>
            <w:tcW w:w="2414" w:type="pct"/>
          </w:tcPr>
          <w:p w14:paraId="01354C66" w14:textId="71252418" w:rsidR="005A6C51" w:rsidRDefault="004F73C4">
            <w:pPr>
              <w:pStyle w:val="Compact"/>
            </w:pPr>
            <w:r>
              <w:t xml:space="preserve">Glutathione </w:t>
            </w:r>
            <w:proofErr w:type="spellStart"/>
            <w:r>
              <w:t>reductase</w:t>
            </w:r>
            <w:r w:rsidR="00097C08" w:rsidRPr="00097C08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323" w:type="pct"/>
          </w:tcPr>
          <w:p w14:paraId="74C09AB3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1BFBC755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251AC21A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0E951818" w14:textId="77777777" w:rsidR="005A6C51" w:rsidRDefault="004F73C4">
            <w:pPr>
              <w:pStyle w:val="Compact"/>
            </w:pPr>
            <w:r>
              <w:t>-3.28</w:t>
            </w:r>
          </w:p>
        </w:tc>
        <w:tc>
          <w:tcPr>
            <w:tcW w:w="210" w:type="pct"/>
          </w:tcPr>
          <w:p w14:paraId="08CA107D" w14:textId="77777777" w:rsidR="005A6C51" w:rsidRDefault="005A6C51"/>
        </w:tc>
        <w:tc>
          <w:tcPr>
            <w:tcW w:w="0" w:type="auto"/>
          </w:tcPr>
          <w:p w14:paraId="4AE72EA0" w14:textId="77777777" w:rsidR="005A6C51" w:rsidRDefault="005A6C51"/>
        </w:tc>
        <w:tc>
          <w:tcPr>
            <w:tcW w:w="0" w:type="auto"/>
          </w:tcPr>
          <w:p w14:paraId="21F49834" w14:textId="77777777" w:rsidR="005A6C51" w:rsidRDefault="005A6C51"/>
        </w:tc>
      </w:tr>
      <w:tr w:rsidR="005A6C51" w14:paraId="09A08369" w14:textId="77777777" w:rsidTr="00CA217B">
        <w:tc>
          <w:tcPr>
            <w:tcW w:w="0" w:type="auto"/>
          </w:tcPr>
          <w:p w14:paraId="233BD209" w14:textId="77777777" w:rsidR="005A6C51" w:rsidRDefault="004F73C4">
            <w:pPr>
              <w:pStyle w:val="Compact"/>
            </w:pPr>
            <w:r>
              <w:t>HSP60</w:t>
            </w:r>
          </w:p>
        </w:tc>
        <w:tc>
          <w:tcPr>
            <w:tcW w:w="2414" w:type="pct"/>
          </w:tcPr>
          <w:p w14:paraId="48F56BF3" w14:textId="7FEA2080" w:rsidR="005A6C51" w:rsidRDefault="004F73C4">
            <w:pPr>
              <w:pStyle w:val="Compact"/>
            </w:pPr>
            <w:r>
              <w:t>Heat shock protein 60</w:t>
            </w:r>
            <w:r w:rsidR="00097C08" w:rsidRPr="00097C08">
              <w:rPr>
                <w:vertAlign w:val="superscript"/>
              </w:rPr>
              <w:t>b</w:t>
            </w:r>
          </w:p>
        </w:tc>
        <w:tc>
          <w:tcPr>
            <w:tcW w:w="323" w:type="pct"/>
          </w:tcPr>
          <w:p w14:paraId="0A3B2A77" w14:textId="77777777" w:rsidR="005A6C51" w:rsidRDefault="004F73C4">
            <w:pPr>
              <w:pStyle w:val="Compact"/>
            </w:pPr>
            <w:r>
              <w:t>-4.66</w:t>
            </w:r>
          </w:p>
        </w:tc>
        <w:tc>
          <w:tcPr>
            <w:tcW w:w="322" w:type="pct"/>
          </w:tcPr>
          <w:p w14:paraId="1AD8BAE6" w14:textId="77777777" w:rsidR="005A6C51" w:rsidRDefault="004F73C4">
            <w:pPr>
              <w:pStyle w:val="Compact"/>
            </w:pPr>
            <w:r>
              <w:t>-1.59</w:t>
            </w:r>
          </w:p>
        </w:tc>
        <w:tc>
          <w:tcPr>
            <w:tcW w:w="321" w:type="pct"/>
          </w:tcPr>
          <w:p w14:paraId="0786CEB8" w14:textId="77777777" w:rsidR="005A6C51" w:rsidRDefault="004F73C4">
            <w:pPr>
              <w:pStyle w:val="Compact"/>
            </w:pPr>
            <w:r>
              <w:t>-4.22</w:t>
            </w:r>
          </w:p>
        </w:tc>
        <w:tc>
          <w:tcPr>
            <w:tcW w:w="373" w:type="pct"/>
          </w:tcPr>
          <w:p w14:paraId="59B50F0E" w14:textId="77777777" w:rsidR="005A6C51" w:rsidRDefault="004F73C4">
            <w:pPr>
              <w:pStyle w:val="Compact"/>
            </w:pPr>
            <w:r>
              <w:t>-4.06</w:t>
            </w:r>
          </w:p>
        </w:tc>
        <w:tc>
          <w:tcPr>
            <w:tcW w:w="210" w:type="pct"/>
          </w:tcPr>
          <w:p w14:paraId="120F7E5B" w14:textId="77777777" w:rsidR="005A6C51" w:rsidRDefault="005A6C51"/>
        </w:tc>
        <w:tc>
          <w:tcPr>
            <w:tcW w:w="0" w:type="auto"/>
          </w:tcPr>
          <w:p w14:paraId="776F1C9B" w14:textId="77777777" w:rsidR="005A6C51" w:rsidRDefault="005A6C51"/>
        </w:tc>
        <w:tc>
          <w:tcPr>
            <w:tcW w:w="0" w:type="auto"/>
          </w:tcPr>
          <w:p w14:paraId="7CA9654F" w14:textId="77777777" w:rsidR="005A6C51" w:rsidRDefault="005A6C51"/>
        </w:tc>
      </w:tr>
      <w:tr w:rsidR="00097C08" w14:paraId="5010B199" w14:textId="77777777" w:rsidTr="00113455">
        <w:tc>
          <w:tcPr>
            <w:tcW w:w="0" w:type="auto"/>
            <w:gridSpan w:val="9"/>
          </w:tcPr>
          <w:p w14:paraId="5B686C54" w14:textId="14BE2959" w:rsidR="00097C08" w:rsidRPr="00097C08" w:rsidRDefault="00097C08">
            <w:pPr>
              <w:rPr>
                <w:b/>
                <w:bCs/>
              </w:rPr>
            </w:pPr>
            <w:r w:rsidRPr="00097C08">
              <w:rPr>
                <w:b/>
                <w:bCs/>
              </w:rPr>
              <w:t>Mitochondria</w:t>
            </w:r>
          </w:p>
        </w:tc>
      </w:tr>
      <w:tr w:rsidR="005A6C51" w14:paraId="2226B398" w14:textId="77777777" w:rsidTr="00CA217B">
        <w:tc>
          <w:tcPr>
            <w:tcW w:w="0" w:type="auto"/>
          </w:tcPr>
          <w:p w14:paraId="2B7A27AE" w14:textId="77777777" w:rsidR="005A6C51" w:rsidRDefault="004F73C4">
            <w:pPr>
              <w:pStyle w:val="Compact"/>
            </w:pPr>
            <w:r>
              <w:t>AAT1</w:t>
            </w:r>
          </w:p>
        </w:tc>
        <w:tc>
          <w:tcPr>
            <w:tcW w:w="2414" w:type="pct"/>
          </w:tcPr>
          <w:p w14:paraId="085103AC" w14:textId="6658F2F7" w:rsidR="005A6C51" w:rsidRDefault="004F73C4">
            <w:pPr>
              <w:pStyle w:val="Compact"/>
            </w:pPr>
            <w:r>
              <w:t xml:space="preserve">Aspartate </w:t>
            </w:r>
            <w:proofErr w:type="spellStart"/>
            <w:r>
              <w:t>aminotransferase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27069F93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442485D2" w14:textId="77777777" w:rsidR="005A6C51" w:rsidRDefault="004F73C4">
            <w:pPr>
              <w:pStyle w:val="Compact"/>
            </w:pPr>
            <w:r>
              <w:t>-2.11</w:t>
            </w:r>
          </w:p>
        </w:tc>
        <w:tc>
          <w:tcPr>
            <w:tcW w:w="321" w:type="pct"/>
          </w:tcPr>
          <w:p w14:paraId="482EA4B4" w14:textId="77777777" w:rsidR="005A6C51" w:rsidRDefault="004F73C4">
            <w:pPr>
              <w:pStyle w:val="Compact"/>
            </w:pPr>
            <w:r>
              <w:t>-1.48</w:t>
            </w:r>
          </w:p>
        </w:tc>
        <w:tc>
          <w:tcPr>
            <w:tcW w:w="373" w:type="pct"/>
          </w:tcPr>
          <w:p w14:paraId="407157F2" w14:textId="77777777" w:rsidR="005A6C51" w:rsidRDefault="004F73C4">
            <w:pPr>
              <w:pStyle w:val="Compact"/>
            </w:pPr>
            <w:r>
              <w:t>-5.70</w:t>
            </w:r>
          </w:p>
        </w:tc>
        <w:tc>
          <w:tcPr>
            <w:tcW w:w="210" w:type="pct"/>
          </w:tcPr>
          <w:p w14:paraId="5747AE7D" w14:textId="77777777" w:rsidR="005A6C51" w:rsidRDefault="005A6C51"/>
        </w:tc>
        <w:tc>
          <w:tcPr>
            <w:tcW w:w="0" w:type="auto"/>
          </w:tcPr>
          <w:p w14:paraId="73FDC780" w14:textId="77777777" w:rsidR="005A6C51" w:rsidRDefault="005A6C51"/>
        </w:tc>
        <w:tc>
          <w:tcPr>
            <w:tcW w:w="0" w:type="auto"/>
          </w:tcPr>
          <w:p w14:paraId="69DB6E63" w14:textId="77777777" w:rsidR="005A6C51" w:rsidRDefault="005A6C51"/>
        </w:tc>
      </w:tr>
      <w:tr w:rsidR="005A6C51" w14:paraId="6F1AAF54" w14:textId="77777777" w:rsidTr="00CA217B">
        <w:tc>
          <w:tcPr>
            <w:tcW w:w="0" w:type="auto"/>
          </w:tcPr>
          <w:p w14:paraId="41C489B6" w14:textId="77777777" w:rsidR="005A6C51" w:rsidRDefault="004F73C4">
            <w:pPr>
              <w:pStyle w:val="Compact"/>
            </w:pPr>
            <w:r>
              <w:t>BAT22</w:t>
            </w:r>
          </w:p>
        </w:tc>
        <w:tc>
          <w:tcPr>
            <w:tcW w:w="2414" w:type="pct"/>
          </w:tcPr>
          <w:p w14:paraId="2BE3ED80" w14:textId="79290B37" w:rsidR="005A6C51" w:rsidRDefault="004F73C4">
            <w:pPr>
              <w:pStyle w:val="Compact"/>
            </w:pPr>
            <w:r>
              <w:t xml:space="preserve">Putative branched chain amino acid </w:t>
            </w:r>
            <w:proofErr w:type="spellStart"/>
            <w:r>
              <w:t>aminotransferase</w:t>
            </w:r>
            <w:r w:rsidR="00097C08" w:rsidRPr="00097C08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323" w:type="pct"/>
          </w:tcPr>
          <w:p w14:paraId="621B0DE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42F259C6" w14:textId="77777777" w:rsidR="005A6C51" w:rsidRDefault="004F73C4">
            <w:pPr>
              <w:pStyle w:val="Compact"/>
            </w:pPr>
            <w:r>
              <w:t>-3.57</w:t>
            </w:r>
          </w:p>
        </w:tc>
        <w:tc>
          <w:tcPr>
            <w:tcW w:w="321" w:type="pct"/>
          </w:tcPr>
          <w:p w14:paraId="666AD380" w14:textId="77777777" w:rsidR="005A6C51" w:rsidRDefault="004F73C4">
            <w:pPr>
              <w:pStyle w:val="Compact"/>
            </w:pPr>
            <w:r>
              <w:t>-1.44</w:t>
            </w:r>
          </w:p>
        </w:tc>
        <w:tc>
          <w:tcPr>
            <w:tcW w:w="373" w:type="pct"/>
          </w:tcPr>
          <w:p w14:paraId="2B40B5C9" w14:textId="77777777" w:rsidR="005A6C51" w:rsidRDefault="004F73C4">
            <w:pPr>
              <w:pStyle w:val="Compact"/>
            </w:pPr>
            <w:r>
              <w:t>-3.12</w:t>
            </w:r>
          </w:p>
        </w:tc>
        <w:tc>
          <w:tcPr>
            <w:tcW w:w="210" w:type="pct"/>
          </w:tcPr>
          <w:p w14:paraId="6C8AA327" w14:textId="77777777" w:rsidR="005A6C51" w:rsidRDefault="005A6C51"/>
        </w:tc>
        <w:tc>
          <w:tcPr>
            <w:tcW w:w="0" w:type="auto"/>
          </w:tcPr>
          <w:p w14:paraId="1DA205C8" w14:textId="77777777" w:rsidR="005A6C51" w:rsidRDefault="005A6C51"/>
        </w:tc>
        <w:tc>
          <w:tcPr>
            <w:tcW w:w="0" w:type="auto"/>
          </w:tcPr>
          <w:p w14:paraId="6BC491CF" w14:textId="77777777" w:rsidR="005A6C51" w:rsidRDefault="005A6C51"/>
        </w:tc>
      </w:tr>
      <w:tr w:rsidR="005A6C51" w14:paraId="38012681" w14:textId="77777777" w:rsidTr="00CA217B">
        <w:tc>
          <w:tcPr>
            <w:tcW w:w="0" w:type="auto"/>
          </w:tcPr>
          <w:p w14:paraId="6DC5108A" w14:textId="77777777" w:rsidR="005A6C51" w:rsidRDefault="004F73C4">
            <w:pPr>
              <w:pStyle w:val="Compact"/>
            </w:pPr>
            <w:r>
              <w:t>ETR1</w:t>
            </w:r>
          </w:p>
        </w:tc>
        <w:tc>
          <w:tcPr>
            <w:tcW w:w="2414" w:type="pct"/>
          </w:tcPr>
          <w:p w14:paraId="3C18750B" w14:textId="3A35DE65" w:rsidR="005A6C51" w:rsidRDefault="004F73C4">
            <w:pPr>
              <w:pStyle w:val="Compact"/>
            </w:pPr>
            <w:r>
              <w:t xml:space="preserve">Putative 2-enoyl thioester </w:t>
            </w:r>
            <w:proofErr w:type="spellStart"/>
            <w:r>
              <w:t>reductase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114F0B07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2066D1D4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238C7408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5E4C0B5B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265C8198" w14:textId="77777777" w:rsidR="005A6C51" w:rsidRDefault="005A6C51"/>
        </w:tc>
        <w:tc>
          <w:tcPr>
            <w:tcW w:w="0" w:type="auto"/>
          </w:tcPr>
          <w:p w14:paraId="45E46E66" w14:textId="77777777" w:rsidR="005A6C51" w:rsidRDefault="005A6C51"/>
        </w:tc>
        <w:tc>
          <w:tcPr>
            <w:tcW w:w="0" w:type="auto"/>
          </w:tcPr>
          <w:p w14:paraId="676C1226" w14:textId="77777777" w:rsidR="005A6C51" w:rsidRDefault="005A6C51"/>
        </w:tc>
      </w:tr>
      <w:tr w:rsidR="005A6C51" w14:paraId="0C034EBC" w14:textId="77777777" w:rsidTr="00CA217B">
        <w:tc>
          <w:tcPr>
            <w:tcW w:w="0" w:type="auto"/>
          </w:tcPr>
          <w:p w14:paraId="1F2EEF84" w14:textId="77777777" w:rsidR="005A6C51" w:rsidRDefault="004F73C4">
            <w:pPr>
              <w:pStyle w:val="Compact"/>
            </w:pPr>
            <w:r>
              <w:t>GCV2</w:t>
            </w:r>
          </w:p>
        </w:tc>
        <w:tc>
          <w:tcPr>
            <w:tcW w:w="2414" w:type="pct"/>
          </w:tcPr>
          <w:p w14:paraId="66A76DD2" w14:textId="347B08E2" w:rsidR="005A6C51" w:rsidRDefault="004F73C4">
            <w:pPr>
              <w:pStyle w:val="Compact"/>
            </w:pPr>
            <w:r>
              <w:t xml:space="preserve">Glycine decarboxylase P </w:t>
            </w:r>
            <w:proofErr w:type="spellStart"/>
            <w:r>
              <w:t>subunit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402D0D72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1B69A76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3F48F8B5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6D7A181C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7FFBDAA3" w14:textId="77777777" w:rsidR="005A6C51" w:rsidRDefault="005A6C51"/>
        </w:tc>
        <w:tc>
          <w:tcPr>
            <w:tcW w:w="0" w:type="auto"/>
          </w:tcPr>
          <w:p w14:paraId="7BFF91C7" w14:textId="77777777" w:rsidR="005A6C51" w:rsidRDefault="005A6C51"/>
        </w:tc>
        <w:tc>
          <w:tcPr>
            <w:tcW w:w="0" w:type="auto"/>
          </w:tcPr>
          <w:p w14:paraId="16887528" w14:textId="77777777" w:rsidR="005A6C51" w:rsidRDefault="005A6C51"/>
        </w:tc>
      </w:tr>
      <w:tr w:rsidR="005A6C51" w14:paraId="7CE75D8D" w14:textId="77777777" w:rsidTr="00CA217B">
        <w:tc>
          <w:tcPr>
            <w:tcW w:w="0" w:type="auto"/>
          </w:tcPr>
          <w:p w14:paraId="75F0358B" w14:textId="77777777" w:rsidR="005A6C51" w:rsidRDefault="004F73C4">
            <w:pPr>
              <w:pStyle w:val="Compact"/>
            </w:pPr>
            <w:r>
              <w:lastRenderedPageBreak/>
              <w:t>IDH1</w:t>
            </w:r>
          </w:p>
        </w:tc>
        <w:tc>
          <w:tcPr>
            <w:tcW w:w="2414" w:type="pct"/>
          </w:tcPr>
          <w:p w14:paraId="1B431EFE" w14:textId="6C504CA9" w:rsidR="005A6C51" w:rsidRDefault="004F73C4">
            <w:pPr>
              <w:pStyle w:val="Compact"/>
            </w:pPr>
            <w:r>
              <w:t xml:space="preserve">Isocitrate dehydrogenase </w:t>
            </w:r>
            <w:proofErr w:type="spellStart"/>
            <w:r>
              <w:t>subunit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7908B5BC" w14:textId="77777777" w:rsidR="005A6C51" w:rsidRDefault="004F73C4">
            <w:pPr>
              <w:pStyle w:val="Compact"/>
            </w:pPr>
            <w:r>
              <w:t>-2.67</w:t>
            </w:r>
          </w:p>
        </w:tc>
        <w:tc>
          <w:tcPr>
            <w:tcW w:w="322" w:type="pct"/>
          </w:tcPr>
          <w:p w14:paraId="5E30E7BA" w14:textId="77777777" w:rsidR="005A6C51" w:rsidRDefault="004F73C4">
            <w:pPr>
              <w:pStyle w:val="Compact"/>
            </w:pPr>
            <w:r>
              <w:t>-2.48</w:t>
            </w:r>
          </w:p>
        </w:tc>
        <w:tc>
          <w:tcPr>
            <w:tcW w:w="321" w:type="pct"/>
          </w:tcPr>
          <w:p w14:paraId="1536C348" w14:textId="77777777" w:rsidR="005A6C51" w:rsidRDefault="004F73C4">
            <w:pPr>
              <w:pStyle w:val="Compact"/>
            </w:pPr>
            <w:r>
              <w:t>-1.85</w:t>
            </w:r>
          </w:p>
        </w:tc>
        <w:tc>
          <w:tcPr>
            <w:tcW w:w="373" w:type="pct"/>
          </w:tcPr>
          <w:p w14:paraId="70EE6C88" w14:textId="77777777" w:rsidR="005A6C51" w:rsidRDefault="004F73C4">
            <w:pPr>
              <w:pStyle w:val="Compact"/>
            </w:pPr>
            <w:r>
              <w:t>-2.22</w:t>
            </w:r>
          </w:p>
        </w:tc>
        <w:tc>
          <w:tcPr>
            <w:tcW w:w="210" w:type="pct"/>
          </w:tcPr>
          <w:p w14:paraId="05C69346" w14:textId="77777777" w:rsidR="005A6C51" w:rsidRDefault="005A6C51"/>
        </w:tc>
        <w:tc>
          <w:tcPr>
            <w:tcW w:w="0" w:type="auto"/>
          </w:tcPr>
          <w:p w14:paraId="2E0C8D44" w14:textId="77777777" w:rsidR="005A6C51" w:rsidRDefault="005A6C51"/>
        </w:tc>
        <w:tc>
          <w:tcPr>
            <w:tcW w:w="0" w:type="auto"/>
          </w:tcPr>
          <w:p w14:paraId="32944352" w14:textId="77777777" w:rsidR="005A6C51" w:rsidRDefault="005A6C51"/>
        </w:tc>
      </w:tr>
      <w:tr w:rsidR="005A6C51" w14:paraId="5B0A02CF" w14:textId="77777777" w:rsidTr="00CA217B">
        <w:tc>
          <w:tcPr>
            <w:tcW w:w="0" w:type="auto"/>
          </w:tcPr>
          <w:p w14:paraId="52FCF656" w14:textId="77777777" w:rsidR="005A6C51" w:rsidRDefault="004F73C4">
            <w:pPr>
              <w:pStyle w:val="Compact"/>
            </w:pPr>
            <w:r>
              <w:t>IDH2</w:t>
            </w:r>
          </w:p>
        </w:tc>
        <w:tc>
          <w:tcPr>
            <w:tcW w:w="2414" w:type="pct"/>
          </w:tcPr>
          <w:p w14:paraId="4D8334DB" w14:textId="2BEBFBF9" w:rsidR="005A6C51" w:rsidRDefault="004F73C4">
            <w:pPr>
              <w:pStyle w:val="Compact"/>
            </w:pPr>
            <w:r>
              <w:t xml:space="preserve">Isocitrate </w:t>
            </w:r>
            <w:proofErr w:type="spellStart"/>
            <w:r>
              <w:t>dehydrogenase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3D8F99D0" w14:textId="77777777" w:rsidR="005A6C51" w:rsidRDefault="004F73C4">
            <w:pPr>
              <w:pStyle w:val="Compact"/>
            </w:pPr>
            <w:r>
              <w:t>-3.21</w:t>
            </w:r>
          </w:p>
        </w:tc>
        <w:tc>
          <w:tcPr>
            <w:tcW w:w="322" w:type="pct"/>
          </w:tcPr>
          <w:p w14:paraId="490C9BC0" w14:textId="77777777" w:rsidR="005A6C51" w:rsidRDefault="004F73C4">
            <w:pPr>
              <w:pStyle w:val="Compact"/>
            </w:pPr>
            <w:r>
              <w:t>-2.88</w:t>
            </w:r>
          </w:p>
        </w:tc>
        <w:tc>
          <w:tcPr>
            <w:tcW w:w="321" w:type="pct"/>
          </w:tcPr>
          <w:p w14:paraId="03BFF0C4" w14:textId="77777777" w:rsidR="005A6C51" w:rsidRDefault="004F73C4">
            <w:pPr>
              <w:pStyle w:val="Compact"/>
            </w:pPr>
            <w:r>
              <w:t>-3.54</w:t>
            </w:r>
          </w:p>
        </w:tc>
        <w:tc>
          <w:tcPr>
            <w:tcW w:w="373" w:type="pct"/>
          </w:tcPr>
          <w:p w14:paraId="758444C6" w14:textId="77777777" w:rsidR="005A6C51" w:rsidRDefault="004F73C4">
            <w:pPr>
              <w:pStyle w:val="Compact"/>
            </w:pPr>
            <w:r>
              <w:t>-3.37</w:t>
            </w:r>
          </w:p>
        </w:tc>
        <w:tc>
          <w:tcPr>
            <w:tcW w:w="210" w:type="pct"/>
          </w:tcPr>
          <w:p w14:paraId="6E4F5B42" w14:textId="77777777" w:rsidR="005A6C51" w:rsidRDefault="005A6C51"/>
        </w:tc>
        <w:tc>
          <w:tcPr>
            <w:tcW w:w="0" w:type="auto"/>
          </w:tcPr>
          <w:p w14:paraId="756CF294" w14:textId="77777777" w:rsidR="005A6C51" w:rsidRDefault="005A6C51"/>
        </w:tc>
        <w:tc>
          <w:tcPr>
            <w:tcW w:w="0" w:type="auto"/>
          </w:tcPr>
          <w:p w14:paraId="6FA2FE7D" w14:textId="77777777" w:rsidR="005A6C51" w:rsidRDefault="005A6C51"/>
        </w:tc>
      </w:tr>
      <w:tr w:rsidR="005A6C51" w14:paraId="19C7D606" w14:textId="77777777" w:rsidTr="00CA217B">
        <w:tc>
          <w:tcPr>
            <w:tcW w:w="0" w:type="auto"/>
          </w:tcPr>
          <w:p w14:paraId="2A1AB3B7" w14:textId="77777777" w:rsidR="005A6C51" w:rsidRDefault="004F73C4">
            <w:pPr>
              <w:pStyle w:val="Compact"/>
            </w:pPr>
            <w:r>
              <w:t>IDP1</w:t>
            </w:r>
          </w:p>
        </w:tc>
        <w:tc>
          <w:tcPr>
            <w:tcW w:w="2414" w:type="pct"/>
          </w:tcPr>
          <w:p w14:paraId="5D6D3843" w14:textId="66C2FA30" w:rsidR="005A6C51" w:rsidRDefault="004F73C4">
            <w:pPr>
              <w:pStyle w:val="Compact"/>
            </w:pPr>
            <w:r>
              <w:t xml:space="preserve">Putative isocitrate </w:t>
            </w:r>
            <w:proofErr w:type="spellStart"/>
            <w:r>
              <w:t>dehydrogenase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421458CD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219F90FC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0189C53A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1D6005F5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07D15137" w14:textId="77777777" w:rsidR="005A6C51" w:rsidRDefault="005A6C51"/>
        </w:tc>
        <w:tc>
          <w:tcPr>
            <w:tcW w:w="0" w:type="auto"/>
          </w:tcPr>
          <w:p w14:paraId="0425555B" w14:textId="77777777" w:rsidR="005A6C51" w:rsidRDefault="005A6C51"/>
        </w:tc>
        <w:tc>
          <w:tcPr>
            <w:tcW w:w="0" w:type="auto"/>
          </w:tcPr>
          <w:p w14:paraId="27483FE4" w14:textId="77777777" w:rsidR="005A6C51" w:rsidRDefault="005A6C51"/>
        </w:tc>
      </w:tr>
      <w:tr w:rsidR="005A6C51" w14:paraId="28DEA01B" w14:textId="77777777" w:rsidTr="00CA217B">
        <w:tc>
          <w:tcPr>
            <w:tcW w:w="0" w:type="auto"/>
          </w:tcPr>
          <w:p w14:paraId="226A6B40" w14:textId="77777777" w:rsidR="005A6C51" w:rsidRDefault="004F73C4">
            <w:pPr>
              <w:pStyle w:val="Compact"/>
            </w:pPr>
            <w:r>
              <w:t>ILV5</w:t>
            </w:r>
          </w:p>
        </w:tc>
        <w:tc>
          <w:tcPr>
            <w:tcW w:w="2414" w:type="pct"/>
          </w:tcPr>
          <w:p w14:paraId="67A147E2" w14:textId="13D1D126" w:rsidR="005A6C51" w:rsidRDefault="004F73C4">
            <w:pPr>
              <w:pStyle w:val="Compact"/>
            </w:pPr>
            <w:r>
              <w:t xml:space="preserve">Ketol-acid </w:t>
            </w:r>
            <w:proofErr w:type="spellStart"/>
            <w:r>
              <w:t>reductoisomerase</w:t>
            </w:r>
            <w:r w:rsidR="00097C08" w:rsidRPr="00097C08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323" w:type="pct"/>
          </w:tcPr>
          <w:p w14:paraId="314F9231" w14:textId="77777777" w:rsidR="005A6C51" w:rsidRDefault="004F73C4">
            <w:pPr>
              <w:pStyle w:val="Compact"/>
            </w:pPr>
            <w:r>
              <w:t>-3.68</w:t>
            </w:r>
          </w:p>
        </w:tc>
        <w:tc>
          <w:tcPr>
            <w:tcW w:w="322" w:type="pct"/>
          </w:tcPr>
          <w:p w14:paraId="54A81EF1" w14:textId="77777777" w:rsidR="005A6C51" w:rsidRDefault="004F73C4">
            <w:pPr>
              <w:pStyle w:val="Compact"/>
            </w:pPr>
            <w:r>
              <w:t>-2.62</w:t>
            </w:r>
          </w:p>
        </w:tc>
        <w:tc>
          <w:tcPr>
            <w:tcW w:w="321" w:type="pct"/>
          </w:tcPr>
          <w:p w14:paraId="50B7E5C8" w14:textId="77777777" w:rsidR="005A6C51" w:rsidRDefault="004F73C4">
            <w:pPr>
              <w:pStyle w:val="Compact"/>
            </w:pPr>
            <w:r>
              <w:t>-2.27</w:t>
            </w:r>
          </w:p>
        </w:tc>
        <w:tc>
          <w:tcPr>
            <w:tcW w:w="373" w:type="pct"/>
          </w:tcPr>
          <w:p w14:paraId="39F70884" w14:textId="77777777" w:rsidR="005A6C51" w:rsidRDefault="004F73C4">
            <w:pPr>
              <w:pStyle w:val="Compact"/>
            </w:pPr>
            <w:r>
              <w:t>-5.48</w:t>
            </w:r>
          </w:p>
        </w:tc>
        <w:tc>
          <w:tcPr>
            <w:tcW w:w="210" w:type="pct"/>
          </w:tcPr>
          <w:p w14:paraId="550E8825" w14:textId="77777777" w:rsidR="005A6C51" w:rsidRDefault="005A6C51"/>
        </w:tc>
        <w:tc>
          <w:tcPr>
            <w:tcW w:w="0" w:type="auto"/>
          </w:tcPr>
          <w:p w14:paraId="2989C544" w14:textId="77777777" w:rsidR="005A6C51" w:rsidRDefault="005A6C51"/>
        </w:tc>
        <w:tc>
          <w:tcPr>
            <w:tcW w:w="0" w:type="auto"/>
          </w:tcPr>
          <w:p w14:paraId="256182AB" w14:textId="77777777" w:rsidR="005A6C51" w:rsidRDefault="005A6C51"/>
        </w:tc>
      </w:tr>
      <w:tr w:rsidR="005A6C51" w14:paraId="24B67A1C" w14:textId="77777777" w:rsidTr="00CA217B">
        <w:tc>
          <w:tcPr>
            <w:tcW w:w="0" w:type="auto"/>
          </w:tcPr>
          <w:p w14:paraId="7FB0F84F" w14:textId="77777777" w:rsidR="005A6C51" w:rsidRDefault="004F73C4">
            <w:pPr>
              <w:pStyle w:val="Compact"/>
            </w:pPr>
            <w:r>
              <w:t>KGD2</w:t>
            </w:r>
          </w:p>
        </w:tc>
        <w:tc>
          <w:tcPr>
            <w:tcW w:w="2414" w:type="pct"/>
          </w:tcPr>
          <w:p w14:paraId="4332D9FF" w14:textId="6B811E75" w:rsidR="005A6C51" w:rsidRDefault="004F73C4">
            <w:pPr>
              <w:pStyle w:val="Compact"/>
            </w:pPr>
            <w:r>
              <w:t>Putative dihydrolipoamide S-</w:t>
            </w:r>
            <w:proofErr w:type="spellStart"/>
            <w:r>
              <w:t>succinyltransferase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10E1E9AD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45CE43C0" w14:textId="77777777" w:rsidR="005A6C51" w:rsidRDefault="004F73C4">
            <w:pPr>
              <w:pStyle w:val="Compact"/>
            </w:pPr>
            <w:r>
              <w:t>-2.20</w:t>
            </w:r>
          </w:p>
        </w:tc>
        <w:tc>
          <w:tcPr>
            <w:tcW w:w="321" w:type="pct"/>
          </w:tcPr>
          <w:p w14:paraId="1509F58B" w14:textId="77777777" w:rsidR="005A6C51" w:rsidRDefault="004F73C4">
            <w:pPr>
              <w:pStyle w:val="Compact"/>
            </w:pPr>
            <w:r>
              <w:t>-2.04</w:t>
            </w:r>
          </w:p>
        </w:tc>
        <w:tc>
          <w:tcPr>
            <w:tcW w:w="373" w:type="pct"/>
          </w:tcPr>
          <w:p w14:paraId="3A1D9257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1B83D9F7" w14:textId="77777777" w:rsidR="005A6C51" w:rsidRDefault="005A6C51"/>
        </w:tc>
        <w:tc>
          <w:tcPr>
            <w:tcW w:w="0" w:type="auto"/>
          </w:tcPr>
          <w:p w14:paraId="2C4DA1B6" w14:textId="77777777" w:rsidR="005A6C51" w:rsidRDefault="005A6C51"/>
        </w:tc>
        <w:tc>
          <w:tcPr>
            <w:tcW w:w="0" w:type="auto"/>
          </w:tcPr>
          <w:p w14:paraId="394199CF" w14:textId="77777777" w:rsidR="005A6C51" w:rsidRDefault="005A6C51"/>
        </w:tc>
      </w:tr>
      <w:tr w:rsidR="005A6C51" w14:paraId="0ECD8A70" w14:textId="77777777" w:rsidTr="00CA217B">
        <w:tc>
          <w:tcPr>
            <w:tcW w:w="0" w:type="auto"/>
          </w:tcPr>
          <w:p w14:paraId="07774AD5" w14:textId="77777777" w:rsidR="005A6C51" w:rsidRDefault="004F73C4">
            <w:pPr>
              <w:pStyle w:val="Compact"/>
            </w:pPr>
            <w:r>
              <w:rPr>
                <w:u w:val="single"/>
              </w:rPr>
              <w:t>LPD1</w:t>
            </w:r>
          </w:p>
        </w:tc>
        <w:tc>
          <w:tcPr>
            <w:tcW w:w="2414" w:type="pct"/>
          </w:tcPr>
          <w:p w14:paraId="067E8BDF" w14:textId="77777777" w:rsidR="005A6C51" w:rsidRDefault="004F73C4">
            <w:pPr>
              <w:pStyle w:val="Compact"/>
            </w:pPr>
            <w:r>
              <w:rPr>
                <w:u w:val="single"/>
              </w:rPr>
              <w:t>Dihydrolipoamide dehydrogenase</w:t>
            </w:r>
          </w:p>
        </w:tc>
        <w:tc>
          <w:tcPr>
            <w:tcW w:w="323" w:type="pct"/>
          </w:tcPr>
          <w:p w14:paraId="3FC8B038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322" w:type="pct"/>
          </w:tcPr>
          <w:p w14:paraId="111D35C1" w14:textId="77777777" w:rsidR="005A6C51" w:rsidRDefault="004F73C4">
            <w:pPr>
              <w:pStyle w:val="Compact"/>
            </w:pPr>
            <w:r>
              <w:rPr>
                <w:u w:val="single"/>
              </w:rPr>
              <w:t>-7.49</w:t>
            </w:r>
          </w:p>
        </w:tc>
        <w:tc>
          <w:tcPr>
            <w:tcW w:w="321" w:type="pct"/>
          </w:tcPr>
          <w:p w14:paraId="28A3E5B0" w14:textId="77777777" w:rsidR="005A6C51" w:rsidRDefault="004F73C4">
            <w:pPr>
              <w:pStyle w:val="Compact"/>
            </w:pPr>
            <w:r>
              <w:rPr>
                <w:u w:val="single"/>
              </w:rPr>
              <w:t>-4.08</w:t>
            </w:r>
          </w:p>
        </w:tc>
        <w:tc>
          <w:tcPr>
            <w:tcW w:w="373" w:type="pct"/>
          </w:tcPr>
          <w:p w14:paraId="32AF49BC" w14:textId="77777777" w:rsidR="005A6C51" w:rsidRDefault="004F73C4">
            <w:pPr>
              <w:pStyle w:val="Compact"/>
            </w:pPr>
            <w:r>
              <w:rPr>
                <w:u w:val="single"/>
              </w:rPr>
              <w:t>-7.91</w:t>
            </w:r>
          </w:p>
        </w:tc>
        <w:tc>
          <w:tcPr>
            <w:tcW w:w="210" w:type="pct"/>
          </w:tcPr>
          <w:p w14:paraId="09AC7F00" w14:textId="77777777" w:rsidR="005A6C51" w:rsidRDefault="005A6C51">
            <w:pPr>
              <w:pStyle w:val="Compact"/>
            </w:pPr>
          </w:p>
        </w:tc>
        <w:tc>
          <w:tcPr>
            <w:tcW w:w="0" w:type="auto"/>
          </w:tcPr>
          <w:p w14:paraId="3990E457" w14:textId="77777777" w:rsidR="005A6C51" w:rsidRDefault="005A6C51">
            <w:pPr>
              <w:pStyle w:val="Compact"/>
            </w:pPr>
          </w:p>
        </w:tc>
        <w:tc>
          <w:tcPr>
            <w:tcW w:w="0" w:type="auto"/>
          </w:tcPr>
          <w:p w14:paraId="0694A012" w14:textId="77777777" w:rsidR="005A6C51" w:rsidRDefault="005A6C51">
            <w:pPr>
              <w:pStyle w:val="Compact"/>
            </w:pPr>
          </w:p>
        </w:tc>
      </w:tr>
      <w:tr w:rsidR="005A6C51" w14:paraId="7C605194" w14:textId="77777777" w:rsidTr="00CA217B">
        <w:tc>
          <w:tcPr>
            <w:tcW w:w="0" w:type="auto"/>
          </w:tcPr>
          <w:p w14:paraId="7E44B17E" w14:textId="77777777" w:rsidR="005A6C51" w:rsidRDefault="004F73C4">
            <w:pPr>
              <w:pStyle w:val="Compact"/>
            </w:pPr>
            <w:r>
              <w:t>NIF3</w:t>
            </w:r>
          </w:p>
        </w:tc>
        <w:tc>
          <w:tcPr>
            <w:tcW w:w="2414" w:type="pct"/>
          </w:tcPr>
          <w:p w14:paraId="2C5A2191" w14:textId="1846E656" w:rsidR="005A6C51" w:rsidRDefault="004F73C4">
            <w:pPr>
              <w:pStyle w:val="Compact"/>
            </w:pPr>
            <w:r>
              <w:rPr>
                <w:i/>
              </w:rPr>
              <w:t>S. cerevisiae</w:t>
            </w:r>
            <w:r>
              <w:t xml:space="preserve"> ortholog is Nif3, mitochondrial </w:t>
            </w:r>
            <w:proofErr w:type="spellStart"/>
            <w:r>
              <w:t>protein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18C675A5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109BF6BD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4A556230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48A4A7C0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6FC44232" w14:textId="77777777" w:rsidR="005A6C51" w:rsidRDefault="005A6C51"/>
        </w:tc>
        <w:tc>
          <w:tcPr>
            <w:tcW w:w="0" w:type="auto"/>
          </w:tcPr>
          <w:p w14:paraId="572C6303" w14:textId="77777777" w:rsidR="005A6C51" w:rsidRDefault="005A6C51"/>
        </w:tc>
        <w:tc>
          <w:tcPr>
            <w:tcW w:w="0" w:type="auto"/>
          </w:tcPr>
          <w:p w14:paraId="5CDF44D4" w14:textId="77777777" w:rsidR="005A6C51" w:rsidRDefault="005A6C51"/>
        </w:tc>
      </w:tr>
      <w:tr w:rsidR="005A6C51" w14:paraId="0BC7245C" w14:textId="77777777" w:rsidTr="00CA217B">
        <w:tc>
          <w:tcPr>
            <w:tcW w:w="0" w:type="auto"/>
          </w:tcPr>
          <w:p w14:paraId="16268F6F" w14:textId="77777777" w:rsidR="005A6C51" w:rsidRDefault="004F73C4">
            <w:pPr>
              <w:pStyle w:val="Compact"/>
            </w:pPr>
            <w:r>
              <w:t>orf19.2966</w:t>
            </w:r>
          </w:p>
        </w:tc>
        <w:tc>
          <w:tcPr>
            <w:tcW w:w="2414" w:type="pct"/>
          </w:tcPr>
          <w:p w14:paraId="605941C1" w14:textId="44FEECAD" w:rsidR="005A6C51" w:rsidRDefault="004F73C4">
            <w:pPr>
              <w:pStyle w:val="Compact"/>
            </w:pPr>
            <w:r>
              <w:t xml:space="preserve">Predicted </w:t>
            </w:r>
            <w:proofErr w:type="spellStart"/>
            <w:r>
              <w:t>dienelactone</w:t>
            </w:r>
            <w:proofErr w:type="spellEnd"/>
            <w:r>
              <w:t xml:space="preserve"> hydrolase </w:t>
            </w:r>
            <w:proofErr w:type="spellStart"/>
            <w:r>
              <w:t>domain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5B3C7E4D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3AC62D1C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5FBD5C8B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7E94245F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14445596" w14:textId="77777777" w:rsidR="005A6C51" w:rsidRDefault="005A6C51"/>
        </w:tc>
        <w:tc>
          <w:tcPr>
            <w:tcW w:w="0" w:type="auto"/>
          </w:tcPr>
          <w:p w14:paraId="1C9425C0" w14:textId="77777777" w:rsidR="005A6C51" w:rsidRDefault="005A6C51"/>
        </w:tc>
        <w:tc>
          <w:tcPr>
            <w:tcW w:w="0" w:type="auto"/>
          </w:tcPr>
          <w:p w14:paraId="7A78EA73" w14:textId="77777777" w:rsidR="005A6C51" w:rsidRDefault="005A6C51"/>
        </w:tc>
      </w:tr>
      <w:tr w:rsidR="005A6C51" w14:paraId="3D1D65FC" w14:textId="77777777" w:rsidTr="00CA217B">
        <w:tc>
          <w:tcPr>
            <w:tcW w:w="0" w:type="auto"/>
          </w:tcPr>
          <w:p w14:paraId="71CA8428" w14:textId="77777777" w:rsidR="005A6C51" w:rsidRDefault="004F73C4">
            <w:pPr>
              <w:pStyle w:val="Compact"/>
            </w:pPr>
            <w:r>
              <w:t>orf19.449</w:t>
            </w:r>
          </w:p>
        </w:tc>
        <w:tc>
          <w:tcPr>
            <w:tcW w:w="2414" w:type="pct"/>
          </w:tcPr>
          <w:p w14:paraId="013CEF37" w14:textId="2B91C7CE" w:rsidR="005A6C51" w:rsidRDefault="004F73C4">
            <w:pPr>
              <w:pStyle w:val="Compact"/>
            </w:pPr>
            <w:r>
              <w:t xml:space="preserve">Putative phosphatidyl </w:t>
            </w:r>
            <w:proofErr w:type="spellStart"/>
            <w:r>
              <w:t>synthase</w:t>
            </w:r>
            <w:r w:rsidR="00097C08" w:rsidRPr="00097C08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323" w:type="pct"/>
          </w:tcPr>
          <w:p w14:paraId="19B1CE0D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553A7D9F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3FF22B3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4871D006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5146629A" w14:textId="77777777" w:rsidR="005A6C51" w:rsidRDefault="005A6C51"/>
        </w:tc>
        <w:tc>
          <w:tcPr>
            <w:tcW w:w="0" w:type="auto"/>
          </w:tcPr>
          <w:p w14:paraId="1441816B" w14:textId="77777777" w:rsidR="005A6C51" w:rsidRDefault="005A6C51"/>
        </w:tc>
        <w:tc>
          <w:tcPr>
            <w:tcW w:w="0" w:type="auto"/>
          </w:tcPr>
          <w:p w14:paraId="300EA6AF" w14:textId="77777777" w:rsidR="005A6C51" w:rsidRDefault="005A6C51"/>
        </w:tc>
      </w:tr>
      <w:tr w:rsidR="005A6C51" w14:paraId="339A8AF7" w14:textId="77777777" w:rsidTr="00CA217B">
        <w:tc>
          <w:tcPr>
            <w:tcW w:w="0" w:type="auto"/>
          </w:tcPr>
          <w:p w14:paraId="2BDE494B" w14:textId="77777777" w:rsidR="005A6C51" w:rsidRDefault="004F73C4">
            <w:pPr>
              <w:pStyle w:val="Compact"/>
            </w:pPr>
            <w:r>
              <w:t>orf19.7215.3</w:t>
            </w:r>
          </w:p>
        </w:tc>
        <w:tc>
          <w:tcPr>
            <w:tcW w:w="2414" w:type="pct"/>
          </w:tcPr>
          <w:p w14:paraId="09AE866F" w14:textId="424F13D6" w:rsidR="005A6C51" w:rsidRDefault="004F73C4">
            <w:pPr>
              <w:pStyle w:val="Compact"/>
            </w:pPr>
            <w:r>
              <w:rPr>
                <w:i/>
              </w:rPr>
              <w:t>S. cerevisiae</w:t>
            </w:r>
            <w:r>
              <w:t xml:space="preserve"> ortholog is Hsp10, mitochondrial co-</w:t>
            </w:r>
            <w:proofErr w:type="spellStart"/>
            <w:r>
              <w:t>chaperonin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07680F0B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3E15CDBF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6582ED6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6ADB7504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0025156A" w14:textId="77777777" w:rsidR="005A6C51" w:rsidRDefault="005A6C51"/>
        </w:tc>
        <w:tc>
          <w:tcPr>
            <w:tcW w:w="0" w:type="auto"/>
          </w:tcPr>
          <w:p w14:paraId="29B339D5" w14:textId="77777777" w:rsidR="005A6C51" w:rsidRDefault="005A6C51"/>
        </w:tc>
        <w:tc>
          <w:tcPr>
            <w:tcW w:w="0" w:type="auto"/>
          </w:tcPr>
          <w:p w14:paraId="5BBE6E4E" w14:textId="77777777" w:rsidR="005A6C51" w:rsidRDefault="005A6C51"/>
        </w:tc>
      </w:tr>
      <w:tr w:rsidR="005A6C51" w14:paraId="6B1527B2" w14:textId="77777777" w:rsidTr="00CA217B">
        <w:tc>
          <w:tcPr>
            <w:tcW w:w="0" w:type="auto"/>
          </w:tcPr>
          <w:p w14:paraId="4AD1FD65" w14:textId="77777777" w:rsidR="005A6C51" w:rsidRDefault="004F73C4">
            <w:pPr>
              <w:pStyle w:val="Compact"/>
            </w:pPr>
            <w:r>
              <w:t>PDX3</w:t>
            </w:r>
          </w:p>
        </w:tc>
        <w:tc>
          <w:tcPr>
            <w:tcW w:w="2414" w:type="pct"/>
          </w:tcPr>
          <w:p w14:paraId="74F2F975" w14:textId="290EDA8C" w:rsidR="005A6C51" w:rsidRDefault="004F73C4">
            <w:pPr>
              <w:pStyle w:val="Compact"/>
            </w:pPr>
            <w:r>
              <w:t xml:space="preserve">Pyridoxamine-phosphate </w:t>
            </w:r>
            <w:proofErr w:type="spellStart"/>
            <w:r>
              <w:t>oxidase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285901A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79A23391" w14:textId="77777777" w:rsidR="005A6C51" w:rsidRDefault="004F73C4">
            <w:pPr>
              <w:pStyle w:val="Compact"/>
            </w:pPr>
            <w:r>
              <w:t>-1.85</w:t>
            </w:r>
          </w:p>
        </w:tc>
        <w:tc>
          <w:tcPr>
            <w:tcW w:w="321" w:type="pct"/>
          </w:tcPr>
          <w:p w14:paraId="5EA14D31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6D1B3308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478198C4" w14:textId="77777777" w:rsidR="005A6C51" w:rsidRDefault="005A6C51"/>
        </w:tc>
        <w:tc>
          <w:tcPr>
            <w:tcW w:w="0" w:type="auto"/>
          </w:tcPr>
          <w:p w14:paraId="51CE6F8B" w14:textId="77777777" w:rsidR="005A6C51" w:rsidRDefault="005A6C51"/>
        </w:tc>
        <w:tc>
          <w:tcPr>
            <w:tcW w:w="0" w:type="auto"/>
          </w:tcPr>
          <w:p w14:paraId="779A0740" w14:textId="77777777" w:rsidR="005A6C51" w:rsidRDefault="005A6C51"/>
        </w:tc>
      </w:tr>
      <w:tr w:rsidR="005A6C51" w14:paraId="2D25911F" w14:textId="77777777" w:rsidTr="00CA217B">
        <w:tc>
          <w:tcPr>
            <w:tcW w:w="0" w:type="auto"/>
          </w:tcPr>
          <w:p w14:paraId="25A0C4D6" w14:textId="77777777" w:rsidR="005A6C51" w:rsidRDefault="004F73C4">
            <w:pPr>
              <w:pStyle w:val="Compact"/>
            </w:pPr>
            <w:r>
              <w:rPr>
                <w:u w:val="single"/>
              </w:rPr>
              <w:t>SOD2</w:t>
            </w:r>
          </w:p>
        </w:tc>
        <w:tc>
          <w:tcPr>
            <w:tcW w:w="2414" w:type="pct"/>
          </w:tcPr>
          <w:p w14:paraId="23AC123F" w14:textId="77777777" w:rsidR="005A6C51" w:rsidRDefault="004F73C4">
            <w:pPr>
              <w:pStyle w:val="Compact"/>
            </w:pPr>
            <w:r>
              <w:rPr>
                <w:u w:val="single"/>
              </w:rPr>
              <w:t>Superoxide dismutase</w:t>
            </w:r>
          </w:p>
        </w:tc>
        <w:tc>
          <w:tcPr>
            <w:tcW w:w="323" w:type="pct"/>
          </w:tcPr>
          <w:p w14:paraId="1B44BFD3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322" w:type="pct"/>
          </w:tcPr>
          <w:p w14:paraId="377FB953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321" w:type="pct"/>
          </w:tcPr>
          <w:p w14:paraId="39F57D6B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373" w:type="pct"/>
          </w:tcPr>
          <w:p w14:paraId="19D94AAA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210" w:type="pct"/>
          </w:tcPr>
          <w:p w14:paraId="4012189A" w14:textId="77777777" w:rsidR="005A6C51" w:rsidRDefault="005A6C51">
            <w:pPr>
              <w:pStyle w:val="Compact"/>
            </w:pPr>
          </w:p>
        </w:tc>
        <w:tc>
          <w:tcPr>
            <w:tcW w:w="0" w:type="auto"/>
          </w:tcPr>
          <w:p w14:paraId="1146924E" w14:textId="77777777" w:rsidR="005A6C51" w:rsidRDefault="005A6C51">
            <w:pPr>
              <w:pStyle w:val="Compact"/>
            </w:pPr>
          </w:p>
        </w:tc>
        <w:tc>
          <w:tcPr>
            <w:tcW w:w="0" w:type="auto"/>
          </w:tcPr>
          <w:p w14:paraId="5B678351" w14:textId="77777777" w:rsidR="005A6C51" w:rsidRDefault="005A6C51">
            <w:pPr>
              <w:pStyle w:val="Compact"/>
            </w:pPr>
          </w:p>
        </w:tc>
      </w:tr>
      <w:tr w:rsidR="00097C08" w14:paraId="0B234F61" w14:textId="77777777" w:rsidTr="0010226C">
        <w:tc>
          <w:tcPr>
            <w:tcW w:w="0" w:type="auto"/>
            <w:gridSpan w:val="9"/>
          </w:tcPr>
          <w:p w14:paraId="63FD6547" w14:textId="5B15A908" w:rsidR="00097C08" w:rsidRPr="00097C08" w:rsidRDefault="00097C08">
            <w:pPr>
              <w:rPr>
                <w:b/>
              </w:rPr>
            </w:pPr>
            <w:r w:rsidRPr="00097C08">
              <w:rPr>
                <w:b/>
              </w:rPr>
              <w:t>Nucleus</w:t>
            </w:r>
          </w:p>
        </w:tc>
      </w:tr>
      <w:tr w:rsidR="005A6C51" w14:paraId="42C4C15F" w14:textId="77777777" w:rsidTr="00CA217B">
        <w:tc>
          <w:tcPr>
            <w:tcW w:w="0" w:type="auto"/>
          </w:tcPr>
          <w:p w14:paraId="64A8F602" w14:textId="77777777" w:rsidR="005A6C51" w:rsidRDefault="004F73C4">
            <w:pPr>
              <w:pStyle w:val="Compact"/>
            </w:pPr>
            <w:r>
              <w:t>DOT5</w:t>
            </w:r>
          </w:p>
        </w:tc>
        <w:tc>
          <w:tcPr>
            <w:tcW w:w="2414" w:type="pct"/>
          </w:tcPr>
          <w:p w14:paraId="40F2864A" w14:textId="54683F80" w:rsidR="005A6C51" w:rsidRDefault="004F73C4">
            <w:pPr>
              <w:pStyle w:val="Compact"/>
            </w:pPr>
            <w:r>
              <w:t xml:space="preserve">Thioredoxin </w:t>
            </w:r>
            <w:proofErr w:type="spellStart"/>
            <w:r>
              <w:t>peroxidase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33169D60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05A03336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6DD94F18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44BC3990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03F92E3F" w14:textId="77777777" w:rsidR="005A6C51" w:rsidRDefault="005A6C51"/>
        </w:tc>
        <w:tc>
          <w:tcPr>
            <w:tcW w:w="0" w:type="auto"/>
          </w:tcPr>
          <w:p w14:paraId="096FCDB4" w14:textId="77777777" w:rsidR="005A6C51" w:rsidRDefault="005A6C51"/>
        </w:tc>
        <w:tc>
          <w:tcPr>
            <w:tcW w:w="0" w:type="auto"/>
          </w:tcPr>
          <w:p w14:paraId="21332951" w14:textId="77777777" w:rsidR="005A6C51" w:rsidRDefault="005A6C51"/>
        </w:tc>
      </w:tr>
      <w:tr w:rsidR="005A6C51" w14:paraId="5D7D0308" w14:textId="77777777" w:rsidTr="00CA217B">
        <w:tc>
          <w:tcPr>
            <w:tcW w:w="0" w:type="auto"/>
          </w:tcPr>
          <w:p w14:paraId="113B3527" w14:textId="77777777" w:rsidR="005A6C51" w:rsidRDefault="004F73C4">
            <w:pPr>
              <w:pStyle w:val="Compact"/>
            </w:pPr>
            <w:r>
              <w:t>NHP6A</w:t>
            </w:r>
          </w:p>
        </w:tc>
        <w:tc>
          <w:tcPr>
            <w:tcW w:w="2414" w:type="pct"/>
          </w:tcPr>
          <w:p w14:paraId="2772D244" w14:textId="77DE3105" w:rsidR="005A6C51" w:rsidRDefault="004F73C4">
            <w:pPr>
              <w:pStyle w:val="Compact"/>
            </w:pPr>
            <w:r>
              <w:t>Non-histone chromosomal protein 6</w:t>
            </w:r>
            <w:r w:rsidR="00097C08" w:rsidRPr="00097C08">
              <w:rPr>
                <w:vertAlign w:val="superscript"/>
              </w:rPr>
              <w:t>a</w:t>
            </w:r>
          </w:p>
        </w:tc>
        <w:tc>
          <w:tcPr>
            <w:tcW w:w="323" w:type="pct"/>
          </w:tcPr>
          <w:p w14:paraId="7AF93DE9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46C91139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2AA6A208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55A2DD14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64082FBD" w14:textId="77777777" w:rsidR="005A6C51" w:rsidRDefault="005A6C51"/>
        </w:tc>
        <w:tc>
          <w:tcPr>
            <w:tcW w:w="0" w:type="auto"/>
          </w:tcPr>
          <w:p w14:paraId="291C5FF2" w14:textId="77777777" w:rsidR="005A6C51" w:rsidRDefault="005A6C51"/>
        </w:tc>
        <w:tc>
          <w:tcPr>
            <w:tcW w:w="0" w:type="auto"/>
          </w:tcPr>
          <w:p w14:paraId="40998B2D" w14:textId="77777777" w:rsidR="005A6C51" w:rsidRDefault="005A6C51"/>
        </w:tc>
      </w:tr>
      <w:tr w:rsidR="00097C08" w14:paraId="50949707" w14:textId="77777777" w:rsidTr="00B43C9C">
        <w:tc>
          <w:tcPr>
            <w:tcW w:w="0" w:type="auto"/>
            <w:gridSpan w:val="9"/>
          </w:tcPr>
          <w:p w14:paraId="47778E22" w14:textId="598E0446" w:rsidR="00097C08" w:rsidRPr="00097C08" w:rsidRDefault="00097C08">
            <w:pPr>
              <w:rPr>
                <w:b/>
              </w:rPr>
            </w:pPr>
            <w:r w:rsidRPr="00097C08">
              <w:rPr>
                <w:b/>
              </w:rPr>
              <w:t>Vacuole</w:t>
            </w:r>
          </w:p>
        </w:tc>
      </w:tr>
      <w:tr w:rsidR="005A6C51" w14:paraId="67B42E12" w14:textId="77777777" w:rsidTr="00CA217B">
        <w:tc>
          <w:tcPr>
            <w:tcW w:w="0" w:type="auto"/>
          </w:tcPr>
          <w:p w14:paraId="6F72B7DD" w14:textId="77777777" w:rsidR="005A6C51" w:rsidRDefault="004F73C4">
            <w:pPr>
              <w:pStyle w:val="Compact"/>
            </w:pPr>
            <w:r>
              <w:t>AMS1</w:t>
            </w:r>
          </w:p>
        </w:tc>
        <w:tc>
          <w:tcPr>
            <w:tcW w:w="2414" w:type="pct"/>
          </w:tcPr>
          <w:p w14:paraId="1F048EB3" w14:textId="4B7F2C45" w:rsidR="005A6C51" w:rsidRDefault="004F73C4">
            <w:pPr>
              <w:pStyle w:val="Compact"/>
            </w:pPr>
            <w:r>
              <w:t>Putative alpha-</w:t>
            </w:r>
            <w:proofErr w:type="spellStart"/>
            <w:r>
              <w:t>mannosidase</w:t>
            </w:r>
            <w:r w:rsidR="00097C08" w:rsidRPr="00097C0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0CE334C9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036CA8A3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7A8E2FBB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3BCA13D1" w14:textId="77777777" w:rsidR="005A6C51" w:rsidRDefault="004F73C4">
            <w:pPr>
              <w:pStyle w:val="Compact"/>
            </w:pPr>
            <w:r>
              <w:t>-2.23</w:t>
            </w:r>
          </w:p>
        </w:tc>
        <w:tc>
          <w:tcPr>
            <w:tcW w:w="210" w:type="pct"/>
          </w:tcPr>
          <w:p w14:paraId="52670E91" w14:textId="77777777" w:rsidR="005A6C51" w:rsidRDefault="005A6C51"/>
        </w:tc>
        <w:tc>
          <w:tcPr>
            <w:tcW w:w="0" w:type="auto"/>
          </w:tcPr>
          <w:p w14:paraId="56A6C21E" w14:textId="77777777" w:rsidR="005A6C51" w:rsidRDefault="005A6C51"/>
        </w:tc>
        <w:tc>
          <w:tcPr>
            <w:tcW w:w="0" w:type="auto"/>
          </w:tcPr>
          <w:p w14:paraId="5671D2E3" w14:textId="77777777" w:rsidR="005A6C51" w:rsidRDefault="005A6C51"/>
        </w:tc>
      </w:tr>
      <w:tr w:rsidR="005A6C51" w14:paraId="628BA260" w14:textId="77777777" w:rsidTr="00CA217B">
        <w:tc>
          <w:tcPr>
            <w:tcW w:w="0" w:type="auto"/>
          </w:tcPr>
          <w:p w14:paraId="0658600E" w14:textId="77777777" w:rsidR="005A6C51" w:rsidRDefault="004F73C4">
            <w:pPr>
              <w:pStyle w:val="Compact"/>
            </w:pPr>
            <w:r>
              <w:rPr>
                <w:u w:val="single"/>
              </w:rPr>
              <w:t>APR1</w:t>
            </w:r>
          </w:p>
        </w:tc>
        <w:tc>
          <w:tcPr>
            <w:tcW w:w="2414" w:type="pct"/>
          </w:tcPr>
          <w:p w14:paraId="0769A1B3" w14:textId="77777777" w:rsidR="005A6C51" w:rsidRDefault="004F73C4">
            <w:pPr>
              <w:pStyle w:val="Compact"/>
            </w:pPr>
            <w:r>
              <w:rPr>
                <w:u w:val="single"/>
              </w:rPr>
              <w:t>Vacuolar aspartic proteinase</w:t>
            </w:r>
          </w:p>
        </w:tc>
        <w:tc>
          <w:tcPr>
            <w:tcW w:w="323" w:type="pct"/>
          </w:tcPr>
          <w:p w14:paraId="7A6D14BC" w14:textId="77777777" w:rsidR="005A6C51" w:rsidRDefault="004F73C4">
            <w:pPr>
              <w:pStyle w:val="Compact"/>
            </w:pPr>
            <w:r>
              <w:rPr>
                <w:u w:val="single"/>
              </w:rPr>
              <w:t>-1.83</w:t>
            </w:r>
          </w:p>
        </w:tc>
        <w:tc>
          <w:tcPr>
            <w:tcW w:w="322" w:type="pct"/>
          </w:tcPr>
          <w:p w14:paraId="45C15FCA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321" w:type="pct"/>
          </w:tcPr>
          <w:p w14:paraId="2684AD03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373" w:type="pct"/>
          </w:tcPr>
          <w:p w14:paraId="4AEE23C1" w14:textId="77777777" w:rsidR="005A6C51" w:rsidRDefault="004F73C4">
            <w:pPr>
              <w:pStyle w:val="Compact"/>
            </w:pPr>
            <w:r>
              <w:rPr>
                <w:u w:val="single"/>
              </w:rPr>
              <w:t>-1.07</w:t>
            </w:r>
          </w:p>
        </w:tc>
        <w:tc>
          <w:tcPr>
            <w:tcW w:w="210" w:type="pct"/>
          </w:tcPr>
          <w:p w14:paraId="2CDE90E2" w14:textId="77777777" w:rsidR="005A6C51" w:rsidRDefault="005A6C51">
            <w:pPr>
              <w:pStyle w:val="Compact"/>
            </w:pPr>
          </w:p>
        </w:tc>
        <w:tc>
          <w:tcPr>
            <w:tcW w:w="0" w:type="auto"/>
          </w:tcPr>
          <w:p w14:paraId="71690BE9" w14:textId="77777777" w:rsidR="005A6C51" w:rsidRDefault="004F73C4">
            <w:pPr>
              <w:pStyle w:val="Compact"/>
            </w:pPr>
            <w:r>
              <w:rPr>
                <w:u w:val="single"/>
              </w:rPr>
              <w:t>Y</w:t>
            </w:r>
          </w:p>
        </w:tc>
        <w:tc>
          <w:tcPr>
            <w:tcW w:w="0" w:type="auto"/>
          </w:tcPr>
          <w:p w14:paraId="65FAD35E" w14:textId="77777777" w:rsidR="005A6C51" w:rsidRDefault="005A6C51">
            <w:pPr>
              <w:pStyle w:val="Compact"/>
            </w:pPr>
          </w:p>
        </w:tc>
      </w:tr>
      <w:tr w:rsidR="005A6C51" w14:paraId="133788BF" w14:textId="77777777" w:rsidTr="00CA217B">
        <w:tc>
          <w:tcPr>
            <w:tcW w:w="0" w:type="auto"/>
          </w:tcPr>
          <w:p w14:paraId="21E125ED" w14:textId="77777777" w:rsidR="005A6C51" w:rsidRDefault="004F73C4">
            <w:pPr>
              <w:pStyle w:val="Compact"/>
            </w:pPr>
            <w:r>
              <w:rPr>
                <w:u w:val="single"/>
              </w:rPr>
              <w:t>CPY1</w:t>
            </w:r>
          </w:p>
        </w:tc>
        <w:tc>
          <w:tcPr>
            <w:tcW w:w="2414" w:type="pct"/>
          </w:tcPr>
          <w:p w14:paraId="5578C1E6" w14:textId="77777777" w:rsidR="005A6C51" w:rsidRDefault="004F73C4">
            <w:pPr>
              <w:pStyle w:val="Compact"/>
            </w:pPr>
            <w:r>
              <w:rPr>
                <w:u w:val="single"/>
              </w:rPr>
              <w:t>Carboxypeptidase Y</w:t>
            </w:r>
          </w:p>
        </w:tc>
        <w:tc>
          <w:tcPr>
            <w:tcW w:w="323" w:type="pct"/>
          </w:tcPr>
          <w:p w14:paraId="14B3755D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322" w:type="pct"/>
          </w:tcPr>
          <w:p w14:paraId="43AA3E56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321" w:type="pct"/>
          </w:tcPr>
          <w:p w14:paraId="75264301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373" w:type="pct"/>
          </w:tcPr>
          <w:p w14:paraId="57E56E6E" w14:textId="77777777" w:rsidR="005A6C51" w:rsidRDefault="004F73C4">
            <w:pPr>
              <w:pStyle w:val="Compact"/>
            </w:pPr>
            <w:r>
              <w:rPr>
                <w:u w:val="single"/>
              </w:rPr>
              <w:t>-1.59</w:t>
            </w:r>
          </w:p>
        </w:tc>
        <w:tc>
          <w:tcPr>
            <w:tcW w:w="210" w:type="pct"/>
          </w:tcPr>
          <w:p w14:paraId="17CA4F8D" w14:textId="77777777" w:rsidR="005A6C51" w:rsidRDefault="005A6C51">
            <w:pPr>
              <w:pStyle w:val="Compact"/>
            </w:pPr>
          </w:p>
        </w:tc>
        <w:tc>
          <w:tcPr>
            <w:tcW w:w="0" w:type="auto"/>
          </w:tcPr>
          <w:p w14:paraId="475A82AE" w14:textId="77777777" w:rsidR="005A6C51" w:rsidRDefault="004F73C4">
            <w:pPr>
              <w:pStyle w:val="Compact"/>
            </w:pPr>
            <w:r>
              <w:rPr>
                <w:u w:val="single"/>
              </w:rPr>
              <w:t>Y</w:t>
            </w:r>
          </w:p>
        </w:tc>
        <w:tc>
          <w:tcPr>
            <w:tcW w:w="0" w:type="auto"/>
          </w:tcPr>
          <w:p w14:paraId="7654185C" w14:textId="77777777" w:rsidR="005A6C51" w:rsidRDefault="005A6C51">
            <w:pPr>
              <w:pStyle w:val="Compact"/>
            </w:pPr>
          </w:p>
        </w:tc>
      </w:tr>
      <w:tr w:rsidR="005A6C51" w14:paraId="11D97CD9" w14:textId="77777777" w:rsidTr="00CA217B">
        <w:tc>
          <w:tcPr>
            <w:tcW w:w="0" w:type="auto"/>
          </w:tcPr>
          <w:p w14:paraId="5485BCA9" w14:textId="77777777" w:rsidR="005A6C51" w:rsidRDefault="004F73C4">
            <w:pPr>
              <w:pStyle w:val="Compact"/>
            </w:pPr>
            <w:r>
              <w:rPr>
                <w:u w:val="single"/>
              </w:rPr>
              <w:t>LAP41</w:t>
            </w:r>
          </w:p>
        </w:tc>
        <w:tc>
          <w:tcPr>
            <w:tcW w:w="2414" w:type="pct"/>
          </w:tcPr>
          <w:p w14:paraId="29A37EDB" w14:textId="77777777" w:rsidR="005A6C51" w:rsidRDefault="004F73C4">
            <w:pPr>
              <w:pStyle w:val="Compact"/>
            </w:pPr>
            <w:r>
              <w:rPr>
                <w:u w:val="single"/>
              </w:rPr>
              <w:t>Putative aminopeptidase yscI precursor</w:t>
            </w:r>
          </w:p>
        </w:tc>
        <w:tc>
          <w:tcPr>
            <w:tcW w:w="323" w:type="pct"/>
          </w:tcPr>
          <w:p w14:paraId="00465AC6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322" w:type="pct"/>
          </w:tcPr>
          <w:p w14:paraId="26150EC9" w14:textId="77777777" w:rsidR="005A6C51" w:rsidRDefault="004F73C4">
            <w:pPr>
              <w:pStyle w:val="Compact"/>
            </w:pPr>
            <w:r>
              <w:rPr>
                <w:u w:val="single"/>
              </w:rPr>
              <w:t>-3.96</w:t>
            </w:r>
          </w:p>
        </w:tc>
        <w:tc>
          <w:tcPr>
            <w:tcW w:w="321" w:type="pct"/>
          </w:tcPr>
          <w:p w14:paraId="10E4F8FC" w14:textId="77777777" w:rsidR="005A6C51" w:rsidRDefault="004F73C4">
            <w:pPr>
              <w:pStyle w:val="Compact"/>
            </w:pPr>
            <w:r>
              <w:rPr>
                <w:u w:val="single"/>
              </w:rPr>
              <w:t>-1.80</w:t>
            </w:r>
          </w:p>
        </w:tc>
        <w:tc>
          <w:tcPr>
            <w:tcW w:w="373" w:type="pct"/>
          </w:tcPr>
          <w:p w14:paraId="3B3093BE" w14:textId="77777777" w:rsidR="005A6C51" w:rsidRDefault="004F73C4">
            <w:pPr>
              <w:pStyle w:val="Compact"/>
            </w:pPr>
            <w:r>
              <w:rPr>
                <w:u w:val="single"/>
              </w:rPr>
              <w:t>-2.64</w:t>
            </w:r>
          </w:p>
        </w:tc>
        <w:tc>
          <w:tcPr>
            <w:tcW w:w="210" w:type="pct"/>
          </w:tcPr>
          <w:p w14:paraId="51A0C2B4" w14:textId="77777777" w:rsidR="005A6C51" w:rsidRDefault="005A6C51">
            <w:pPr>
              <w:pStyle w:val="Compact"/>
            </w:pPr>
          </w:p>
        </w:tc>
        <w:tc>
          <w:tcPr>
            <w:tcW w:w="0" w:type="auto"/>
          </w:tcPr>
          <w:p w14:paraId="1F5A55B3" w14:textId="77777777" w:rsidR="005A6C51" w:rsidRDefault="005A6C51">
            <w:pPr>
              <w:pStyle w:val="Compact"/>
            </w:pPr>
          </w:p>
        </w:tc>
        <w:tc>
          <w:tcPr>
            <w:tcW w:w="0" w:type="auto"/>
          </w:tcPr>
          <w:p w14:paraId="6796737D" w14:textId="77777777" w:rsidR="005A6C51" w:rsidRDefault="005A6C51">
            <w:pPr>
              <w:pStyle w:val="Compact"/>
            </w:pPr>
          </w:p>
        </w:tc>
      </w:tr>
      <w:tr w:rsidR="00097C08" w14:paraId="239B1EC3" w14:textId="77777777" w:rsidTr="00AB4618">
        <w:tc>
          <w:tcPr>
            <w:tcW w:w="0" w:type="auto"/>
            <w:gridSpan w:val="9"/>
          </w:tcPr>
          <w:p w14:paraId="4942D2BB" w14:textId="0368382A" w:rsidR="00097C08" w:rsidRPr="00097C08" w:rsidRDefault="00097C08">
            <w:pPr>
              <w:rPr>
                <w:b/>
                <w:bCs/>
              </w:rPr>
            </w:pPr>
            <w:r w:rsidRPr="00097C08">
              <w:rPr>
                <w:b/>
                <w:bCs/>
              </w:rPr>
              <w:t>Cell wall, cell surface, fungal biofilm matrix</w:t>
            </w:r>
          </w:p>
        </w:tc>
      </w:tr>
      <w:tr w:rsidR="005A6C51" w14:paraId="1BA31A84" w14:textId="77777777" w:rsidTr="00CA217B">
        <w:tc>
          <w:tcPr>
            <w:tcW w:w="0" w:type="auto"/>
          </w:tcPr>
          <w:p w14:paraId="10F7D59E" w14:textId="77777777" w:rsidR="005A6C51" w:rsidRDefault="004F73C4">
            <w:pPr>
              <w:pStyle w:val="Compact"/>
            </w:pPr>
            <w:r>
              <w:t>CPR3</w:t>
            </w:r>
          </w:p>
        </w:tc>
        <w:tc>
          <w:tcPr>
            <w:tcW w:w="2414" w:type="pct"/>
          </w:tcPr>
          <w:p w14:paraId="0ECAB969" w14:textId="77777777" w:rsidR="005A6C51" w:rsidRDefault="004F73C4">
            <w:pPr>
              <w:pStyle w:val="Compact"/>
            </w:pPr>
            <w:r>
              <w:t>Putative peptidyl-prolyl cis-trans isomerase</w:t>
            </w:r>
          </w:p>
        </w:tc>
        <w:tc>
          <w:tcPr>
            <w:tcW w:w="323" w:type="pct"/>
          </w:tcPr>
          <w:p w14:paraId="1237AEAA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7D34681A" w14:textId="77777777" w:rsidR="005A6C51" w:rsidRDefault="004F73C4">
            <w:pPr>
              <w:pStyle w:val="Compact"/>
            </w:pPr>
            <w:r>
              <w:t>-2.59</w:t>
            </w:r>
          </w:p>
        </w:tc>
        <w:tc>
          <w:tcPr>
            <w:tcW w:w="321" w:type="pct"/>
          </w:tcPr>
          <w:p w14:paraId="5E8A9E10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06DEA5F4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269148D3" w14:textId="77777777" w:rsidR="005A6C51" w:rsidRDefault="005A6C51"/>
        </w:tc>
        <w:tc>
          <w:tcPr>
            <w:tcW w:w="0" w:type="auto"/>
          </w:tcPr>
          <w:p w14:paraId="2EA38F8F" w14:textId="77777777" w:rsidR="005A6C51" w:rsidRDefault="005A6C51"/>
        </w:tc>
        <w:tc>
          <w:tcPr>
            <w:tcW w:w="0" w:type="auto"/>
          </w:tcPr>
          <w:p w14:paraId="53C730AC" w14:textId="77777777" w:rsidR="005A6C51" w:rsidRDefault="005A6C51"/>
        </w:tc>
      </w:tr>
      <w:tr w:rsidR="005A6C51" w14:paraId="54930EB7" w14:textId="77777777" w:rsidTr="00CA217B">
        <w:tc>
          <w:tcPr>
            <w:tcW w:w="0" w:type="auto"/>
          </w:tcPr>
          <w:p w14:paraId="5B3D003C" w14:textId="77777777" w:rsidR="005A6C51" w:rsidRDefault="004F73C4">
            <w:pPr>
              <w:pStyle w:val="Compact"/>
            </w:pPr>
            <w:r>
              <w:t>GCY1</w:t>
            </w:r>
          </w:p>
        </w:tc>
        <w:tc>
          <w:tcPr>
            <w:tcW w:w="2414" w:type="pct"/>
          </w:tcPr>
          <w:p w14:paraId="4E3EE62C" w14:textId="77777777" w:rsidR="005A6C51" w:rsidRDefault="004F73C4">
            <w:pPr>
              <w:pStyle w:val="Compact"/>
            </w:pPr>
            <w:r>
              <w:t>Glycerol 2-dehydrogenase</w:t>
            </w:r>
          </w:p>
        </w:tc>
        <w:tc>
          <w:tcPr>
            <w:tcW w:w="323" w:type="pct"/>
          </w:tcPr>
          <w:p w14:paraId="5E1100CC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4D5871A4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550C911F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5E28255B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452DFEC2" w14:textId="77777777" w:rsidR="005A6C51" w:rsidRDefault="005A6C51"/>
        </w:tc>
        <w:tc>
          <w:tcPr>
            <w:tcW w:w="0" w:type="auto"/>
          </w:tcPr>
          <w:p w14:paraId="10932522" w14:textId="77777777" w:rsidR="005A6C51" w:rsidRDefault="005A6C51"/>
        </w:tc>
        <w:tc>
          <w:tcPr>
            <w:tcW w:w="0" w:type="auto"/>
          </w:tcPr>
          <w:p w14:paraId="780435DB" w14:textId="77777777" w:rsidR="005A6C51" w:rsidRDefault="005A6C51"/>
        </w:tc>
      </w:tr>
      <w:tr w:rsidR="005A6C51" w14:paraId="1637D347" w14:textId="77777777" w:rsidTr="00CA217B">
        <w:tc>
          <w:tcPr>
            <w:tcW w:w="0" w:type="auto"/>
          </w:tcPr>
          <w:p w14:paraId="28A85B92" w14:textId="77777777" w:rsidR="005A6C51" w:rsidRDefault="004F73C4">
            <w:pPr>
              <w:pStyle w:val="Compact"/>
            </w:pPr>
            <w:r>
              <w:t>GLX3</w:t>
            </w:r>
          </w:p>
        </w:tc>
        <w:tc>
          <w:tcPr>
            <w:tcW w:w="2414" w:type="pct"/>
          </w:tcPr>
          <w:p w14:paraId="5DCDC8C1" w14:textId="77777777" w:rsidR="005A6C51" w:rsidRDefault="004F73C4">
            <w:pPr>
              <w:pStyle w:val="Compact"/>
            </w:pPr>
            <w:r>
              <w:t>Glutathione-independent glyoxalase</w:t>
            </w:r>
          </w:p>
        </w:tc>
        <w:tc>
          <w:tcPr>
            <w:tcW w:w="323" w:type="pct"/>
          </w:tcPr>
          <w:p w14:paraId="3A9B705A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7831F72C" w14:textId="77777777" w:rsidR="005A6C51" w:rsidRDefault="004F73C4">
            <w:pPr>
              <w:pStyle w:val="Compact"/>
            </w:pPr>
            <w:r>
              <w:t>-6.21</w:t>
            </w:r>
          </w:p>
        </w:tc>
        <w:tc>
          <w:tcPr>
            <w:tcW w:w="321" w:type="pct"/>
          </w:tcPr>
          <w:p w14:paraId="2FE441F4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62C307ED" w14:textId="77777777" w:rsidR="005A6C51" w:rsidRDefault="004F73C4">
            <w:pPr>
              <w:pStyle w:val="Compact"/>
            </w:pPr>
            <w:r>
              <w:t>-1.49</w:t>
            </w:r>
          </w:p>
        </w:tc>
        <w:tc>
          <w:tcPr>
            <w:tcW w:w="210" w:type="pct"/>
          </w:tcPr>
          <w:p w14:paraId="6F140A94" w14:textId="77777777" w:rsidR="005A6C51" w:rsidRDefault="005A6C51"/>
        </w:tc>
        <w:tc>
          <w:tcPr>
            <w:tcW w:w="0" w:type="auto"/>
          </w:tcPr>
          <w:p w14:paraId="6EE6B6CA" w14:textId="77777777" w:rsidR="005A6C51" w:rsidRDefault="005A6C51"/>
        </w:tc>
        <w:tc>
          <w:tcPr>
            <w:tcW w:w="0" w:type="auto"/>
          </w:tcPr>
          <w:p w14:paraId="23FF5A4C" w14:textId="77777777" w:rsidR="005A6C51" w:rsidRDefault="005A6C51"/>
        </w:tc>
      </w:tr>
      <w:tr w:rsidR="005A6C51" w14:paraId="0AAF87A3" w14:textId="77777777" w:rsidTr="00CA217B">
        <w:tc>
          <w:tcPr>
            <w:tcW w:w="0" w:type="auto"/>
          </w:tcPr>
          <w:p w14:paraId="76B11113" w14:textId="77777777" w:rsidR="005A6C51" w:rsidRDefault="004F73C4">
            <w:pPr>
              <w:pStyle w:val="Compact"/>
            </w:pPr>
            <w:r>
              <w:rPr>
                <w:u w:val="single"/>
              </w:rPr>
              <w:t>GPM1</w:t>
            </w:r>
          </w:p>
        </w:tc>
        <w:tc>
          <w:tcPr>
            <w:tcW w:w="2414" w:type="pct"/>
          </w:tcPr>
          <w:p w14:paraId="01E8EE48" w14:textId="77777777" w:rsidR="005A6C51" w:rsidRDefault="004F73C4">
            <w:pPr>
              <w:pStyle w:val="Compact"/>
            </w:pPr>
            <w:r>
              <w:rPr>
                <w:u w:val="single"/>
              </w:rPr>
              <w:t>Phosphoglycerate mutase</w:t>
            </w:r>
          </w:p>
        </w:tc>
        <w:tc>
          <w:tcPr>
            <w:tcW w:w="323" w:type="pct"/>
          </w:tcPr>
          <w:p w14:paraId="6009F4AE" w14:textId="77777777" w:rsidR="005A6C51" w:rsidRDefault="004F73C4">
            <w:pPr>
              <w:pStyle w:val="Compact"/>
            </w:pPr>
            <w:r>
              <w:rPr>
                <w:u w:val="single"/>
              </w:rPr>
              <w:t>-6.84</w:t>
            </w:r>
          </w:p>
        </w:tc>
        <w:tc>
          <w:tcPr>
            <w:tcW w:w="322" w:type="pct"/>
          </w:tcPr>
          <w:p w14:paraId="78FC9DB6" w14:textId="77777777" w:rsidR="005A6C51" w:rsidRDefault="004F73C4">
            <w:pPr>
              <w:pStyle w:val="Compact"/>
            </w:pPr>
            <w:r>
              <w:rPr>
                <w:u w:val="single"/>
              </w:rPr>
              <w:t>-4.93</w:t>
            </w:r>
          </w:p>
        </w:tc>
        <w:tc>
          <w:tcPr>
            <w:tcW w:w="321" w:type="pct"/>
          </w:tcPr>
          <w:p w14:paraId="0E3B528B" w14:textId="77777777" w:rsidR="005A6C51" w:rsidRDefault="004F73C4">
            <w:pPr>
              <w:pStyle w:val="Compact"/>
            </w:pPr>
            <w:r>
              <w:rPr>
                <w:u w:val="single"/>
              </w:rPr>
              <w:t>-3.80</w:t>
            </w:r>
          </w:p>
        </w:tc>
        <w:tc>
          <w:tcPr>
            <w:tcW w:w="373" w:type="pct"/>
          </w:tcPr>
          <w:p w14:paraId="14DA690D" w14:textId="77777777" w:rsidR="005A6C51" w:rsidRDefault="004F73C4">
            <w:pPr>
              <w:pStyle w:val="Compact"/>
            </w:pPr>
            <w:r>
              <w:rPr>
                <w:u w:val="single"/>
              </w:rPr>
              <w:t>-2.78</w:t>
            </w:r>
          </w:p>
        </w:tc>
        <w:tc>
          <w:tcPr>
            <w:tcW w:w="210" w:type="pct"/>
          </w:tcPr>
          <w:p w14:paraId="19FCE74D" w14:textId="77777777" w:rsidR="005A6C51" w:rsidRDefault="005A6C51">
            <w:pPr>
              <w:pStyle w:val="Compact"/>
            </w:pPr>
          </w:p>
        </w:tc>
        <w:tc>
          <w:tcPr>
            <w:tcW w:w="0" w:type="auto"/>
          </w:tcPr>
          <w:p w14:paraId="164224B4" w14:textId="77777777" w:rsidR="005A6C51" w:rsidRDefault="005A6C51">
            <w:pPr>
              <w:pStyle w:val="Compact"/>
            </w:pPr>
          </w:p>
        </w:tc>
        <w:tc>
          <w:tcPr>
            <w:tcW w:w="0" w:type="auto"/>
          </w:tcPr>
          <w:p w14:paraId="0286DBEB" w14:textId="77777777" w:rsidR="005A6C51" w:rsidRDefault="005A6C51">
            <w:pPr>
              <w:pStyle w:val="Compact"/>
            </w:pPr>
          </w:p>
        </w:tc>
      </w:tr>
      <w:tr w:rsidR="005A6C51" w14:paraId="57C6A811" w14:textId="77777777" w:rsidTr="00CA217B">
        <w:tc>
          <w:tcPr>
            <w:tcW w:w="0" w:type="auto"/>
          </w:tcPr>
          <w:p w14:paraId="0AF333B7" w14:textId="77777777" w:rsidR="005A6C51" w:rsidRDefault="004F73C4">
            <w:pPr>
              <w:pStyle w:val="Compact"/>
            </w:pPr>
            <w:r>
              <w:lastRenderedPageBreak/>
              <w:t>GRP2</w:t>
            </w:r>
          </w:p>
        </w:tc>
        <w:tc>
          <w:tcPr>
            <w:tcW w:w="2414" w:type="pct"/>
          </w:tcPr>
          <w:p w14:paraId="2F13A021" w14:textId="77777777" w:rsidR="005A6C51" w:rsidRDefault="004F73C4">
            <w:pPr>
              <w:pStyle w:val="Compact"/>
            </w:pPr>
            <w:r>
              <w:t>NAD(H)-linked methylglyoxal oxidoreductase</w:t>
            </w:r>
          </w:p>
        </w:tc>
        <w:tc>
          <w:tcPr>
            <w:tcW w:w="323" w:type="pct"/>
          </w:tcPr>
          <w:p w14:paraId="1EF2E677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678012F5" w14:textId="77777777" w:rsidR="005A6C51" w:rsidRDefault="004F73C4">
            <w:pPr>
              <w:pStyle w:val="Compact"/>
            </w:pPr>
            <w:r>
              <w:t>-7.45</w:t>
            </w:r>
          </w:p>
        </w:tc>
        <w:tc>
          <w:tcPr>
            <w:tcW w:w="321" w:type="pct"/>
          </w:tcPr>
          <w:p w14:paraId="376435E5" w14:textId="77777777" w:rsidR="005A6C51" w:rsidRDefault="004F73C4">
            <w:pPr>
              <w:pStyle w:val="Compact"/>
            </w:pPr>
            <w:r>
              <w:t>-2.46</w:t>
            </w:r>
          </w:p>
        </w:tc>
        <w:tc>
          <w:tcPr>
            <w:tcW w:w="373" w:type="pct"/>
          </w:tcPr>
          <w:p w14:paraId="1A745375" w14:textId="77777777" w:rsidR="005A6C51" w:rsidRDefault="004F73C4">
            <w:pPr>
              <w:pStyle w:val="Compact"/>
            </w:pPr>
            <w:r>
              <w:t>-1.42</w:t>
            </w:r>
          </w:p>
        </w:tc>
        <w:tc>
          <w:tcPr>
            <w:tcW w:w="210" w:type="pct"/>
          </w:tcPr>
          <w:p w14:paraId="7BB26AFE" w14:textId="77777777" w:rsidR="005A6C51" w:rsidRDefault="005A6C51"/>
        </w:tc>
        <w:tc>
          <w:tcPr>
            <w:tcW w:w="0" w:type="auto"/>
          </w:tcPr>
          <w:p w14:paraId="06BF9B05" w14:textId="77777777" w:rsidR="005A6C51" w:rsidRDefault="005A6C51"/>
        </w:tc>
        <w:tc>
          <w:tcPr>
            <w:tcW w:w="0" w:type="auto"/>
          </w:tcPr>
          <w:p w14:paraId="7FAAD552" w14:textId="77777777" w:rsidR="005A6C51" w:rsidRDefault="005A6C51"/>
        </w:tc>
      </w:tr>
      <w:tr w:rsidR="005A6C51" w14:paraId="278B51A0" w14:textId="77777777" w:rsidTr="00CA217B">
        <w:tc>
          <w:tcPr>
            <w:tcW w:w="0" w:type="auto"/>
          </w:tcPr>
          <w:p w14:paraId="7B2A88FC" w14:textId="77777777" w:rsidR="005A6C51" w:rsidRDefault="004F73C4">
            <w:pPr>
              <w:pStyle w:val="Compact"/>
            </w:pPr>
            <w:r>
              <w:t>HSP21</w:t>
            </w:r>
          </w:p>
        </w:tc>
        <w:tc>
          <w:tcPr>
            <w:tcW w:w="2414" w:type="pct"/>
          </w:tcPr>
          <w:p w14:paraId="29D63292" w14:textId="77777777" w:rsidR="005A6C51" w:rsidRDefault="004F73C4">
            <w:pPr>
              <w:pStyle w:val="Compact"/>
            </w:pPr>
            <w:r>
              <w:t>Small heat shock protein</w:t>
            </w:r>
          </w:p>
        </w:tc>
        <w:tc>
          <w:tcPr>
            <w:tcW w:w="323" w:type="pct"/>
          </w:tcPr>
          <w:p w14:paraId="195ECAC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64970A6A" w14:textId="77777777" w:rsidR="005A6C51" w:rsidRDefault="004F73C4">
            <w:pPr>
              <w:pStyle w:val="Compact"/>
            </w:pPr>
            <w:r>
              <w:t>-4.97</w:t>
            </w:r>
          </w:p>
        </w:tc>
        <w:tc>
          <w:tcPr>
            <w:tcW w:w="321" w:type="pct"/>
          </w:tcPr>
          <w:p w14:paraId="11776C96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2D8D756F" w14:textId="77777777" w:rsidR="005A6C51" w:rsidRDefault="004F73C4">
            <w:pPr>
              <w:pStyle w:val="Compact"/>
            </w:pPr>
            <w:r>
              <w:t>-2.24</w:t>
            </w:r>
          </w:p>
        </w:tc>
        <w:tc>
          <w:tcPr>
            <w:tcW w:w="210" w:type="pct"/>
          </w:tcPr>
          <w:p w14:paraId="26DEECFB" w14:textId="77777777" w:rsidR="005A6C51" w:rsidRDefault="005A6C51"/>
        </w:tc>
        <w:tc>
          <w:tcPr>
            <w:tcW w:w="0" w:type="auto"/>
          </w:tcPr>
          <w:p w14:paraId="513621DD" w14:textId="77777777" w:rsidR="005A6C51" w:rsidRDefault="005A6C51"/>
        </w:tc>
        <w:tc>
          <w:tcPr>
            <w:tcW w:w="0" w:type="auto"/>
          </w:tcPr>
          <w:p w14:paraId="24BDFC78" w14:textId="77777777" w:rsidR="005A6C51" w:rsidRDefault="005A6C51"/>
        </w:tc>
      </w:tr>
      <w:tr w:rsidR="005A6C51" w14:paraId="45E04211" w14:textId="77777777" w:rsidTr="00CA217B">
        <w:tc>
          <w:tcPr>
            <w:tcW w:w="0" w:type="auto"/>
          </w:tcPr>
          <w:p w14:paraId="26C72C49" w14:textId="77777777" w:rsidR="005A6C51" w:rsidRDefault="004F73C4">
            <w:pPr>
              <w:pStyle w:val="Compact"/>
            </w:pPr>
            <w:r>
              <w:t>MET15</w:t>
            </w:r>
          </w:p>
        </w:tc>
        <w:tc>
          <w:tcPr>
            <w:tcW w:w="2414" w:type="pct"/>
          </w:tcPr>
          <w:p w14:paraId="41FAB919" w14:textId="77777777" w:rsidR="005A6C51" w:rsidRDefault="004F73C4">
            <w:pPr>
              <w:pStyle w:val="Compact"/>
            </w:pPr>
            <w:r>
              <w:t>O-acetylhomoserine O-acetylserine sulfhydrylase</w:t>
            </w:r>
          </w:p>
        </w:tc>
        <w:tc>
          <w:tcPr>
            <w:tcW w:w="323" w:type="pct"/>
          </w:tcPr>
          <w:p w14:paraId="4A9BBFFC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54210076" w14:textId="77777777" w:rsidR="005A6C51" w:rsidRDefault="004F73C4">
            <w:pPr>
              <w:pStyle w:val="Compact"/>
            </w:pPr>
            <w:r>
              <w:t>-2.91</w:t>
            </w:r>
          </w:p>
        </w:tc>
        <w:tc>
          <w:tcPr>
            <w:tcW w:w="321" w:type="pct"/>
          </w:tcPr>
          <w:p w14:paraId="111B8783" w14:textId="77777777" w:rsidR="005A6C51" w:rsidRDefault="004F73C4">
            <w:pPr>
              <w:pStyle w:val="Compact"/>
            </w:pPr>
            <w:r>
              <w:t>-2.00</w:t>
            </w:r>
          </w:p>
        </w:tc>
        <w:tc>
          <w:tcPr>
            <w:tcW w:w="373" w:type="pct"/>
          </w:tcPr>
          <w:p w14:paraId="682A5B7E" w14:textId="77777777" w:rsidR="005A6C51" w:rsidRDefault="004F73C4">
            <w:pPr>
              <w:pStyle w:val="Compact"/>
            </w:pPr>
            <w:r>
              <w:t>-2.72</w:t>
            </w:r>
          </w:p>
        </w:tc>
        <w:tc>
          <w:tcPr>
            <w:tcW w:w="210" w:type="pct"/>
          </w:tcPr>
          <w:p w14:paraId="3C04E5BD" w14:textId="77777777" w:rsidR="005A6C51" w:rsidRDefault="005A6C51"/>
        </w:tc>
        <w:tc>
          <w:tcPr>
            <w:tcW w:w="0" w:type="auto"/>
          </w:tcPr>
          <w:p w14:paraId="22EE4BE5" w14:textId="77777777" w:rsidR="005A6C51" w:rsidRDefault="005A6C51"/>
        </w:tc>
        <w:tc>
          <w:tcPr>
            <w:tcW w:w="0" w:type="auto"/>
          </w:tcPr>
          <w:p w14:paraId="2AE24791" w14:textId="77777777" w:rsidR="005A6C51" w:rsidRDefault="005A6C51"/>
        </w:tc>
      </w:tr>
      <w:tr w:rsidR="005A6C51" w14:paraId="64E6E061" w14:textId="77777777" w:rsidTr="00CA217B">
        <w:tc>
          <w:tcPr>
            <w:tcW w:w="0" w:type="auto"/>
          </w:tcPr>
          <w:p w14:paraId="47536F73" w14:textId="77777777" w:rsidR="005A6C51" w:rsidRDefault="004F73C4">
            <w:pPr>
              <w:pStyle w:val="Compact"/>
            </w:pPr>
            <w:r>
              <w:t>orf19.3053</w:t>
            </w:r>
          </w:p>
        </w:tc>
        <w:tc>
          <w:tcPr>
            <w:tcW w:w="2414" w:type="pct"/>
          </w:tcPr>
          <w:p w14:paraId="66E7707B" w14:textId="77777777" w:rsidR="005A6C51" w:rsidRDefault="004F73C4">
            <w:pPr>
              <w:pStyle w:val="Compact"/>
            </w:pPr>
            <w:r>
              <w:t>Protein of unknown function</w:t>
            </w:r>
          </w:p>
        </w:tc>
        <w:tc>
          <w:tcPr>
            <w:tcW w:w="323" w:type="pct"/>
          </w:tcPr>
          <w:p w14:paraId="57D3197D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5885C572" w14:textId="77777777" w:rsidR="005A6C51" w:rsidRDefault="004F73C4">
            <w:pPr>
              <w:pStyle w:val="Compact"/>
            </w:pPr>
            <w:r>
              <w:t>-4.71</w:t>
            </w:r>
          </w:p>
        </w:tc>
        <w:tc>
          <w:tcPr>
            <w:tcW w:w="321" w:type="pct"/>
          </w:tcPr>
          <w:p w14:paraId="1EF49BFB" w14:textId="77777777" w:rsidR="005A6C51" w:rsidRDefault="004F73C4">
            <w:pPr>
              <w:pStyle w:val="Compact"/>
            </w:pPr>
            <w:r>
              <w:t>-2.35</w:t>
            </w:r>
          </w:p>
        </w:tc>
        <w:tc>
          <w:tcPr>
            <w:tcW w:w="373" w:type="pct"/>
          </w:tcPr>
          <w:p w14:paraId="29109F70" w14:textId="77777777" w:rsidR="005A6C51" w:rsidRDefault="004F73C4">
            <w:pPr>
              <w:pStyle w:val="Compact"/>
            </w:pPr>
            <w:r>
              <w:t>-3.02</w:t>
            </w:r>
          </w:p>
        </w:tc>
        <w:tc>
          <w:tcPr>
            <w:tcW w:w="210" w:type="pct"/>
          </w:tcPr>
          <w:p w14:paraId="7DC14873" w14:textId="77777777" w:rsidR="005A6C51" w:rsidRDefault="005A6C51"/>
        </w:tc>
        <w:tc>
          <w:tcPr>
            <w:tcW w:w="0" w:type="auto"/>
          </w:tcPr>
          <w:p w14:paraId="7B056FE4" w14:textId="77777777" w:rsidR="005A6C51" w:rsidRDefault="005A6C51"/>
        </w:tc>
        <w:tc>
          <w:tcPr>
            <w:tcW w:w="0" w:type="auto"/>
          </w:tcPr>
          <w:p w14:paraId="1AA27172" w14:textId="77777777" w:rsidR="005A6C51" w:rsidRDefault="005A6C51"/>
        </w:tc>
      </w:tr>
      <w:tr w:rsidR="005A6C51" w14:paraId="10336132" w14:textId="77777777" w:rsidTr="00CA217B">
        <w:tc>
          <w:tcPr>
            <w:tcW w:w="0" w:type="auto"/>
          </w:tcPr>
          <w:p w14:paraId="083ACB66" w14:textId="77777777" w:rsidR="005A6C51" w:rsidRDefault="004F73C4">
            <w:pPr>
              <w:pStyle w:val="Compact"/>
            </w:pPr>
            <w:r>
              <w:t>orf19.590</w:t>
            </w:r>
          </w:p>
        </w:tc>
        <w:tc>
          <w:tcPr>
            <w:tcW w:w="2414" w:type="pct"/>
          </w:tcPr>
          <w:p w14:paraId="5299B995" w14:textId="77777777" w:rsidR="005A6C51" w:rsidRDefault="004F73C4">
            <w:pPr>
              <w:pStyle w:val="Compact"/>
            </w:pPr>
            <w:r>
              <w:t>Putative thiamine biosynthesis enzyme</w:t>
            </w:r>
          </w:p>
        </w:tc>
        <w:tc>
          <w:tcPr>
            <w:tcW w:w="323" w:type="pct"/>
          </w:tcPr>
          <w:p w14:paraId="6E716570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0F4D7180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29080010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32F72102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4DBA103C" w14:textId="77777777" w:rsidR="005A6C51" w:rsidRDefault="005A6C51"/>
        </w:tc>
        <w:tc>
          <w:tcPr>
            <w:tcW w:w="0" w:type="auto"/>
          </w:tcPr>
          <w:p w14:paraId="760DA4B6" w14:textId="77777777" w:rsidR="005A6C51" w:rsidRDefault="005A6C51"/>
        </w:tc>
        <w:tc>
          <w:tcPr>
            <w:tcW w:w="0" w:type="auto"/>
          </w:tcPr>
          <w:p w14:paraId="0474CEEF" w14:textId="77777777" w:rsidR="005A6C51" w:rsidRDefault="005A6C51"/>
        </w:tc>
      </w:tr>
      <w:tr w:rsidR="005A6C51" w14:paraId="364314C8" w14:textId="77777777" w:rsidTr="00CA217B">
        <w:tc>
          <w:tcPr>
            <w:tcW w:w="0" w:type="auto"/>
          </w:tcPr>
          <w:p w14:paraId="1E2481C0" w14:textId="77777777" w:rsidR="005A6C51" w:rsidRDefault="004F73C4">
            <w:pPr>
              <w:pStyle w:val="Compact"/>
            </w:pPr>
            <w:r>
              <w:t>PGI1</w:t>
            </w:r>
          </w:p>
        </w:tc>
        <w:tc>
          <w:tcPr>
            <w:tcW w:w="2414" w:type="pct"/>
          </w:tcPr>
          <w:p w14:paraId="79925A45" w14:textId="77777777" w:rsidR="005A6C51" w:rsidRDefault="004F73C4">
            <w:pPr>
              <w:pStyle w:val="Compact"/>
            </w:pPr>
            <w:r>
              <w:t>Glucose-6-phosphate isomerase</w:t>
            </w:r>
          </w:p>
        </w:tc>
        <w:tc>
          <w:tcPr>
            <w:tcW w:w="323" w:type="pct"/>
          </w:tcPr>
          <w:p w14:paraId="7E9DF9C1" w14:textId="77777777" w:rsidR="005A6C51" w:rsidRDefault="004F73C4">
            <w:pPr>
              <w:pStyle w:val="Compact"/>
            </w:pPr>
            <w:r>
              <w:t>-6.91</w:t>
            </w:r>
          </w:p>
        </w:tc>
        <w:tc>
          <w:tcPr>
            <w:tcW w:w="322" w:type="pct"/>
          </w:tcPr>
          <w:p w14:paraId="0D836883" w14:textId="77777777" w:rsidR="005A6C51" w:rsidRDefault="004F73C4">
            <w:pPr>
              <w:pStyle w:val="Compact"/>
            </w:pPr>
            <w:r>
              <w:t>-5.44</w:t>
            </w:r>
          </w:p>
        </w:tc>
        <w:tc>
          <w:tcPr>
            <w:tcW w:w="321" w:type="pct"/>
          </w:tcPr>
          <w:p w14:paraId="054D25C3" w14:textId="77777777" w:rsidR="005A6C51" w:rsidRDefault="004F73C4">
            <w:pPr>
              <w:pStyle w:val="Compact"/>
            </w:pPr>
            <w:r>
              <w:t>-4.14</w:t>
            </w:r>
          </w:p>
        </w:tc>
        <w:tc>
          <w:tcPr>
            <w:tcW w:w="373" w:type="pct"/>
          </w:tcPr>
          <w:p w14:paraId="7BAE57D8" w14:textId="77777777" w:rsidR="005A6C51" w:rsidRDefault="004F73C4">
            <w:pPr>
              <w:pStyle w:val="Compact"/>
            </w:pPr>
            <w:r>
              <w:t>-1.68</w:t>
            </w:r>
          </w:p>
        </w:tc>
        <w:tc>
          <w:tcPr>
            <w:tcW w:w="210" w:type="pct"/>
          </w:tcPr>
          <w:p w14:paraId="6A6CE789" w14:textId="77777777" w:rsidR="005A6C51" w:rsidRDefault="005A6C51"/>
        </w:tc>
        <w:tc>
          <w:tcPr>
            <w:tcW w:w="0" w:type="auto"/>
          </w:tcPr>
          <w:p w14:paraId="6EFB6C87" w14:textId="77777777" w:rsidR="005A6C51" w:rsidRDefault="005A6C51"/>
        </w:tc>
        <w:tc>
          <w:tcPr>
            <w:tcW w:w="0" w:type="auto"/>
          </w:tcPr>
          <w:p w14:paraId="3E7F5740" w14:textId="77777777" w:rsidR="005A6C51" w:rsidRDefault="005A6C51"/>
        </w:tc>
      </w:tr>
      <w:tr w:rsidR="005A6C51" w14:paraId="248969FC" w14:textId="77777777" w:rsidTr="00CA217B">
        <w:tc>
          <w:tcPr>
            <w:tcW w:w="0" w:type="auto"/>
          </w:tcPr>
          <w:p w14:paraId="46811107" w14:textId="77777777" w:rsidR="005A6C51" w:rsidRDefault="004F73C4">
            <w:pPr>
              <w:pStyle w:val="Compact"/>
            </w:pPr>
            <w:r>
              <w:t>PST2</w:t>
            </w:r>
          </w:p>
        </w:tc>
        <w:tc>
          <w:tcPr>
            <w:tcW w:w="2414" w:type="pct"/>
          </w:tcPr>
          <w:p w14:paraId="6077013F" w14:textId="77777777" w:rsidR="005A6C51" w:rsidRDefault="004F73C4">
            <w:pPr>
              <w:pStyle w:val="Compact"/>
            </w:pPr>
            <w:r>
              <w:t>Flavodoxin-like protein</w:t>
            </w:r>
          </w:p>
        </w:tc>
        <w:tc>
          <w:tcPr>
            <w:tcW w:w="323" w:type="pct"/>
          </w:tcPr>
          <w:p w14:paraId="5077C792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1E300548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33475B72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538BF868" w14:textId="77777777" w:rsidR="005A6C51" w:rsidRDefault="004F73C4">
            <w:pPr>
              <w:pStyle w:val="Compact"/>
            </w:pPr>
            <w:r>
              <w:t>-2.07</w:t>
            </w:r>
          </w:p>
        </w:tc>
        <w:tc>
          <w:tcPr>
            <w:tcW w:w="210" w:type="pct"/>
          </w:tcPr>
          <w:p w14:paraId="3BC59F60" w14:textId="77777777" w:rsidR="005A6C51" w:rsidRDefault="005A6C51"/>
        </w:tc>
        <w:tc>
          <w:tcPr>
            <w:tcW w:w="0" w:type="auto"/>
          </w:tcPr>
          <w:p w14:paraId="277FE770" w14:textId="77777777" w:rsidR="005A6C51" w:rsidRDefault="005A6C51"/>
        </w:tc>
        <w:tc>
          <w:tcPr>
            <w:tcW w:w="0" w:type="auto"/>
          </w:tcPr>
          <w:p w14:paraId="70DE8B0D" w14:textId="77777777" w:rsidR="005A6C51" w:rsidRDefault="005A6C51"/>
        </w:tc>
      </w:tr>
      <w:tr w:rsidR="005A6C51" w14:paraId="404E3CD9" w14:textId="77777777" w:rsidTr="00CA217B">
        <w:tc>
          <w:tcPr>
            <w:tcW w:w="0" w:type="auto"/>
          </w:tcPr>
          <w:p w14:paraId="46B3B08E" w14:textId="77777777" w:rsidR="005A6C51" w:rsidRDefault="004F73C4">
            <w:pPr>
              <w:pStyle w:val="Compact"/>
            </w:pPr>
            <w:r>
              <w:t>RIB3</w:t>
            </w:r>
          </w:p>
        </w:tc>
        <w:tc>
          <w:tcPr>
            <w:tcW w:w="2414" w:type="pct"/>
          </w:tcPr>
          <w:p w14:paraId="7689006A" w14:textId="77777777" w:rsidR="005A6C51" w:rsidRDefault="004F73C4">
            <w:pPr>
              <w:pStyle w:val="Compact"/>
            </w:pPr>
            <w:r>
              <w:t>3,4-Dihydroxy-2-butanone 4-phosphate synthase</w:t>
            </w:r>
          </w:p>
        </w:tc>
        <w:tc>
          <w:tcPr>
            <w:tcW w:w="323" w:type="pct"/>
          </w:tcPr>
          <w:p w14:paraId="00E1D1A1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7233CF59" w14:textId="77777777" w:rsidR="005A6C51" w:rsidRDefault="004F73C4">
            <w:pPr>
              <w:pStyle w:val="Compact"/>
            </w:pPr>
            <w:r>
              <w:t>-1.06</w:t>
            </w:r>
          </w:p>
        </w:tc>
        <w:tc>
          <w:tcPr>
            <w:tcW w:w="321" w:type="pct"/>
          </w:tcPr>
          <w:p w14:paraId="48A67C93" w14:textId="77777777" w:rsidR="005A6C51" w:rsidRDefault="004F73C4">
            <w:pPr>
              <w:pStyle w:val="Compact"/>
            </w:pPr>
            <w:r>
              <w:t>-1.23</w:t>
            </w:r>
          </w:p>
        </w:tc>
        <w:tc>
          <w:tcPr>
            <w:tcW w:w="373" w:type="pct"/>
          </w:tcPr>
          <w:p w14:paraId="3605E05B" w14:textId="77777777" w:rsidR="005A6C51" w:rsidRDefault="004F73C4">
            <w:pPr>
              <w:pStyle w:val="Compact"/>
            </w:pPr>
            <w:r>
              <w:t>-2.11</w:t>
            </w:r>
          </w:p>
        </w:tc>
        <w:tc>
          <w:tcPr>
            <w:tcW w:w="210" w:type="pct"/>
          </w:tcPr>
          <w:p w14:paraId="1A7CCB71" w14:textId="77777777" w:rsidR="005A6C51" w:rsidRDefault="005A6C51"/>
        </w:tc>
        <w:tc>
          <w:tcPr>
            <w:tcW w:w="0" w:type="auto"/>
          </w:tcPr>
          <w:p w14:paraId="4095735C" w14:textId="77777777" w:rsidR="005A6C51" w:rsidRDefault="005A6C51"/>
        </w:tc>
        <w:tc>
          <w:tcPr>
            <w:tcW w:w="0" w:type="auto"/>
          </w:tcPr>
          <w:p w14:paraId="40776AF0" w14:textId="77777777" w:rsidR="005A6C51" w:rsidRDefault="005A6C51"/>
        </w:tc>
      </w:tr>
      <w:tr w:rsidR="00C80CDC" w14:paraId="0F5C13E5" w14:textId="77777777" w:rsidTr="00FE60E4">
        <w:tc>
          <w:tcPr>
            <w:tcW w:w="0" w:type="auto"/>
            <w:gridSpan w:val="9"/>
          </w:tcPr>
          <w:p w14:paraId="05119A60" w14:textId="07275064" w:rsidR="00C80CDC" w:rsidRPr="00C80CDC" w:rsidRDefault="00C80CDC">
            <w:pPr>
              <w:rPr>
                <w:b/>
              </w:rPr>
            </w:pPr>
            <w:r w:rsidRPr="00C80CDC">
              <w:rPr>
                <w:b/>
              </w:rPr>
              <w:t>Proteasome</w:t>
            </w:r>
          </w:p>
        </w:tc>
      </w:tr>
      <w:tr w:rsidR="005A6C51" w14:paraId="24B630D0" w14:textId="77777777" w:rsidTr="00CA217B">
        <w:tc>
          <w:tcPr>
            <w:tcW w:w="0" w:type="auto"/>
          </w:tcPr>
          <w:p w14:paraId="5A73F0D2" w14:textId="77777777" w:rsidR="005A6C51" w:rsidRDefault="004F73C4">
            <w:pPr>
              <w:pStyle w:val="Compact"/>
            </w:pPr>
            <w:r>
              <w:t>orf19.2755</w:t>
            </w:r>
          </w:p>
        </w:tc>
        <w:tc>
          <w:tcPr>
            <w:tcW w:w="2414" w:type="pct"/>
          </w:tcPr>
          <w:p w14:paraId="2CEA9DE4" w14:textId="795649A8" w:rsidR="005A6C51" w:rsidRDefault="004F73C4">
            <w:pPr>
              <w:pStyle w:val="Compact"/>
            </w:pPr>
            <w:r>
              <w:rPr>
                <w:i/>
              </w:rPr>
              <w:t>S. cerevisiae</w:t>
            </w:r>
            <w:r>
              <w:t xml:space="preserve"> ortholog is Pre7, Beta 6 subunit of 20S </w:t>
            </w:r>
            <w:proofErr w:type="spellStart"/>
            <w:r>
              <w:t>proteasome</w:t>
            </w:r>
            <w:r w:rsidR="00C80CDC" w:rsidRPr="00C80CDC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3FB7FDB5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108CE658" w14:textId="77777777" w:rsidR="005A6C51" w:rsidRDefault="004F73C4">
            <w:pPr>
              <w:pStyle w:val="Compact"/>
            </w:pPr>
            <w:r>
              <w:t>-2.34</w:t>
            </w:r>
          </w:p>
        </w:tc>
        <w:tc>
          <w:tcPr>
            <w:tcW w:w="321" w:type="pct"/>
          </w:tcPr>
          <w:p w14:paraId="086D6C6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68E55CC0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422412B5" w14:textId="77777777" w:rsidR="005A6C51" w:rsidRDefault="005A6C51"/>
        </w:tc>
        <w:tc>
          <w:tcPr>
            <w:tcW w:w="0" w:type="auto"/>
          </w:tcPr>
          <w:p w14:paraId="7CEE853D" w14:textId="77777777" w:rsidR="005A6C51" w:rsidRDefault="005A6C51"/>
        </w:tc>
        <w:tc>
          <w:tcPr>
            <w:tcW w:w="0" w:type="auto"/>
          </w:tcPr>
          <w:p w14:paraId="657A6D0B" w14:textId="77777777" w:rsidR="005A6C51" w:rsidRDefault="005A6C51"/>
        </w:tc>
      </w:tr>
      <w:tr w:rsidR="005A6C51" w14:paraId="4CA803F2" w14:textId="77777777" w:rsidTr="00CA217B">
        <w:tc>
          <w:tcPr>
            <w:tcW w:w="0" w:type="auto"/>
          </w:tcPr>
          <w:p w14:paraId="7C7B7207" w14:textId="77777777" w:rsidR="005A6C51" w:rsidRDefault="004F73C4">
            <w:pPr>
              <w:pStyle w:val="Compact"/>
            </w:pPr>
            <w:r>
              <w:t>orf19.4230</w:t>
            </w:r>
          </w:p>
        </w:tc>
        <w:tc>
          <w:tcPr>
            <w:tcW w:w="2414" w:type="pct"/>
          </w:tcPr>
          <w:p w14:paraId="26D267E9" w14:textId="1BDD1EC9" w:rsidR="005A6C51" w:rsidRDefault="004F73C4">
            <w:pPr>
              <w:pStyle w:val="Compact"/>
            </w:pPr>
            <w:r>
              <w:t>20S proteasome subunit (beta</w:t>
            </w:r>
            <w:proofErr w:type="gramStart"/>
            <w:r>
              <w:t>7)</w:t>
            </w:r>
            <w:r w:rsidR="00C80CDC" w:rsidRPr="00C80CDC">
              <w:rPr>
                <w:vertAlign w:val="superscript"/>
              </w:rPr>
              <w:t>a</w:t>
            </w:r>
            <w:proofErr w:type="gramEnd"/>
          </w:p>
        </w:tc>
        <w:tc>
          <w:tcPr>
            <w:tcW w:w="323" w:type="pct"/>
          </w:tcPr>
          <w:p w14:paraId="70E928BD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3BCCC55C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39BC2713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0233D6C7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19C33FBA" w14:textId="77777777" w:rsidR="005A6C51" w:rsidRDefault="005A6C51"/>
        </w:tc>
        <w:tc>
          <w:tcPr>
            <w:tcW w:w="0" w:type="auto"/>
          </w:tcPr>
          <w:p w14:paraId="72707539" w14:textId="77777777" w:rsidR="005A6C51" w:rsidRDefault="005A6C51"/>
        </w:tc>
        <w:tc>
          <w:tcPr>
            <w:tcW w:w="0" w:type="auto"/>
          </w:tcPr>
          <w:p w14:paraId="5F4DF475" w14:textId="77777777" w:rsidR="005A6C51" w:rsidRDefault="005A6C51"/>
        </w:tc>
      </w:tr>
      <w:tr w:rsidR="005A6C51" w14:paraId="11684CBD" w14:textId="77777777" w:rsidTr="00CA217B">
        <w:tc>
          <w:tcPr>
            <w:tcW w:w="0" w:type="auto"/>
          </w:tcPr>
          <w:p w14:paraId="64AC33C7" w14:textId="77777777" w:rsidR="005A6C51" w:rsidRDefault="004F73C4">
            <w:pPr>
              <w:pStyle w:val="Compact"/>
            </w:pPr>
            <w:r>
              <w:t>PUP2</w:t>
            </w:r>
          </w:p>
        </w:tc>
        <w:tc>
          <w:tcPr>
            <w:tcW w:w="2414" w:type="pct"/>
          </w:tcPr>
          <w:p w14:paraId="3D4B4378" w14:textId="77777777" w:rsidR="005A6C51" w:rsidRDefault="004F73C4">
            <w:pPr>
              <w:pStyle w:val="Compact"/>
            </w:pPr>
            <w:r>
              <w:t>Alpha5 subunit of the 20S proteasome</w:t>
            </w:r>
          </w:p>
        </w:tc>
        <w:tc>
          <w:tcPr>
            <w:tcW w:w="323" w:type="pct"/>
          </w:tcPr>
          <w:p w14:paraId="0B6814D5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32F3F8BC" w14:textId="77777777" w:rsidR="005A6C51" w:rsidRDefault="004F73C4">
            <w:pPr>
              <w:pStyle w:val="Compact"/>
            </w:pPr>
            <w:r>
              <w:t>-4.13</w:t>
            </w:r>
          </w:p>
        </w:tc>
        <w:tc>
          <w:tcPr>
            <w:tcW w:w="321" w:type="pct"/>
          </w:tcPr>
          <w:p w14:paraId="549A1777" w14:textId="77777777" w:rsidR="005A6C51" w:rsidRDefault="004F73C4">
            <w:pPr>
              <w:pStyle w:val="Compact"/>
            </w:pPr>
            <w:r>
              <w:t>-2.53</w:t>
            </w:r>
          </w:p>
        </w:tc>
        <w:tc>
          <w:tcPr>
            <w:tcW w:w="373" w:type="pct"/>
          </w:tcPr>
          <w:p w14:paraId="368321E6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5FB83D15" w14:textId="77777777" w:rsidR="005A6C51" w:rsidRDefault="005A6C51"/>
        </w:tc>
        <w:tc>
          <w:tcPr>
            <w:tcW w:w="0" w:type="auto"/>
          </w:tcPr>
          <w:p w14:paraId="3A0C483D" w14:textId="77777777" w:rsidR="005A6C51" w:rsidRDefault="005A6C51"/>
        </w:tc>
        <w:tc>
          <w:tcPr>
            <w:tcW w:w="0" w:type="auto"/>
          </w:tcPr>
          <w:p w14:paraId="043C1E6F" w14:textId="77777777" w:rsidR="005A6C51" w:rsidRDefault="005A6C51"/>
        </w:tc>
      </w:tr>
      <w:tr w:rsidR="005A6C51" w14:paraId="5B3637D2" w14:textId="77777777" w:rsidTr="00CA217B">
        <w:tc>
          <w:tcPr>
            <w:tcW w:w="0" w:type="auto"/>
          </w:tcPr>
          <w:p w14:paraId="69549BEA" w14:textId="77777777" w:rsidR="005A6C51" w:rsidRDefault="004F73C4">
            <w:pPr>
              <w:pStyle w:val="Compact"/>
            </w:pPr>
            <w:r>
              <w:t>SCL1</w:t>
            </w:r>
          </w:p>
        </w:tc>
        <w:tc>
          <w:tcPr>
            <w:tcW w:w="2414" w:type="pct"/>
          </w:tcPr>
          <w:p w14:paraId="6DEE551E" w14:textId="59F3F66D" w:rsidR="005A6C51" w:rsidRDefault="004F73C4">
            <w:pPr>
              <w:pStyle w:val="Compact"/>
            </w:pPr>
            <w:r>
              <w:t>Proteasome subunit YC7alpha</w:t>
            </w:r>
            <w:r w:rsidR="00C80CDC" w:rsidRPr="00C80CDC">
              <w:rPr>
                <w:vertAlign w:val="superscript"/>
              </w:rPr>
              <w:t>a</w:t>
            </w:r>
          </w:p>
        </w:tc>
        <w:tc>
          <w:tcPr>
            <w:tcW w:w="323" w:type="pct"/>
          </w:tcPr>
          <w:p w14:paraId="6B445C6D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389ABD9B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2368AE77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01F9C5D4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66270B23" w14:textId="77777777" w:rsidR="005A6C51" w:rsidRDefault="005A6C51"/>
        </w:tc>
        <w:tc>
          <w:tcPr>
            <w:tcW w:w="0" w:type="auto"/>
          </w:tcPr>
          <w:p w14:paraId="02E3359B" w14:textId="77777777" w:rsidR="005A6C51" w:rsidRDefault="005A6C51"/>
        </w:tc>
        <w:tc>
          <w:tcPr>
            <w:tcW w:w="0" w:type="auto"/>
          </w:tcPr>
          <w:p w14:paraId="618C3766" w14:textId="77777777" w:rsidR="005A6C51" w:rsidRDefault="005A6C51"/>
        </w:tc>
      </w:tr>
      <w:tr w:rsidR="00C80CDC" w14:paraId="19CB4636" w14:textId="77777777" w:rsidTr="00AF499B">
        <w:tc>
          <w:tcPr>
            <w:tcW w:w="0" w:type="auto"/>
            <w:gridSpan w:val="9"/>
          </w:tcPr>
          <w:p w14:paraId="3CA8261F" w14:textId="711F3C99" w:rsidR="00C80CDC" w:rsidRPr="00C80CDC" w:rsidRDefault="00C80CDC">
            <w:pPr>
              <w:rPr>
                <w:b/>
              </w:rPr>
            </w:pPr>
            <w:r w:rsidRPr="00C80CDC">
              <w:rPr>
                <w:b/>
              </w:rPr>
              <w:t>Cytoplasmic stress granule</w:t>
            </w:r>
          </w:p>
        </w:tc>
      </w:tr>
      <w:tr w:rsidR="005A6C51" w14:paraId="32347BCF" w14:textId="77777777" w:rsidTr="00CA217B">
        <w:tc>
          <w:tcPr>
            <w:tcW w:w="0" w:type="auto"/>
          </w:tcPr>
          <w:p w14:paraId="26513C04" w14:textId="77777777" w:rsidR="005A6C51" w:rsidRDefault="004F73C4">
            <w:pPr>
              <w:pStyle w:val="Compact"/>
            </w:pPr>
            <w:r>
              <w:t>TIF11</w:t>
            </w:r>
          </w:p>
        </w:tc>
        <w:tc>
          <w:tcPr>
            <w:tcW w:w="2414" w:type="pct"/>
          </w:tcPr>
          <w:p w14:paraId="15783A5A" w14:textId="7FEB39E3" w:rsidR="005A6C51" w:rsidRDefault="004F73C4">
            <w:pPr>
              <w:pStyle w:val="Compact"/>
            </w:pPr>
            <w:r>
              <w:t>Translation initiation factor eIF1a</w:t>
            </w:r>
            <w:r w:rsidR="00C80CDC" w:rsidRPr="00C80CDC">
              <w:rPr>
                <w:vertAlign w:val="superscript"/>
              </w:rPr>
              <w:t>a</w:t>
            </w:r>
          </w:p>
        </w:tc>
        <w:tc>
          <w:tcPr>
            <w:tcW w:w="323" w:type="pct"/>
          </w:tcPr>
          <w:p w14:paraId="40633A74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39C650FA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081D62B0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6A5FA193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71C6619C" w14:textId="77777777" w:rsidR="005A6C51" w:rsidRDefault="005A6C51"/>
        </w:tc>
        <w:tc>
          <w:tcPr>
            <w:tcW w:w="0" w:type="auto"/>
          </w:tcPr>
          <w:p w14:paraId="629B9C60" w14:textId="77777777" w:rsidR="005A6C51" w:rsidRDefault="005A6C51"/>
        </w:tc>
        <w:tc>
          <w:tcPr>
            <w:tcW w:w="0" w:type="auto"/>
          </w:tcPr>
          <w:p w14:paraId="06CAEEB6" w14:textId="77777777" w:rsidR="005A6C51" w:rsidRDefault="005A6C51"/>
        </w:tc>
      </w:tr>
      <w:tr w:rsidR="005A6C51" w14:paraId="3174414F" w14:textId="77777777" w:rsidTr="00CA217B">
        <w:tc>
          <w:tcPr>
            <w:tcW w:w="0" w:type="auto"/>
          </w:tcPr>
          <w:p w14:paraId="227E76D0" w14:textId="77777777" w:rsidR="005A6C51" w:rsidRDefault="004F73C4">
            <w:pPr>
              <w:pStyle w:val="Compact"/>
            </w:pPr>
            <w:r>
              <w:t>TMA19</w:t>
            </w:r>
          </w:p>
        </w:tc>
        <w:tc>
          <w:tcPr>
            <w:tcW w:w="2414" w:type="pct"/>
          </w:tcPr>
          <w:p w14:paraId="68A0CF65" w14:textId="627E92D9" w:rsidR="005A6C51" w:rsidRDefault="004F73C4">
            <w:pPr>
              <w:pStyle w:val="Compact"/>
            </w:pPr>
            <w:r>
              <w:rPr>
                <w:i/>
              </w:rPr>
              <w:t>S. cerevisiae</w:t>
            </w:r>
            <w:r>
              <w:t xml:space="preserve"> ortholog is Tma19, ribosome associated </w:t>
            </w:r>
            <w:proofErr w:type="spellStart"/>
            <w:r>
              <w:t>protein</w:t>
            </w:r>
            <w:r w:rsidR="00C80CDC" w:rsidRPr="00C80CDC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7C413A9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6D72B2EF" w14:textId="77777777" w:rsidR="005A6C51" w:rsidRDefault="004F73C4">
            <w:pPr>
              <w:pStyle w:val="Compact"/>
            </w:pPr>
            <w:r>
              <w:t>-3.05</w:t>
            </w:r>
          </w:p>
        </w:tc>
        <w:tc>
          <w:tcPr>
            <w:tcW w:w="321" w:type="pct"/>
          </w:tcPr>
          <w:p w14:paraId="64477E9F" w14:textId="77777777" w:rsidR="005A6C51" w:rsidRDefault="004F73C4">
            <w:pPr>
              <w:pStyle w:val="Compact"/>
            </w:pPr>
            <w:r>
              <w:t>-2.74</w:t>
            </w:r>
          </w:p>
        </w:tc>
        <w:tc>
          <w:tcPr>
            <w:tcW w:w="373" w:type="pct"/>
          </w:tcPr>
          <w:p w14:paraId="25D18716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72380AFD" w14:textId="77777777" w:rsidR="005A6C51" w:rsidRDefault="005A6C51"/>
        </w:tc>
        <w:tc>
          <w:tcPr>
            <w:tcW w:w="0" w:type="auto"/>
          </w:tcPr>
          <w:p w14:paraId="6B0A8E5C" w14:textId="77777777" w:rsidR="005A6C51" w:rsidRDefault="005A6C51"/>
        </w:tc>
        <w:tc>
          <w:tcPr>
            <w:tcW w:w="0" w:type="auto"/>
          </w:tcPr>
          <w:p w14:paraId="0F044268" w14:textId="77777777" w:rsidR="005A6C51" w:rsidRDefault="005A6C51"/>
        </w:tc>
      </w:tr>
      <w:tr w:rsidR="00C80CDC" w14:paraId="253744D3" w14:textId="77777777" w:rsidTr="00E95E22">
        <w:tc>
          <w:tcPr>
            <w:tcW w:w="0" w:type="auto"/>
            <w:gridSpan w:val="9"/>
          </w:tcPr>
          <w:p w14:paraId="3ED5A567" w14:textId="32CF2885" w:rsidR="00C80CDC" w:rsidRPr="00C80CDC" w:rsidRDefault="00C80CDC">
            <w:pPr>
              <w:rPr>
                <w:b/>
              </w:rPr>
            </w:pPr>
            <w:r w:rsidRPr="00C80CDC">
              <w:rPr>
                <w:b/>
              </w:rPr>
              <w:t>Peroxisome</w:t>
            </w:r>
          </w:p>
        </w:tc>
      </w:tr>
      <w:tr w:rsidR="005A6C51" w14:paraId="6FB29303" w14:textId="77777777" w:rsidTr="00CA217B">
        <w:tc>
          <w:tcPr>
            <w:tcW w:w="0" w:type="auto"/>
          </w:tcPr>
          <w:p w14:paraId="5458156A" w14:textId="77777777" w:rsidR="005A6C51" w:rsidRDefault="004F73C4">
            <w:pPr>
              <w:pStyle w:val="Compact"/>
            </w:pPr>
            <w:r>
              <w:t>orf19.1433</w:t>
            </w:r>
          </w:p>
        </w:tc>
        <w:tc>
          <w:tcPr>
            <w:tcW w:w="2414" w:type="pct"/>
          </w:tcPr>
          <w:p w14:paraId="523A5747" w14:textId="70A58C49" w:rsidR="005A6C51" w:rsidRDefault="004F73C4">
            <w:pPr>
              <w:pStyle w:val="Compact"/>
            </w:pPr>
            <w:r>
              <w:rPr>
                <w:i/>
              </w:rPr>
              <w:t>S. cerevisiae</w:t>
            </w:r>
            <w:r>
              <w:t xml:space="preserve"> ortholog is Lpx1, peroxisomal </w:t>
            </w:r>
            <w:proofErr w:type="spellStart"/>
            <w:r>
              <w:t>lipase</w:t>
            </w:r>
            <w:r w:rsidR="00C80CDC" w:rsidRPr="00C80CDC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23" w:type="pct"/>
          </w:tcPr>
          <w:p w14:paraId="23331B7B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7AB20B9B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1B7435EB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54452E8B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7D1770D8" w14:textId="77777777" w:rsidR="005A6C51" w:rsidRDefault="005A6C51"/>
        </w:tc>
        <w:tc>
          <w:tcPr>
            <w:tcW w:w="0" w:type="auto"/>
          </w:tcPr>
          <w:p w14:paraId="07511352" w14:textId="77777777" w:rsidR="005A6C51" w:rsidRDefault="005A6C51"/>
        </w:tc>
        <w:tc>
          <w:tcPr>
            <w:tcW w:w="0" w:type="auto"/>
          </w:tcPr>
          <w:p w14:paraId="4C5EE636" w14:textId="77777777" w:rsidR="005A6C51" w:rsidRDefault="005A6C51"/>
        </w:tc>
      </w:tr>
      <w:tr w:rsidR="00C80CDC" w14:paraId="7C044539" w14:textId="77777777" w:rsidTr="00EA10D6">
        <w:tc>
          <w:tcPr>
            <w:tcW w:w="0" w:type="auto"/>
            <w:gridSpan w:val="9"/>
          </w:tcPr>
          <w:p w14:paraId="2CE22DD0" w14:textId="5F3E2198" w:rsidR="00C80CDC" w:rsidRPr="00C80CDC" w:rsidRDefault="00C80CDC">
            <w:pPr>
              <w:rPr>
                <w:b/>
              </w:rPr>
            </w:pPr>
            <w:r w:rsidRPr="00C80CDC">
              <w:rPr>
                <w:b/>
              </w:rPr>
              <w:t>Actin cortical patch</w:t>
            </w:r>
          </w:p>
        </w:tc>
      </w:tr>
      <w:tr w:rsidR="005A6C51" w14:paraId="1A8DDBE5" w14:textId="77777777" w:rsidTr="00CA217B">
        <w:tc>
          <w:tcPr>
            <w:tcW w:w="0" w:type="auto"/>
          </w:tcPr>
          <w:p w14:paraId="4AE0928B" w14:textId="77777777" w:rsidR="005A6C51" w:rsidRDefault="004F73C4">
            <w:pPr>
              <w:pStyle w:val="Compact"/>
            </w:pPr>
            <w:r>
              <w:rPr>
                <w:u w:val="single"/>
              </w:rPr>
              <w:t>ABP1</w:t>
            </w:r>
          </w:p>
        </w:tc>
        <w:tc>
          <w:tcPr>
            <w:tcW w:w="2414" w:type="pct"/>
          </w:tcPr>
          <w:p w14:paraId="2462BBA2" w14:textId="77777777" w:rsidR="005A6C51" w:rsidRDefault="004F73C4">
            <w:pPr>
              <w:pStyle w:val="Compact"/>
            </w:pPr>
            <w:r>
              <w:rPr>
                <w:u w:val="single"/>
              </w:rPr>
              <w:t>Actin-binding protein</w:t>
            </w:r>
          </w:p>
        </w:tc>
        <w:tc>
          <w:tcPr>
            <w:tcW w:w="323" w:type="pct"/>
          </w:tcPr>
          <w:p w14:paraId="7AC50738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322" w:type="pct"/>
          </w:tcPr>
          <w:p w14:paraId="73B2F995" w14:textId="77777777" w:rsidR="005A6C51" w:rsidRDefault="004F73C4">
            <w:pPr>
              <w:pStyle w:val="Compact"/>
            </w:pPr>
            <w:r>
              <w:rPr>
                <w:u w:val="single"/>
              </w:rPr>
              <w:t>-1.47</w:t>
            </w:r>
          </w:p>
        </w:tc>
        <w:tc>
          <w:tcPr>
            <w:tcW w:w="321" w:type="pct"/>
          </w:tcPr>
          <w:p w14:paraId="341DCE47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373" w:type="pct"/>
          </w:tcPr>
          <w:p w14:paraId="767F4B16" w14:textId="77777777" w:rsidR="005A6C51" w:rsidRDefault="004F73C4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210" w:type="pct"/>
          </w:tcPr>
          <w:p w14:paraId="0C708E45" w14:textId="77777777" w:rsidR="005A6C51" w:rsidRDefault="005A6C51">
            <w:pPr>
              <w:pStyle w:val="Compact"/>
            </w:pPr>
          </w:p>
        </w:tc>
        <w:tc>
          <w:tcPr>
            <w:tcW w:w="0" w:type="auto"/>
          </w:tcPr>
          <w:p w14:paraId="550EA988" w14:textId="77777777" w:rsidR="005A6C51" w:rsidRDefault="005A6C51">
            <w:pPr>
              <w:pStyle w:val="Compact"/>
            </w:pPr>
          </w:p>
        </w:tc>
        <w:tc>
          <w:tcPr>
            <w:tcW w:w="0" w:type="auto"/>
          </w:tcPr>
          <w:p w14:paraId="2E8AB6A6" w14:textId="77777777" w:rsidR="005A6C51" w:rsidRDefault="005A6C51">
            <w:pPr>
              <w:pStyle w:val="Compact"/>
            </w:pPr>
          </w:p>
        </w:tc>
      </w:tr>
      <w:tr w:rsidR="00C80CDC" w14:paraId="4C27D380" w14:textId="77777777" w:rsidTr="00D1260E">
        <w:tc>
          <w:tcPr>
            <w:tcW w:w="0" w:type="auto"/>
            <w:gridSpan w:val="9"/>
          </w:tcPr>
          <w:p w14:paraId="11C84C67" w14:textId="20697B72" w:rsidR="00C80CDC" w:rsidRPr="00C80CDC" w:rsidRDefault="00C80CDC">
            <w:pPr>
              <w:rPr>
                <w:b/>
              </w:rPr>
            </w:pPr>
            <w:r w:rsidRPr="00C80CDC">
              <w:rPr>
                <w:b/>
              </w:rPr>
              <w:t>Unknown</w:t>
            </w:r>
          </w:p>
        </w:tc>
      </w:tr>
      <w:tr w:rsidR="005A6C51" w14:paraId="0B111845" w14:textId="77777777" w:rsidTr="00CA217B">
        <w:tc>
          <w:tcPr>
            <w:tcW w:w="0" w:type="auto"/>
          </w:tcPr>
          <w:p w14:paraId="2EE9A54D" w14:textId="77777777" w:rsidR="005A6C51" w:rsidRDefault="004F73C4">
            <w:pPr>
              <w:pStyle w:val="Compact"/>
            </w:pPr>
            <w:r>
              <w:t>orf19.2125</w:t>
            </w:r>
          </w:p>
        </w:tc>
        <w:tc>
          <w:tcPr>
            <w:tcW w:w="2414" w:type="pct"/>
          </w:tcPr>
          <w:p w14:paraId="54773F9B" w14:textId="7C6A684B" w:rsidR="005A6C51" w:rsidRDefault="004F73C4">
            <w:pPr>
              <w:pStyle w:val="Compact"/>
            </w:pPr>
            <w:r>
              <w:t xml:space="preserve">Protein of unknown </w:t>
            </w:r>
            <w:proofErr w:type="spellStart"/>
            <w:r>
              <w:t>function</w:t>
            </w:r>
            <w:r w:rsidR="00C80CDC" w:rsidRPr="00C80CDC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323" w:type="pct"/>
          </w:tcPr>
          <w:p w14:paraId="7DD005D5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307CA521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38D7BA6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4717E6D3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210" w:type="pct"/>
          </w:tcPr>
          <w:p w14:paraId="7AFF16D3" w14:textId="77777777" w:rsidR="005A6C51" w:rsidRDefault="004F73C4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71B8541" w14:textId="77777777" w:rsidR="005A6C51" w:rsidRDefault="005A6C51"/>
        </w:tc>
        <w:tc>
          <w:tcPr>
            <w:tcW w:w="0" w:type="auto"/>
          </w:tcPr>
          <w:p w14:paraId="65D3D7F7" w14:textId="77777777" w:rsidR="005A6C51" w:rsidRDefault="005A6C51"/>
        </w:tc>
      </w:tr>
      <w:tr w:rsidR="005A6C51" w14:paraId="54814380" w14:textId="77777777" w:rsidTr="00CA217B">
        <w:tc>
          <w:tcPr>
            <w:tcW w:w="0" w:type="auto"/>
          </w:tcPr>
          <w:p w14:paraId="29DCB402" w14:textId="77777777" w:rsidR="005A6C51" w:rsidRDefault="004F73C4">
            <w:pPr>
              <w:pStyle w:val="Compact"/>
            </w:pPr>
            <w:r>
              <w:t>orf19.2737</w:t>
            </w:r>
          </w:p>
        </w:tc>
        <w:tc>
          <w:tcPr>
            <w:tcW w:w="2414" w:type="pct"/>
          </w:tcPr>
          <w:p w14:paraId="12F27943" w14:textId="61090D36" w:rsidR="005A6C51" w:rsidRDefault="004F73C4">
            <w:pPr>
              <w:pStyle w:val="Compact"/>
            </w:pPr>
            <w:r>
              <w:t xml:space="preserve">Carbohydrate kinase domain-containing </w:t>
            </w:r>
            <w:proofErr w:type="spellStart"/>
            <w:r>
              <w:t>protein</w:t>
            </w:r>
            <w:r w:rsidR="00C80CDC" w:rsidRPr="00C80CDC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323" w:type="pct"/>
          </w:tcPr>
          <w:p w14:paraId="7B22AC38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7C35D8FA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38D1D9B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659B2FA7" w14:textId="77777777" w:rsidR="005A6C51" w:rsidRDefault="004F73C4">
            <w:pPr>
              <w:pStyle w:val="Compact"/>
            </w:pPr>
            <w:r>
              <w:t>-1.48</w:t>
            </w:r>
          </w:p>
        </w:tc>
        <w:tc>
          <w:tcPr>
            <w:tcW w:w="210" w:type="pct"/>
          </w:tcPr>
          <w:p w14:paraId="0D800D83" w14:textId="77777777" w:rsidR="005A6C51" w:rsidRDefault="005A6C51"/>
        </w:tc>
        <w:tc>
          <w:tcPr>
            <w:tcW w:w="0" w:type="auto"/>
          </w:tcPr>
          <w:p w14:paraId="04930707" w14:textId="77777777" w:rsidR="005A6C51" w:rsidRDefault="005A6C51"/>
        </w:tc>
        <w:tc>
          <w:tcPr>
            <w:tcW w:w="0" w:type="auto"/>
          </w:tcPr>
          <w:p w14:paraId="17814002" w14:textId="77777777" w:rsidR="005A6C51" w:rsidRDefault="005A6C51"/>
        </w:tc>
      </w:tr>
      <w:tr w:rsidR="005A6C51" w14:paraId="036FB584" w14:textId="77777777" w:rsidTr="00CA217B">
        <w:tc>
          <w:tcPr>
            <w:tcW w:w="0" w:type="auto"/>
          </w:tcPr>
          <w:p w14:paraId="7E0756DE" w14:textId="77777777" w:rsidR="005A6C51" w:rsidRDefault="004F73C4">
            <w:pPr>
              <w:pStyle w:val="Compact"/>
            </w:pPr>
            <w:r>
              <w:t>orf19.5620</w:t>
            </w:r>
          </w:p>
        </w:tc>
        <w:tc>
          <w:tcPr>
            <w:tcW w:w="2414" w:type="pct"/>
          </w:tcPr>
          <w:p w14:paraId="7A9C8CE3" w14:textId="22059BB8" w:rsidR="005A6C51" w:rsidRDefault="004F73C4">
            <w:pPr>
              <w:pStyle w:val="Compact"/>
            </w:pPr>
            <w:r>
              <w:t xml:space="preserve">Stationary phase enriched </w:t>
            </w:r>
            <w:proofErr w:type="spellStart"/>
            <w:r>
              <w:t>protein</w:t>
            </w:r>
            <w:r w:rsidR="00C80CDC" w:rsidRPr="00C80CDC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323" w:type="pct"/>
          </w:tcPr>
          <w:p w14:paraId="62D5E59C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42D68955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3B5F5ECA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54C44E36" w14:textId="77777777" w:rsidR="005A6C51" w:rsidRDefault="004F73C4">
            <w:pPr>
              <w:pStyle w:val="Compact"/>
            </w:pPr>
            <w:r>
              <w:t>-3.43</w:t>
            </w:r>
          </w:p>
        </w:tc>
        <w:tc>
          <w:tcPr>
            <w:tcW w:w="210" w:type="pct"/>
          </w:tcPr>
          <w:p w14:paraId="09F95DDD" w14:textId="77777777" w:rsidR="005A6C51" w:rsidRDefault="005A6C51"/>
        </w:tc>
        <w:tc>
          <w:tcPr>
            <w:tcW w:w="0" w:type="auto"/>
          </w:tcPr>
          <w:p w14:paraId="3E929E82" w14:textId="77777777" w:rsidR="005A6C51" w:rsidRDefault="005A6C51"/>
        </w:tc>
        <w:tc>
          <w:tcPr>
            <w:tcW w:w="0" w:type="auto"/>
          </w:tcPr>
          <w:p w14:paraId="19D7B60C" w14:textId="77777777" w:rsidR="005A6C51" w:rsidRDefault="005A6C51"/>
        </w:tc>
      </w:tr>
      <w:tr w:rsidR="005A6C51" w14:paraId="162584A6" w14:textId="77777777" w:rsidTr="00CA217B">
        <w:tc>
          <w:tcPr>
            <w:tcW w:w="0" w:type="auto"/>
          </w:tcPr>
          <w:p w14:paraId="6F93438B" w14:textId="77777777" w:rsidR="005A6C51" w:rsidRDefault="004F73C4">
            <w:pPr>
              <w:pStyle w:val="Compact"/>
            </w:pPr>
            <w:r>
              <w:t>OYE32</w:t>
            </w:r>
          </w:p>
        </w:tc>
        <w:tc>
          <w:tcPr>
            <w:tcW w:w="2414" w:type="pct"/>
          </w:tcPr>
          <w:p w14:paraId="7F932D58" w14:textId="5B53B4D5" w:rsidR="005A6C51" w:rsidRDefault="004F73C4">
            <w:pPr>
              <w:pStyle w:val="Compact"/>
            </w:pPr>
            <w:r>
              <w:t xml:space="preserve">NADPH oxidoreductase family </w:t>
            </w:r>
            <w:proofErr w:type="spellStart"/>
            <w:r>
              <w:t>protein</w:t>
            </w:r>
            <w:r w:rsidR="00C80CDC" w:rsidRPr="00C80CDC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323" w:type="pct"/>
          </w:tcPr>
          <w:p w14:paraId="4C3F80EE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2" w:type="pct"/>
          </w:tcPr>
          <w:p w14:paraId="3B41FCF5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21" w:type="pct"/>
          </w:tcPr>
          <w:p w14:paraId="6D921C51" w14:textId="77777777" w:rsidR="005A6C51" w:rsidRDefault="004F73C4">
            <w:pPr>
              <w:pStyle w:val="Compact"/>
            </w:pPr>
            <w:r>
              <w:t>ex</w:t>
            </w:r>
          </w:p>
        </w:tc>
        <w:tc>
          <w:tcPr>
            <w:tcW w:w="373" w:type="pct"/>
          </w:tcPr>
          <w:p w14:paraId="19553D0C" w14:textId="77777777" w:rsidR="005A6C51" w:rsidRDefault="004F73C4">
            <w:pPr>
              <w:pStyle w:val="Compact"/>
            </w:pPr>
            <w:r>
              <w:t>-2.90</w:t>
            </w:r>
          </w:p>
        </w:tc>
        <w:tc>
          <w:tcPr>
            <w:tcW w:w="210" w:type="pct"/>
          </w:tcPr>
          <w:p w14:paraId="7613C54E" w14:textId="77777777" w:rsidR="005A6C51" w:rsidRDefault="005A6C51"/>
        </w:tc>
        <w:tc>
          <w:tcPr>
            <w:tcW w:w="0" w:type="auto"/>
          </w:tcPr>
          <w:p w14:paraId="6F853A45" w14:textId="77777777" w:rsidR="005A6C51" w:rsidRDefault="005A6C51"/>
        </w:tc>
        <w:tc>
          <w:tcPr>
            <w:tcW w:w="0" w:type="auto"/>
          </w:tcPr>
          <w:p w14:paraId="6519497F" w14:textId="77777777" w:rsidR="005A6C51" w:rsidRDefault="005A6C51"/>
        </w:tc>
      </w:tr>
    </w:tbl>
    <w:bookmarkEnd w:id="0"/>
    <w:p w14:paraId="0F4CC35C" w14:textId="21E563B0" w:rsidR="00CA217B" w:rsidRDefault="00CA217B" w:rsidP="00CA217B">
      <w:r w:rsidRPr="00CA217B">
        <w:rPr>
          <w:vertAlign w:val="superscript"/>
        </w:rPr>
        <w:lastRenderedPageBreak/>
        <w:t>a</w:t>
      </w:r>
      <w:r>
        <w:t xml:space="preserve"> Protein </w:t>
      </w:r>
      <w:proofErr w:type="spellStart"/>
      <w:r>
        <w:t>localisation</w:t>
      </w:r>
      <w:proofErr w:type="spellEnd"/>
      <w:r>
        <w:t xml:space="preserve"> was inferred from sequence similarity with S. cerevisiae homolog</w:t>
      </w:r>
      <w:r>
        <w:t xml:space="preserve"> as annotated in the Candida Genome Database [48, 49].</w:t>
      </w:r>
    </w:p>
    <w:p w14:paraId="72126E44" w14:textId="70FB63B9" w:rsidR="00CA217B" w:rsidRDefault="00CA217B" w:rsidP="00CA217B">
      <w:r w:rsidRPr="00CA217B">
        <w:rPr>
          <w:vertAlign w:val="superscript"/>
        </w:rPr>
        <w:t>b</w:t>
      </w:r>
      <w:r>
        <w:t xml:space="preserve"> Protein </w:t>
      </w:r>
      <w:proofErr w:type="spellStart"/>
      <w:r>
        <w:t>localisation</w:t>
      </w:r>
      <w:proofErr w:type="spellEnd"/>
      <w:r>
        <w:t xml:space="preserve"> was obtained from the GO Cellular Component annotation in the C. albicans </w:t>
      </w:r>
      <w:proofErr w:type="spellStart"/>
      <w:r>
        <w:t>UniProt</w:t>
      </w:r>
      <w:proofErr w:type="spellEnd"/>
      <w:r>
        <w:t xml:space="preserve"> reference proteome UP000000559 [</w:t>
      </w:r>
      <w:r>
        <w:t>58</w:t>
      </w:r>
      <w:r>
        <w:t xml:space="preserve">]. </w:t>
      </w:r>
    </w:p>
    <w:p w14:paraId="7FA86D31" w14:textId="6DC32294" w:rsidR="004F73C4" w:rsidRDefault="00CA217B" w:rsidP="00CA217B">
      <w:r w:rsidRPr="00CA217B">
        <w:rPr>
          <w:vertAlign w:val="superscript"/>
        </w:rPr>
        <w:t>c</w:t>
      </w:r>
      <w:r>
        <w:t xml:space="preserve"> Protein and has no Cellular Component annotation in the Candida Genome Database or </w:t>
      </w:r>
      <w:proofErr w:type="spellStart"/>
      <w:r>
        <w:t>UniProt</w:t>
      </w:r>
      <w:proofErr w:type="spellEnd"/>
      <w:r>
        <w:t xml:space="preserve"> reference proteome.</w:t>
      </w:r>
    </w:p>
    <w:sectPr w:rsidR="004F73C4" w:rsidSect="003D149D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F8631" w14:textId="77777777" w:rsidR="00376C6B" w:rsidRDefault="00376C6B">
      <w:pPr>
        <w:spacing w:after="0"/>
      </w:pPr>
      <w:r>
        <w:separator/>
      </w:r>
    </w:p>
  </w:endnote>
  <w:endnote w:type="continuationSeparator" w:id="0">
    <w:p w14:paraId="4A1E800C" w14:textId="77777777" w:rsidR="00376C6B" w:rsidRDefault="00376C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EFEC7" w14:textId="77777777" w:rsidR="00376C6B" w:rsidRDefault="00376C6B">
      <w:r>
        <w:separator/>
      </w:r>
    </w:p>
  </w:footnote>
  <w:footnote w:type="continuationSeparator" w:id="0">
    <w:p w14:paraId="67F97CE3" w14:textId="77777777" w:rsidR="00376C6B" w:rsidRDefault="00376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E7ADD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7C08"/>
    <w:rsid w:val="00376C6B"/>
    <w:rsid w:val="003D149D"/>
    <w:rsid w:val="004E29B3"/>
    <w:rsid w:val="004F73C4"/>
    <w:rsid w:val="00590D07"/>
    <w:rsid w:val="005A6C51"/>
    <w:rsid w:val="00784D58"/>
    <w:rsid w:val="008D6863"/>
    <w:rsid w:val="00B86B75"/>
    <w:rsid w:val="00BC48D5"/>
    <w:rsid w:val="00C36279"/>
    <w:rsid w:val="00C80CDC"/>
    <w:rsid w:val="00CA217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7F083"/>
  <w15:docId w15:val="{760BB861-6159-BE4D-B1CA-0B3E143D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1">
    <w:name w:val="Plain Table 1"/>
    <w:basedOn w:val="TableNormal"/>
    <w:rsid w:val="003D14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rsid w:val="003D14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Charlotte Dawson</cp:lastModifiedBy>
  <cp:revision>4</cp:revision>
  <dcterms:created xsi:type="dcterms:W3CDTF">2020-03-30T13:06:00Z</dcterms:created>
  <dcterms:modified xsi:type="dcterms:W3CDTF">2020-03-30T14:05:00Z</dcterms:modified>
</cp:coreProperties>
</file>