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199F9" w14:textId="77777777" w:rsidR="00CF5824" w:rsidRDefault="00CF5824" w:rsidP="006A5473">
      <w:pPr>
        <w:rPr>
          <w:noProof/>
        </w:rPr>
      </w:pPr>
    </w:p>
    <w:p w14:paraId="16ECE6F0" w14:textId="77777777" w:rsidR="00CF5824" w:rsidRDefault="00CF5824">
      <w:pPr>
        <w:rPr>
          <w:noProof/>
          <w:color w:val="0000FF"/>
        </w:rPr>
      </w:pPr>
    </w:p>
    <w:p w14:paraId="196433DF" w14:textId="77777777" w:rsidR="00CF5824" w:rsidRPr="00CF5824" w:rsidRDefault="00CF5824">
      <w:pPr>
        <w:rPr>
          <w:rFonts w:cs="Times New Roman"/>
          <w:noProof/>
          <w:sz w:val="24"/>
          <w:szCs w:val="24"/>
        </w:rPr>
      </w:pPr>
    </w:p>
    <w:p w14:paraId="3426ABB5" w14:textId="77777777" w:rsidR="00CF5824" w:rsidRPr="00CF5824" w:rsidRDefault="00CF5824">
      <w:pPr>
        <w:rPr>
          <w:rFonts w:cs="Times New Roman"/>
          <w:noProof/>
          <w:color w:val="0000FF"/>
          <w:sz w:val="28"/>
          <w:szCs w:val="28"/>
        </w:rPr>
      </w:pPr>
    </w:p>
    <w:p w14:paraId="2D71DB00" w14:textId="21B60C59" w:rsidR="009C6298" w:rsidRPr="0016160B" w:rsidRDefault="00CF5824" w:rsidP="0016160B">
      <w:pPr>
        <w:pStyle w:val="Title"/>
      </w:pPr>
      <w:r w:rsidRPr="0016160B">
        <w:t xml:space="preserve">Request to </w:t>
      </w:r>
      <w:r w:rsidR="000C57FA" w:rsidRPr="0016160B">
        <w:t>m</w:t>
      </w:r>
      <w:r w:rsidRPr="0016160B">
        <w:t xml:space="preserve">ove the </w:t>
      </w:r>
      <w:r w:rsidR="000C57FA" w:rsidRPr="0016160B">
        <w:br/>
      </w:r>
      <w:r w:rsidR="000C57FA" w:rsidRPr="0016160B">
        <w:br/>
      </w:r>
      <w:r w:rsidRPr="0016160B">
        <w:t xml:space="preserve">Bachelor of Arts in </w:t>
      </w:r>
      <w:r w:rsidR="000C57FA" w:rsidRPr="0016160B">
        <w:br/>
      </w:r>
      <w:r w:rsidRPr="0016160B">
        <w:t>Information and Computer Science</w:t>
      </w:r>
      <w:r w:rsidR="00540035" w:rsidRPr="0016160B">
        <w:t>s</w:t>
      </w:r>
      <w:r w:rsidR="000C57FA" w:rsidRPr="0016160B">
        <w:t xml:space="preserve">, </w:t>
      </w:r>
      <w:r w:rsidR="000C57FA" w:rsidRPr="0016160B">
        <w:br/>
      </w:r>
      <w:r w:rsidRPr="0016160B">
        <w:t>University of Hawaii at Manoa</w:t>
      </w:r>
      <w:r w:rsidR="000C57FA" w:rsidRPr="0016160B">
        <w:t xml:space="preserve">, </w:t>
      </w:r>
      <w:r w:rsidR="000C57FA" w:rsidRPr="0016160B">
        <w:br/>
      </w:r>
      <w:r w:rsidR="000C57FA" w:rsidRPr="0016160B">
        <w:br/>
      </w:r>
      <w:r w:rsidRPr="0016160B">
        <w:t>From Provisional to Established Status</w:t>
      </w:r>
      <w:r w:rsidR="000C57FA" w:rsidRPr="0016160B">
        <w:t xml:space="preserve"> </w:t>
      </w:r>
      <w:r w:rsidR="000C57FA" w:rsidRPr="0016160B">
        <w:br/>
      </w:r>
      <w:r w:rsidR="000C57FA" w:rsidRPr="0016160B">
        <w:br/>
      </w:r>
      <w:r w:rsidRPr="0016160B">
        <w:t>Fall 2011</w:t>
      </w:r>
    </w:p>
    <w:p w14:paraId="6E2EA8A0" w14:textId="77777777" w:rsidR="00CF5824" w:rsidRPr="00CF5824" w:rsidRDefault="00CF5824">
      <w:pPr>
        <w:rPr>
          <w:rFonts w:cs="Times New Roman"/>
          <w:noProof/>
          <w:sz w:val="28"/>
          <w:szCs w:val="28"/>
        </w:rPr>
      </w:pPr>
    </w:p>
    <w:p w14:paraId="0F07E914" w14:textId="77777777" w:rsidR="00CF5824" w:rsidRDefault="00CF5824">
      <w:pPr>
        <w:rPr>
          <w:rFonts w:cs="Times New Roman"/>
          <w:noProof/>
          <w:color w:val="0000FF"/>
          <w:sz w:val="28"/>
          <w:szCs w:val="28"/>
        </w:rPr>
      </w:pPr>
    </w:p>
    <w:p w14:paraId="3D856DEC" w14:textId="77777777" w:rsidR="00CF5824" w:rsidRDefault="00CF5824">
      <w:pPr>
        <w:rPr>
          <w:noProof/>
          <w:color w:val="0000FF"/>
        </w:rPr>
      </w:pPr>
    </w:p>
    <w:p w14:paraId="42D6BF6A" w14:textId="77777777" w:rsidR="00CF5824" w:rsidRDefault="00CF5824">
      <w:pPr>
        <w:rPr>
          <w:noProof/>
          <w:color w:val="0000FF"/>
        </w:rPr>
      </w:pPr>
    </w:p>
    <w:p w14:paraId="437A26B1" w14:textId="77777777" w:rsidR="00CF5824" w:rsidRDefault="00CF5824">
      <w:pPr>
        <w:rPr>
          <w:noProof/>
          <w:color w:val="0000FF"/>
        </w:rPr>
      </w:pPr>
    </w:p>
    <w:p w14:paraId="402B1E55" w14:textId="77777777" w:rsidR="00CF5824" w:rsidRDefault="00CF5824">
      <w:pPr>
        <w:rPr>
          <w:noProof/>
          <w:color w:val="0000FF"/>
        </w:rPr>
      </w:pPr>
    </w:p>
    <w:p w14:paraId="51376809" w14:textId="77777777" w:rsidR="009720FE" w:rsidRDefault="00CF5824">
      <w:r>
        <w:rPr>
          <w:noProof/>
          <w:color w:val="0000FF"/>
        </w:rPr>
        <w:drawing>
          <wp:inline distT="0" distB="0" distL="0" distR="0" wp14:anchorId="14EEB284" wp14:editId="24431C97">
            <wp:extent cx="4775200" cy="596900"/>
            <wp:effectExtent l="0" t="0" r="6350" b="0"/>
            <wp:docPr id="1" name="Picture 1" descr="http://www.ics.hawaii.edu/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hawaii.edu/log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596900"/>
                    </a:xfrm>
                    <a:prstGeom prst="rect">
                      <a:avLst/>
                    </a:prstGeom>
                    <a:noFill/>
                    <a:ln>
                      <a:noFill/>
                    </a:ln>
                  </pic:spPr>
                </pic:pic>
              </a:graphicData>
            </a:graphic>
          </wp:inline>
        </w:drawing>
      </w:r>
    </w:p>
    <w:p w14:paraId="559F1435" w14:textId="77777777" w:rsidR="006C2CB5" w:rsidRDefault="006C2CB5">
      <w:r>
        <w:br w:type="page"/>
      </w:r>
    </w:p>
    <w:p w14:paraId="52D72785" w14:textId="77777777" w:rsidR="00CF5824" w:rsidRDefault="00CF5824"/>
    <w:sdt>
      <w:sdtPr>
        <w:rPr>
          <w:rFonts w:asciiTheme="minorHAnsi" w:eastAsiaTheme="minorHAnsi" w:hAnsiTheme="minorHAnsi" w:cstheme="minorBidi"/>
          <w:b w:val="0"/>
          <w:bCs w:val="0"/>
          <w:color w:val="auto"/>
          <w:sz w:val="22"/>
          <w:szCs w:val="22"/>
        </w:rPr>
        <w:id w:val="-730917029"/>
        <w:docPartObj>
          <w:docPartGallery w:val="Table of Contents"/>
          <w:docPartUnique/>
        </w:docPartObj>
      </w:sdtPr>
      <w:sdtEndPr>
        <w:rPr>
          <w:rFonts w:ascii="Times New Roman" w:hAnsi="Times New Roman"/>
          <w:noProof/>
        </w:rPr>
      </w:sdtEndPr>
      <w:sdtContent>
        <w:p w14:paraId="2313F33C" w14:textId="77777777" w:rsidR="006C2CB5" w:rsidRDefault="006C2CB5">
          <w:pPr>
            <w:pStyle w:val="TOCHeading"/>
          </w:pPr>
          <w:r>
            <w:t>Table of Contents</w:t>
          </w:r>
        </w:p>
        <w:p w14:paraId="72F91FD4" w14:textId="77777777" w:rsidR="00BA5B8F" w:rsidRDefault="006C2CB5">
          <w:pPr>
            <w:pStyle w:val="TOC1"/>
            <w:tabs>
              <w:tab w:val="right" w:leader="dot" w:pos="9350"/>
            </w:tabs>
            <w:rPr>
              <w:rFonts w:asciiTheme="minorHAnsi" w:eastAsiaTheme="minorEastAsia" w:hAnsiTheme="minorHAnsi"/>
              <w:b w:val="0"/>
              <w:noProof/>
              <w:sz w:val="24"/>
              <w:lang w:eastAsia="ja-JP"/>
            </w:rPr>
          </w:pPr>
          <w:r>
            <w:rPr>
              <w:b w:val="0"/>
              <w:sz w:val="24"/>
            </w:rPr>
            <w:fldChar w:fldCharType="begin"/>
          </w:r>
          <w:r>
            <w:instrText xml:space="preserve"> TOC \o "1-3" \h \z \u </w:instrText>
          </w:r>
          <w:r>
            <w:rPr>
              <w:b w:val="0"/>
              <w:sz w:val="24"/>
            </w:rPr>
            <w:fldChar w:fldCharType="separate"/>
          </w:r>
          <w:bookmarkStart w:id="0" w:name="_GoBack"/>
          <w:bookmarkEnd w:id="0"/>
          <w:r w:rsidR="00BA5B8F" w:rsidRPr="00593409">
            <w:rPr>
              <w:noProof/>
            </w:rPr>
            <w:t>Introduction</w:t>
          </w:r>
          <w:r w:rsidR="00BA5B8F">
            <w:rPr>
              <w:noProof/>
            </w:rPr>
            <w:tab/>
          </w:r>
          <w:r w:rsidR="00BA5B8F">
            <w:rPr>
              <w:noProof/>
            </w:rPr>
            <w:fldChar w:fldCharType="begin"/>
          </w:r>
          <w:r w:rsidR="00BA5B8F">
            <w:rPr>
              <w:noProof/>
            </w:rPr>
            <w:instrText xml:space="preserve"> PAGEREF _Toc180890327 \h </w:instrText>
          </w:r>
          <w:r w:rsidR="00BA5B8F">
            <w:rPr>
              <w:noProof/>
            </w:rPr>
          </w:r>
          <w:r w:rsidR="00BA5B8F">
            <w:rPr>
              <w:noProof/>
            </w:rPr>
            <w:fldChar w:fldCharType="separate"/>
          </w:r>
          <w:r w:rsidR="00BA5B8F">
            <w:rPr>
              <w:noProof/>
            </w:rPr>
            <w:t>4</w:t>
          </w:r>
          <w:r w:rsidR="00BA5B8F">
            <w:rPr>
              <w:noProof/>
            </w:rPr>
            <w:fldChar w:fldCharType="end"/>
          </w:r>
        </w:p>
        <w:p w14:paraId="5A46F616"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The importance of Computer Science</w:t>
          </w:r>
          <w:r>
            <w:rPr>
              <w:noProof/>
            </w:rPr>
            <w:tab/>
          </w:r>
          <w:r>
            <w:rPr>
              <w:noProof/>
            </w:rPr>
            <w:fldChar w:fldCharType="begin"/>
          </w:r>
          <w:r>
            <w:rPr>
              <w:noProof/>
            </w:rPr>
            <w:instrText xml:space="preserve"> PAGEREF _Toc180890328 \h </w:instrText>
          </w:r>
          <w:r>
            <w:rPr>
              <w:noProof/>
            </w:rPr>
          </w:r>
          <w:r>
            <w:rPr>
              <w:noProof/>
            </w:rPr>
            <w:fldChar w:fldCharType="separate"/>
          </w:r>
          <w:r>
            <w:rPr>
              <w:noProof/>
            </w:rPr>
            <w:t>4</w:t>
          </w:r>
          <w:r>
            <w:rPr>
              <w:noProof/>
            </w:rPr>
            <w:fldChar w:fldCharType="end"/>
          </w:r>
        </w:p>
        <w:p w14:paraId="6F5B7D63"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A brief history of the Department of Information and Computer Sciences</w:t>
          </w:r>
          <w:r>
            <w:rPr>
              <w:noProof/>
            </w:rPr>
            <w:tab/>
          </w:r>
          <w:r>
            <w:rPr>
              <w:noProof/>
            </w:rPr>
            <w:fldChar w:fldCharType="begin"/>
          </w:r>
          <w:r>
            <w:rPr>
              <w:noProof/>
            </w:rPr>
            <w:instrText xml:space="preserve"> PAGEREF _Toc180890329 \h </w:instrText>
          </w:r>
          <w:r>
            <w:rPr>
              <w:noProof/>
            </w:rPr>
          </w:r>
          <w:r>
            <w:rPr>
              <w:noProof/>
            </w:rPr>
            <w:fldChar w:fldCharType="separate"/>
          </w:r>
          <w:r>
            <w:rPr>
              <w:noProof/>
            </w:rPr>
            <w:t>4</w:t>
          </w:r>
          <w:r>
            <w:rPr>
              <w:noProof/>
            </w:rPr>
            <w:fldChar w:fldCharType="end"/>
          </w:r>
        </w:p>
        <w:p w14:paraId="23E61F2D"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About this document</w:t>
          </w:r>
          <w:r>
            <w:rPr>
              <w:noProof/>
            </w:rPr>
            <w:tab/>
          </w:r>
          <w:r>
            <w:rPr>
              <w:noProof/>
            </w:rPr>
            <w:fldChar w:fldCharType="begin"/>
          </w:r>
          <w:r>
            <w:rPr>
              <w:noProof/>
            </w:rPr>
            <w:instrText xml:space="preserve"> PAGEREF _Toc180890330 \h </w:instrText>
          </w:r>
          <w:r>
            <w:rPr>
              <w:noProof/>
            </w:rPr>
          </w:r>
          <w:r>
            <w:rPr>
              <w:noProof/>
            </w:rPr>
            <w:fldChar w:fldCharType="separate"/>
          </w:r>
          <w:r>
            <w:rPr>
              <w:noProof/>
            </w:rPr>
            <w:t>5</w:t>
          </w:r>
          <w:r>
            <w:rPr>
              <w:noProof/>
            </w:rPr>
            <w:fldChar w:fldCharType="end"/>
          </w:r>
        </w:p>
        <w:p w14:paraId="4E46BD84"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Assessment of program organization and objectives</w:t>
          </w:r>
          <w:r>
            <w:rPr>
              <w:noProof/>
            </w:rPr>
            <w:tab/>
          </w:r>
          <w:r>
            <w:rPr>
              <w:noProof/>
            </w:rPr>
            <w:fldChar w:fldCharType="begin"/>
          </w:r>
          <w:r>
            <w:rPr>
              <w:noProof/>
            </w:rPr>
            <w:instrText xml:space="preserve"> PAGEREF _Toc180890331 \h </w:instrText>
          </w:r>
          <w:r>
            <w:rPr>
              <w:noProof/>
            </w:rPr>
          </w:r>
          <w:r>
            <w:rPr>
              <w:noProof/>
            </w:rPr>
            <w:fldChar w:fldCharType="separate"/>
          </w:r>
          <w:r>
            <w:rPr>
              <w:noProof/>
            </w:rPr>
            <w:t>5</w:t>
          </w:r>
          <w:r>
            <w:rPr>
              <w:noProof/>
            </w:rPr>
            <w:fldChar w:fldCharType="end"/>
          </w:r>
        </w:p>
        <w:p w14:paraId="0AE14553"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Overview of Information and Computer Sciences</w:t>
          </w:r>
          <w:r>
            <w:rPr>
              <w:noProof/>
            </w:rPr>
            <w:tab/>
          </w:r>
          <w:r>
            <w:rPr>
              <w:noProof/>
            </w:rPr>
            <w:fldChar w:fldCharType="begin"/>
          </w:r>
          <w:r>
            <w:rPr>
              <w:noProof/>
            </w:rPr>
            <w:instrText xml:space="preserve"> PAGEREF _Toc180890332 \h </w:instrText>
          </w:r>
          <w:r>
            <w:rPr>
              <w:noProof/>
            </w:rPr>
          </w:r>
          <w:r>
            <w:rPr>
              <w:noProof/>
            </w:rPr>
            <w:fldChar w:fldCharType="separate"/>
          </w:r>
          <w:r>
            <w:rPr>
              <w:noProof/>
            </w:rPr>
            <w:t>5</w:t>
          </w:r>
          <w:r>
            <w:rPr>
              <w:noProof/>
            </w:rPr>
            <w:fldChar w:fldCharType="end"/>
          </w:r>
        </w:p>
        <w:p w14:paraId="7F2D48DB"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The Bachelor of Arts in Information &amp; Computer Sciences</w:t>
          </w:r>
          <w:r>
            <w:rPr>
              <w:noProof/>
            </w:rPr>
            <w:tab/>
          </w:r>
          <w:r>
            <w:rPr>
              <w:noProof/>
            </w:rPr>
            <w:fldChar w:fldCharType="begin"/>
          </w:r>
          <w:r>
            <w:rPr>
              <w:noProof/>
            </w:rPr>
            <w:instrText xml:space="preserve"> PAGEREF _Toc180890333 \h </w:instrText>
          </w:r>
          <w:r>
            <w:rPr>
              <w:noProof/>
            </w:rPr>
          </w:r>
          <w:r>
            <w:rPr>
              <w:noProof/>
            </w:rPr>
            <w:fldChar w:fldCharType="separate"/>
          </w:r>
          <w:r>
            <w:rPr>
              <w:noProof/>
            </w:rPr>
            <w:t>7</w:t>
          </w:r>
          <w:r>
            <w:rPr>
              <w:noProof/>
            </w:rPr>
            <w:fldChar w:fldCharType="end"/>
          </w:r>
        </w:p>
        <w:p w14:paraId="0750F33F" w14:textId="77777777" w:rsidR="00BA5B8F" w:rsidRDefault="00BA5B8F">
          <w:pPr>
            <w:pStyle w:val="TOC3"/>
            <w:tabs>
              <w:tab w:val="right" w:leader="dot" w:pos="9350"/>
            </w:tabs>
            <w:rPr>
              <w:rFonts w:asciiTheme="minorHAnsi" w:eastAsiaTheme="minorEastAsia" w:hAnsiTheme="minorHAnsi"/>
              <w:noProof/>
              <w:sz w:val="24"/>
              <w:szCs w:val="24"/>
              <w:lang w:eastAsia="ja-JP"/>
            </w:rPr>
          </w:pPr>
          <w:r>
            <w:rPr>
              <w:noProof/>
            </w:rPr>
            <w:t>Curriculum and individualized course plans</w:t>
          </w:r>
          <w:r>
            <w:rPr>
              <w:noProof/>
            </w:rPr>
            <w:tab/>
          </w:r>
          <w:r>
            <w:rPr>
              <w:noProof/>
            </w:rPr>
            <w:fldChar w:fldCharType="begin"/>
          </w:r>
          <w:r>
            <w:rPr>
              <w:noProof/>
            </w:rPr>
            <w:instrText xml:space="preserve"> PAGEREF _Toc180890334 \h </w:instrText>
          </w:r>
          <w:r>
            <w:rPr>
              <w:noProof/>
            </w:rPr>
          </w:r>
          <w:r>
            <w:rPr>
              <w:noProof/>
            </w:rPr>
            <w:fldChar w:fldCharType="separate"/>
          </w:r>
          <w:r>
            <w:rPr>
              <w:noProof/>
            </w:rPr>
            <w:t>7</w:t>
          </w:r>
          <w:r>
            <w:rPr>
              <w:noProof/>
            </w:rPr>
            <w:fldChar w:fldCharType="end"/>
          </w:r>
        </w:p>
        <w:p w14:paraId="47906AC3" w14:textId="77777777" w:rsidR="00BA5B8F" w:rsidRDefault="00BA5B8F">
          <w:pPr>
            <w:pStyle w:val="TOC3"/>
            <w:tabs>
              <w:tab w:val="right" w:leader="dot" w:pos="9350"/>
            </w:tabs>
            <w:rPr>
              <w:rFonts w:asciiTheme="minorHAnsi" w:eastAsiaTheme="minorEastAsia" w:hAnsiTheme="minorHAnsi"/>
              <w:noProof/>
              <w:sz w:val="24"/>
              <w:szCs w:val="24"/>
              <w:lang w:eastAsia="ja-JP"/>
            </w:rPr>
          </w:pPr>
          <w:r>
            <w:rPr>
              <w:noProof/>
            </w:rPr>
            <w:t>B.A focus areas: Bioinformatics &amp; Information Assurance/Computer Security</w:t>
          </w:r>
          <w:r>
            <w:rPr>
              <w:noProof/>
            </w:rPr>
            <w:tab/>
          </w:r>
          <w:r>
            <w:rPr>
              <w:noProof/>
            </w:rPr>
            <w:fldChar w:fldCharType="begin"/>
          </w:r>
          <w:r>
            <w:rPr>
              <w:noProof/>
            </w:rPr>
            <w:instrText xml:space="preserve"> PAGEREF _Toc180890335 \h </w:instrText>
          </w:r>
          <w:r>
            <w:rPr>
              <w:noProof/>
            </w:rPr>
          </w:r>
          <w:r>
            <w:rPr>
              <w:noProof/>
            </w:rPr>
            <w:fldChar w:fldCharType="separate"/>
          </w:r>
          <w:r>
            <w:rPr>
              <w:noProof/>
            </w:rPr>
            <w:t>8</w:t>
          </w:r>
          <w:r>
            <w:rPr>
              <w:noProof/>
            </w:rPr>
            <w:fldChar w:fldCharType="end"/>
          </w:r>
        </w:p>
        <w:p w14:paraId="0A5CA17F" w14:textId="77777777" w:rsidR="00BA5B8F" w:rsidRDefault="00BA5B8F">
          <w:pPr>
            <w:pStyle w:val="TOC3"/>
            <w:tabs>
              <w:tab w:val="right" w:leader="dot" w:pos="9350"/>
            </w:tabs>
            <w:rPr>
              <w:rFonts w:asciiTheme="minorHAnsi" w:eastAsiaTheme="minorEastAsia" w:hAnsiTheme="minorHAnsi"/>
              <w:noProof/>
              <w:sz w:val="24"/>
              <w:szCs w:val="24"/>
              <w:lang w:eastAsia="ja-JP"/>
            </w:rPr>
          </w:pPr>
          <w:r>
            <w:rPr>
              <w:noProof/>
            </w:rPr>
            <w:t>Distance learning</w:t>
          </w:r>
          <w:r>
            <w:rPr>
              <w:noProof/>
            </w:rPr>
            <w:tab/>
          </w:r>
          <w:r>
            <w:rPr>
              <w:noProof/>
            </w:rPr>
            <w:fldChar w:fldCharType="begin"/>
          </w:r>
          <w:r>
            <w:rPr>
              <w:noProof/>
            </w:rPr>
            <w:instrText xml:space="preserve"> PAGEREF _Toc180890336 \h </w:instrText>
          </w:r>
          <w:r>
            <w:rPr>
              <w:noProof/>
            </w:rPr>
          </w:r>
          <w:r>
            <w:rPr>
              <w:noProof/>
            </w:rPr>
            <w:fldChar w:fldCharType="separate"/>
          </w:r>
          <w:r>
            <w:rPr>
              <w:noProof/>
            </w:rPr>
            <w:t>9</w:t>
          </w:r>
          <w:r>
            <w:rPr>
              <w:noProof/>
            </w:rPr>
            <w:fldChar w:fldCharType="end"/>
          </w:r>
        </w:p>
        <w:p w14:paraId="1EAC32C5" w14:textId="77777777" w:rsidR="00BA5B8F" w:rsidRDefault="00BA5B8F">
          <w:pPr>
            <w:pStyle w:val="TOC3"/>
            <w:tabs>
              <w:tab w:val="right" w:leader="dot" w:pos="9350"/>
            </w:tabs>
            <w:rPr>
              <w:rFonts w:asciiTheme="minorHAnsi" w:eastAsiaTheme="minorEastAsia" w:hAnsiTheme="minorHAnsi"/>
              <w:noProof/>
              <w:sz w:val="24"/>
              <w:szCs w:val="24"/>
              <w:lang w:eastAsia="ja-JP"/>
            </w:rPr>
          </w:pPr>
          <w:r>
            <w:rPr>
              <w:noProof/>
            </w:rPr>
            <w:t>Undergraduate mentoring and advising</w:t>
          </w:r>
          <w:r>
            <w:rPr>
              <w:noProof/>
            </w:rPr>
            <w:tab/>
          </w:r>
          <w:r>
            <w:rPr>
              <w:noProof/>
            </w:rPr>
            <w:fldChar w:fldCharType="begin"/>
          </w:r>
          <w:r>
            <w:rPr>
              <w:noProof/>
            </w:rPr>
            <w:instrText xml:space="preserve"> PAGEREF _Toc180890337 \h </w:instrText>
          </w:r>
          <w:r>
            <w:rPr>
              <w:noProof/>
            </w:rPr>
          </w:r>
          <w:r>
            <w:rPr>
              <w:noProof/>
            </w:rPr>
            <w:fldChar w:fldCharType="separate"/>
          </w:r>
          <w:r>
            <w:rPr>
              <w:noProof/>
            </w:rPr>
            <w:t>10</w:t>
          </w:r>
          <w:r>
            <w:rPr>
              <w:noProof/>
            </w:rPr>
            <w:fldChar w:fldCharType="end"/>
          </w:r>
        </w:p>
        <w:p w14:paraId="4F247ACB"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Assessment of student learning objectives</w:t>
          </w:r>
          <w:r>
            <w:rPr>
              <w:noProof/>
            </w:rPr>
            <w:tab/>
          </w:r>
          <w:r>
            <w:rPr>
              <w:noProof/>
            </w:rPr>
            <w:fldChar w:fldCharType="begin"/>
          </w:r>
          <w:r>
            <w:rPr>
              <w:noProof/>
            </w:rPr>
            <w:instrText xml:space="preserve"> PAGEREF _Toc180890338 \h </w:instrText>
          </w:r>
          <w:r>
            <w:rPr>
              <w:noProof/>
            </w:rPr>
          </w:r>
          <w:r>
            <w:rPr>
              <w:noProof/>
            </w:rPr>
            <w:fldChar w:fldCharType="separate"/>
          </w:r>
          <w:r>
            <w:rPr>
              <w:noProof/>
            </w:rPr>
            <w:t>10</w:t>
          </w:r>
          <w:r>
            <w:rPr>
              <w:noProof/>
            </w:rPr>
            <w:fldChar w:fldCharType="end"/>
          </w:r>
        </w:p>
        <w:p w14:paraId="4587A5AC"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Curriculum design and learning objectives</w:t>
          </w:r>
          <w:r>
            <w:rPr>
              <w:noProof/>
            </w:rPr>
            <w:tab/>
          </w:r>
          <w:r>
            <w:rPr>
              <w:noProof/>
            </w:rPr>
            <w:fldChar w:fldCharType="begin"/>
          </w:r>
          <w:r>
            <w:rPr>
              <w:noProof/>
            </w:rPr>
            <w:instrText xml:space="preserve"> PAGEREF _Toc180890339 \h </w:instrText>
          </w:r>
          <w:r>
            <w:rPr>
              <w:noProof/>
            </w:rPr>
          </w:r>
          <w:r>
            <w:rPr>
              <w:noProof/>
            </w:rPr>
            <w:fldChar w:fldCharType="separate"/>
          </w:r>
          <w:r>
            <w:rPr>
              <w:noProof/>
            </w:rPr>
            <w:t>10</w:t>
          </w:r>
          <w:r>
            <w:rPr>
              <w:noProof/>
            </w:rPr>
            <w:fldChar w:fldCharType="end"/>
          </w:r>
        </w:p>
        <w:p w14:paraId="7FEB8ED9"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Infrastructure and learning objectives</w:t>
          </w:r>
          <w:r>
            <w:rPr>
              <w:noProof/>
            </w:rPr>
            <w:tab/>
          </w:r>
          <w:r>
            <w:rPr>
              <w:noProof/>
            </w:rPr>
            <w:fldChar w:fldCharType="begin"/>
          </w:r>
          <w:r>
            <w:rPr>
              <w:noProof/>
            </w:rPr>
            <w:instrText xml:space="preserve"> PAGEREF _Toc180890340 \h </w:instrText>
          </w:r>
          <w:r>
            <w:rPr>
              <w:noProof/>
            </w:rPr>
          </w:r>
          <w:r>
            <w:rPr>
              <w:noProof/>
            </w:rPr>
            <w:fldChar w:fldCharType="separate"/>
          </w:r>
          <w:r>
            <w:rPr>
              <w:noProof/>
            </w:rPr>
            <w:t>11</w:t>
          </w:r>
          <w:r>
            <w:rPr>
              <w:noProof/>
            </w:rPr>
            <w:fldChar w:fldCharType="end"/>
          </w:r>
        </w:p>
        <w:p w14:paraId="0AD41318"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End-of-semester evaluations and learning objectives</w:t>
          </w:r>
          <w:r>
            <w:rPr>
              <w:noProof/>
            </w:rPr>
            <w:tab/>
          </w:r>
          <w:r>
            <w:rPr>
              <w:noProof/>
            </w:rPr>
            <w:fldChar w:fldCharType="begin"/>
          </w:r>
          <w:r>
            <w:rPr>
              <w:noProof/>
            </w:rPr>
            <w:instrText xml:space="preserve"> PAGEREF _Toc180890341 \h </w:instrText>
          </w:r>
          <w:r>
            <w:rPr>
              <w:noProof/>
            </w:rPr>
          </w:r>
          <w:r>
            <w:rPr>
              <w:noProof/>
            </w:rPr>
            <w:fldChar w:fldCharType="separate"/>
          </w:r>
          <w:r>
            <w:rPr>
              <w:noProof/>
            </w:rPr>
            <w:t>12</w:t>
          </w:r>
          <w:r>
            <w:rPr>
              <w:noProof/>
            </w:rPr>
            <w:fldChar w:fldCharType="end"/>
          </w:r>
        </w:p>
        <w:p w14:paraId="04ED47BB"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Social media and student assessment</w:t>
          </w:r>
          <w:r>
            <w:rPr>
              <w:noProof/>
            </w:rPr>
            <w:tab/>
          </w:r>
          <w:r>
            <w:rPr>
              <w:noProof/>
            </w:rPr>
            <w:fldChar w:fldCharType="begin"/>
          </w:r>
          <w:r>
            <w:rPr>
              <w:noProof/>
            </w:rPr>
            <w:instrText xml:space="preserve"> PAGEREF _Toc180890342 \h </w:instrText>
          </w:r>
          <w:r>
            <w:rPr>
              <w:noProof/>
            </w:rPr>
          </w:r>
          <w:r>
            <w:rPr>
              <w:noProof/>
            </w:rPr>
            <w:fldChar w:fldCharType="separate"/>
          </w:r>
          <w:r>
            <w:rPr>
              <w:noProof/>
            </w:rPr>
            <w:t>12</w:t>
          </w:r>
          <w:r>
            <w:rPr>
              <w:noProof/>
            </w:rPr>
            <w:fldChar w:fldCharType="end"/>
          </w:r>
        </w:p>
        <w:p w14:paraId="1DE57367"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Assessment of program resources</w:t>
          </w:r>
          <w:r>
            <w:rPr>
              <w:noProof/>
            </w:rPr>
            <w:tab/>
          </w:r>
          <w:r>
            <w:rPr>
              <w:noProof/>
            </w:rPr>
            <w:fldChar w:fldCharType="begin"/>
          </w:r>
          <w:r>
            <w:rPr>
              <w:noProof/>
            </w:rPr>
            <w:instrText xml:space="preserve"> PAGEREF _Toc180890343 \h </w:instrText>
          </w:r>
          <w:r>
            <w:rPr>
              <w:noProof/>
            </w:rPr>
          </w:r>
          <w:r>
            <w:rPr>
              <w:noProof/>
            </w:rPr>
            <w:fldChar w:fldCharType="separate"/>
          </w:r>
          <w:r>
            <w:rPr>
              <w:noProof/>
            </w:rPr>
            <w:t>13</w:t>
          </w:r>
          <w:r>
            <w:rPr>
              <w:noProof/>
            </w:rPr>
            <w:fldChar w:fldCharType="end"/>
          </w:r>
        </w:p>
        <w:p w14:paraId="0688FF2D"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Faculty overview</w:t>
          </w:r>
          <w:r>
            <w:rPr>
              <w:noProof/>
            </w:rPr>
            <w:tab/>
          </w:r>
          <w:r>
            <w:rPr>
              <w:noProof/>
            </w:rPr>
            <w:fldChar w:fldCharType="begin"/>
          </w:r>
          <w:r>
            <w:rPr>
              <w:noProof/>
            </w:rPr>
            <w:instrText xml:space="preserve"> PAGEREF _Toc180890344 \h </w:instrText>
          </w:r>
          <w:r>
            <w:rPr>
              <w:noProof/>
            </w:rPr>
          </w:r>
          <w:r>
            <w:rPr>
              <w:noProof/>
            </w:rPr>
            <w:fldChar w:fldCharType="separate"/>
          </w:r>
          <w:r>
            <w:rPr>
              <w:noProof/>
            </w:rPr>
            <w:t>13</w:t>
          </w:r>
          <w:r>
            <w:rPr>
              <w:noProof/>
            </w:rPr>
            <w:fldChar w:fldCharType="end"/>
          </w:r>
        </w:p>
        <w:p w14:paraId="50B22322"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Faculty research activities</w:t>
          </w:r>
          <w:r>
            <w:rPr>
              <w:noProof/>
            </w:rPr>
            <w:tab/>
          </w:r>
          <w:r>
            <w:rPr>
              <w:noProof/>
            </w:rPr>
            <w:fldChar w:fldCharType="begin"/>
          </w:r>
          <w:r>
            <w:rPr>
              <w:noProof/>
            </w:rPr>
            <w:instrText xml:space="preserve"> PAGEREF _Toc180890345 \h </w:instrText>
          </w:r>
          <w:r>
            <w:rPr>
              <w:noProof/>
            </w:rPr>
          </w:r>
          <w:r>
            <w:rPr>
              <w:noProof/>
            </w:rPr>
            <w:fldChar w:fldCharType="separate"/>
          </w:r>
          <w:r>
            <w:rPr>
              <w:noProof/>
            </w:rPr>
            <w:t>14</w:t>
          </w:r>
          <w:r>
            <w:rPr>
              <w:noProof/>
            </w:rPr>
            <w:fldChar w:fldCharType="end"/>
          </w:r>
        </w:p>
        <w:p w14:paraId="5CFABB9F"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Research and teaching laboratories</w:t>
          </w:r>
          <w:r>
            <w:rPr>
              <w:noProof/>
            </w:rPr>
            <w:tab/>
          </w:r>
          <w:r>
            <w:rPr>
              <w:noProof/>
            </w:rPr>
            <w:fldChar w:fldCharType="begin"/>
          </w:r>
          <w:r>
            <w:rPr>
              <w:noProof/>
            </w:rPr>
            <w:instrText xml:space="preserve"> PAGEREF _Toc180890346 \h </w:instrText>
          </w:r>
          <w:r>
            <w:rPr>
              <w:noProof/>
            </w:rPr>
          </w:r>
          <w:r>
            <w:rPr>
              <w:noProof/>
            </w:rPr>
            <w:fldChar w:fldCharType="separate"/>
          </w:r>
          <w:r>
            <w:rPr>
              <w:noProof/>
            </w:rPr>
            <w:t>17</w:t>
          </w:r>
          <w:r>
            <w:rPr>
              <w:noProof/>
            </w:rPr>
            <w:fldChar w:fldCharType="end"/>
          </w:r>
        </w:p>
        <w:p w14:paraId="19FCAEA9"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Information technology and fiscal support resources</w:t>
          </w:r>
          <w:r>
            <w:rPr>
              <w:noProof/>
            </w:rPr>
            <w:tab/>
          </w:r>
          <w:r>
            <w:rPr>
              <w:noProof/>
            </w:rPr>
            <w:fldChar w:fldCharType="begin"/>
          </w:r>
          <w:r>
            <w:rPr>
              <w:noProof/>
            </w:rPr>
            <w:instrText xml:space="preserve"> PAGEREF _Toc180890347 \h </w:instrText>
          </w:r>
          <w:r>
            <w:rPr>
              <w:noProof/>
            </w:rPr>
          </w:r>
          <w:r>
            <w:rPr>
              <w:noProof/>
            </w:rPr>
            <w:fldChar w:fldCharType="separate"/>
          </w:r>
          <w:r>
            <w:rPr>
              <w:noProof/>
            </w:rPr>
            <w:t>18</w:t>
          </w:r>
          <w:r>
            <w:rPr>
              <w:noProof/>
            </w:rPr>
            <w:fldChar w:fldCharType="end"/>
          </w:r>
        </w:p>
        <w:p w14:paraId="0DC55274"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Student advising and financial aid resources</w:t>
          </w:r>
          <w:r>
            <w:rPr>
              <w:noProof/>
            </w:rPr>
            <w:tab/>
          </w:r>
          <w:r>
            <w:rPr>
              <w:noProof/>
            </w:rPr>
            <w:fldChar w:fldCharType="begin"/>
          </w:r>
          <w:r>
            <w:rPr>
              <w:noProof/>
            </w:rPr>
            <w:instrText xml:space="preserve"> PAGEREF _Toc180890348 \h </w:instrText>
          </w:r>
          <w:r>
            <w:rPr>
              <w:noProof/>
            </w:rPr>
          </w:r>
          <w:r>
            <w:rPr>
              <w:noProof/>
            </w:rPr>
            <w:fldChar w:fldCharType="separate"/>
          </w:r>
          <w:r>
            <w:rPr>
              <w:noProof/>
            </w:rPr>
            <w:t>18</w:t>
          </w:r>
          <w:r>
            <w:rPr>
              <w:noProof/>
            </w:rPr>
            <w:fldChar w:fldCharType="end"/>
          </w:r>
        </w:p>
        <w:p w14:paraId="65F8E370"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Department financial resources</w:t>
          </w:r>
          <w:r>
            <w:rPr>
              <w:noProof/>
            </w:rPr>
            <w:tab/>
          </w:r>
          <w:r>
            <w:rPr>
              <w:noProof/>
            </w:rPr>
            <w:fldChar w:fldCharType="begin"/>
          </w:r>
          <w:r>
            <w:rPr>
              <w:noProof/>
            </w:rPr>
            <w:instrText xml:space="preserve"> PAGEREF _Toc180890349 \h </w:instrText>
          </w:r>
          <w:r>
            <w:rPr>
              <w:noProof/>
            </w:rPr>
          </w:r>
          <w:r>
            <w:rPr>
              <w:noProof/>
            </w:rPr>
            <w:fldChar w:fldCharType="separate"/>
          </w:r>
          <w:r>
            <w:rPr>
              <w:noProof/>
            </w:rPr>
            <w:t>18</w:t>
          </w:r>
          <w:r>
            <w:rPr>
              <w:noProof/>
            </w:rPr>
            <w:fldChar w:fldCharType="end"/>
          </w:r>
        </w:p>
        <w:p w14:paraId="183A1B7A"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Assessment of program efficiency</w:t>
          </w:r>
          <w:r>
            <w:rPr>
              <w:noProof/>
            </w:rPr>
            <w:tab/>
          </w:r>
          <w:r>
            <w:rPr>
              <w:noProof/>
            </w:rPr>
            <w:fldChar w:fldCharType="begin"/>
          </w:r>
          <w:r>
            <w:rPr>
              <w:noProof/>
            </w:rPr>
            <w:instrText xml:space="preserve"> PAGEREF _Toc180890350 \h </w:instrText>
          </w:r>
          <w:r>
            <w:rPr>
              <w:noProof/>
            </w:rPr>
          </w:r>
          <w:r>
            <w:rPr>
              <w:noProof/>
            </w:rPr>
            <w:fldChar w:fldCharType="separate"/>
          </w:r>
          <w:r>
            <w:rPr>
              <w:noProof/>
            </w:rPr>
            <w:t>19</w:t>
          </w:r>
          <w:r>
            <w:rPr>
              <w:noProof/>
            </w:rPr>
            <w:fldChar w:fldCharType="end"/>
          </w:r>
        </w:p>
        <w:p w14:paraId="083CDE5B"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B.A. head count trends</w:t>
          </w:r>
          <w:r>
            <w:rPr>
              <w:noProof/>
            </w:rPr>
            <w:tab/>
          </w:r>
          <w:r>
            <w:rPr>
              <w:noProof/>
            </w:rPr>
            <w:fldChar w:fldCharType="begin"/>
          </w:r>
          <w:r>
            <w:rPr>
              <w:noProof/>
            </w:rPr>
            <w:instrText xml:space="preserve"> PAGEREF _Toc180890351 \h </w:instrText>
          </w:r>
          <w:r>
            <w:rPr>
              <w:noProof/>
            </w:rPr>
          </w:r>
          <w:r>
            <w:rPr>
              <w:noProof/>
            </w:rPr>
            <w:fldChar w:fldCharType="separate"/>
          </w:r>
          <w:r>
            <w:rPr>
              <w:noProof/>
            </w:rPr>
            <w:t>19</w:t>
          </w:r>
          <w:r>
            <w:rPr>
              <w:noProof/>
            </w:rPr>
            <w:fldChar w:fldCharType="end"/>
          </w:r>
        </w:p>
        <w:p w14:paraId="222B0408"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Student semester hours</w:t>
          </w:r>
          <w:r>
            <w:rPr>
              <w:noProof/>
            </w:rPr>
            <w:tab/>
          </w:r>
          <w:r>
            <w:rPr>
              <w:noProof/>
            </w:rPr>
            <w:fldChar w:fldCharType="begin"/>
          </w:r>
          <w:r>
            <w:rPr>
              <w:noProof/>
            </w:rPr>
            <w:instrText xml:space="preserve"> PAGEREF _Toc180890352 \h </w:instrText>
          </w:r>
          <w:r>
            <w:rPr>
              <w:noProof/>
            </w:rPr>
          </w:r>
          <w:r>
            <w:rPr>
              <w:noProof/>
            </w:rPr>
            <w:fldChar w:fldCharType="separate"/>
          </w:r>
          <w:r>
            <w:rPr>
              <w:noProof/>
            </w:rPr>
            <w:t>20</w:t>
          </w:r>
          <w:r>
            <w:rPr>
              <w:noProof/>
            </w:rPr>
            <w:fldChar w:fldCharType="end"/>
          </w:r>
        </w:p>
        <w:p w14:paraId="67465882"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Program cost per SSH</w:t>
          </w:r>
          <w:r>
            <w:rPr>
              <w:noProof/>
            </w:rPr>
            <w:tab/>
          </w:r>
          <w:r>
            <w:rPr>
              <w:noProof/>
            </w:rPr>
            <w:fldChar w:fldCharType="begin"/>
          </w:r>
          <w:r>
            <w:rPr>
              <w:noProof/>
            </w:rPr>
            <w:instrText xml:space="preserve"> PAGEREF _Toc180890353 \h </w:instrText>
          </w:r>
          <w:r>
            <w:rPr>
              <w:noProof/>
            </w:rPr>
          </w:r>
          <w:r>
            <w:rPr>
              <w:noProof/>
            </w:rPr>
            <w:fldChar w:fldCharType="separate"/>
          </w:r>
          <w:r>
            <w:rPr>
              <w:noProof/>
            </w:rPr>
            <w:t>21</w:t>
          </w:r>
          <w:r>
            <w:rPr>
              <w:noProof/>
            </w:rPr>
            <w:fldChar w:fldCharType="end"/>
          </w:r>
        </w:p>
        <w:p w14:paraId="10BE5682"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Comparison of Cost/SSH (B.A. ICS vs. B.S. EE)</w:t>
          </w:r>
          <w:r>
            <w:rPr>
              <w:noProof/>
            </w:rPr>
            <w:tab/>
          </w:r>
          <w:r>
            <w:rPr>
              <w:noProof/>
            </w:rPr>
            <w:fldChar w:fldCharType="begin"/>
          </w:r>
          <w:r>
            <w:rPr>
              <w:noProof/>
            </w:rPr>
            <w:instrText xml:space="preserve"> PAGEREF _Toc180890354 \h </w:instrText>
          </w:r>
          <w:r>
            <w:rPr>
              <w:noProof/>
            </w:rPr>
          </w:r>
          <w:r>
            <w:rPr>
              <w:noProof/>
            </w:rPr>
            <w:fldChar w:fldCharType="separate"/>
          </w:r>
          <w:r>
            <w:rPr>
              <w:noProof/>
            </w:rPr>
            <w:t>21</w:t>
          </w:r>
          <w:r>
            <w:rPr>
              <w:noProof/>
            </w:rPr>
            <w:fldChar w:fldCharType="end"/>
          </w:r>
        </w:p>
        <w:p w14:paraId="7109868D"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Revenue</w:t>
          </w:r>
          <w:r>
            <w:rPr>
              <w:noProof/>
            </w:rPr>
            <w:tab/>
          </w:r>
          <w:r>
            <w:rPr>
              <w:noProof/>
            </w:rPr>
            <w:fldChar w:fldCharType="begin"/>
          </w:r>
          <w:r>
            <w:rPr>
              <w:noProof/>
            </w:rPr>
            <w:instrText xml:space="preserve"> PAGEREF _Toc180890355 \h </w:instrText>
          </w:r>
          <w:r>
            <w:rPr>
              <w:noProof/>
            </w:rPr>
          </w:r>
          <w:r>
            <w:rPr>
              <w:noProof/>
            </w:rPr>
            <w:fldChar w:fldCharType="separate"/>
          </w:r>
          <w:r>
            <w:rPr>
              <w:noProof/>
            </w:rPr>
            <w:t>22</w:t>
          </w:r>
          <w:r>
            <w:rPr>
              <w:noProof/>
            </w:rPr>
            <w:fldChar w:fldCharType="end"/>
          </w:r>
        </w:p>
        <w:p w14:paraId="157BBA73"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Graduation rates</w:t>
          </w:r>
          <w:r>
            <w:rPr>
              <w:noProof/>
            </w:rPr>
            <w:tab/>
          </w:r>
          <w:r>
            <w:rPr>
              <w:noProof/>
            </w:rPr>
            <w:fldChar w:fldCharType="begin"/>
          </w:r>
          <w:r>
            <w:rPr>
              <w:noProof/>
            </w:rPr>
            <w:instrText xml:space="preserve"> PAGEREF _Toc180890356 \h </w:instrText>
          </w:r>
          <w:r>
            <w:rPr>
              <w:noProof/>
            </w:rPr>
          </w:r>
          <w:r>
            <w:rPr>
              <w:noProof/>
            </w:rPr>
            <w:fldChar w:fldCharType="separate"/>
          </w:r>
          <w:r>
            <w:rPr>
              <w:noProof/>
            </w:rPr>
            <w:t>23</w:t>
          </w:r>
          <w:r>
            <w:rPr>
              <w:noProof/>
            </w:rPr>
            <w:fldChar w:fldCharType="end"/>
          </w:r>
        </w:p>
        <w:p w14:paraId="46AC7E8E"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Assessment of program quality</w:t>
          </w:r>
          <w:r>
            <w:rPr>
              <w:noProof/>
            </w:rPr>
            <w:tab/>
          </w:r>
          <w:r>
            <w:rPr>
              <w:noProof/>
            </w:rPr>
            <w:fldChar w:fldCharType="begin"/>
          </w:r>
          <w:r>
            <w:rPr>
              <w:noProof/>
            </w:rPr>
            <w:instrText xml:space="preserve"> PAGEREF _Toc180890357 \h </w:instrText>
          </w:r>
          <w:r>
            <w:rPr>
              <w:noProof/>
            </w:rPr>
          </w:r>
          <w:r>
            <w:rPr>
              <w:noProof/>
            </w:rPr>
            <w:fldChar w:fldCharType="separate"/>
          </w:r>
          <w:r>
            <w:rPr>
              <w:noProof/>
            </w:rPr>
            <w:t>23</w:t>
          </w:r>
          <w:r>
            <w:rPr>
              <w:noProof/>
            </w:rPr>
            <w:fldChar w:fldCharType="end"/>
          </w:r>
        </w:p>
        <w:p w14:paraId="627FF0F0"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Faculty Quality</w:t>
          </w:r>
          <w:r>
            <w:rPr>
              <w:noProof/>
            </w:rPr>
            <w:tab/>
          </w:r>
          <w:r>
            <w:rPr>
              <w:noProof/>
            </w:rPr>
            <w:fldChar w:fldCharType="begin"/>
          </w:r>
          <w:r>
            <w:rPr>
              <w:noProof/>
            </w:rPr>
            <w:instrText xml:space="preserve"> PAGEREF _Toc180890358 \h </w:instrText>
          </w:r>
          <w:r>
            <w:rPr>
              <w:noProof/>
            </w:rPr>
          </w:r>
          <w:r>
            <w:rPr>
              <w:noProof/>
            </w:rPr>
            <w:fldChar w:fldCharType="separate"/>
          </w:r>
          <w:r>
            <w:rPr>
              <w:noProof/>
            </w:rPr>
            <w:t>23</w:t>
          </w:r>
          <w:r>
            <w:rPr>
              <w:noProof/>
            </w:rPr>
            <w:fldChar w:fldCharType="end"/>
          </w:r>
        </w:p>
        <w:p w14:paraId="614B21D8"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Curriculum Quality</w:t>
          </w:r>
          <w:r>
            <w:rPr>
              <w:noProof/>
            </w:rPr>
            <w:tab/>
          </w:r>
          <w:r>
            <w:rPr>
              <w:noProof/>
            </w:rPr>
            <w:fldChar w:fldCharType="begin"/>
          </w:r>
          <w:r>
            <w:rPr>
              <w:noProof/>
            </w:rPr>
            <w:instrText xml:space="preserve"> PAGEREF _Toc180890359 \h </w:instrText>
          </w:r>
          <w:r>
            <w:rPr>
              <w:noProof/>
            </w:rPr>
          </w:r>
          <w:r>
            <w:rPr>
              <w:noProof/>
            </w:rPr>
            <w:fldChar w:fldCharType="separate"/>
          </w:r>
          <w:r>
            <w:rPr>
              <w:noProof/>
            </w:rPr>
            <w:t>23</w:t>
          </w:r>
          <w:r>
            <w:rPr>
              <w:noProof/>
            </w:rPr>
            <w:fldChar w:fldCharType="end"/>
          </w:r>
        </w:p>
        <w:p w14:paraId="1A5E4293"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Assessment of program objectives</w:t>
          </w:r>
          <w:r>
            <w:rPr>
              <w:noProof/>
            </w:rPr>
            <w:tab/>
          </w:r>
          <w:r>
            <w:rPr>
              <w:noProof/>
            </w:rPr>
            <w:fldChar w:fldCharType="begin"/>
          </w:r>
          <w:r>
            <w:rPr>
              <w:noProof/>
            </w:rPr>
            <w:instrText xml:space="preserve"> PAGEREF _Toc180890360 \h </w:instrText>
          </w:r>
          <w:r>
            <w:rPr>
              <w:noProof/>
            </w:rPr>
          </w:r>
          <w:r>
            <w:rPr>
              <w:noProof/>
            </w:rPr>
            <w:fldChar w:fldCharType="separate"/>
          </w:r>
          <w:r>
            <w:rPr>
              <w:noProof/>
            </w:rPr>
            <w:t>25</w:t>
          </w:r>
          <w:r>
            <w:rPr>
              <w:noProof/>
            </w:rPr>
            <w:fldChar w:fldCharType="end"/>
          </w:r>
        </w:p>
        <w:p w14:paraId="2D2CB27B"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Mission</w:t>
          </w:r>
          <w:r>
            <w:rPr>
              <w:noProof/>
            </w:rPr>
            <w:tab/>
          </w:r>
          <w:r>
            <w:rPr>
              <w:noProof/>
            </w:rPr>
            <w:fldChar w:fldCharType="begin"/>
          </w:r>
          <w:r>
            <w:rPr>
              <w:noProof/>
            </w:rPr>
            <w:instrText xml:space="preserve"> PAGEREF _Toc180890361 \h </w:instrText>
          </w:r>
          <w:r>
            <w:rPr>
              <w:noProof/>
            </w:rPr>
          </w:r>
          <w:r>
            <w:rPr>
              <w:noProof/>
            </w:rPr>
            <w:fldChar w:fldCharType="separate"/>
          </w:r>
          <w:r>
            <w:rPr>
              <w:noProof/>
            </w:rPr>
            <w:t>25</w:t>
          </w:r>
          <w:r>
            <w:rPr>
              <w:noProof/>
            </w:rPr>
            <w:fldChar w:fldCharType="end"/>
          </w:r>
        </w:p>
        <w:p w14:paraId="26C7F18D"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Alignment with strategic plan</w:t>
          </w:r>
          <w:r>
            <w:rPr>
              <w:noProof/>
            </w:rPr>
            <w:tab/>
          </w:r>
          <w:r>
            <w:rPr>
              <w:noProof/>
            </w:rPr>
            <w:fldChar w:fldCharType="begin"/>
          </w:r>
          <w:r>
            <w:rPr>
              <w:noProof/>
            </w:rPr>
            <w:instrText xml:space="preserve"> PAGEREF _Toc180890362 \h </w:instrText>
          </w:r>
          <w:r>
            <w:rPr>
              <w:noProof/>
            </w:rPr>
          </w:r>
          <w:r>
            <w:rPr>
              <w:noProof/>
            </w:rPr>
            <w:fldChar w:fldCharType="separate"/>
          </w:r>
          <w:r>
            <w:rPr>
              <w:noProof/>
            </w:rPr>
            <w:t>25</w:t>
          </w:r>
          <w:r>
            <w:rPr>
              <w:noProof/>
            </w:rPr>
            <w:fldChar w:fldCharType="end"/>
          </w:r>
        </w:p>
        <w:p w14:paraId="5F8A7208"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t>Alignment with the State of Hawaii</w:t>
          </w:r>
          <w:r>
            <w:rPr>
              <w:noProof/>
            </w:rPr>
            <w:tab/>
          </w:r>
          <w:r>
            <w:rPr>
              <w:noProof/>
            </w:rPr>
            <w:fldChar w:fldCharType="begin"/>
          </w:r>
          <w:r>
            <w:rPr>
              <w:noProof/>
            </w:rPr>
            <w:instrText xml:space="preserve"> PAGEREF _Toc180890363 \h </w:instrText>
          </w:r>
          <w:r>
            <w:rPr>
              <w:noProof/>
            </w:rPr>
          </w:r>
          <w:r>
            <w:rPr>
              <w:noProof/>
            </w:rPr>
            <w:fldChar w:fldCharType="separate"/>
          </w:r>
          <w:r>
            <w:rPr>
              <w:noProof/>
            </w:rPr>
            <w:t>26</w:t>
          </w:r>
          <w:r>
            <w:rPr>
              <w:noProof/>
            </w:rPr>
            <w:fldChar w:fldCharType="end"/>
          </w:r>
        </w:p>
        <w:p w14:paraId="5D458581" w14:textId="77777777" w:rsidR="00BA5B8F" w:rsidRDefault="00BA5B8F">
          <w:pPr>
            <w:pStyle w:val="TOC2"/>
            <w:tabs>
              <w:tab w:val="right" w:leader="dot" w:pos="9350"/>
            </w:tabs>
            <w:rPr>
              <w:rFonts w:asciiTheme="minorHAnsi" w:eastAsiaTheme="minorEastAsia" w:hAnsiTheme="minorHAnsi"/>
              <w:noProof/>
              <w:sz w:val="24"/>
              <w:szCs w:val="24"/>
              <w:lang w:eastAsia="ja-JP"/>
            </w:rPr>
          </w:pPr>
          <w:r>
            <w:rPr>
              <w:noProof/>
            </w:rPr>
            <w:lastRenderedPageBreak/>
            <w:t>International needs</w:t>
          </w:r>
          <w:r>
            <w:rPr>
              <w:noProof/>
            </w:rPr>
            <w:tab/>
          </w:r>
          <w:r>
            <w:rPr>
              <w:noProof/>
            </w:rPr>
            <w:fldChar w:fldCharType="begin"/>
          </w:r>
          <w:r>
            <w:rPr>
              <w:noProof/>
            </w:rPr>
            <w:instrText xml:space="preserve"> PAGEREF _Toc180890364 \h </w:instrText>
          </w:r>
          <w:r>
            <w:rPr>
              <w:noProof/>
            </w:rPr>
          </w:r>
          <w:r>
            <w:rPr>
              <w:noProof/>
            </w:rPr>
            <w:fldChar w:fldCharType="separate"/>
          </w:r>
          <w:r>
            <w:rPr>
              <w:noProof/>
            </w:rPr>
            <w:t>26</w:t>
          </w:r>
          <w:r>
            <w:rPr>
              <w:noProof/>
            </w:rPr>
            <w:fldChar w:fldCharType="end"/>
          </w:r>
        </w:p>
        <w:p w14:paraId="4F1F9595"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Appendix A: ICS Course Descriptions</w:t>
          </w:r>
          <w:r>
            <w:rPr>
              <w:noProof/>
            </w:rPr>
            <w:tab/>
          </w:r>
          <w:r>
            <w:rPr>
              <w:noProof/>
            </w:rPr>
            <w:fldChar w:fldCharType="begin"/>
          </w:r>
          <w:r>
            <w:rPr>
              <w:noProof/>
            </w:rPr>
            <w:instrText xml:space="preserve"> PAGEREF _Toc180890365 \h </w:instrText>
          </w:r>
          <w:r>
            <w:rPr>
              <w:noProof/>
            </w:rPr>
          </w:r>
          <w:r>
            <w:rPr>
              <w:noProof/>
            </w:rPr>
            <w:fldChar w:fldCharType="separate"/>
          </w:r>
          <w:r>
            <w:rPr>
              <w:noProof/>
            </w:rPr>
            <w:t>27</w:t>
          </w:r>
          <w:r>
            <w:rPr>
              <w:noProof/>
            </w:rPr>
            <w:fldChar w:fldCharType="end"/>
          </w:r>
        </w:p>
        <w:p w14:paraId="09BA484E"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Appendix B: B.A. in ICS Sample Schedule</w:t>
          </w:r>
          <w:r>
            <w:rPr>
              <w:noProof/>
            </w:rPr>
            <w:tab/>
          </w:r>
          <w:r>
            <w:rPr>
              <w:noProof/>
            </w:rPr>
            <w:fldChar w:fldCharType="begin"/>
          </w:r>
          <w:r>
            <w:rPr>
              <w:noProof/>
            </w:rPr>
            <w:instrText xml:space="preserve"> PAGEREF _Toc180890366 \h </w:instrText>
          </w:r>
          <w:r>
            <w:rPr>
              <w:noProof/>
            </w:rPr>
          </w:r>
          <w:r>
            <w:rPr>
              <w:noProof/>
            </w:rPr>
            <w:fldChar w:fldCharType="separate"/>
          </w:r>
          <w:r>
            <w:rPr>
              <w:noProof/>
            </w:rPr>
            <w:t>31</w:t>
          </w:r>
          <w:r>
            <w:rPr>
              <w:noProof/>
            </w:rPr>
            <w:fldChar w:fldCharType="end"/>
          </w:r>
        </w:p>
        <w:p w14:paraId="4A747D46"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Appendix C: Head counts, student semester hours, and costs</w:t>
          </w:r>
          <w:r>
            <w:rPr>
              <w:noProof/>
            </w:rPr>
            <w:tab/>
          </w:r>
          <w:r>
            <w:rPr>
              <w:noProof/>
            </w:rPr>
            <w:fldChar w:fldCharType="begin"/>
          </w:r>
          <w:r>
            <w:rPr>
              <w:noProof/>
            </w:rPr>
            <w:instrText xml:space="preserve"> PAGEREF _Toc180890367 \h </w:instrText>
          </w:r>
          <w:r>
            <w:rPr>
              <w:noProof/>
            </w:rPr>
          </w:r>
          <w:r>
            <w:rPr>
              <w:noProof/>
            </w:rPr>
            <w:fldChar w:fldCharType="separate"/>
          </w:r>
          <w:r>
            <w:rPr>
              <w:noProof/>
            </w:rPr>
            <w:t>32</w:t>
          </w:r>
          <w:r>
            <w:rPr>
              <w:noProof/>
            </w:rPr>
            <w:fldChar w:fldCharType="end"/>
          </w:r>
        </w:p>
        <w:p w14:paraId="71F6D552" w14:textId="77777777" w:rsidR="00BA5B8F" w:rsidRDefault="00BA5B8F">
          <w:pPr>
            <w:pStyle w:val="TOC1"/>
            <w:tabs>
              <w:tab w:val="right" w:leader="dot" w:pos="9350"/>
            </w:tabs>
            <w:rPr>
              <w:rFonts w:asciiTheme="minorHAnsi" w:eastAsiaTheme="minorEastAsia" w:hAnsiTheme="minorHAnsi"/>
              <w:b w:val="0"/>
              <w:noProof/>
              <w:sz w:val="24"/>
              <w:lang w:eastAsia="ja-JP"/>
            </w:rPr>
          </w:pPr>
          <w:r>
            <w:rPr>
              <w:noProof/>
            </w:rPr>
            <w:t>Appendix D: Employment Trends</w:t>
          </w:r>
          <w:r>
            <w:rPr>
              <w:noProof/>
            </w:rPr>
            <w:tab/>
          </w:r>
          <w:r>
            <w:rPr>
              <w:noProof/>
            </w:rPr>
            <w:fldChar w:fldCharType="begin"/>
          </w:r>
          <w:r>
            <w:rPr>
              <w:noProof/>
            </w:rPr>
            <w:instrText xml:space="preserve"> PAGEREF _Toc180890368 \h </w:instrText>
          </w:r>
          <w:r>
            <w:rPr>
              <w:noProof/>
            </w:rPr>
          </w:r>
          <w:r>
            <w:rPr>
              <w:noProof/>
            </w:rPr>
            <w:fldChar w:fldCharType="separate"/>
          </w:r>
          <w:r>
            <w:rPr>
              <w:noProof/>
            </w:rPr>
            <w:t>34</w:t>
          </w:r>
          <w:r>
            <w:rPr>
              <w:noProof/>
            </w:rPr>
            <w:fldChar w:fldCharType="end"/>
          </w:r>
        </w:p>
        <w:p w14:paraId="690780B8" w14:textId="77777777" w:rsidR="00691247" w:rsidRDefault="006C2CB5" w:rsidP="00E71D24">
          <w:pPr>
            <w:rPr>
              <w:noProof/>
            </w:rPr>
          </w:pPr>
          <w:r>
            <w:rPr>
              <w:b/>
              <w:bCs/>
              <w:noProof/>
            </w:rPr>
            <w:fldChar w:fldCharType="end"/>
          </w:r>
        </w:p>
      </w:sdtContent>
    </w:sdt>
    <w:p w14:paraId="76DD190D" w14:textId="77777777" w:rsidR="009C6298" w:rsidRDefault="006C2CB5" w:rsidP="001A6E8A">
      <w:r>
        <w:br w:type="page"/>
      </w:r>
      <w:r w:rsidR="00E71D24" w:rsidRPr="00E71D24">
        <w:lastRenderedPageBreak/>
        <w:t>This self-study report is organized according to the “Guidelines for Assessment of Provisional and Established Programs” E5.201.</w:t>
      </w:r>
    </w:p>
    <w:p w14:paraId="03D27B8F" w14:textId="5E2EE76F" w:rsidR="00E71D24" w:rsidRDefault="00E71D24" w:rsidP="009C6298">
      <w:pPr>
        <w:pStyle w:val="Heading1"/>
        <w:rPr>
          <w:lang w:val="en-US"/>
        </w:rPr>
      </w:pPr>
      <w:bookmarkStart w:id="1" w:name="_Toc180890327"/>
      <w:r>
        <w:rPr>
          <w:lang w:val="en-US"/>
        </w:rPr>
        <w:t>Introduction</w:t>
      </w:r>
      <w:bookmarkEnd w:id="1"/>
    </w:p>
    <w:p w14:paraId="4AE84E80" w14:textId="00B798D0" w:rsidR="007472FF" w:rsidRPr="007472FF" w:rsidRDefault="007472FF" w:rsidP="007472FF">
      <w:pPr>
        <w:pStyle w:val="Heading2"/>
      </w:pPr>
      <w:bookmarkStart w:id="2" w:name="_Toc180890328"/>
      <w:r>
        <w:t xml:space="preserve">The importance of </w:t>
      </w:r>
      <w:r w:rsidR="00367A25">
        <w:t>C</w:t>
      </w:r>
      <w:r>
        <w:t xml:space="preserve">omputer </w:t>
      </w:r>
      <w:r w:rsidR="00367A25">
        <w:t>S</w:t>
      </w:r>
      <w:r>
        <w:t>cience</w:t>
      </w:r>
      <w:bookmarkEnd w:id="2"/>
    </w:p>
    <w:p w14:paraId="5F21AF0D" w14:textId="4DDC9428" w:rsidR="009C6298" w:rsidRDefault="00E71D24" w:rsidP="000C57FA">
      <w:r w:rsidRPr="008519F1">
        <w:t xml:space="preserve">About one-third of the economic growth in the U.S. in the last decade has been in information and computing technology. While the Internet and the Web are perhaps the most visible aspects of this change, the revolution is pervasive, touching nearly every field and discipline, from computational techniques in the physical and biological sciences, to new interactive media in the fine arts. The impact of the digital and information revolution upon society </w:t>
      </w:r>
      <w:r w:rsidR="00D173F4">
        <w:t>is</w:t>
      </w:r>
      <w:r w:rsidRPr="008519F1">
        <w:t xml:space="preserve"> profound. The evolution of computing and information technology will continue to be a driving force behind the creation of new industries, careers, and academic disciplines. As a result, there is a genuine and increasing need for workers </w:t>
      </w:r>
      <w:r>
        <w:t xml:space="preserve">with an interdisciplinary background </w:t>
      </w:r>
      <w:r w:rsidRPr="008519F1">
        <w:t>who understand the social and organizational uses of technology and who are literate and articulate. They require knowledge of computing systems, global communications networks, and interactive information resources. The requisite proficiencies go beyond being comfortable with computing tools. They require the ability to apply computational ways of thinking to design, to writing, to experimentation, to artistic expression, and to probl</w:t>
      </w:r>
      <w:r>
        <w:t>em solving</w:t>
      </w:r>
      <w:r w:rsidR="00D173F4">
        <w:t>.</w:t>
      </w:r>
    </w:p>
    <w:p w14:paraId="397531F6" w14:textId="600A7E49" w:rsidR="007472FF" w:rsidRDefault="007472FF" w:rsidP="007472FF">
      <w:pPr>
        <w:pStyle w:val="Heading2"/>
      </w:pPr>
      <w:bookmarkStart w:id="3" w:name="_Toc180890329"/>
      <w:r>
        <w:t>A brief history of the Department of Information and Computer Sciences</w:t>
      </w:r>
      <w:bookmarkEnd w:id="3"/>
    </w:p>
    <w:p w14:paraId="4CC9DCE5" w14:textId="7D2B9956" w:rsidR="003A7E41" w:rsidRDefault="003A7E41" w:rsidP="003A7E41">
      <w:r>
        <w:t xml:space="preserve">The ICS Department was founded in the late 1960's by two illustrious University of Hawaii professors: Wesley Peterson (winner of the Japan Prize for his work on error correcting codes, a fundamental technique for reliable digital information transmission) and Norman Abramson (principal designer of ALOHAnet, a pioneering network system whose principles informed the design of Ethernet). Additional faculty soon joined the Department, including David Pager, Stephen Itoga, William Gersch, and Art Lew. </w:t>
      </w:r>
    </w:p>
    <w:p w14:paraId="4E9ED6D2" w14:textId="28A74230" w:rsidR="003A7E41" w:rsidRDefault="003A7E41" w:rsidP="00464F8F">
      <w:r>
        <w:t>During the 1970's the Department awarded only the B.S. and M.S. degrees.  In the 1980's, the Department joined with three other programs (Communications, School of Business, and School of Library and Information Sciences) to provide an interdisciplinary Ph.D. degree in "Communicati</w:t>
      </w:r>
      <w:r w:rsidR="00D62775">
        <w:t xml:space="preserve">on and Information Sciences". </w:t>
      </w:r>
      <w:r>
        <w:t xml:space="preserve"> In the late 1990's, the Department moved from Bilger Hall to the newly constructed Pacific Ocean Sciences and Technology (POST) building.  Soon after, the School of Library and Information Sciences was merged into ICS, and both a B.A. in ICS and a Ph.D. in Computer Sciences were established. </w:t>
      </w:r>
    </w:p>
    <w:p w14:paraId="7B68DD6A" w14:textId="46677FE5" w:rsidR="003A7E41" w:rsidRPr="003A7E41" w:rsidRDefault="003A7E41" w:rsidP="003A7E41">
      <w:r>
        <w:t xml:space="preserve">Since 2000, the Department has grown substantially.   </w:t>
      </w:r>
      <w:r w:rsidR="00464F8F">
        <w:t>By</w:t>
      </w:r>
      <w:r>
        <w:t xml:space="preserve"> 2003, the six degree programs</w:t>
      </w:r>
      <w:r w:rsidR="00464F8F">
        <w:rPr>
          <w:rStyle w:val="FootnoteReference"/>
        </w:rPr>
        <w:footnoteReference w:id="1"/>
      </w:r>
      <w:r>
        <w:t xml:space="preserve"> associated with ICS </w:t>
      </w:r>
      <w:r w:rsidR="00BB098D">
        <w:t xml:space="preserve">at that time </w:t>
      </w:r>
      <w:r w:rsidR="00464F8F">
        <w:t>accounted for</w:t>
      </w:r>
      <w:r>
        <w:t xml:space="preserve"> a total of 888 majors</w:t>
      </w:r>
      <w:r w:rsidR="00464F8F">
        <w:t>, making our Department larger than the entire College of Engineering and the largest Department in the University of Hawaii system.</w:t>
      </w:r>
      <w:r>
        <w:t xml:space="preserve"> </w:t>
      </w:r>
      <w:r w:rsidR="00464F8F">
        <w:t xml:space="preserve"> This explosive growth motivated a special legislative allocation of $1M per year specifically to ICS in order to support its mision and students. During this past decade, </w:t>
      </w:r>
      <w:r w:rsidR="00D62775">
        <w:t>we have</w:t>
      </w:r>
      <w:r w:rsidR="00464F8F">
        <w:t xml:space="preserve"> </w:t>
      </w:r>
      <w:r w:rsidR="00B45610">
        <w:t>used these additional resources to establish</w:t>
      </w:r>
      <w:r w:rsidR="00464F8F">
        <w:t xml:space="preserve"> strong research and educational programs in areas including networking, human computer interaction, software engineering, high performance computing, bioinformatics, and information assurance. </w:t>
      </w:r>
    </w:p>
    <w:p w14:paraId="43FF7702" w14:textId="39059292" w:rsidR="009C6298" w:rsidRDefault="00464F8F" w:rsidP="000C57FA">
      <w:r>
        <w:lastRenderedPageBreak/>
        <w:t xml:space="preserve">Today, the Department continues to aggressively develop its role as a premier </w:t>
      </w:r>
      <w:r w:rsidR="001A6E8A">
        <w:t xml:space="preserve">educational and research </w:t>
      </w:r>
      <w:r>
        <w:t xml:space="preserve">program </w:t>
      </w:r>
      <w:r w:rsidR="001A6E8A">
        <w:t>in Information and</w:t>
      </w:r>
      <w:r>
        <w:t xml:space="preserve"> Computer Science.  The</w:t>
      </w:r>
      <w:r w:rsidR="00E71D24" w:rsidRPr="008519F1">
        <w:t xml:space="preserve"> mission </w:t>
      </w:r>
      <w:r w:rsidR="00E71D24">
        <w:t xml:space="preserve">of the Department of Information and Computer Sciences (ICS) </w:t>
      </w:r>
      <w:r w:rsidR="00E71D24" w:rsidRPr="008519F1">
        <w:t>is to</w:t>
      </w:r>
      <w:r w:rsidR="00E71D24">
        <w:t>: (1)</w:t>
      </w:r>
      <w:r w:rsidR="00E71D24" w:rsidRPr="008519F1">
        <w:t xml:space="preserve"> develop leading edge research that fuels economic and entrepreneurial advances, prepares information and technologically literate citizens, and drives technological improvements in curriculum and teaching</w:t>
      </w:r>
      <w:r w:rsidR="00E71D24">
        <w:t xml:space="preserve"> and (2) provide professional education for students specializing in computer science and basic computer science education for all interested students. </w:t>
      </w:r>
    </w:p>
    <w:p w14:paraId="0D9BA125" w14:textId="7F1CD199" w:rsidR="007472FF" w:rsidRDefault="00011DAD" w:rsidP="007472FF">
      <w:pPr>
        <w:pStyle w:val="Heading2"/>
      </w:pPr>
      <w:bookmarkStart w:id="4" w:name="_Toc180890330"/>
      <w:r>
        <w:t>About this document</w:t>
      </w:r>
      <w:bookmarkEnd w:id="4"/>
    </w:p>
    <w:p w14:paraId="5CCD789E" w14:textId="50E6019F" w:rsidR="007472FF" w:rsidRDefault="007975B6" w:rsidP="000C57FA">
      <w:r>
        <w:t>In F</w:t>
      </w:r>
      <w:r w:rsidRPr="00961099">
        <w:t xml:space="preserve">all 1998, </w:t>
      </w:r>
      <w:r w:rsidR="007472FF">
        <w:t xml:space="preserve">the </w:t>
      </w:r>
      <w:r w:rsidRPr="00961099">
        <w:t xml:space="preserve">ICS </w:t>
      </w:r>
      <w:r w:rsidR="007472FF">
        <w:t xml:space="preserve">Department </w:t>
      </w:r>
      <w:r w:rsidRPr="00961099">
        <w:t xml:space="preserve">received provisional approval </w:t>
      </w:r>
      <w:r>
        <w:t>to offer</w:t>
      </w:r>
      <w:r w:rsidRPr="00961099">
        <w:t xml:space="preserve"> the Bachelor of Arts (B</w:t>
      </w:r>
      <w:r w:rsidR="007472FF">
        <w:t>.</w:t>
      </w:r>
      <w:r w:rsidRPr="00961099">
        <w:t>A</w:t>
      </w:r>
      <w:r w:rsidR="007472FF">
        <w:t>.</w:t>
      </w:r>
      <w:r w:rsidRPr="00961099">
        <w:t>) degree.</w:t>
      </w:r>
      <w:r>
        <w:t xml:space="preserve">  According to University guidelines, provisional programs should be evaluated for transition to permanent status after five years. </w:t>
      </w:r>
      <w:r w:rsidR="007472FF">
        <w:t>In 2002, in response to an administration request, the ICS Department submitted a program review document for the B.A. program, which was reviewed and found to be satisfactory</w:t>
      </w:r>
      <w:r w:rsidR="00EB16DD">
        <w:t xml:space="preserve"> by the UH administration</w:t>
      </w:r>
      <w:r w:rsidR="007472FF">
        <w:t xml:space="preserve">. This review </w:t>
      </w:r>
      <w:r w:rsidR="00EB16DD">
        <w:t>document</w:t>
      </w:r>
      <w:r w:rsidR="007472FF">
        <w:t xml:space="preserve"> was not, however, the one required for transition to permanent status. </w:t>
      </w:r>
    </w:p>
    <w:p w14:paraId="2A502599" w14:textId="25AB4C59" w:rsidR="009C6298" w:rsidRDefault="00EB16DD" w:rsidP="000C57FA">
      <w:r>
        <w:t xml:space="preserve">The administration notified the ICS Department in Summer, 2011 that this provisional to permanent transition document was both required and many years overdue. </w:t>
      </w:r>
      <w:r w:rsidR="00063D72">
        <w:t xml:space="preserve">The current </w:t>
      </w:r>
      <w:r w:rsidR="001B554A">
        <w:t>ICS faculty</w:t>
      </w:r>
      <w:r w:rsidR="007B2251">
        <w:t xml:space="preserve"> do</w:t>
      </w:r>
      <w:r w:rsidR="00063D72">
        <w:t xml:space="preserve"> not know why </w:t>
      </w:r>
      <w:r w:rsidR="001B554A">
        <w:t xml:space="preserve">this </w:t>
      </w:r>
      <w:r w:rsidR="00063D72">
        <w:t>evalu</w:t>
      </w:r>
      <w:r w:rsidR="00E910BD">
        <w:t>ation did not occur in a timely manner</w:t>
      </w:r>
      <w:r w:rsidR="007B2251">
        <w:t>, and</w:t>
      </w:r>
      <w:r w:rsidR="00063D72">
        <w:t xml:space="preserve"> both t</w:t>
      </w:r>
      <w:r w:rsidR="007975B6">
        <w:t xml:space="preserve">he Department Chair </w:t>
      </w:r>
      <w:r w:rsidR="00063D72">
        <w:t xml:space="preserve">and Associate Chair from that time are no longer with the Department. </w:t>
      </w:r>
      <w:r w:rsidR="007975B6">
        <w:t xml:space="preserve">We apologize for </w:t>
      </w:r>
      <w:r w:rsidR="00D173F4">
        <w:t>the</w:t>
      </w:r>
      <w:r w:rsidR="007975B6">
        <w:t xml:space="preserve"> delay in completing this evaluation. </w:t>
      </w:r>
    </w:p>
    <w:p w14:paraId="0D9E7E85" w14:textId="77777777" w:rsidR="000C57FA" w:rsidRDefault="00CF5824" w:rsidP="000C57FA">
      <w:pPr>
        <w:pStyle w:val="Heading1"/>
        <w:widowControl w:val="0"/>
      </w:pPr>
      <w:bookmarkStart w:id="5" w:name="_Toc180890331"/>
      <w:r w:rsidRPr="00DC7323">
        <w:t>Assessment of program organization and objectives</w:t>
      </w:r>
      <w:bookmarkEnd w:id="5"/>
    </w:p>
    <w:p w14:paraId="45298150" w14:textId="5BAA57E9" w:rsidR="009C6298" w:rsidRPr="00A47867" w:rsidRDefault="00CF5824" w:rsidP="00A47867">
      <w:pPr>
        <w:rPr>
          <w:rStyle w:val="Emphasis"/>
        </w:rPr>
      </w:pPr>
      <w:r w:rsidRPr="00A47867">
        <w:rPr>
          <w:rStyle w:val="Emphasis"/>
        </w:rPr>
        <w:t>Is the program organiz</w:t>
      </w:r>
      <w:r w:rsidR="00DC7323" w:rsidRPr="00A47867">
        <w:rPr>
          <w:rStyle w:val="Emphasis"/>
        </w:rPr>
        <w:t>ed to meet its objectives?</w:t>
      </w:r>
      <w:r w:rsidR="00A47867">
        <w:rPr>
          <w:rStyle w:val="Emphasis"/>
        </w:rPr>
        <w:t xml:space="preserve"> </w:t>
      </w:r>
      <w:r w:rsidRPr="00A47867">
        <w:rPr>
          <w:rStyle w:val="Emphasis"/>
        </w:rPr>
        <w:t>(Discussion of curriculum, requ</w:t>
      </w:r>
      <w:r w:rsidR="00DC7323" w:rsidRPr="00A47867">
        <w:rPr>
          <w:rStyle w:val="Emphasis"/>
        </w:rPr>
        <w:t>irements</w:t>
      </w:r>
      <w:r w:rsidRPr="00A47867">
        <w:rPr>
          <w:rStyle w:val="Emphasis"/>
        </w:rPr>
        <w:t xml:space="preserve">, admissions, advising and counseling, and other aspects </w:t>
      </w:r>
      <w:r w:rsidR="00DC7323" w:rsidRPr="00A47867">
        <w:rPr>
          <w:rStyle w:val="Emphasis"/>
        </w:rPr>
        <w:t>of</w:t>
      </w:r>
      <w:r w:rsidRPr="00A47867">
        <w:rPr>
          <w:rStyle w:val="Emphasis"/>
        </w:rPr>
        <w:t xml:space="preserve"> the program, with reference to the objectives.)</w:t>
      </w:r>
    </w:p>
    <w:p w14:paraId="740E1297" w14:textId="58210B3B" w:rsidR="00971332" w:rsidRDefault="00132A41" w:rsidP="00AE4ECA">
      <w:pPr>
        <w:pStyle w:val="Heading2"/>
      </w:pPr>
      <w:bookmarkStart w:id="6" w:name="_Toc180890332"/>
      <w:r>
        <w:t xml:space="preserve">Overview of </w:t>
      </w:r>
      <w:r w:rsidR="00971332">
        <w:t>I</w:t>
      </w:r>
      <w:r w:rsidR="00971332" w:rsidRPr="00971332">
        <w:t>nformation and Computer Science</w:t>
      </w:r>
      <w:r w:rsidR="00971332">
        <w:t>s</w:t>
      </w:r>
      <w:bookmarkEnd w:id="6"/>
    </w:p>
    <w:p w14:paraId="53A15887" w14:textId="48E19B73" w:rsidR="009C6298" w:rsidRDefault="00DC7323" w:rsidP="00A47867">
      <w:r>
        <w:t>T</w:t>
      </w:r>
      <w:r w:rsidR="00CF5824" w:rsidRPr="00DC7323">
        <w:t xml:space="preserve">he Department of Information and Computer Sciences is part of </w:t>
      </w:r>
      <w:r>
        <w:t xml:space="preserve">the College of Natural Sciences at the University of Hawaii at Manoa.  The Information and Computer Sciences (ICS) Department </w:t>
      </w:r>
      <w:r w:rsidR="00D62775">
        <w:t>is solely responsible for</w:t>
      </w:r>
      <w:r w:rsidR="00CF5824" w:rsidRPr="00DC7323">
        <w:t xml:space="preserve"> </w:t>
      </w:r>
      <w:r w:rsidR="001B554A">
        <w:t>six</w:t>
      </w:r>
      <w:r w:rsidR="004125FA">
        <w:t xml:space="preserve"> academic degrees:</w:t>
      </w:r>
    </w:p>
    <w:p w14:paraId="0402DDE7" w14:textId="569D5843" w:rsidR="00E71D1F" w:rsidRPr="009C6298" w:rsidRDefault="00CF5824" w:rsidP="00D72878">
      <w:pPr>
        <w:pStyle w:val="ListParagraph"/>
        <w:numPr>
          <w:ilvl w:val="0"/>
          <w:numId w:val="4"/>
        </w:numPr>
      </w:pPr>
      <w:r w:rsidRPr="009C6298">
        <w:t>B</w:t>
      </w:r>
      <w:r w:rsidR="00DC7323" w:rsidRPr="009C6298">
        <w:t xml:space="preserve">achelor of </w:t>
      </w:r>
      <w:r w:rsidRPr="009C6298">
        <w:t>A</w:t>
      </w:r>
      <w:r w:rsidR="00DC7323" w:rsidRPr="009C6298">
        <w:t>rts</w:t>
      </w:r>
      <w:r w:rsidRPr="009C6298">
        <w:t xml:space="preserve"> in Information and Computer Sciences</w:t>
      </w:r>
      <w:r w:rsidR="00971332" w:rsidRPr="009C6298">
        <w:t xml:space="preserve"> (approved </w:t>
      </w:r>
      <w:r w:rsidR="00E71D1F" w:rsidRPr="009C6298">
        <w:t>as provisional</w:t>
      </w:r>
      <w:r w:rsidR="00961099" w:rsidRPr="009C6298">
        <w:t xml:space="preserve"> in </w:t>
      </w:r>
      <w:r w:rsidR="00540035" w:rsidRPr="009C6298">
        <w:t>1998)</w:t>
      </w:r>
    </w:p>
    <w:p w14:paraId="34E13453" w14:textId="77777777" w:rsidR="00E71D1F" w:rsidRPr="00A47867" w:rsidRDefault="00CF5824" w:rsidP="00D72878">
      <w:pPr>
        <w:pStyle w:val="ListParagraph"/>
        <w:numPr>
          <w:ilvl w:val="0"/>
          <w:numId w:val="4"/>
        </w:numPr>
      </w:pPr>
      <w:r w:rsidRPr="00A47867">
        <w:t>B</w:t>
      </w:r>
      <w:r w:rsidR="00DC7323" w:rsidRPr="00A47867">
        <w:t xml:space="preserve">achelor of Science </w:t>
      </w:r>
      <w:r w:rsidRPr="00A47867">
        <w:t xml:space="preserve"> in Computer Science</w:t>
      </w:r>
      <w:r w:rsidR="00540035" w:rsidRPr="00A47867">
        <w:t xml:space="preserve"> (approved </w:t>
      </w:r>
      <w:r w:rsidR="00961099" w:rsidRPr="00A47867">
        <w:t xml:space="preserve">in </w:t>
      </w:r>
      <w:r w:rsidR="00540035" w:rsidRPr="00A47867">
        <w:t>1974)</w:t>
      </w:r>
    </w:p>
    <w:p w14:paraId="2CD78896" w14:textId="77777777" w:rsidR="00E71D1F" w:rsidRDefault="00DC7323" w:rsidP="00D72878">
      <w:pPr>
        <w:pStyle w:val="ListParagraph"/>
        <w:numPr>
          <w:ilvl w:val="0"/>
          <w:numId w:val="4"/>
        </w:numPr>
      </w:pPr>
      <w:r w:rsidRPr="00A47867">
        <w:t>Master of Science i</w:t>
      </w:r>
      <w:r w:rsidR="00CF5824" w:rsidRPr="00A47867">
        <w:t>n Information and Computer Sciences</w:t>
      </w:r>
      <w:r w:rsidR="00540035" w:rsidRPr="00A47867">
        <w:t xml:space="preserve"> (approved </w:t>
      </w:r>
      <w:r w:rsidR="00961099" w:rsidRPr="00A47867">
        <w:t xml:space="preserve">in </w:t>
      </w:r>
      <w:r w:rsidR="00E71D1F" w:rsidRPr="00A47867">
        <w:t>1968)</w:t>
      </w:r>
    </w:p>
    <w:p w14:paraId="1215564F" w14:textId="579CE2C6" w:rsidR="001B554A" w:rsidRDefault="001B554A" w:rsidP="00D72878">
      <w:pPr>
        <w:pStyle w:val="ListParagraph"/>
        <w:numPr>
          <w:ilvl w:val="0"/>
          <w:numId w:val="4"/>
        </w:numPr>
      </w:pPr>
      <w:r>
        <w:t xml:space="preserve">Master of Science in Computer Science (approved </w:t>
      </w:r>
      <w:r w:rsidRPr="00A63935">
        <w:rPr>
          <w:color w:val="FF0000"/>
        </w:rPr>
        <w:t>???</w:t>
      </w:r>
      <w:r>
        <w:t>)</w:t>
      </w:r>
    </w:p>
    <w:p w14:paraId="6AAC214F" w14:textId="252024D0" w:rsidR="00D62775" w:rsidRPr="00A47867" w:rsidRDefault="00D62775" w:rsidP="00D72878">
      <w:pPr>
        <w:pStyle w:val="ListParagraph"/>
        <w:numPr>
          <w:ilvl w:val="0"/>
          <w:numId w:val="4"/>
        </w:numPr>
      </w:pPr>
      <w:r w:rsidRPr="00E71D1F">
        <w:t>Professional Master Degree Program in Library and Information Science (approved 1969)</w:t>
      </w:r>
    </w:p>
    <w:p w14:paraId="03C4DF5F" w14:textId="71121FDE" w:rsidR="00704513" w:rsidRPr="00A47867" w:rsidRDefault="004F499A" w:rsidP="00D72878">
      <w:pPr>
        <w:pStyle w:val="ListParagraph"/>
        <w:numPr>
          <w:ilvl w:val="0"/>
          <w:numId w:val="4"/>
        </w:numPr>
      </w:pPr>
      <w:r>
        <w:t>Ph.D.</w:t>
      </w:r>
      <w:r w:rsidR="00CF5824" w:rsidRPr="00A47867">
        <w:t xml:space="preserve"> in Computer Science</w:t>
      </w:r>
      <w:r w:rsidR="00540035" w:rsidRPr="00A47867">
        <w:t xml:space="preserve"> (approved </w:t>
      </w:r>
      <w:r w:rsidR="00E71D1F" w:rsidRPr="00A47867">
        <w:t>as provisional</w:t>
      </w:r>
      <w:r w:rsidR="00961099" w:rsidRPr="00A47867">
        <w:t xml:space="preserve"> in </w:t>
      </w:r>
      <w:r w:rsidR="00540035" w:rsidRPr="00A47867">
        <w:t>1997)</w:t>
      </w:r>
    </w:p>
    <w:p w14:paraId="032E80D5" w14:textId="52521849" w:rsidR="009C6298" w:rsidRDefault="00F53B65" w:rsidP="00A47867">
      <w:r>
        <w:t>T</w:t>
      </w:r>
      <w:r w:rsidR="00704513">
        <w:t xml:space="preserve">he ICS Department </w:t>
      </w:r>
      <w:r w:rsidR="00D62775">
        <w:t>participates</w:t>
      </w:r>
      <w:r w:rsidR="00704513">
        <w:t xml:space="preserve"> in </w:t>
      </w:r>
      <w:r w:rsidR="00D62775">
        <w:t>two</w:t>
      </w:r>
      <w:r>
        <w:t xml:space="preserve"> other </w:t>
      </w:r>
      <w:r w:rsidR="00D62775">
        <w:t xml:space="preserve">joint </w:t>
      </w:r>
      <w:r w:rsidR="00704513">
        <w:t>degree</w:t>
      </w:r>
      <w:r w:rsidR="00D62775">
        <w:t xml:space="preserve"> program</w:t>
      </w:r>
      <w:r w:rsidR="00704513">
        <w:t>s</w:t>
      </w:r>
      <w:r>
        <w:t xml:space="preserve"> with other depar</w:t>
      </w:r>
      <w:r w:rsidR="00971332">
        <w:t>t</w:t>
      </w:r>
      <w:r>
        <w:t>ments on campus</w:t>
      </w:r>
      <w:r w:rsidR="00E71D1F">
        <w:t>:</w:t>
      </w:r>
    </w:p>
    <w:p w14:paraId="7B2E1E3C" w14:textId="77777777" w:rsidR="00E71D1F" w:rsidRPr="00E71D1F" w:rsidRDefault="00540035" w:rsidP="00D72878">
      <w:pPr>
        <w:pStyle w:val="ListParagraph"/>
        <w:numPr>
          <w:ilvl w:val="0"/>
          <w:numId w:val="5"/>
        </w:numPr>
      </w:pPr>
      <w:r w:rsidRPr="00E71D1F">
        <w:t>Bachelor of S</w:t>
      </w:r>
      <w:r w:rsidR="00961099" w:rsidRPr="00E71D1F">
        <w:t xml:space="preserve">cience in Computer Engineering </w:t>
      </w:r>
      <w:r w:rsidRPr="00E71D1F">
        <w:t xml:space="preserve">(approved </w:t>
      </w:r>
      <w:r w:rsidR="00961099" w:rsidRPr="00E71D1F">
        <w:t xml:space="preserve">as provisional in </w:t>
      </w:r>
      <w:r w:rsidRPr="00E71D1F">
        <w:t>2009)</w:t>
      </w:r>
    </w:p>
    <w:p w14:paraId="46F69771" w14:textId="13D25133" w:rsidR="001B554A" w:rsidRDefault="00CF5824" w:rsidP="001B554A">
      <w:pPr>
        <w:pStyle w:val="ListParagraph"/>
        <w:numPr>
          <w:ilvl w:val="0"/>
          <w:numId w:val="5"/>
        </w:numPr>
      </w:pPr>
      <w:r w:rsidRPr="00E71D1F">
        <w:t>Ph</w:t>
      </w:r>
      <w:r w:rsidR="00D62775">
        <w:t>.</w:t>
      </w:r>
      <w:r w:rsidRPr="00E71D1F">
        <w:t>D</w:t>
      </w:r>
      <w:r w:rsidR="00D62775">
        <w:t>.</w:t>
      </w:r>
      <w:r w:rsidRPr="00E71D1F">
        <w:t xml:space="preserve"> in Communication and Information Sciences</w:t>
      </w:r>
      <w:r w:rsidR="00961099" w:rsidRPr="00E71D1F">
        <w:t xml:space="preserve">, </w:t>
      </w:r>
      <w:r w:rsidR="00F53B65" w:rsidRPr="00E71D1F">
        <w:t>Interdisciplinary</w:t>
      </w:r>
      <w:r w:rsidR="00540035" w:rsidRPr="00E71D1F">
        <w:t xml:space="preserve"> (approved </w:t>
      </w:r>
      <w:r w:rsidR="00E71D1F" w:rsidRPr="00E71D1F">
        <w:t xml:space="preserve">in </w:t>
      </w:r>
      <w:r w:rsidR="00540035" w:rsidRPr="00E71D1F">
        <w:t>1986)</w:t>
      </w:r>
    </w:p>
    <w:p w14:paraId="4122B858" w14:textId="3A125E8E" w:rsidR="00FD32B9" w:rsidRDefault="00A63935" w:rsidP="00FD2EC6">
      <w:r>
        <w:t>Figure 1 below</w:t>
      </w:r>
      <w:r w:rsidR="001B554A">
        <w:t xml:space="preserve"> shows the enrollment numbers </w:t>
      </w:r>
      <w:r w:rsidR="00FD2EC6">
        <w:t xml:space="preserve">and graduation rates </w:t>
      </w:r>
      <w:r w:rsidR="001B554A">
        <w:t xml:space="preserve">associated with each of these </w:t>
      </w:r>
      <w:r w:rsidR="00FD2EC6">
        <w:t xml:space="preserve">eight </w:t>
      </w:r>
      <w:r w:rsidR="001B554A">
        <w:t>programs over the past five years.</w:t>
      </w:r>
    </w:p>
    <w:p w14:paraId="36C99AE0" w14:textId="3E9BAF44" w:rsidR="00FD2EC6" w:rsidRPr="00FD2EC6" w:rsidRDefault="00A63935" w:rsidP="00FD2EC6">
      <w:pPr>
        <w:jc w:val="center"/>
      </w:pPr>
      <w:r>
        <w:rPr>
          <w:noProof/>
        </w:rPr>
        <w:lastRenderedPageBreak/>
        <w:drawing>
          <wp:inline distT="0" distB="0" distL="0" distR="0" wp14:anchorId="759FA2A2" wp14:editId="1F8B49DD">
            <wp:extent cx="5087349" cy="34856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ed-majors-degrees.pdf"/>
                    <pic:cNvPicPr/>
                  </pic:nvPicPr>
                  <pic:blipFill rotWithShape="1">
                    <a:blip r:embed="rId11">
                      <a:extLst>
                        <a:ext uri="{28A0092B-C50C-407E-A947-70E740481C1C}">
                          <a14:useLocalDpi xmlns:a14="http://schemas.microsoft.com/office/drawing/2010/main" val="0"/>
                        </a:ext>
                      </a:extLst>
                    </a:blip>
                    <a:srcRect l="7233" t="7621" r="7159" b="47054"/>
                    <a:stretch/>
                  </pic:blipFill>
                  <pic:spPr bwMode="auto">
                    <a:xfrm>
                      <a:off x="0" y="0"/>
                      <a:ext cx="5088223" cy="3486261"/>
                    </a:xfrm>
                    <a:prstGeom prst="rect">
                      <a:avLst/>
                    </a:prstGeom>
                    <a:ln>
                      <a:noFill/>
                    </a:ln>
                    <a:extLst>
                      <a:ext uri="{53640926-AAD7-44d8-BBD7-CCE9431645EC}">
                        <a14:shadowObscured xmlns:a14="http://schemas.microsoft.com/office/drawing/2010/main"/>
                      </a:ext>
                    </a:extLst>
                  </pic:spPr>
                </pic:pic>
              </a:graphicData>
            </a:graphic>
          </wp:inline>
        </w:drawing>
      </w:r>
      <w:r w:rsidR="00BB098D">
        <w:br/>
        <w:t>Figure 1: Enrollment and graduation rates for all ICS degree programs</w:t>
      </w:r>
    </w:p>
    <w:p w14:paraId="142C9248" w14:textId="6DCE73F1" w:rsidR="00BB098D" w:rsidRDefault="00BB098D" w:rsidP="001B554A">
      <w:r>
        <w:t xml:space="preserve">Figure 1 shows that our department enjoys a strong and significant enrollment of over 450 declared majors </w:t>
      </w:r>
      <w:r w:rsidR="00D173F4">
        <w:t>during</w:t>
      </w:r>
      <w:r>
        <w:t xml:space="preserve"> the past five years. </w:t>
      </w:r>
      <w:r w:rsidR="00A63935">
        <w:t xml:space="preserve">Out of this pool of declared majors, we have graduated between 70 and 126 students per year.  Dividing these two numbers provides a rough sense of the "throughput" of our department, which varies between 15% and 25%.  We believe that our throughput is currently resource constrained, and that we could improve both the total number of ICS graduates per year as well as the number of semesters required to progress through our program with additional resources.  </w:t>
      </w:r>
    </w:p>
    <w:p w14:paraId="4558B292" w14:textId="2E59C7B2" w:rsidR="001B554A" w:rsidRDefault="00BB098D" w:rsidP="001B554A">
      <w:r>
        <w:t>In addition</w:t>
      </w:r>
      <w:r w:rsidR="00A63935">
        <w:t xml:space="preserve"> to these eight majors, w</w:t>
      </w:r>
      <w:r w:rsidR="001B554A">
        <w:t>e also provide a minor in Computer Science for students who would like to develop a solid foundation in Computer Science in conjunction with their major degree program.</w:t>
      </w:r>
    </w:p>
    <w:p w14:paraId="76C75750" w14:textId="77777777" w:rsidR="001B554A" w:rsidRDefault="001B554A" w:rsidP="001B554A">
      <w:r>
        <w:t xml:space="preserve">Collaborations such as the minor in Computer Science and the two joint degree programs are vital for the department’s mission, for service to the students, as well as for campus collaboration and support. </w:t>
      </w:r>
    </w:p>
    <w:p w14:paraId="586D94D1" w14:textId="77777777" w:rsidR="001B554A" w:rsidRDefault="001B554A" w:rsidP="001B554A">
      <w:r>
        <w:t>For example, the Bachelor of Science in Computer Engineering (BSCE) was approved by the Board of Regents as a provisional program in November 2009 through the College of Engineering.  For this degree, ICS provides the Discrete Math curriculum and up to 6 credits of technical electives.  This illustrates the importance of the service courses offered by ICS to other departments.</w:t>
      </w:r>
    </w:p>
    <w:p w14:paraId="7EF30065" w14:textId="43BA9CEC" w:rsidR="001B554A" w:rsidRDefault="00A63935" w:rsidP="001B554A">
      <w:r>
        <w:t>The</w:t>
      </w:r>
      <w:r w:rsidR="001B554A">
        <w:t xml:space="preserve"> ICS department </w:t>
      </w:r>
      <w:r>
        <w:t xml:space="preserve">also </w:t>
      </w:r>
      <w:r w:rsidR="001B554A">
        <w:t>offers hundreds of seats each year to students looking to fulfill one or more of their general education and/or focus requirements through the ICS program.   These course offerings are large and serve a diverse campus population.  The department has also created Honors sections for select students in various disciplines.</w:t>
      </w:r>
    </w:p>
    <w:p w14:paraId="6C06DD03" w14:textId="27520314" w:rsidR="00FD32B9" w:rsidRDefault="0088228C" w:rsidP="00054F6A">
      <w:r>
        <w:t>Appendix A</w:t>
      </w:r>
      <w:r w:rsidR="00054F6A">
        <w:t xml:space="preserve"> </w:t>
      </w:r>
      <w:r w:rsidR="0034534B">
        <w:t>provides</w:t>
      </w:r>
      <w:r>
        <w:t xml:space="preserve"> a complete </w:t>
      </w:r>
      <w:r w:rsidRPr="0088228C">
        <w:t>l</w:t>
      </w:r>
      <w:r>
        <w:t>isting of ICS undergraduate courses.</w:t>
      </w:r>
    </w:p>
    <w:p w14:paraId="5E599C25" w14:textId="77777777" w:rsidR="00F53B65" w:rsidRPr="00961099" w:rsidRDefault="00F53B65" w:rsidP="00AE4ECA">
      <w:pPr>
        <w:pStyle w:val="Heading2"/>
      </w:pPr>
      <w:bookmarkStart w:id="7" w:name="_Toc180890333"/>
      <w:r w:rsidRPr="00961099">
        <w:lastRenderedPageBreak/>
        <w:t>The Bachelor of Arts in Information &amp; Computer Science</w:t>
      </w:r>
      <w:r w:rsidR="00961099">
        <w:t>s</w:t>
      </w:r>
      <w:bookmarkEnd w:id="7"/>
    </w:p>
    <w:p w14:paraId="384DF17B" w14:textId="6FB8AF1A" w:rsidR="009C6298" w:rsidRDefault="0088228C" w:rsidP="0088228C">
      <w:r>
        <w:t>The Bachelor of Arts degree program</w:t>
      </w:r>
      <w:r w:rsidR="00D51A7D" w:rsidRPr="00961099">
        <w:t xml:space="preserve"> </w:t>
      </w:r>
      <w:r w:rsidR="00EB0EFE">
        <w:t>allows</w:t>
      </w:r>
      <w:r w:rsidR="00D51A7D" w:rsidRPr="00961099">
        <w:t xml:space="preserve"> ICS students to combine computer science with other disciplines</w:t>
      </w:r>
      <w:r w:rsidR="00EB0EFE">
        <w:t xml:space="preserve">, </w:t>
      </w:r>
      <w:r w:rsidR="00D51A7D" w:rsidRPr="00961099">
        <w:t xml:space="preserve"> giving them </w:t>
      </w:r>
      <w:r w:rsidR="00EB0EFE">
        <w:t>the</w:t>
      </w:r>
      <w:r w:rsidR="00D51A7D" w:rsidRPr="00961099">
        <w:t xml:space="preserve"> opportunity to explore </w:t>
      </w:r>
      <w:r w:rsidR="00EB0EFE">
        <w:t>the</w:t>
      </w:r>
      <w:r w:rsidR="00D51A7D" w:rsidRPr="00961099">
        <w:t xml:space="preserve"> ways computers, networks and </w:t>
      </w:r>
      <w:r w:rsidR="00EB0EFE">
        <w:t>mobile devices</w:t>
      </w:r>
      <w:r w:rsidR="00D51A7D" w:rsidRPr="00961099">
        <w:t xml:space="preserve"> </w:t>
      </w:r>
      <w:r w:rsidR="00EB0EFE">
        <w:t>affect</w:t>
      </w:r>
      <w:r w:rsidR="00D51A7D" w:rsidRPr="00961099">
        <w:t xml:space="preserve"> society. </w:t>
      </w:r>
      <w:r w:rsidR="00EB0EFE">
        <w:t>Our B.A. students can contribute</w:t>
      </w:r>
      <w:r w:rsidR="00D51A7D" w:rsidRPr="00961099">
        <w:t xml:space="preserve"> to collaborative interdisciplinary teams and </w:t>
      </w:r>
      <w:r w:rsidR="00EB0EFE">
        <w:t xml:space="preserve">have </w:t>
      </w:r>
      <w:r w:rsidR="00D51A7D" w:rsidRPr="00961099">
        <w:t xml:space="preserve">the </w:t>
      </w:r>
      <w:r w:rsidR="00EB0EFE">
        <w:t xml:space="preserve">program </w:t>
      </w:r>
      <w:r w:rsidR="00D51A7D" w:rsidRPr="00961099">
        <w:t xml:space="preserve">flexibility to apply this </w:t>
      </w:r>
      <w:r w:rsidR="00EB0EFE">
        <w:t>knowledge</w:t>
      </w:r>
      <w:r w:rsidR="00D51A7D" w:rsidRPr="00961099">
        <w:t xml:space="preserve"> to areas beyond traditional computer science programs.</w:t>
      </w:r>
    </w:p>
    <w:p w14:paraId="06CB531B" w14:textId="2389D63B" w:rsidR="009C6298" w:rsidRDefault="00D51A7D" w:rsidP="0088228C">
      <w:r w:rsidRPr="00961099">
        <w:t xml:space="preserve">The curriculum for a </w:t>
      </w:r>
      <w:r w:rsidR="00CE0EB6">
        <w:t>B.A.</w:t>
      </w:r>
      <w:r w:rsidRPr="00961099">
        <w:t xml:space="preserve"> in ICS was developed by the ICS faculty in response to numerous student and industry requests for a flexible undergraduate major that </w:t>
      </w:r>
      <w:r w:rsidR="00961099">
        <w:t xml:space="preserve">would </w:t>
      </w:r>
      <w:r w:rsidRPr="00961099">
        <w:t xml:space="preserve">allow students to develop expertise in both computer science and other subject areas. </w:t>
      </w:r>
      <w:r w:rsidR="00D62775">
        <w:t>We</w:t>
      </w:r>
      <w:r w:rsidRPr="00961099">
        <w:t xml:space="preserve"> </w:t>
      </w:r>
      <w:r w:rsidR="00EB0EFE">
        <w:t>defined</w:t>
      </w:r>
      <w:r w:rsidRPr="00961099">
        <w:t xml:space="preserve"> a program that blends the requirements of a strong computer science core with the flexibility of a liberal arts education. Students earning the B</w:t>
      </w:r>
      <w:r w:rsidR="0088228C">
        <w:t>.</w:t>
      </w:r>
      <w:r w:rsidRPr="00961099">
        <w:t>A</w:t>
      </w:r>
      <w:r w:rsidR="0088228C">
        <w:t>.</w:t>
      </w:r>
      <w:r w:rsidRPr="00961099">
        <w:t xml:space="preserve"> degree in ICS will be particularly attractive to technical </w:t>
      </w:r>
      <w:r w:rsidR="00EB0EFE">
        <w:t>organizations that desire</w:t>
      </w:r>
      <w:r w:rsidRPr="00961099">
        <w:t xml:space="preserve"> people with strong written and oral communication skills.</w:t>
      </w:r>
    </w:p>
    <w:p w14:paraId="713E1E3A" w14:textId="7D55159A" w:rsidR="009C6298" w:rsidRDefault="00D51A7D" w:rsidP="0088228C">
      <w:r w:rsidRPr="00961099">
        <w:t xml:space="preserve">Upon completion of the </w:t>
      </w:r>
      <w:r w:rsidR="00CE0EB6">
        <w:t>B.A.</w:t>
      </w:r>
      <w:r w:rsidRPr="00961099">
        <w:t xml:space="preserve"> program, student will be able to:  </w:t>
      </w:r>
    </w:p>
    <w:p w14:paraId="4774C02E" w14:textId="77777777" w:rsidR="00EB0EFE" w:rsidRDefault="00D51A7D" w:rsidP="00D72878">
      <w:pPr>
        <w:pStyle w:val="ListParagraph"/>
        <w:numPr>
          <w:ilvl w:val="0"/>
          <w:numId w:val="6"/>
        </w:numPr>
      </w:pPr>
      <w:r w:rsidRPr="00EB0EFE">
        <w:t xml:space="preserve">Use current technical concepts and practices in software development, computer networking, databases, and web related technologies, </w:t>
      </w:r>
    </w:p>
    <w:p w14:paraId="4A17EFF5" w14:textId="77777777" w:rsidR="00EB0EFE" w:rsidRDefault="00D51A7D" w:rsidP="00D72878">
      <w:pPr>
        <w:pStyle w:val="ListParagraph"/>
        <w:numPr>
          <w:ilvl w:val="0"/>
          <w:numId w:val="6"/>
        </w:numPr>
      </w:pPr>
      <w:r w:rsidRPr="00EB0EFE">
        <w:t xml:space="preserve">Manage all aspects of solving computer-based problems involving requirements analysis, design, implementation, and project management, </w:t>
      </w:r>
    </w:p>
    <w:p w14:paraId="0DAC5930" w14:textId="77777777" w:rsidR="00EB0EFE" w:rsidRDefault="00D51A7D" w:rsidP="00D72878">
      <w:pPr>
        <w:pStyle w:val="ListParagraph"/>
        <w:numPr>
          <w:ilvl w:val="0"/>
          <w:numId w:val="6"/>
        </w:numPr>
      </w:pPr>
      <w:r w:rsidRPr="00EB0EFE">
        <w:t xml:space="preserve">Participate in collaborative team oriented activities, </w:t>
      </w:r>
    </w:p>
    <w:p w14:paraId="5EF1339F" w14:textId="680F00B0" w:rsidR="002819F3" w:rsidRPr="0088228C" w:rsidRDefault="00D51A7D" w:rsidP="00D72878">
      <w:pPr>
        <w:pStyle w:val="ListParagraph"/>
        <w:numPr>
          <w:ilvl w:val="0"/>
          <w:numId w:val="6"/>
        </w:numPr>
      </w:pPr>
      <w:r w:rsidRPr="00EB0EFE">
        <w:t>Communicate effectively using modem technologies, using oral, written, and web media.</w:t>
      </w:r>
    </w:p>
    <w:p w14:paraId="50B75AEF" w14:textId="5CE23063" w:rsidR="009C6298" w:rsidRDefault="002819F3" w:rsidP="0088228C">
      <w:r w:rsidRPr="00FB599D">
        <w:t xml:space="preserve">The </w:t>
      </w:r>
      <w:r w:rsidR="00CE0EB6">
        <w:t>B.A.</w:t>
      </w:r>
      <w:r w:rsidRPr="00FB599D">
        <w:t xml:space="preserve"> in ICS degree is </w:t>
      </w:r>
      <w:r w:rsidR="0030693E">
        <w:t xml:space="preserve">unique in its ability to allow students to combine </w:t>
      </w:r>
      <w:r w:rsidR="00CE0EB6">
        <w:t>C</w:t>
      </w:r>
      <w:r w:rsidR="0030693E">
        <w:t xml:space="preserve">omputer </w:t>
      </w:r>
      <w:r w:rsidR="00CE0EB6">
        <w:t>S</w:t>
      </w:r>
      <w:r w:rsidR="0030693E">
        <w:t>cience</w:t>
      </w:r>
      <w:r w:rsidRPr="00FB599D">
        <w:t xml:space="preserve"> with another discipline.  Many of the </w:t>
      </w:r>
      <w:r w:rsidR="00CE0EB6">
        <w:t>B.A.</w:t>
      </w:r>
      <w:r w:rsidRPr="00FB599D">
        <w:t xml:space="preserve"> courses are also taken by student</w:t>
      </w:r>
      <w:r w:rsidR="00FB599D">
        <w:t>s</w:t>
      </w:r>
      <w:r w:rsidRPr="00FB599D">
        <w:t xml:space="preserve"> pursuing the </w:t>
      </w:r>
      <w:r w:rsidR="00CE0EB6">
        <w:t xml:space="preserve">B.S. </w:t>
      </w:r>
      <w:r w:rsidRPr="00FB599D">
        <w:t xml:space="preserve">in ICS, however the </w:t>
      </w:r>
      <w:r w:rsidR="00CE0EB6">
        <w:t>B.A.</w:t>
      </w:r>
      <w:r w:rsidRPr="00FB599D">
        <w:t xml:space="preserve"> allows for more electives</w:t>
      </w:r>
      <w:r w:rsidR="00FB599D">
        <w:t xml:space="preserve"> and customization</w:t>
      </w:r>
      <w:r w:rsidRPr="00FB599D">
        <w:t>.  It is the careful selection of electives that allows student</w:t>
      </w:r>
      <w:r w:rsidR="00187A40">
        <w:t>s</w:t>
      </w:r>
      <w:r w:rsidRPr="00FB599D">
        <w:t xml:space="preserve"> to customize their degree and their future job opportunities in such diverse areas as business information systems, educational development environ</w:t>
      </w:r>
      <w:r w:rsidR="00FB599D">
        <w:t>ments</w:t>
      </w:r>
      <w:r w:rsidRPr="00FB599D">
        <w:t xml:space="preserve">, and multimedia entertainment systems.  </w:t>
      </w:r>
      <w:r w:rsidR="00EF31EA">
        <w:t>An academic plan handout is available for students as an advising tool</w:t>
      </w:r>
      <w:r w:rsidR="00187A40">
        <w:t>, which is located in Appendix A</w:t>
      </w:r>
      <w:r w:rsidR="00EF31EA">
        <w:t xml:space="preserve"> of this document.</w:t>
      </w:r>
    </w:p>
    <w:p w14:paraId="7111B0ED" w14:textId="3F3DCAEC" w:rsidR="00FB599D" w:rsidRPr="00FB599D" w:rsidRDefault="00FB599D" w:rsidP="0088228C">
      <w:pPr>
        <w:pStyle w:val="Heading3"/>
      </w:pPr>
      <w:bookmarkStart w:id="8" w:name="_Toc180890334"/>
      <w:r>
        <w:t>Curriculum</w:t>
      </w:r>
      <w:r w:rsidR="00895119">
        <w:t xml:space="preserve"> and individualized course plans</w:t>
      </w:r>
      <w:bookmarkEnd w:id="8"/>
    </w:p>
    <w:p w14:paraId="54CE1BD4" w14:textId="779F1044" w:rsidR="0030693E" w:rsidRDefault="00E50D48" w:rsidP="0088228C">
      <w:r w:rsidRPr="0030693E">
        <w:t>Students must complete the Bachelor of Arts General Education Core, which is described in the General and Graduate Information Catalog</w:t>
      </w:r>
      <w:r w:rsidR="00FB599D" w:rsidRPr="0030693E">
        <w:t>.</w:t>
      </w:r>
      <w:r w:rsidRPr="0030693E">
        <w:t xml:space="preserve"> For the major</w:t>
      </w:r>
      <w:r w:rsidR="00FB599D" w:rsidRPr="0030693E">
        <w:t xml:space="preserve"> requi</w:t>
      </w:r>
      <w:r w:rsidR="00B84518" w:rsidRPr="0030693E">
        <w:t>r</w:t>
      </w:r>
      <w:r w:rsidR="00FB599D" w:rsidRPr="0030693E">
        <w:t>ements</w:t>
      </w:r>
      <w:r w:rsidRPr="0030693E">
        <w:t xml:space="preserve">, </w:t>
      </w:r>
      <w:r w:rsidR="00CE0EB6">
        <w:t>B.A.</w:t>
      </w:r>
      <w:r w:rsidRPr="0030693E">
        <w:t xml:space="preserve"> students must complete: </w:t>
      </w:r>
    </w:p>
    <w:p w14:paraId="076B42E1" w14:textId="77777777" w:rsidR="0030693E" w:rsidRDefault="00E50D48" w:rsidP="00D72878">
      <w:pPr>
        <w:pStyle w:val="ListParagraph"/>
        <w:numPr>
          <w:ilvl w:val="0"/>
          <w:numId w:val="7"/>
        </w:numPr>
      </w:pPr>
      <w:r w:rsidRPr="0030693E">
        <w:t xml:space="preserve">Required courses: ICS 111/L, 141, 211, 212, 241, 311, 312, 313, 321 </w:t>
      </w:r>
    </w:p>
    <w:p w14:paraId="6975DDAC" w14:textId="77777777" w:rsidR="0030693E" w:rsidRDefault="00E50D48" w:rsidP="00D72878">
      <w:pPr>
        <w:pStyle w:val="ListParagraph"/>
        <w:numPr>
          <w:ilvl w:val="0"/>
          <w:numId w:val="7"/>
        </w:numPr>
      </w:pPr>
      <w:r w:rsidRPr="0030693E">
        <w:t xml:space="preserve">Junior/senior electives: three ICS (or approved) 400-level courses, including at most three credits of ICS 499 and three credits of ICS 491. </w:t>
      </w:r>
    </w:p>
    <w:p w14:paraId="12E758FF" w14:textId="69D4BAAC" w:rsidR="00993F6C" w:rsidRPr="0088228C" w:rsidRDefault="00E50D48" w:rsidP="00D72878">
      <w:pPr>
        <w:pStyle w:val="ListParagraph"/>
        <w:numPr>
          <w:ilvl w:val="0"/>
          <w:numId w:val="7"/>
        </w:numPr>
      </w:pPr>
      <w:r w:rsidRPr="0030693E">
        <w:t xml:space="preserve">Area concentration electives: four upper division (300-level or above) courses in some area of concentration (e.g., art, business, music, education). </w:t>
      </w:r>
    </w:p>
    <w:p w14:paraId="210A51F2" w14:textId="23F67540" w:rsidR="00993F6C" w:rsidRDefault="00993F6C" w:rsidP="0088228C">
      <w:r>
        <w:t>Appendix B presents a standard course plan showing how students can progress through our B.A. curriculum and graduate in eight semesters.</w:t>
      </w:r>
    </w:p>
    <w:p w14:paraId="6EE8BFFA" w14:textId="78F80157" w:rsidR="00E50D48" w:rsidRPr="0030693E" w:rsidRDefault="00E50D48" w:rsidP="0088228C">
      <w:r w:rsidRPr="0030693E">
        <w:t xml:space="preserve">Students seeking a </w:t>
      </w:r>
      <w:r w:rsidR="00CE0EB6">
        <w:t>B.A.</w:t>
      </w:r>
      <w:r w:rsidRPr="0030693E">
        <w:t xml:space="preserve"> must write a proposal, of one page or less, specifying the seven courses they will use for their ICS and area concentration electives. </w:t>
      </w:r>
      <w:r w:rsidR="00CE0EB6">
        <w:t>This</w:t>
      </w:r>
      <w:r w:rsidRPr="0030693E">
        <w:t xml:space="preserve"> course proposal </w:t>
      </w:r>
      <w:r w:rsidR="0030693E">
        <w:t>must</w:t>
      </w:r>
      <w:r w:rsidRPr="0030693E">
        <w:t xml:space="preserve"> be approved by an ICS </w:t>
      </w:r>
      <w:r w:rsidRPr="0030693E">
        <w:lastRenderedPageBreak/>
        <w:t xml:space="preserve">undergraduate advisor. </w:t>
      </w:r>
      <w:r w:rsidR="00D62775">
        <w:t xml:space="preserve"> </w:t>
      </w:r>
      <w:r w:rsidRPr="0030693E">
        <w:t xml:space="preserve">The proposal </w:t>
      </w:r>
      <w:r w:rsidR="00CE0EB6">
        <w:t xml:space="preserve">must </w:t>
      </w:r>
      <w:r w:rsidRPr="0030693E">
        <w:t xml:space="preserve">explain how these courses form a coherent plan of study combining computer science with another field. </w:t>
      </w:r>
      <w:r w:rsidR="00D62775">
        <w:t xml:space="preserve"> </w:t>
      </w:r>
      <w:r w:rsidRPr="0030693E">
        <w:t xml:space="preserve">Some examples of recent proposals include: </w:t>
      </w:r>
    </w:p>
    <w:p w14:paraId="60B7AFED" w14:textId="14D7AFE9" w:rsidR="00E50D48" w:rsidRPr="0030693E" w:rsidRDefault="00E50D48" w:rsidP="0088228C">
      <w:pPr>
        <w:pStyle w:val="Quote"/>
      </w:pPr>
      <w:r w:rsidRPr="0030693E">
        <w:t xml:space="preserve">I want to work in computer games programming, which requires art/drawing, computer graphics, and software engineering skills. ICS electives: ICS 481 Intro. to Computer Graphics, ICS 413 Software Engineering I, ICS 414 Software Engineering II. Area electives: ART 313 Advanced Drawing, ART 322 Advanced Color, ART 363 Design: Studio 2, ART 309 Image in Motion Studio II. </w:t>
      </w:r>
    </w:p>
    <w:p w14:paraId="4BE70037" w14:textId="318443DB" w:rsidR="00E50D48" w:rsidRPr="0030693E" w:rsidRDefault="00E50D48" w:rsidP="0088228C">
      <w:pPr>
        <w:pStyle w:val="Quote"/>
      </w:pPr>
      <w:r w:rsidRPr="0030693E">
        <w:t xml:space="preserve">I want to do machine translation of Japanese and English, which requires artificial intelligence, cognitive science, and Japanese language skills. ICS electives: ICS 361 Artificial Intelligence I, ICS 461 Artificial Intelligence II, ICS 464 Intro. to Cognitive Science. Area electives: JPN 301 Third-Year Japanese, JPN 302 Third-Year Japanese, JPN 350 Intro. to Japanese Linguistics, JPN 425 Japanese Translation. </w:t>
      </w:r>
    </w:p>
    <w:p w14:paraId="3642C01A" w14:textId="3A2BE39A" w:rsidR="00E50D48" w:rsidRPr="0030693E" w:rsidRDefault="00E50D48" w:rsidP="0088228C">
      <w:pPr>
        <w:pStyle w:val="Quote"/>
      </w:pPr>
      <w:r w:rsidRPr="0030693E">
        <w:t xml:space="preserve">I want to create web pages, which requires hypermedia, databases, and graphic design skills. ICS electives: ICS 465 Intro. to Hypermedia, ICS 665 User Interfaces &amp; Hypermedia (3.0 GPA required), ICS 421 Database Systems. Area electives: ART 363 Design: Studio 2, ART 364 Design: Studio 3, ART 465 Design: Typography 3, ART 322 Advanced Color. </w:t>
      </w:r>
    </w:p>
    <w:p w14:paraId="43ECEB7A" w14:textId="2D84560C" w:rsidR="00E50D48" w:rsidRPr="0088228C" w:rsidRDefault="00E50D48" w:rsidP="0088228C">
      <w:pPr>
        <w:pStyle w:val="Quote"/>
      </w:pPr>
      <w:r w:rsidRPr="0030693E">
        <w:t xml:space="preserve">I want to use computers to predict the stock market, which requires statistics, databases, and business skills. ICS electives: ICS 442 Analytical Models &amp; Methods, ICS 471 Probability, Statistics, &amp; Queuing, ICS 421 Database Systems. Area electives: BUS 310 Statistical Analysis for Business Decisions, BUS 311 Information Systems for Global Business Environment, BUS 316 Quantitative Business &amp; Economic Analysis, BEC 389 Applied Business Economics: Forecasting. </w:t>
      </w:r>
    </w:p>
    <w:p w14:paraId="21214588" w14:textId="20A9C4C3" w:rsidR="009C6298" w:rsidRDefault="00FB599D" w:rsidP="0088228C">
      <w:r w:rsidRPr="0030693E">
        <w:t xml:space="preserve">Since 2002, </w:t>
      </w:r>
      <w:r w:rsidR="00D62775">
        <w:t>we have</w:t>
      </w:r>
      <w:r w:rsidRPr="0030693E">
        <w:t xml:space="preserve"> increased the number of advanced undergraduate level offerings focused on the </w:t>
      </w:r>
      <w:r w:rsidR="00CE0EB6">
        <w:t>B.A.</w:t>
      </w:r>
      <w:r w:rsidRPr="0030693E">
        <w:t xml:space="preserve"> options.  Of course, these emerging topics are also of great interest for students pursuing the </w:t>
      </w:r>
      <w:r w:rsidR="00CE0EB6">
        <w:t xml:space="preserve">B.S. </w:t>
      </w:r>
      <w:r w:rsidRPr="0030693E">
        <w:t xml:space="preserve">degree.  </w:t>
      </w:r>
    </w:p>
    <w:p w14:paraId="409EA6C3" w14:textId="77777777" w:rsidR="00895119" w:rsidRDefault="00895119" w:rsidP="00895119">
      <w:pPr>
        <w:pStyle w:val="Heading3"/>
      </w:pPr>
      <w:bookmarkStart w:id="9" w:name="_Toc180890335"/>
      <w:r>
        <w:t>B.A focus areas: Bioinformatics &amp; Information Assurance/Computer Security</w:t>
      </w:r>
      <w:bookmarkEnd w:id="9"/>
    </w:p>
    <w:p w14:paraId="3F60C707" w14:textId="6C391384" w:rsidR="009C6298" w:rsidRDefault="00E1480B" w:rsidP="0088228C">
      <w:r w:rsidRPr="0030693E">
        <w:t xml:space="preserve">In addition to allowing students to build their own degree paths, </w:t>
      </w:r>
      <w:r w:rsidR="0030693E">
        <w:t xml:space="preserve">we </w:t>
      </w:r>
      <w:r w:rsidR="00BA5B8F">
        <w:t>define</w:t>
      </w:r>
      <w:r w:rsidR="0030693E">
        <w:t xml:space="preserve"> two explicit</w:t>
      </w:r>
      <w:r w:rsidRPr="0030693E">
        <w:t xml:space="preserve"> </w:t>
      </w:r>
      <w:r w:rsidR="0030693E">
        <w:t xml:space="preserve">B.A. </w:t>
      </w:r>
      <w:r w:rsidRPr="0030693E">
        <w:t>degree focus areas</w:t>
      </w:r>
      <w:r w:rsidR="0030693E">
        <w:t xml:space="preserve">: the </w:t>
      </w:r>
      <w:r w:rsidRPr="0030693E">
        <w:t>Bioinformatics focus area and the Information Assurance and Computer Security focus</w:t>
      </w:r>
      <w:r w:rsidR="00FB599D" w:rsidRPr="0030693E">
        <w:t xml:space="preserve"> area</w:t>
      </w:r>
      <w:r w:rsidRPr="0030693E">
        <w:t>.</w:t>
      </w:r>
    </w:p>
    <w:p w14:paraId="0AB62294" w14:textId="08594420" w:rsidR="00A61F92" w:rsidRDefault="00A61F92" w:rsidP="00A61F92">
      <w:pPr>
        <w:pStyle w:val="Heading4"/>
      </w:pPr>
      <w:r>
        <w:t>Focus area: Bioinformatics</w:t>
      </w:r>
    </w:p>
    <w:p w14:paraId="4208C916" w14:textId="106C2D21" w:rsidR="0030693E" w:rsidRDefault="00E1480B" w:rsidP="00895119">
      <w:r w:rsidRPr="00E1480B">
        <w:t xml:space="preserve">Students seeking the </w:t>
      </w:r>
      <w:r w:rsidR="00CE0EB6">
        <w:t>B.A.</w:t>
      </w:r>
      <w:r w:rsidRPr="00E1480B">
        <w:t xml:space="preserve"> in ICS with a Bioinformatics focus must </w:t>
      </w:r>
      <w:r w:rsidR="00895119">
        <w:t>also earn</w:t>
      </w:r>
      <w:r w:rsidRPr="00E1480B">
        <w:t xml:space="preserve"> an appropriate </w:t>
      </w:r>
      <w:r w:rsidR="00895119">
        <w:t>B</w:t>
      </w:r>
      <w:r w:rsidRPr="00E1480B">
        <w:t>ioscience degree or a minor in Biology</w:t>
      </w:r>
      <w:r w:rsidR="00895119">
        <w:t>.  The</w:t>
      </w:r>
      <w:r>
        <w:t xml:space="preserve"> requ</w:t>
      </w:r>
      <w:r w:rsidR="00FB599D">
        <w:t>i</w:t>
      </w:r>
      <w:r w:rsidR="0030693E">
        <w:t>rements include the following:</w:t>
      </w:r>
      <w:r w:rsidRPr="00E1480B">
        <w:t xml:space="preserve"> </w:t>
      </w:r>
    </w:p>
    <w:p w14:paraId="25BD4045" w14:textId="582E9F72" w:rsidR="0030693E" w:rsidRPr="00895119" w:rsidRDefault="00CE0EB6" w:rsidP="00895119">
      <w:pPr>
        <w:rPr>
          <w:rStyle w:val="Emphasis"/>
        </w:rPr>
      </w:pPr>
      <w:r w:rsidRPr="00895119">
        <w:rPr>
          <w:rStyle w:val="Emphasis"/>
        </w:rPr>
        <w:t>B.A.</w:t>
      </w:r>
      <w:r w:rsidR="00E1480B" w:rsidRPr="00895119">
        <w:rPr>
          <w:rStyle w:val="Emphasis"/>
        </w:rPr>
        <w:t xml:space="preserve"> in ICS </w:t>
      </w:r>
    </w:p>
    <w:p w14:paraId="518B9831" w14:textId="77777777" w:rsidR="0030693E" w:rsidRDefault="00E1480B" w:rsidP="00D72878">
      <w:pPr>
        <w:pStyle w:val="ListParagraph"/>
        <w:numPr>
          <w:ilvl w:val="0"/>
          <w:numId w:val="8"/>
        </w:numPr>
      </w:pPr>
      <w:r w:rsidRPr="00E1480B">
        <w:t xml:space="preserve">ICS 111, 141, 211, 212, 241, 311, 312, 313 and 321 </w:t>
      </w:r>
    </w:p>
    <w:p w14:paraId="39115F9A" w14:textId="77777777" w:rsidR="0030693E" w:rsidRDefault="00E1480B" w:rsidP="00D72878">
      <w:pPr>
        <w:pStyle w:val="ListParagraph"/>
        <w:numPr>
          <w:ilvl w:val="0"/>
          <w:numId w:val="8"/>
        </w:numPr>
      </w:pPr>
      <w:r w:rsidRPr="00E1480B">
        <w:t xml:space="preserve">3 </w:t>
      </w:r>
      <w:r w:rsidR="00276DEA">
        <w:t xml:space="preserve">courses </w:t>
      </w:r>
      <w:r w:rsidRPr="00E1480B">
        <w:t xml:space="preserve">(300-level or above) from the minor will double count (BIOL 375, BIOL 4xx, and the course in botany. Biochemistry microbiology, physiology and zoology). </w:t>
      </w:r>
    </w:p>
    <w:p w14:paraId="0267BC40" w14:textId="77777777" w:rsidR="0030693E" w:rsidRDefault="00E1480B" w:rsidP="00D72878">
      <w:pPr>
        <w:pStyle w:val="ListParagraph"/>
        <w:numPr>
          <w:ilvl w:val="0"/>
          <w:numId w:val="8"/>
        </w:numPr>
      </w:pPr>
      <w:r w:rsidRPr="00E1480B">
        <w:t xml:space="preserve">4 ICS </w:t>
      </w:r>
      <w:r w:rsidR="00276DEA">
        <w:t xml:space="preserve">courses </w:t>
      </w:r>
      <w:r w:rsidRPr="00E1480B">
        <w:t xml:space="preserve">(300-level or above) </w:t>
      </w:r>
    </w:p>
    <w:p w14:paraId="089DEEA5" w14:textId="59E83D08" w:rsidR="0030693E" w:rsidRDefault="00E1480B" w:rsidP="00D72878">
      <w:pPr>
        <w:pStyle w:val="ListParagraph"/>
        <w:numPr>
          <w:ilvl w:val="0"/>
          <w:numId w:val="8"/>
        </w:numPr>
      </w:pPr>
      <w:r w:rsidRPr="00E1480B">
        <w:t>Bioinformatics focus</w:t>
      </w:r>
      <w:r>
        <w:t xml:space="preserve"> </w:t>
      </w:r>
      <w:r w:rsidR="00276DEA">
        <w:t xml:space="preserve">area </w:t>
      </w:r>
      <w:r>
        <w:t>(3 courses)</w:t>
      </w:r>
      <w:r w:rsidRPr="00E1480B">
        <w:t xml:space="preserve">  </w:t>
      </w:r>
    </w:p>
    <w:p w14:paraId="741522FE" w14:textId="77777777" w:rsidR="0030693E" w:rsidRDefault="0030693E" w:rsidP="0030693E">
      <w:pPr>
        <w:pStyle w:val="Default"/>
      </w:pPr>
    </w:p>
    <w:p w14:paraId="165B1BD1" w14:textId="77777777" w:rsidR="0030693E" w:rsidRPr="00895119" w:rsidRDefault="00E1480B" w:rsidP="0030693E">
      <w:pPr>
        <w:pStyle w:val="Default"/>
        <w:rPr>
          <w:rStyle w:val="Emphasis"/>
        </w:rPr>
      </w:pPr>
      <w:r w:rsidRPr="00895119">
        <w:rPr>
          <w:rStyle w:val="Emphasis"/>
        </w:rPr>
        <w:t xml:space="preserve">Minor in Biology </w:t>
      </w:r>
    </w:p>
    <w:p w14:paraId="702ABC19" w14:textId="77777777" w:rsidR="0030693E" w:rsidRPr="00895119" w:rsidRDefault="00E1480B" w:rsidP="00D72878">
      <w:pPr>
        <w:pStyle w:val="ListParagraph"/>
        <w:numPr>
          <w:ilvl w:val="0"/>
          <w:numId w:val="9"/>
        </w:numPr>
        <w:rPr>
          <w:b/>
        </w:rPr>
      </w:pPr>
      <w:r w:rsidRPr="00E1480B">
        <w:t>BIOL 172 (Introduction to biology II)</w:t>
      </w:r>
    </w:p>
    <w:p w14:paraId="1EFFD869" w14:textId="327EEED0" w:rsidR="00E1480B" w:rsidRPr="00895119" w:rsidRDefault="00E1480B" w:rsidP="00D72878">
      <w:pPr>
        <w:pStyle w:val="ListParagraph"/>
        <w:numPr>
          <w:ilvl w:val="0"/>
          <w:numId w:val="9"/>
        </w:numPr>
        <w:rPr>
          <w:b/>
        </w:rPr>
      </w:pPr>
      <w:r>
        <w:t xml:space="preserve">BIOL </w:t>
      </w:r>
      <w:r w:rsidRPr="00E1480B">
        <w:t>265 (Ecology and evolutionary biology)</w:t>
      </w:r>
    </w:p>
    <w:p w14:paraId="581DFEC6" w14:textId="77777777" w:rsidR="00E1480B" w:rsidRDefault="00E1480B" w:rsidP="00D72878">
      <w:pPr>
        <w:pStyle w:val="ListParagraph"/>
        <w:numPr>
          <w:ilvl w:val="0"/>
          <w:numId w:val="9"/>
        </w:numPr>
      </w:pPr>
      <w:r>
        <w:lastRenderedPageBreak/>
        <w:t xml:space="preserve">BIOL </w:t>
      </w:r>
      <w:r w:rsidRPr="00E1480B">
        <w:t xml:space="preserve">275(Cell and molecular biology) </w:t>
      </w:r>
    </w:p>
    <w:p w14:paraId="11C3C87A" w14:textId="77777777" w:rsidR="00E1480B" w:rsidRPr="00E1480B" w:rsidRDefault="00E1480B" w:rsidP="00D72878">
      <w:pPr>
        <w:pStyle w:val="ListParagraph"/>
        <w:numPr>
          <w:ilvl w:val="0"/>
          <w:numId w:val="9"/>
        </w:numPr>
      </w:pPr>
      <w:r>
        <w:t xml:space="preserve">BIOL </w:t>
      </w:r>
      <w:r w:rsidRPr="00E1480B">
        <w:t xml:space="preserve">375 (Concepts of genetics) </w:t>
      </w:r>
    </w:p>
    <w:p w14:paraId="42E0C85C" w14:textId="2CB96A61" w:rsidR="00E1480B" w:rsidRPr="00E1480B" w:rsidRDefault="00E1480B" w:rsidP="00D72878">
      <w:pPr>
        <w:pStyle w:val="ListParagraph"/>
        <w:numPr>
          <w:ilvl w:val="0"/>
          <w:numId w:val="9"/>
        </w:numPr>
      </w:pPr>
      <w:r w:rsidRPr="00E1480B">
        <w:t>Min</w:t>
      </w:r>
      <w:r w:rsidR="0030693E">
        <w:t xml:space="preserve">imum of </w:t>
      </w:r>
      <w:r w:rsidRPr="00E1480B">
        <w:t xml:space="preserve"> 3 credits in: BIOL 401 (molecular biotechnology), 402(Principles of biochemistry), 405(Biochemistry), 406/406L (Cellular biology), 407/407L(Molecular biology), 409(Biology semi</w:t>
      </w:r>
      <w:r w:rsidR="00276DEA">
        <w:t xml:space="preserve">nar), 441 (Basic biochemistry) or </w:t>
      </w:r>
      <w:r w:rsidRPr="00E1480B">
        <w:t xml:space="preserve">499 (Biological problem). </w:t>
      </w:r>
    </w:p>
    <w:p w14:paraId="17A4E94C" w14:textId="1F3CD35F" w:rsidR="00E1480B" w:rsidRPr="00E1480B" w:rsidRDefault="00E1480B" w:rsidP="00D72878">
      <w:pPr>
        <w:pStyle w:val="ListParagraph"/>
        <w:numPr>
          <w:ilvl w:val="0"/>
          <w:numId w:val="9"/>
        </w:numPr>
      </w:pPr>
      <w:r w:rsidRPr="00E1480B">
        <w:t>BIOL 171 (Introductory biology), CHEM161</w:t>
      </w:r>
      <w:r w:rsidR="0030693E">
        <w:t xml:space="preserve"> </w:t>
      </w:r>
      <w:r w:rsidRPr="00E1480B">
        <w:t>(General chemistry I), 162</w:t>
      </w:r>
      <w:r w:rsidR="0030693E">
        <w:t xml:space="preserve"> </w:t>
      </w:r>
      <w:r w:rsidRPr="00E1480B">
        <w:t>(General chemistry II), 272, (Organic chemistry I), and 273</w:t>
      </w:r>
      <w:r w:rsidR="0030693E">
        <w:t xml:space="preserve"> </w:t>
      </w:r>
      <w:r w:rsidRPr="00E1480B">
        <w:t xml:space="preserve">(Organic chemistry II) if you take BIOL 402, 405, 406, 407 or 441. </w:t>
      </w:r>
    </w:p>
    <w:p w14:paraId="43AFF6F3" w14:textId="2E2B2E49" w:rsidR="00E1480B" w:rsidRPr="00E1480B" w:rsidRDefault="00E1480B" w:rsidP="00D72878">
      <w:pPr>
        <w:pStyle w:val="ListParagraph"/>
        <w:numPr>
          <w:ilvl w:val="0"/>
          <w:numId w:val="9"/>
        </w:numPr>
      </w:pPr>
      <w:r w:rsidRPr="00E1480B">
        <w:t>Min</w:t>
      </w:r>
      <w:r w:rsidR="0030693E">
        <w:t>imum of</w:t>
      </w:r>
      <w:r w:rsidRPr="00E1480B">
        <w:t xml:space="preserve"> 3 credits: approved upper level botany, biochemistry, microbiology, physiology and</w:t>
      </w:r>
      <w:r w:rsidR="00276DEA">
        <w:t>/or</w:t>
      </w:r>
      <w:r w:rsidRPr="00E1480B">
        <w:t xml:space="preserve"> zoology. </w:t>
      </w:r>
    </w:p>
    <w:p w14:paraId="63972BDE" w14:textId="3920F3CD" w:rsidR="00A61F92" w:rsidRDefault="00A61F92" w:rsidP="00A61F92">
      <w:pPr>
        <w:pStyle w:val="Heading4"/>
      </w:pPr>
      <w:r>
        <w:t>Focus area: Information Assurance and Computer Security</w:t>
      </w:r>
    </w:p>
    <w:p w14:paraId="6425A6F3" w14:textId="0E7A7B60" w:rsidR="00D55FB5" w:rsidRDefault="00D55FB5" w:rsidP="00895119">
      <w:r>
        <w:t xml:space="preserve">In response to </w:t>
      </w:r>
      <w:r w:rsidR="00276DEA">
        <w:t xml:space="preserve">emerging </w:t>
      </w:r>
      <w:r>
        <w:t>industry need</w:t>
      </w:r>
      <w:r w:rsidR="00276DEA">
        <w:t xml:space="preserve">s and student demand, </w:t>
      </w:r>
      <w:r w:rsidR="00D62775">
        <w:t>we</w:t>
      </w:r>
      <w:r w:rsidR="00E1480B" w:rsidRPr="00E1480B">
        <w:t xml:space="preserve"> </w:t>
      </w:r>
      <w:r w:rsidR="00BA5B8F">
        <w:t>provide</w:t>
      </w:r>
      <w:r w:rsidR="00E1480B" w:rsidRPr="00E1480B">
        <w:t xml:space="preserve"> a focus area in Information Assurance and Computer Security</w:t>
      </w:r>
      <w:r>
        <w:t xml:space="preserve">.  This curriculum was built through a team approach in June 2006 with the faculty of the ICS department and the </w:t>
      </w:r>
      <w:r w:rsidR="00E1480B" w:rsidRPr="00E1480B">
        <w:t xml:space="preserve">Center for Information Assurance and Cybersecurity (CIAC) at the University of Washington. The </w:t>
      </w:r>
      <w:r w:rsidR="00895119">
        <w:t>D</w:t>
      </w:r>
      <w:r w:rsidR="00E1480B" w:rsidRPr="00E1480B">
        <w:t xml:space="preserve">irector of the CIAC </w:t>
      </w:r>
      <w:r w:rsidR="00BA5B8F">
        <w:t>teaches</w:t>
      </w:r>
      <w:r w:rsidR="00E1480B" w:rsidRPr="00E1480B">
        <w:t xml:space="preserve"> a series of information assurance classes </w:t>
      </w:r>
      <w:r>
        <w:t xml:space="preserve">for the ICS department </w:t>
      </w:r>
      <w:r w:rsidR="007077DF">
        <w:t>including</w:t>
      </w:r>
      <w:r w:rsidR="00E1480B" w:rsidRPr="00E1480B">
        <w:t>: ICS</w:t>
      </w:r>
      <w:r w:rsidR="00895119">
        <w:t xml:space="preserve"> </w:t>
      </w:r>
      <w:r w:rsidR="00E1480B" w:rsidRPr="00E1480B">
        <w:t xml:space="preserve">425 </w:t>
      </w:r>
      <w:r w:rsidR="00895119">
        <w:t>(</w:t>
      </w:r>
      <w:r w:rsidR="00E1480B" w:rsidRPr="00E1480B">
        <w:t>Computer Security and Ethics</w:t>
      </w:r>
      <w:r w:rsidR="00895119">
        <w:t>)</w:t>
      </w:r>
      <w:r w:rsidR="00E1480B" w:rsidRPr="00E1480B">
        <w:t>, ICS</w:t>
      </w:r>
      <w:r w:rsidR="00895119">
        <w:t xml:space="preserve"> </w:t>
      </w:r>
      <w:r w:rsidR="00E1480B" w:rsidRPr="00E1480B">
        <w:t xml:space="preserve">426 </w:t>
      </w:r>
      <w:r w:rsidR="00895119">
        <w:t>(</w:t>
      </w:r>
      <w:r w:rsidR="00E1480B" w:rsidRPr="00E1480B">
        <w:t>Computer System Security</w:t>
      </w:r>
      <w:r w:rsidR="00895119">
        <w:t>)</w:t>
      </w:r>
      <w:r w:rsidR="00E1480B" w:rsidRPr="00E1480B">
        <w:t xml:space="preserve"> and ICS</w:t>
      </w:r>
      <w:r w:rsidR="00895119">
        <w:t xml:space="preserve"> </w:t>
      </w:r>
      <w:r w:rsidR="00E1480B" w:rsidRPr="00E1480B">
        <w:t xml:space="preserve">491 </w:t>
      </w:r>
      <w:r w:rsidR="00895119">
        <w:t>(</w:t>
      </w:r>
      <w:r w:rsidR="00E1480B" w:rsidRPr="00E1480B">
        <w:t>Special Topics in Secure Development</w:t>
      </w:r>
      <w:r w:rsidR="00895119">
        <w:t>)</w:t>
      </w:r>
      <w:r w:rsidR="00E1480B" w:rsidRPr="00E1480B">
        <w:t>. Students who successfully complete this series earn a certificate from CIAC, a</w:t>
      </w:r>
      <w:r w:rsidR="00895119">
        <w:t>n</w:t>
      </w:r>
      <w:r w:rsidR="00E1480B" w:rsidRPr="00E1480B">
        <w:t xml:space="preserve"> NSA/DHS Center of Academic Excellence in Information Assurance Education and Research. To date</w:t>
      </w:r>
      <w:r w:rsidR="00D62775">
        <w:t>,</w:t>
      </w:r>
      <w:r w:rsidR="00E1480B" w:rsidRPr="00E1480B">
        <w:t xml:space="preserve"> we have graduated over 75 students who have earned this credential.</w:t>
      </w:r>
    </w:p>
    <w:p w14:paraId="428720B3" w14:textId="484E580B" w:rsidR="00881F91" w:rsidRDefault="00881F91" w:rsidP="00881F91">
      <w:r>
        <w:t xml:space="preserve">One outgrowth of the Information Assurance and Computer Security focus area is a student group called </w:t>
      </w:r>
      <w:r w:rsidR="007077DF">
        <w:t xml:space="preserve">the </w:t>
      </w:r>
      <w:r w:rsidR="009C6298">
        <w:t>“</w:t>
      </w:r>
      <w:r w:rsidR="007077DF">
        <w:t>ICS Greyhats</w:t>
      </w:r>
      <w:r w:rsidR="009C6298">
        <w:t>”</w:t>
      </w:r>
      <w:r w:rsidR="007077DF">
        <w:t xml:space="preserve"> </w:t>
      </w:r>
      <w:r>
        <w:t>that</w:t>
      </w:r>
      <w:r w:rsidR="007077DF">
        <w:t xml:space="preserve"> compete</w:t>
      </w:r>
      <w:r>
        <w:t>s</w:t>
      </w:r>
      <w:r w:rsidR="007077DF">
        <w:t xml:space="preserve"> in</w:t>
      </w:r>
      <w:r w:rsidR="00E1480B" w:rsidRPr="00E1480B">
        <w:t xml:space="preserve"> regional and national collegiate cyberdefense competitions. In its first year, </w:t>
      </w:r>
      <w:r>
        <w:t>the Greyhats</w:t>
      </w:r>
      <w:r w:rsidR="00E1480B" w:rsidRPr="00E1480B">
        <w:t xml:space="preserve"> placed first in a virtual regional competition that included the University of Alaska Fairbanks and several colleges on the islands. </w:t>
      </w:r>
      <w:r>
        <w:t>In its second year, the ICS students placed second, losing to students from the Air Force Academy.  Membership in the Greyhats is open to all ICS undergraduate students, though those in this focus area take a leadership role.</w:t>
      </w:r>
    </w:p>
    <w:p w14:paraId="130F9BDE" w14:textId="74E676E5" w:rsidR="00E1480B" w:rsidRPr="00E1480B" w:rsidRDefault="00E1480B" w:rsidP="00881F91">
      <w:r w:rsidRPr="00E1480B">
        <w:t xml:space="preserve">Part of the </w:t>
      </w:r>
      <w:r w:rsidR="00881F91">
        <w:t>GreyHats</w:t>
      </w:r>
      <w:r w:rsidRPr="00E1480B">
        <w:t xml:space="preserve"> mission is to reach out to local high schools that want to participate in similar exercises. </w:t>
      </w:r>
      <w:r w:rsidR="007077DF">
        <w:t xml:space="preserve">The </w:t>
      </w:r>
      <w:r w:rsidR="00881F91">
        <w:t>GreyHats</w:t>
      </w:r>
      <w:r w:rsidRPr="00E1480B">
        <w:t xml:space="preserve"> </w:t>
      </w:r>
      <w:r w:rsidR="00881F91">
        <w:t>have</w:t>
      </w:r>
      <w:r w:rsidRPr="00E1480B">
        <w:t xml:space="preserve"> been enthusiast</w:t>
      </w:r>
      <w:r w:rsidR="007077DF">
        <w:t xml:space="preserve">ically embraced by our students, and </w:t>
      </w:r>
      <w:r w:rsidR="00881F91">
        <w:t xml:space="preserve">the group </w:t>
      </w:r>
      <w:r w:rsidR="00E61CBA">
        <w:t xml:space="preserve">also exposes local high school students to </w:t>
      </w:r>
      <w:r w:rsidR="00881F91">
        <w:t xml:space="preserve">some of </w:t>
      </w:r>
      <w:r w:rsidR="00E61CBA">
        <w:t>the opportunities available through the ICS department.</w:t>
      </w:r>
    </w:p>
    <w:p w14:paraId="6FA06428" w14:textId="61332D0D" w:rsidR="002819F3" w:rsidRDefault="00ED4DA7" w:rsidP="007077DF">
      <w:pPr>
        <w:pStyle w:val="Heading3"/>
      </w:pPr>
      <w:bookmarkStart w:id="10" w:name="_Toc180890336"/>
      <w:r>
        <w:t xml:space="preserve">Distance </w:t>
      </w:r>
      <w:r w:rsidR="0095149C">
        <w:t>l</w:t>
      </w:r>
      <w:r>
        <w:t>earning</w:t>
      </w:r>
      <w:bookmarkEnd w:id="10"/>
    </w:p>
    <w:p w14:paraId="6EDD12C3" w14:textId="0EECB644" w:rsidR="009C6298" w:rsidRDefault="00EF31EA" w:rsidP="00A61F92">
      <w:r w:rsidRPr="00EF31EA">
        <w:t xml:space="preserve">The </w:t>
      </w:r>
      <w:r w:rsidR="00187A40">
        <w:t>ICS d</w:t>
      </w:r>
      <w:r w:rsidRPr="00EF31EA">
        <w:t xml:space="preserve">epartment is committed to expanding access to the University through distance learning. We have focused on Asynchronous Learning Network (ALN) media for learning. Asynchronous classes have no class meetings. Students learn the material </w:t>
      </w:r>
      <w:r w:rsidR="009C6298">
        <w:t>“</w:t>
      </w:r>
      <w:r w:rsidRPr="00EF31EA">
        <w:t>anytime, anywhere</w:t>
      </w:r>
      <w:r w:rsidR="009C6298">
        <w:t>”</w:t>
      </w:r>
      <w:r w:rsidRPr="00EF31EA">
        <w:t xml:space="preserve"> by reading books, handouts, or Web pages and interacting with other students and the instructor via electronic media. Employing ALN enables us to provide educational offerings for the non-traditional student, the working professional and populations such as the military and neighbor island business people who cannot attend campus-based classes, whether due to scheduling conflicts such as job or childcare responsibilities, or because they are residents of neighbor islands or living outside of Hawai</w:t>
      </w:r>
      <w:r w:rsidR="009C6298">
        <w:t>‘</w:t>
      </w:r>
      <w:r w:rsidRPr="00EF31EA">
        <w:t xml:space="preserve">i. </w:t>
      </w:r>
    </w:p>
    <w:p w14:paraId="6D029E78" w14:textId="3187C11A" w:rsidR="009C6298" w:rsidRDefault="00EF31EA" w:rsidP="00A61F92">
      <w:r w:rsidRPr="00EF31EA">
        <w:t xml:space="preserve">In 1998, the Department received WASC approval for distance delivery of its bachelor and master programs. In 1999, while collaborating with the Outreach College, we secured a $405,000 grant from the </w:t>
      </w:r>
      <w:r w:rsidRPr="00EF31EA">
        <w:lastRenderedPageBreak/>
        <w:t xml:space="preserve">Alfred P. Sloan Foundation to support this initiative. The UH Manoa Outreach College has marketed our online </w:t>
      </w:r>
      <w:r w:rsidR="00CE0EB6">
        <w:t>B.A.</w:t>
      </w:r>
      <w:r w:rsidRPr="00EF31EA">
        <w:t xml:space="preserve"> degree to students looking for non-traditional methods for completing their computer science degrees. The department is meeting our commitment to offer courses online by expanded ALN and hybrid course offerings each semester. Since the Department began offering online classes, we have steadily increased the number of students enrolling in ALN courses each academic year.</w:t>
      </w:r>
    </w:p>
    <w:p w14:paraId="50B3A111" w14:textId="42F599A9" w:rsidR="009C6298" w:rsidRDefault="00A61F92" w:rsidP="00881F91">
      <w:pPr>
        <w:pStyle w:val="Heading4"/>
      </w:pPr>
      <w:r>
        <w:t>Distance education and system a</w:t>
      </w:r>
      <w:r w:rsidR="00C06EA4">
        <w:t>rticulation</w:t>
      </w:r>
    </w:p>
    <w:p w14:paraId="79FA0123" w14:textId="0C621A83" w:rsidR="009C6298" w:rsidRDefault="00C06EA4" w:rsidP="00A61F92">
      <w:r>
        <w:t xml:space="preserve">The ICS faculty </w:t>
      </w:r>
      <w:r w:rsidR="00BA5B8F">
        <w:t>work</w:t>
      </w:r>
      <w:r>
        <w:t xml:space="preserve"> closely with their </w:t>
      </w:r>
      <w:r w:rsidR="00304D20">
        <w:t>colleagues</w:t>
      </w:r>
      <w:r>
        <w:t xml:space="preserve"> at the other system campuses to ensure articulation provides a clear path for students.   All ten campuses of the University of H</w:t>
      </w:r>
      <w:r w:rsidR="00B84518">
        <w:t>awaii systems agreed to an ICS System Articulation Ag</w:t>
      </w:r>
      <w:r>
        <w:t>reement in 2005</w:t>
      </w:r>
      <w:r w:rsidR="00B84518">
        <w:t xml:space="preserve"> which remains in place</w:t>
      </w:r>
      <w:r>
        <w:t>.  Given the access to distance education opportunities it is even more important articulation be clearly aligned and communicated to students.</w:t>
      </w:r>
    </w:p>
    <w:p w14:paraId="6356FB80" w14:textId="1AFB4B46" w:rsidR="00A61F92" w:rsidRDefault="00A61F92" w:rsidP="00A61F92">
      <w:pPr>
        <w:pStyle w:val="Heading3"/>
      </w:pPr>
      <w:bookmarkStart w:id="11" w:name="_Toc180890337"/>
      <w:r>
        <w:t>Undergraduate mentoring and advising</w:t>
      </w:r>
      <w:bookmarkEnd w:id="11"/>
    </w:p>
    <w:p w14:paraId="695CA042" w14:textId="40D00EA7" w:rsidR="009C6298" w:rsidRDefault="005F7962" w:rsidP="00A61F92">
      <w:r>
        <w:t xml:space="preserve">Since </w:t>
      </w:r>
      <w:r w:rsidRPr="005F7962">
        <w:t>1998</w:t>
      </w:r>
      <w:r>
        <w:t>,</w:t>
      </w:r>
      <w:r w:rsidRPr="005F7962">
        <w:t xml:space="preserve"> </w:t>
      </w:r>
      <w:r w:rsidR="00D70FFA">
        <w:t xml:space="preserve">the </w:t>
      </w:r>
      <w:r w:rsidRPr="005F7962">
        <w:t>ICS</w:t>
      </w:r>
      <w:r w:rsidR="00D70FFA">
        <w:t xml:space="preserve"> department</w:t>
      </w:r>
      <w:r w:rsidRPr="005F7962">
        <w:t xml:space="preserve"> </w:t>
      </w:r>
      <w:r>
        <w:t xml:space="preserve">has employed </w:t>
      </w:r>
      <w:r w:rsidRPr="005F7962">
        <w:t xml:space="preserve">an Educational Specialist to assist in all areas of student services, including recruitment, retention, placement, and outreach services. This </w:t>
      </w:r>
      <w:r w:rsidR="00B84518">
        <w:t xml:space="preserve">position </w:t>
      </w:r>
      <w:r w:rsidR="00BA5B8F">
        <w:t>allows</w:t>
      </w:r>
      <w:r>
        <w:t xml:space="preserve"> </w:t>
      </w:r>
      <w:r w:rsidRPr="005F7962">
        <w:t>consolidat</w:t>
      </w:r>
      <w:r w:rsidR="00B84518">
        <w:t>ion of</w:t>
      </w:r>
      <w:r w:rsidRPr="005F7962">
        <w:t xml:space="preserve"> the Department</w:t>
      </w:r>
      <w:r w:rsidR="009C6298">
        <w:t>’</w:t>
      </w:r>
      <w:r w:rsidRPr="005F7962">
        <w:t>s record keeping system for all undergraduate students a</w:t>
      </w:r>
      <w:r w:rsidR="00BA5B8F">
        <w:t>nd helps</w:t>
      </w:r>
      <w:r w:rsidRPr="005F7962">
        <w:t xml:space="preserve"> to manage basic intake services. Hence, the role of faculty advising in our department has moved from bookkeeping activities to mentoring and </w:t>
      </w:r>
      <w:r w:rsidR="00D70FFA">
        <w:t xml:space="preserve">project supervision activities.  The Educational Specialist holds a master’s degree from ICS </w:t>
      </w:r>
      <w:r w:rsidR="00BA5B8F">
        <w:t>and</w:t>
      </w:r>
      <w:r w:rsidR="00D70FFA">
        <w:t xml:space="preserve"> is well qualified to mentor ICS students.  </w:t>
      </w:r>
      <w:r w:rsidRPr="005F7962">
        <w:t xml:space="preserve">Because of previous experience advising UH-Manoa students, the specialist’s advice is useful for ICS students who are </w:t>
      </w:r>
      <w:r w:rsidR="00D70FFA">
        <w:t>s</w:t>
      </w:r>
      <w:r w:rsidRPr="005F7962">
        <w:t xml:space="preserve">eeking a </w:t>
      </w:r>
      <w:r w:rsidR="00CE0EB6">
        <w:t>B.A.</w:t>
      </w:r>
      <w:r w:rsidRPr="005F7962">
        <w:t xml:space="preserve"> degree. Students interested in ICS are first referred to the Educational Specialist who provides consistent advising </w:t>
      </w:r>
      <w:r w:rsidR="00BA5B8F">
        <w:t>and</w:t>
      </w:r>
      <w:r w:rsidRPr="005F7962">
        <w:t xml:space="preserve"> serves as the departments’ contact with the Arts and Sciences Advising office. Students are immediately counseled on the differences between the </w:t>
      </w:r>
      <w:r w:rsidR="00CE0EB6">
        <w:t>B.A.</w:t>
      </w:r>
      <w:r w:rsidRPr="005F7962">
        <w:t xml:space="preserve"> degree in Information and Computer Sciences and the </w:t>
      </w:r>
      <w:r w:rsidR="00CE0EB6">
        <w:t xml:space="preserve">B.S. </w:t>
      </w:r>
      <w:r w:rsidRPr="005F7962">
        <w:t xml:space="preserve">degree in Computer Science in order to plan a degree program that meets their career goals. Through these meetings we </w:t>
      </w:r>
      <w:r w:rsidR="00BA5B8F">
        <w:t>find</w:t>
      </w:r>
      <w:r w:rsidRPr="005F7962">
        <w:t xml:space="preserve"> that some students need additional advising and are counseled appropriately. </w:t>
      </w:r>
    </w:p>
    <w:p w14:paraId="7D5B15BB" w14:textId="5A47AA75" w:rsidR="002819F3" w:rsidRDefault="00D70FFA" w:rsidP="00A61F92">
      <w:r>
        <w:t xml:space="preserve">The department </w:t>
      </w:r>
      <w:r w:rsidR="005F7962" w:rsidRPr="005F7962">
        <w:t xml:space="preserve">began a program of mandatory student advising in 2009 for students who were: 1) entering UH Manoa for the first time; 2) transferring into the program from another college or university, or 3) changing their major to a bachelor’s degree to either the </w:t>
      </w:r>
      <w:r w:rsidR="00CE0EB6">
        <w:t xml:space="preserve">B.S. </w:t>
      </w:r>
      <w:r w:rsidR="005F7962" w:rsidRPr="005F7962">
        <w:t xml:space="preserve">in Computer Science or the </w:t>
      </w:r>
      <w:r w:rsidR="00CE0EB6">
        <w:t>B.A.</w:t>
      </w:r>
      <w:r w:rsidR="005F7962" w:rsidRPr="005F7962">
        <w:t xml:space="preserve"> in Information and Computer Science. Advising is implemented through individual appointments and several hundred individual advising sessions have been conducted since January 1, 2009 to the present. We plan to continue conducting individual advising appointments and also conduct group sessions with individual follow-up advising.</w:t>
      </w:r>
    </w:p>
    <w:p w14:paraId="6263C39B" w14:textId="77777777" w:rsidR="00D70FFA" w:rsidRDefault="00D70FFA" w:rsidP="006C2CB5">
      <w:pPr>
        <w:pStyle w:val="Heading1"/>
      </w:pPr>
      <w:bookmarkStart w:id="12" w:name="_Toc180890338"/>
      <w:r>
        <w:t>Assessment of student learning objectives</w:t>
      </w:r>
      <w:bookmarkEnd w:id="12"/>
    </w:p>
    <w:p w14:paraId="15833384" w14:textId="17A49369" w:rsidR="00D70FFA" w:rsidRPr="000E2760" w:rsidRDefault="00D70FFA" w:rsidP="000E2760">
      <w:pPr>
        <w:rPr>
          <w:i/>
          <w:iCs/>
        </w:rPr>
      </w:pPr>
      <w:r w:rsidRPr="000E2760">
        <w:rPr>
          <w:rStyle w:val="Emphasis"/>
        </w:rPr>
        <w:t>Is the Program meeting its learning objectives for students?   (An assessment of the quality of student learning as indicated by systematic analysis of student performance with reference to standard expectations, surveys of student satisfaction with instructional aspects of the program, etc.)</w:t>
      </w:r>
    </w:p>
    <w:p w14:paraId="655C1C81" w14:textId="0A930F1A" w:rsidR="00D70FFA" w:rsidRDefault="000539E5" w:rsidP="000E2760">
      <w:pPr>
        <w:pStyle w:val="Heading2"/>
      </w:pPr>
      <w:bookmarkStart w:id="13" w:name="_Toc180890339"/>
      <w:r>
        <w:t>C</w:t>
      </w:r>
      <w:r w:rsidR="00297607">
        <w:t xml:space="preserve">urriculum design </w:t>
      </w:r>
      <w:r>
        <w:t>and</w:t>
      </w:r>
      <w:r w:rsidR="00894D09">
        <w:t xml:space="preserve"> </w:t>
      </w:r>
      <w:r w:rsidR="00297607">
        <w:t xml:space="preserve">learning </w:t>
      </w:r>
      <w:r w:rsidR="00165F73">
        <w:t>objectives</w:t>
      </w:r>
      <w:bookmarkEnd w:id="13"/>
    </w:p>
    <w:p w14:paraId="72C8421C" w14:textId="08CEE607" w:rsidR="00F13913" w:rsidRDefault="00233C8A" w:rsidP="00951781">
      <w:r>
        <w:t xml:space="preserve">The curriculum of the ICS department is </w:t>
      </w:r>
      <w:r w:rsidR="00F13913">
        <w:t>influence</w:t>
      </w:r>
      <w:r w:rsidR="00BA5B8F">
        <w:t>d</w:t>
      </w:r>
      <w:r w:rsidR="00F13913">
        <w:t xml:space="preserve"> by a variety of sources, including the Association of Computing Machinery (ACM) and by the Accreditation Board for Engineering and Technology (ABET).</w:t>
      </w:r>
    </w:p>
    <w:p w14:paraId="19BE5AA1" w14:textId="37D2BD2D" w:rsidR="00A5670E" w:rsidRPr="007452B5" w:rsidRDefault="00F13913" w:rsidP="00951781">
      <w:r>
        <w:lastRenderedPageBreak/>
        <w:t xml:space="preserve">As one of the oldest professional organizations for computer science, </w:t>
      </w:r>
      <w:r w:rsidR="00233C8A">
        <w:t xml:space="preserve">ACM </w:t>
      </w:r>
      <w:r>
        <w:t>has prepared</w:t>
      </w:r>
      <w:r w:rsidR="00233C8A">
        <w:t xml:space="preserve"> recommendations</w:t>
      </w:r>
      <w:r>
        <w:rPr>
          <w:rStyle w:val="FootnoteReference"/>
        </w:rPr>
        <w:footnoteReference w:id="2"/>
      </w:r>
      <w:r w:rsidR="00233C8A">
        <w:t xml:space="preserve"> for </w:t>
      </w:r>
      <w:r>
        <w:t>computer science curriculum since the 1960's.</w:t>
      </w:r>
      <w:r w:rsidR="00233C8A">
        <w:t xml:space="preserve">  </w:t>
      </w:r>
      <w:r>
        <w:t>Our</w:t>
      </w:r>
      <w:r w:rsidR="000E2760">
        <w:t xml:space="preserve"> </w:t>
      </w:r>
      <w:r>
        <w:t>Department</w:t>
      </w:r>
      <w:r w:rsidR="00233C8A">
        <w:t xml:space="preserve"> </w:t>
      </w:r>
      <w:r w:rsidR="000E2760">
        <w:t>is also guided by</w:t>
      </w:r>
      <w:r w:rsidR="00A5670E">
        <w:t xml:space="preserve"> </w:t>
      </w:r>
      <w:r w:rsidR="007452B5">
        <w:t xml:space="preserve">ABET curriculum and standards </w:t>
      </w:r>
      <w:r w:rsidR="000E2760">
        <w:t>for</w:t>
      </w:r>
      <w:r w:rsidR="007452B5">
        <w:t xml:space="preserve"> applied science, computing, engineering, and technology. </w:t>
      </w:r>
    </w:p>
    <w:p w14:paraId="7C79019B" w14:textId="6B053B07" w:rsidR="009C6298" w:rsidRDefault="00AF4582" w:rsidP="009C6298">
      <w:pPr>
        <w:pStyle w:val="BodyText"/>
        <w:rPr>
          <w:b/>
          <w:bCs/>
          <w:sz w:val="23"/>
          <w:szCs w:val="23"/>
        </w:rPr>
      </w:pPr>
      <w:r>
        <w:t xml:space="preserve">In particular, we use </w:t>
      </w:r>
      <w:r w:rsidR="000E2760">
        <w:t xml:space="preserve">ABET </w:t>
      </w:r>
      <w:r w:rsidR="00165F73">
        <w:t>objectives</w:t>
      </w:r>
      <w:r w:rsidR="0099180B">
        <w:t xml:space="preserve"> as </w:t>
      </w:r>
      <w:r w:rsidR="00951781">
        <w:t>a basis for the</w:t>
      </w:r>
      <w:r w:rsidR="0099180B">
        <w:t xml:space="preserve"> development of the ICS curriculum and course syllabi.  These </w:t>
      </w:r>
      <w:r w:rsidR="00165F73">
        <w:t>9 objectives</w:t>
      </w:r>
      <w:r w:rsidR="0099180B">
        <w:t xml:space="preserve"> include:</w:t>
      </w:r>
      <w:r w:rsidR="00FD32B9" w:rsidRPr="00FD32B9">
        <w:rPr>
          <w:b/>
          <w:bCs/>
          <w:sz w:val="23"/>
          <w:szCs w:val="23"/>
        </w:rPr>
        <w:t xml:space="preserve"> </w:t>
      </w:r>
    </w:p>
    <w:p w14:paraId="3CD150EA" w14:textId="055101FE" w:rsidR="0099180B" w:rsidRPr="00951781" w:rsidRDefault="0099180B" w:rsidP="00D72878">
      <w:pPr>
        <w:pStyle w:val="ListParagraph"/>
        <w:numPr>
          <w:ilvl w:val="0"/>
          <w:numId w:val="11"/>
        </w:numPr>
      </w:pPr>
      <w:r w:rsidRPr="00951781">
        <w:t>An ability to apply knowledge of computing and mathematics appropriate to the discipline</w:t>
      </w:r>
      <w:r w:rsidR="00CB5A6B" w:rsidRPr="00951781">
        <w:t>.</w:t>
      </w:r>
    </w:p>
    <w:p w14:paraId="4519F048" w14:textId="77777777" w:rsidR="0099180B" w:rsidRPr="00951781" w:rsidRDefault="0099180B" w:rsidP="00D72878">
      <w:pPr>
        <w:pStyle w:val="ListParagraph"/>
        <w:numPr>
          <w:ilvl w:val="0"/>
          <w:numId w:val="11"/>
        </w:numPr>
      </w:pPr>
      <w:r w:rsidRPr="00951781">
        <w:t>An ability to analyze a problem, and identify and define the computing requirements appropriate to its solution.</w:t>
      </w:r>
    </w:p>
    <w:p w14:paraId="0F23DABE" w14:textId="77777777" w:rsidR="00CB5A6B" w:rsidRPr="00951781" w:rsidRDefault="00CB5A6B" w:rsidP="00D72878">
      <w:pPr>
        <w:pStyle w:val="ListParagraph"/>
        <w:numPr>
          <w:ilvl w:val="0"/>
          <w:numId w:val="11"/>
        </w:numPr>
      </w:pPr>
      <w:r w:rsidRPr="00951781">
        <w:t>An ability to design, implement, and evaluate a computer-based system, process, component, or program to meet desired needs.</w:t>
      </w:r>
    </w:p>
    <w:p w14:paraId="6D8B63AB" w14:textId="77777777" w:rsidR="00CB5A6B" w:rsidRDefault="00CB5A6B" w:rsidP="00D72878">
      <w:pPr>
        <w:pStyle w:val="ListParagraph"/>
        <w:numPr>
          <w:ilvl w:val="0"/>
          <w:numId w:val="11"/>
        </w:numPr>
      </w:pPr>
      <w:r w:rsidRPr="00951781">
        <w:t>An ability to function effectively on teams to accomplish a common goal.</w:t>
      </w:r>
    </w:p>
    <w:p w14:paraId="0ED54AB7" w14:textId="5BBA20CE" w:rsidR="00165F73" w:rsidRPr="00951781" w:rsidRDefault="00165F73" w:rsidP="00D72878">
      <w:pPr>
        <w:pStyle w:val="ListParagraph"/>
        <w:numPr>
          <w:ilvl w:val="0"/>
          <w:numId w:val="11"/>
        </w:numPr>
      </w:pPr>
      <w:r w:rsidRPr="00951781">
        <w:t>An ability to use current techniques, skills, and tools necessary for computing practice.</w:t>
      </w:r>
    </w:p>
    <w:p w14:paraId="177B7D40" w14:textId="77777777" w:rsidR="00CB5A6B" w:rsidRPr="00951781" w:rsidRDefault="00CB5A6B" w:rsidP="00D72878">
      <w:pPr>
        <w:pStyle w:val="ListParagraph"/>
        <w:numPr>
          <w:ilvl w:val="0"/>
          <w:numId w:val="11"/>
        </w:numPr>
      </w:pPr>
      <w:r w:rsidRPr="00951781">
        <w:t>An understanding of professional, ethical, legal, security and social issues and responsibilities</w:t>
      </w:r>
    </w:p>
    <w:p w14:paraId="7780C9E7" w14:textId="77777777" w:rsidR="00CB5A6B" w:rsidRPr="00951781" w:rsidRDefault="00CB5A6B" w:rsidP="00D72878">
      <w:pPr>
        <w:pStyle w:val="ListParagraph"/>
        <w:numPr>
          <w:ilvl w:val="0"/>
          <w:numId w:val="11"/>
        </w:numPr>
      </w:pPr>
      <w:r w:rsidRPr="00951781">
        <w:t>An ability to communicate effectively with a range of audiences.</w:t>
      </w:r>
    </w:p>
    <w:p w14:paraId="22CE91F7" w14:textId="77777777" w:rsidR="00CB5A6B" w:rsidRPr="00951781" w:rsidRDefault="00CB5A6B" w:rsidP="00D72878">
      <w:pPr>
        <w:pStyle w:val="ListParagraph"/>
        <w:numPr>
          <w:ilvl w:val="0"/>
          <w:numId w:val="11"/>
        </w:numPr>
      </w:pPr>
      <w:r w:rsidRPr="00951781">
        <w:t>An ability to analyze the local and global impact of computing on individuals, organizations, and society.</w:t>
      </w:r>
    </w:p>
    <w:p w14:paraId="69C26BB2" w14:textId="77777777" w:rsidR="00CB5A6B" w:rsidRPr="00951781" w:rsidRDefault="00CB5A6B" w:rsidP="00D72878">
      <w:pPr>
        <w:pStyle w:val="ListParagraph"/>
        <w:numPr>
          <w:ilvl w:val="0"/>
          <w:numId w:val="11"/>
        </w:numPr>
      </w:pPr>
      <w:r w:rsidRPr="00951781">
        <w:t>Recognition of the need for and an ability to engage in continuing professional development.</w:t>
      </w:r>
    </w:p>
    <w:p w14:paraId="043CD810" w14:textId="225EAF88" w:rsidR="00297607" w:rsidRDefault="00076669" w:rsidP="00297607">
      <w:r>
        <w:t xml:space="preserve">We are planning assessment procedures to directly assess the ability of our students to achieve these </w:t>
      </w:r>
      <w:r w:rsidR="00165F73">
        <w:t>objectives</w:t>
      </w:r>
      <w:r>
        <w:t xml:space="preserve">.  At the current time, </w:t>
      </w:r>
      <w:r w:rsidR="00297607">
        <w:t xml:space="preserve">however, we can </w:t>
      </w:r>
      <w:r w:rsidR="00BA5B8F">
        <w:t>state</w:t>
      </w:r>
      <w:r w:rsidR="00297607">
        <w:t xml:space="preserve"> </w:t>
      </w:r>
      <w:r w:rsidR="00165F73">
        <w:t xml:space="preserve">that </w:t>
      </w:r>
      <w:r w:rsidR="00297607">
        <w:t xml:space="preserve">our curriculum </w:t>
      </w:r>
      <w:r w:rsidR="00165F73">
        <w:t xml:space="preserve">is designed </w:t>
      </w:r>
      <w:r w:rsidR="00AF4582">
        <w:t>to require</w:t>
      </w:r>
      <w:r w:rsidR="00297607">
        <w:t xml:space="preserve"> all of our B.A. students </w:t>
      </w:r>
      <w:r w:rsidR="00AF4582">
        <w:t>to</w:t>
      </w:r>
      <w:r w:rsidR="00297607">
        <w:t xml:space="preserve"> gain proficiency with </w:t>
      </w:r>
      <w:r w:rsidR="00BA5B8F">
        <w:t xml:space="preserve">all of </w:t>
      </w:r>
      <w:r w:rsidR="00297607">
        <w:t>these concepts in order to obtain their degree.  As one example, all B.A. students are assessed with respect to their performance in a capstone experience, such as :</w:t>
      </w:r>
    </w:p>
    <w:p w14:paraId="2D3982E7" w14:textId="2E45A555" w:rsidR="00297607" w:rsidRDefault="00297607" w:rsidP="00D72878">
      <w:pPr>
        <w:pStyle w:val="ListParagraph"/>
        <w:numPr>
          <w:ilvl w:val="0"/>
          <w:numId w:val="10"/>
        </w:numPr>
      </w:pPr>
      <w:r>
        <w:t xml:space="preserve">Collaborative work on a software engineering project with a team of peers.  A key objective is to learn how to plan, design, implement, and test an original software project.  </w:t>
      </w:r>
    </w:p>
    <w:p w14:paraId="07491A97" w14:textId="40E4676D" w:rsidR="00894776" w:rsidRDefault="00297607" w:rsidP="00D72878">
      <w:pPr>
        <w:pStyle w:val="ListParagraph"/>
        <w:numPr>
          <w:ilvl w:val="0"/>
          <w:numId w:val="10"/>
        </w:numPr>
      </w:pPr>
      <w:r>
        <w:t xml:space="preserve">Development of an advanced programming project. This includes a proposed “original” programming exercise to meet goals set between the student and faculty mentor.  In this situation, the student is expected to completely document the process of the project, including end-user meetings and training sessions. </w:t>
      </w:r>
    </w:p>
    <w:p w14:paraId="67303319" w14:textId="2580C7A7" w:rsidR="00076669" w:rsidRDefault="00894776" w:rsidP="00951781">
      <w:r>
        <w:t>Successful completion of either capstone experience verifies achievement of the first 7 objectives.</w:t>
      </w:r>
      <w:r w:rsidR="00894D09">
        <w:t xml:space="preserve">  Achievement of the remaining learning objectives is accomplished through other courses, such as </w:t>
      </w:r>
      <w:r w:rsidR="00894D09" w:rsidRPr="00894D09">
        <w:t xml:space="preserve">ICS 290 </w:t>
      </w:r>
      <w:r w:rsidR="00894D09">
        <w:t>(</w:t>
      </w:r>
      <w:r w:rsidR="00894D09" w:rsidRPr="00894D09">
        <w:t>Computer Science Careers: An Exploration of the Specialties of Computer Science</w:t>
      </w:r>
      <w:r w:rsidR="00894D09">
        <w:t xml:space="preserve">) and </w:t>
      </w:r>
      <w:r w:rsidR="00894D09" w:rsidRPr="00894D09">
        <w:t xml:space="preserve"> ICS 390 (Computing Ethics for Lab Assistants)</w:t>
      </w:r>
      <w:r w:rsidR="00894D09">
        <w:t>.</w:t>
      </w:r>
      <w:r w:rsidR="00894D09" w:rsidRPr="00894D09">
        <w:t xml:space="preserve"> </w:t>
      </w:r>
    </w:p>
    <w:p w14:paraId="675D7642" w14:textId="533A8254" w:rsidR="00297607" w:rsidRDefault="000539E5" w:rsidP="00297607">
      <w:pPr>
        <w:pStyle w:val="Heading2"/>
      </w:pPr>
      <w:bookmarkStart w:id="14" w:name="_Toc180890340"/>
      <w:r>
        <w:t>Infrastructure</w:t>
      </w:r>
      <w:r w:rsidR="00297607">
        <w:t xml:space="preserve"> </w:t>
      </w:r>
      <w:r>
        <w:t>and</w:t>
      </w:r>
      <w:r w:rsidR="00894D09">
        <w:t xml:space="preserve"> </w:t>
      </w:r>
      <w:r w:rsidR="00165F73">
        <w:t xml:space="preserve">learning </w:t>
      </w:r>
      <w:r w:rsidR="00894D09">
        <w:t>objectives</w:t>
      </w:r>
      <w:bookmarkEnd w:id="14"/>
    </w:p>
    <w:p w14:paraId="60E1C8B7" w14:textId="4E97797D" w:rsidR="00CB5A6B" w:rsidRDefault="00237D72" w:rsidP="00951781">
      <w:r>
        <w:t>ICS</w:t>
      </w:r>
      <w:r w:rsidR="00CB5A6B">
        <w:t xml:space="preserve"> students must have </w:t>
      </w:r>
      <w:r w:rsidR="003441EE">
        <w:t xml:space="preserve">access to </w:t>
      </w:r>
      <w:r>
        <w:t xml:space="preserve">modern computing </w:t>
      </w:r>
      <w:r w:rsidR="00CB5A6B">
        <w:t>infrastructure in order to gain the hands-on learning needed</w:t>
      </w:r>
      <w:r w:rsidR="003441EE">
        <w:t xml:space="preserve"> </w:t>
      </w:r>
      <w:r w:rsidR="00297607">
        <w:t xml:space="preserve">to obtain </w:t>
      </w:r>
      <w:r w:rsidR="00BA5B8F">
        <w:t>the learning</w:t>
      </w:r>
      <w:r w:rsidR="00297607">
        <w:t xml:space="preserve"> </w:t>
      </w:r>
      <w:r w:rsidR="00894D09">
        <w:t>objectives</w:t>
      </w:r>
      <w:r w:rsidR="00BA5B8F">
        <w:t xml:space="preserve"> described above</w:t>
      </w:r>
      <w:r w:rsidR="00CB5A6B">
        <w:t xml:space="preserve">.  </w:t>
      </w:r>
      <w:r w:rsidR="003441EE">
        <w:t>Infrastructure</w:t>
      </w:r>
      <w:r w:rsidR="00CB5A6B">
        <w:t xml:space="preserve"> such as lab space, hardware and software tools all play a role in delivering </w:t>
      </w:r>
      <w:r w:rsidR="00BA5B8F">
        <w:t>our</w:t>
      </w:r>
      <w:r w:rsidR="00CB5A6B">
        <w:t xml:space="preserve"> academic curriculum.  The ICS department has a governing structure that allows for curriculum</w:t>
      </w:r>
      <w:r w:rsidR="003441EE">
        <w:t xml:space="preserve"> and infrastructure to be </w:t>
      </w:r>
      <w:r w:rsidR="00951781">
        <w:t>planned and developed in a coordinated way</w:t>
      </w:r>
      <w:r w:rsidR="003441EE">
        <w:t xml:space="preserve">.  As an overall academic planning </w:t>
      </w:r>
      <w:r w:rsidR="00BA5B8F">
        <w:t xml:space="preserve">agenda item, the ICS department's </w:t>
      </w:r>
      <w:r w:rsidR="003441EE">
        <w:t xml:space="preserve">curriculum committee considers all </w:t>
      </w:r>
      <w:r w:rsidR="003441EE">
        <w:lastRenderedPageBreak/>
        <w:t xml:space="preserve">academic related recommendations </w:t>
      </w:r>
      <w:r w:rsidR="00BA5B8F">
        <w:t>for</w:t>
      </w:r>
      <w:r w:rsidR="003441EE">
        <w:t xml:space="preserve"> </w:t>
      </w:r>
      <w:r w:rsidR="00BA5B8F">
        <w:t>modification or addition of new</w:t>
      </w:r>
      <w:r w:rsidR="003441EE">
        <w:t xml:space="preserve"> curricula.  The </w:t>
      </w:r>
      <w:r w:rsidR="00BA5B8F">
        <w:t xml:space="preserve">ICS Department's </w:t>
      </w:r>
      <w:r w:rsidR="00951781">
        <w:t xml:space="preserve">infrastructure </w:t>
      </w:r>
      <w:r w:rsidR="00297607">
        <w:t>c</w:t>
      </w:r>
      <w:r w:rsidR="003441EE">
        <w:t xml:space="preserve">ommittee recommends </w:t>
      </w:r>
      <w:r w:rsidR="00BA5B8F">
        <w:t>equipment</w:t>
      </w:r>
      <w:r w:rsidR="003441EE">
        <w:t xml:space="preserve"> expenditures based in part on assessment results.  Throughout the year, these two committees meet monthly to examine the department relationship between the assessment plan to the program </w:t>
      </w:r>
      <w:r w:rsidR="00894D09">
        <w:t>objectives</w:t>
      </w:r>
      <w:r w:rsidR="003441EE">
        <w:t xml:space="preserve"> and </w:t>
      </w:r>
      <w:r w:rsidR="00951781">
        <w:t>its</w:t>
      </w:r>
      <w:r w:rsidR="003441EE">
        <w:t xml:space="preserve"> impact on infrastructure</w:t>
      </w:r>
      <w:r w:rsidR="00951781">
        <w:t xml:space="preserve"> requirements</w:t>
      </w:r>
      <w:r w:rsidR="003441EE">
        <w:t xml:space="preserve">.  These results are </w:t>
      </w:r>
      <w:r w:rsidR="00951781">
        <w:t>communicated to the department</w:t>
      </w:r>
      <w:r w:rsidR="003441EE">
        <w:t xml:space="preserve"> faculty each month and each semester the department holds a planning retreat to discuss overall recommendations.    </w:t>
      </w:r>
    </w:p>
    <w:p w14:paraId="7026A6A9" w14:textId="7477A6BF" w:rsidR="00297607" w:rsidRPr="00297607" w:rsidRDefault="000539E5" w:rsidP="00297607">
      <w:pPr>
        <w:pStyle w:val="Heading2"/>
      </w:pPr>
      <w:bookmarkStart w:id="15" w:name="_Toc180890341"/>
      <w:r>
        <w:t>End-of-semester evaluations</w:t>
      </w:r>
      <w:r w:rsidR="00894D09">
        <w:t xml:space="preserve"> </w:t>
      </w:r>
      <w:r>
        <w:t>and</w:t>
      </w:r>
      <w:r w:rsidR="00894D09">
        <w:t xml:space="preserve"> learning objectives</w:t>
      </w:r>
      <w:bookmarkEnd w:id="15"/>
    </w:p>
    <w:p w14:paraId="6D6E4D10" w14:textId="241C9C89" w:rsidR="00B7103E" w:rsidRDefault="00297607" w:rsidP="0007353C">
      <w:r>
        <w:t>Students have the opportunity to provide anonymous feedback on their courses and instructors every semester</w:t>
      </w:r>
      <w:r w:rsidR="00732FC7">
        <w:t xml:space="preserve"> using </w:t>
      </w:r>
      <w:r>
        <w:t xml:space="preserve">either </w:t>
      </w:r>
      <w:r w:rsidR="00732FC7">
        <w:t xml:space="preserve">the </w:t>
      </w:r>
      <w:r>
        <w:t>e</w:t>
      </w:r>
      <w:r w:rsidR="00732FC7">
        <w:t xml:space="preserve">CAFE system or </w:t>
      </w:r>
      <w:r w:rsidR="00405264">
        <w:t>a departmental evaluation form</w:t>
      </w:r>
      <w:r w:rsidR="00732FC7">
        <w:t xml:space="preserve">. </w:t>
      </w:r>
      <w:r w:rsidR="002536C2">
        <w:t xml:space="preserve">Data from these assessments are provided back to the instructor to inform their future teaching efforts.  We have inquired about making these assessments available as part of this document, and we are prohibited from doing so on a department-wide basis due to University privacy policies. </w:t>
      </w:r>
    </w:p>
    <w:p w14:paraId="58BE61C8" w14:textId="5F995931" w:rsidR="002536C2" w:rsidRDefault="002536C2" w:rsidP="0007353C">
      <w:r>
        <w:t xml:space="preserve">However, to provide a flavor of this assessment mechanism, we can provide access to data that </w:t>
      </w:r>
      <w:r w:rsidR="00FA628F">
        <w:t>is</w:t>
      </w:r>
      <w:r>
        <w:t xml:space="preserve"> already public.  ICS Professor Philip Johnson has made a practice of making public the (anonymous) responses to his software engineering course assessments for the past several years</w:t>
      </w:r>
      <w:r w:rsidR="00FA628F">
        <w:t>.  These assessments are available at the eCafe website</w:t>
      </w:r>
      <w:r w:rsidR="00FA628F">
        <w:rPr>
          <w:rStyle w:val="FootnoteReference"/>
        </w:rPr>
        <w:footnoteReference w:id="3"/>
      </w:r>
      <w:r w:rsidR="00FA628F">
        <w:t>.</w:t>
      </w:r>
    </w:p>
    <w:p w14:paraId="253ACE95" w14:textId="0AE5D190" w:rsidR="00F32989" w:rsidRDefault="000539E5" w:rsidP="00297607">
      <w:pPr>
        <w:pStyle w:val="Heading2"/>
      </w:pPr>
      <w:bookmarkStart w:id="16" w:name="_Toc180890342"/>
      <w:r>
        <w:t>S</w:t>
      </w:r>
      <w:r w:rsidR="00894D09">
        <w:t xml:space="preserve">ocial media </w:t>
      </w:r>
      <w:r>
        <w:t>and</w:t>
      </w:r>
      <w:r w:rsidR="00894D09">
        <w:t xml:space="preserve"> </w:t>
      </w:r>
      <w:r w:rsidR="00C8586B">
        <w:t>student assessment</w:t>
      </w:r>
      <w:bookmarkEnd w:id="16"/>
    </w:p>
    <w:p w14:paraId="37FB05FA" w14:textId="64AC71D7" w:rsidR="00EF5ABC" w:rsidRDefault="005719B5" w:rsidP="00F32989">
      <w:r>
        <w:t>Since 2008</w:t>
      </w:r>
      <w:r w:rsidR="00405264">
        <w:t>, we have been making use of social media to obtain feedback from our students about our progra</w:t>
      </w:r>
      <w:r w:rsidR="000539E5">
        <w:t>m.  The social networking site TechHui</w:t>
      </w:r>
      <w:r w:rsidR="000539E5">
        <w:rPr>
          <w:rStyle w:val="FootnoteReference"/>
        </w:rPr>
        <w:footnoteReference w:id="4"/>
      </w:r>
      <w:r w:rsidR="00405264">
        <w:t xml:space="preserve"> </w:t>
      </w:r>
      <w:r w:rsidR="000539E5">
        <w:t>is</w:t>
      </w:r>
      <w:r w:rsidR="00405264">
        <w:t xml:space="preserve"> </w:t>
      </w:r>
      <w:r w:rsidR="000539E5">
        <w:t>designed to support the high technology community in Hawaii</w:t>
      </w:r>
      <w:r w:rsidR="00405264">
        <w:t>.  We have created a forum there for ICS students, and as part of the software engineering curriculum, we ask that</w:t>
      </w:r>
      <w:r w:rsidR="00EF5ABC">
        <w:t xml:space="preserve"> they join TechHui and use </w:t>
      </w:r>
      <w:r w:rsidR="00C8586B">
        <w:t xml:space="preserve">two specially created </w:t>
      </w:r>
      <w:r>
        <w:t>discussion list</w:t>
      </w:r>
      <w:r w:rsidR="00C8586B">
        <w:t>s</w:t>
      </w:r>
      <w:r w:rsidR="00EF5ABC">
        <w:t xml:space="preserve"> to </w:t>
      </w:r>
      <w:r>
        <w:t xml:space="preserve">provide </w:t>
      </w:r>
      <w:r w:rsidR="00C8586B">
        <w:t xml:space="preserve">their personal perspective on </w:t>
      </w:r>
      <w:r>
        <w:t>both positive</w:t>
      </w:r>
      <w:r>
        <w:rPr>
          <w:rStyle w:val="FootnoteReference"/>
        </w:rPr>
        <w:footnoteReference w:id="5"/>
      </w:r>
      <w:r>
        <w:t xml:space="preserve"> and negative</w:t>
      </w:r>
      <w:r>
        <w:rPr>
          <w:rStyle w:val="FootnoteReference"/>
        </w:rPr>
        <w:footnoteReference w:id="6"/>
      </w:r>
      <w:r>
        <w:t xml:space="preserve"> aspects of the ICS program.  Over 600 positive and negative experi</w:t>
      </w:r>
      <w:r w:rsidR="00C8586B">
        <w:t xml:space="preserve">ences have been recorded so far, providing an </w:t>
      </w:r>
      <w:r w:rsidR="004C2582">
        <w:t>informative</w:t>
      </w:r>
      <w:r w:rsidR="00C8586B">
        <w:t xml:space="preserve"> perspective on what our department does well and </w:t>
      </w:r>
      <w:r w:rsidR="004C2582">
        <w:t>the challenges we face</w:t>
      </w:r>
      <w:r w:rsidR="00C8586B">
        <w:t>.</w:t>
      </w:r>
    </w:p>
    <w:p w14:paraId="5830FA51" w14:textId="4F0BF321" w:rsidR="00C8586B" w:rsidRDefault="00C8586B" w:rsidP="00F32989">
      <w:r>
        <w:t xml:space="preserve">While students have provided a wide variety of responses, some general themes have emerged.   On the positive side, many students state </w:t>
      </w:r>
      <w:r w:rsidR="003A0735">
        <w:t>that</w:t>
      </w:r>
      <w:r>
        <w:t xml:space="preserve"> ICS provides:</w:t>
      </w:r>
    </w:p>
    <w:p w14:paraId="7843472B" w14:textId="4698435C" w:rsidR="00C8586B" w:rsidRDefault="00C8586B" w:rsidP="00D72878">
      <w:pPr>
        <w:pStyle w:val="ListParagraph"/>
        <w:numPr>
          <w:ilvl w:val="0"/>
          <w:numId w:val="12"/>
        </w:numPr>
      </w:pPr>
      <w:r>
        <w:t>Modern software technology in its labs, and through programs such as MSDNAA, software at low cost to students for their educational use;</w:t>
      </w:r>
    </w:p>
    <w:p w14:paraId="7091BE2F" w14:textId="3C5889BF" w:rsidR="00C8586B" w:rsidRDefault="00C8586B" w:rsidP="00D72878">
      <w:pPr>
        <w:pStyle w:val="ListParagraph"/>
        <w:numPr>
          <w:ilvl w:val="0"/>
          <w:numId w:val="12"/>
        </w:numPr>
      </w:pPr>
      <w:r>
        <w:t xml:space="preserve">High quality faculty and advisors who are committed to </w:t>
      </w:r>
      <w:r w:rsidR="004C2582">
        <w:t>student</w:t>
      </w:r>
      <w:r>
        <w:t xml:space="preserve"> education;</w:t>
      </w:r>
    </w:p>
    <w:p w14:paraId="26B039D2" w14:textId="2BA928DF" w:rsidR="00C8586B" w:rsidRDefault="00C8586B" w:rsidP="00D72878">
      <w:pPr>
        <w:pStyle w:val="ListParagraph"/>
        <w:numPr>
          <w:ilvl w:val="0"/>
          <w:numId w:val="12"/>
        </w:numPr>
      </w:pPr>
      <w:r>
        <w:t xml:space="preserve">Opportunities for </w:t>
      </w:r>
      <w:r w:rsidR="004C2582">
        <w:t xml:space="preserve">students to engage in </w:t>
      </w:r>
      <w:r>
        <w:t>industry related projects, networking, and mentorship.</w:t>
      </w:r>
    </w:p>
    <w:p w14:paraId="36F52EE6" w14:textId="77777777" w:rsidR="00C8586B" w:rsidRDefault="00C8586B" w:rsidP="00F32989">
      <w:r>
        <w:t>On the negative side, recurrent complaints include:</w:t>
      </w:r>
    </w:p>
    <w:p w14:paraId="7E7EE679" w14:textId="1391CD9A" w:rsidR="00C8586B" w:rsidRDefault="00C8586B" w:rsidP="00D72878">
      <w:pPr>
        <w:pStyle w:val="ListParagraph"/>
        <w:numPr>
          <w:ilvl w:val="0"/>
          <w:numId w:val="13"/>
        </w:numPr>
      </w:pPr>
      <w:r>
        <w:t xml:space="preserve">The rigor </w:t>
      </w:r>
      <w:r w:rsidR="004C2582">
        <w:t xml:space="preserve">of </w:t>
      </w:r>
      <w:r>
        <w:t xml:space="preserve">and time required to complete </w:t>
      </w:r>
      <w:r w:rsidR="003A0735">
        <w:t xml:space="preserve">ICS </w:t>
      </w:r>
      <w:r>
        <w:t>project work;</w:t>
      </w:r>
    </w:p>
    <w:p w14:paraId="59C6B116" w14:textId="50B9ADE3" w:rsidR="00C8586B" w:rsidRDefault="00C8586B" w:rsidP="00D72878">
      <w:pPr>
        <w:pStyle w:val="ListParagraph"/>
        <w:numPr>
          <w:ilvl w:val="0"/>
          <w:numId w:val="13"/>
        </w:numPr>
      </w:pPr>
      <w:r>
        <w:t xml:space="preserve">The </w:t>
      </w:r>
      <w:r w:rsidR="004C2582">
        <w:t xml:space="preserve">high </w:t>
      </w:r>
      <w:r>
        <w:t>cost of text books;</w:t>
      </w:r>
    </w:p>
    <w:p w14:paraId="2312873F" w14:textId="1C88398D" w:rsidR="00C8586B" w:rsidRDefault="00C8586B" w:rsidP="00D72878">
      <w:pPr>
        <w:pStyle w:val="ListParagraph"/>
        <w:numPr>
          <w:ilvl w:val="0"/>
          <w:numId w:val="13"/>
        </w:numPr>
      </w:pPr>
      <w:r>
        <w:t xml:space="preserve">An insufficient number of "focus" courses  (i.e. Ethics, Oral, and Writing Intensive focus </w:t>
      </w:r>
      <w:r w:rsidR="004C2582">
        <w:t>areas</w:t>
      </w:r>
      <w:r>
        <w:t xml:space="preserve">) </w:t>
      </w:r>
    </w:p>
    <w:p w14:paraId="6AC9AA10" w14:textId="77777777" w:rsidR="003A12AC" w:rsidRDefault="00491148" w:rsidP="006C2CB5">
      <w:pPr>
        <w:pStyle w:val="Heading1"/>
      </w:pPr>
      <w:bookmarkStart w:id="17" w:name="_Toc180890343"/>
      <w:r w:rsidRPr="00491148">
        <w:lastRenderedPageBreak/>
        <w:t>Assessment of program resources</w:t>
      </w:r>
      <w:bookmarkEnd w:id="17"/>
      <w:r w:rsidR="003A50D4" w:rsidRPr="00491148">
        <w:t xml:space="preserve"> </w:t>
      </w:r>
    </w:p>
    <w:p w14:paraId="34386338" w14:textId="7DBC7522" w:rsidR="00491148" w:rsidRPr="004C2582" w:rsidRDefault="00304D20" w:rsidP="004C2582">
      <w:pPr>
        <w:rPr>
          <w:rStyle w:val="Emphasis"/>
        </w:rPr>
      </w:pPr>
      <w:r w:rsidRPr="004C2582">
        <w:rPr>
          <w:rStyle w:val="Emphasis"/>
        </w:rPr>
        <w:t>Are program resources adequate (Analysis of number and distribution faculty, faculty areas of expertise, budget and sources of funds, and facilities and equipment)</w:t>
      </w:r>
    </w:p>
    <w:p w14:paraId="72433AE0" w14:textId="12D82296" w:rsidR="00491148" w:rsidRDefault="004F499A" w:rsidP="004C2582">
      <w:r>
        <w:t xml:space="preserve">Due to the overlapping nature of our B.A. and B.S. curriculum, and the fact that students can move between the B.A. and B.S. degree programs at unpredictable times, it is difficult to provide a precise accounting for the department resources dedicated only to the B.A. degree program.  Instead, this section provides an overview of the total resources available in the ICS Department, followed by estimates of the proportion of resources allocated to the B.A. program. </w:t>
      </w:r>
    </w:p>
    <w:p w14:paraId="00D5719F" w14:textId="509112DA" w:rsidR="00E8563E" w:rsidRPr="00E8563E" w:rsidRDefault="00E8563E" w:rsidP="004F499A">
      <w:pPr>
        <w:pStyle w:val="Heading2"/>
      </w:pPr>
      <w:bookmarkStart w:id="18" w:name="_Toc180890344"/>
      <w:r>
        <w:t xml:space="preserve">Faculty </w:t>
      </w:r>
      <w:r w:rsidR="00BA5B8F">
        <w:t>overview</w:t>
      </w:r>
      <w:bookmarkEnd w:id="18"/>
    </w:p>
    <w:p w14:paraId="17748CAC" w14:textId="2C2E306D" w:rsidR="008F7372" w:rsidRDefault="008F7372" w:rsidP="004F499A">
      <w:r>
        <w:t xml:space="preserve">The ICS faculty is a diverse and well qualified group.  </w:t>
      </w:r>
      <w:r w:rsidR="004F499A">
        <w:t>As indicated by responses in the TechHui forum discussed in the previous section,</w:t>
      </w:r>
      <w:r>
        <w:t xml:space="preserve"> students recognize </w:t>
      </w:r>
      <w:r w:rsidR="004F499A">
        <w:t xml:space="preserve">and value </w:t>
      </w:r>
      <w:r>
        <w:t xml:space="preserve">the strength and the quality of faculty in the department.  </w:t>
      </w:r>
      <w:r w:rsidR="004F499A">
        <w:t>A brief listing of our faculty and their areas of expertise follows.</w:t>
      </w:r>
    </w:p>
    <w:p w14:paraId="75A20330" w14:textId="77777777" w:rsidR="009C6298" w:rsidRDefault="008F7372" w:rsidP="0095149C">
      <w:pPr>
        <w:pStyle w:val="Heading4"/>
      </w:pPr>
      <w:r w:rsidRPr="008F7372">
        <w:t xml:space="preserve">Professors </w:t>
      </w:r>
    </w:p>
    <w:p w14:paraId="22E53317" w14:textId="2103B599" w:rsidR="009C6298" w:rsidRDefault="004F499A" w:rsidP="00D72878">
      <w:pPr>
        <w:pStyle w:val="ListParagraph"/>
        <w:numPr>
          <w:ilvl w:val="0"/>
          <w:numId w:val="14"/>
        </w:numPr>
      </w:pPr>
      <w:r>
        <w:t xml:space="preserve">M. </w:t>
      </w:r>
      <w:r w:rsidR="008F7372" w:rsidRPr="008F7372">
        <w:t xml:space="preserve">Crosby, </w:t>
      </w:r>
      <w:r>
        <w:t>Ph.D.</w:t>
      </w:r>
      <w:r w:rsidR="008F7372" w:rsidRPr="008F7372">
        <w:t xml:space="preserve"> (Chair)—human-computer interaction, augmented cognition, computer science education </w:t>
      </w:r>
    </w:p>
    <w:p w14:paraId="023AB57D" w14:textId="78112159" w:rsidR="009C6298" w:rsidRDefault="008F7372" w:rsidP="00D72878">
      <w:pPr>
        <w:pStyle w:val="ListParagraph"/>
        <w:numPr>
          <w:ilvl w:val="0"/>
          <w:numId w:val="14"/>
        </w:numPr>
      </w:pPr>
      <w:r w:rsidRPr="008F7372">
        <w:t xml:space="preserve">D. Chin, </w:t>
      </w:r>
      <w:r w:rsidR="004F499A">
        <w:t>Ph.D.</w:t>
      </w:r>
      <w:r w:rsidRPr="008F7372">
        <w:t xml:space="preserve">—artificial intelligence, natural language processing, cognitive science </w:t>
      </w:r>
    </w:p>
    <w:p w14:paraId="45392B86" w14:textId="62330F63" w:rsidR="009C6298" w:rsidRDefault="008F7372" w:rsidP="00D72878">
      <w:pPr>
        <w:pStyle w:val="ListParagraph"/>
        <w:numPr>
          <w:ilvl w:val="0"/>
          <w:numId w:val="14"/>
        </w:numPr>
      </w:pPr>
      <w:r w:rsidRPr="008F7372">
        <w:t xml:space="preserve">P. Johnson, </w:t>
      </w:r>
      <w:r w:rsidR="004F499A">
        <w:t>Ph.D.</w:t>
      </w:r>
      <w:r w:rsidRPr="008F7372">
        <w:t xml:space="preserve"> (Associate Chair)—</w:t>
      </w:r>
      <w:r w:rsidR="004F499A">
        <w:t>renewable energy, software engineering</w:t>
      </w:r>
    </w:p>
    <w:p w14:paraId="733179FF" w14:textId="0D442BAD" w:rsidR="008F7372" w:rsidRPr="004F499A" w:rsidRDefault="008F7372" w:rsidP="00D72878">
      <w:pPr>
        <w:pStyle w:val="ListParagraph"/>
        <w:numPr>
          <w:ilvl w:val="0"/>
          <w:numId w:val="14"/>
        </w:numPr>
      </w:pPr>
      <w:r w:rsidRPr="008F7372">
        <w:t>D.</w:t>
      </w:r>
      <w:r w:rsidR="004F499A">
        <w:t xml:space="preserve"> </w:t>
      </w:r>
      <w:r w:rsidRPr="008F7372">
        <w:t xml:space="preserve">Suthers, </w:t>
      </w:r>
      <w:r w:rsidR="004F499A">
        <w:t>Ph.D.</w:t>
      </w:r>
      <w:r w:rsidRPr="008F7372">
        <w:t xml:space="preserve">—human-computer interaction, computer-supported collaborative learning, technology for education, socio-technical networks and online communities </w:t>
      </w:r>
    </w:p>
    <w:p w14:paraId="55CE7D96" w14:textId="77777777" w:rsidR="009C6298" w:rsidRDefault="008F7372" w:rsidP="0095149C">
      <w:pPr>
        <w:pStyle w:val="Heading4"/>
      </w:pPr>
      <w:r w:rsidRPr="008F7372">
        <w:t xml:space="preserve">Associate Professors </w:t>
      </w:r>
    </w:p>
    <w:p w14:paraId="0F7D3BCB" w14:textId="06E407CD" w:rsidR="009C6298" w:rsidRDefault="004F499A" w:rsidP="00D72878">
      <w:pPr>
        <w:pStyle w:val="ListParagraph"/>
        <w:numPr>
          <w:ilvl w:val="0"/>
          <w:numId w:val="15"/>
        </w:numPr>
      </w:pPr>
      <w:r>
        <w:t xml:space="preserve">E. </w:t>
      </w:r>
      <w:r w:rsidR="008F7372" w:rsidRPr="008F7372">
        <w:t xml:space="preserve">Biagioni, </w:t>
      </w:r>
      <w:r>
        <w:t>Ph.D.</w:t>
      </w:r>
      <w:r w:rsidR="008F7372" w:rsidRPr="008F7372">
        <w:t xml:space="preserve">—networks, systems, languages </w:t>
      </w:r>
    </w:p>
    <w:p w14:paraId="046CA4AD" w14:textId="69B11B8E" w:rsidR="009C6298" w:rsidRDefault="008F7372" w:rsidP="00D72878">
      <w:pPr>
        <w:pStyle w:val="ListParagraph"/>
        <w:numPr>
          <w:ilvl w:val="0"/>
          <w:numId w:val="15"/>
        </w:numPr>
      </w:pPr>
      <w:r w:rsidRPr="008F7372">
        <w:t xml:space="preserve">K. Binsted, </w:t>
      </w:r>
      <w:r w:rsidR="004F499A">
        <w:t>Ph.D.</w:t>
      </w:r>
      <w:r w:rsidRPr="008F7372">
        <w:t xml:space="preserve">—artificial intelligence, human-computer interaction, cognitive science, natural language processing </w:t>
      </w:r>
    </w:p>
    <w:p w14:paraId="3BF7C035" w14:textId="6DB065DD" w:rsidR="009C6298" w:rsidRDefault="008F7372" w:rsidP="00D72878">
      <w:pPr>
        <w:pStyle w:val="ListParagraph"/>
        <w:numPr>
          <w:ilvl w:val="0"/>
          <w:numId w:val="15"/>
        </w:numPr>
      </w:pPr>
      <w:r w:rsidRPr="008F7372">
        <w:t xml:space="preserve">H. Casanova, </w:t>
      </w:r>
      <w:r w:rsidR="004F499A">
        <w:t>Ph.D.</w:t>
      </w:r>
      <w:r w:rsidRPr="008F7372">
        <w:t xml:space="preserve">—high performance computing, distributed systems </w:t>
      </w:r>
    </w:p>
    <w:p w14:paraId="1FA408EF" w14:textId="081FC344" w:rsidR="009C6298" w:rsidRDefault="008F7372" w:rsidP="00D72878">
      <w:pPr>
        <w:pStyle w:val="ListParagraph"/>
        <w:numPr>
          <w:ilvl w:val="0"/>
          <w:numId w:val="15"/>
        </w:numPr>
      </w:pPr>
      <w:r w:rsidRPr="008F7372">
        <w:t>G.</w:t>
      </w:r>
      <w:r w:rsidR="004F499A">
        <w:t xml:space="preserve"> </w:t>
      </w:r>
      <w:r w:rsidRPr="008F7372">
        <w:t xml:space="preserve">Poisson, </w:t>
      </w:r>
      <w:r w:rsidR="004F499A">
        <w:t>Ph.D.</w:t>
      </w:r>
      <w:r w:rsidRPr="008F7372">
        <w:t xml:space="preserve">—cognitive informatics, bioinformatics, machine learning </w:t>
      </w:r>
    </w:p>
    <w:p w14:paraId="1A4A48E7" w14:textId="27B0D611" w:rsidR="009C6298" w:rsidRDefault="008F7372" w:rsidP="00D72878">
      <w:pPr>
        <w:pStyle w:val="ListParagraph"/>
        <w:numPr>
          <w:ilvl w:val="0"/>
          <w:numId w:val="15"/>
        </w:numPr>
      </w:pPr>
      <w:r w:rsidRPr="008F7372">
        <w:t xml:space="preserve">L. Quiroga, </w:t>
      </w:r>
      <w:r w:rsidR="004F499A">
        <w:t>Ph.D.</w:t>
      </w:r>
      <w:r w:rsidRPr="008F7372">
        <w:t xml:space="preserve"> (ICS/LIS)—information retrieval, databases, library systems, website design </w:t>
      </w:r>
    </w:p>
    <w:p w14:paraId="39113838" w14:textId="19BC6958" w:rsidR="009C6298" w:rsidRDefault="008F7372" w:rsidP="00D72878">
      <w:pPr>
        <w:pStyle w:val="ListParagraph"/>
        <w:numPr>
          <w:ilvl w:val="0"/>
          <w:numId w:val="15"/>
        </w:numPr>
      </w:pPr>
      <w:r w:rsidRPr="008F7372">
        <w:t xml:space="preserve">N. Reed, </w:t>
      </w:r>
      <w:r w:rsidR="004F499A">
        <w:t>Ph.D.</w:t>
      </w:r>
      <w:r w:rsidRPr="008F7372">
        <w:t xml:space="preserve">—artificial intelligence, autonomous agents </w:t>
      </w:r>
    </w:p>
    <w:p w14:paraId="66D38F9F" w14:textId="73654FA8" w:rsidR="009C6298" w:rsidRDefault="008F7372" w:rsidP="00D72878">
      <w:pPr>
        <w:pStyle w:val="ListParagraph"/>
        <w:numPr>
          <w:ilvl w:val="0"/>
          <w:numId w:val="15"/>
        </w:numPr>
      </w:pPr>
      <w:r w:rsidRPr="008F7372">
        <w:t xml:space="preserve">S. Robertson, </w:t>
      </w:r>
      <w:r w:rsidR="004F499A">
        <w:t>Ph.D.</w:t>
      </w:r>
      <w:r w:rsidRPr="008F7372">
        <w:t xml:space="preserve">—human-computer interaction, digital government and digital democracy </w:t>
      </w:r>
    </w:p>
    <w:p w14:paraId="0B22D3F6" w14:textId="6EB49D32" w:rsidR="009C6298" w:rsidRDefault="008F7372" w:rsidP="00D72878">
      <w:pPr>
        <w:pStyle w:val="ListParagraph"/>
        <w:numPr>
          <w:ilvl w:val="0"/>
          <w:numId w:val="15"/>
        </w:numPr>
      </w:pPr>
      <w:r w:rsidRPr="008F7372">
        <w:t>J. Stelovsky, Dr</w:t>
      </w:r>
      <w:r w:rsidR="004F499A">
        <w:t>.</w:t>
      </w:r>
      <w:r w:rsidRPr="008F7372">
        <w:t>Tech</w:t>
      </w:r>
      <w:r w:rsidR="004F499A">
        <w:t>.</w:t>
      </w:r>
      <w:r w:rsidRPr="008F7372">
        <w:t>Sc</w:t>
      </w:r>
      <w:r w:rsidR="004F499A">
        <w:t>.</w:t>
      </w:r>
      <w:r w:rsidRPr="008F7372">
        <w:t xml:space="preserve">—computer-hypermedia, human-computer interaction </w:t>
      </w:r>
    </w:p>
    <w:p w14:paraId="2B0D342C" w14:textId="78D9770B" w:rsidR="004F499A" w:rsidRDefault="008F7372" w:rsidP="00D72878">
      <w:pPr>
        <w:pStyle w:val="ListParagraph"/>
        <w:numPr>
          <w:ilvl w:val="0"/>
          <w:numId w:val="15"/>
        </w:numPr>
      </w:pPr>
      <w:r w:rsidRPr="008F7372">
        <w:t xml:space="preserve">S. Still, </w:t>
      </w:r>
      <w:r w:rsidR="004F499A">
        <w:t>Ph.D.</w:t>
      </w:r>
      <w:r w:rsidRPr="008F7372">
        <w:t xml:space="preserve">—bioinformatics/theoretical biology, information theory, machine learning </w:t>
      </w:r>
    </w:p>
    <w:p w14:paraId="59B717A6" w14:textId="2854E469" w:rsidR="009C6298" w:rsidRDefault="008F7372" w:rsidP="00D72878">
      <w:pPr>
        <w:pStyle w:val="ListParagraph"/>
        <w:numPr>
          <w:ilvl w:val="0"/>
          <w:numId w:val="15"/>
        </w:numPr>
      </w:pPr>
      <w:r w:rsidRPr="008F7372">
        <w:t>K. Sugihara, Dr</w:t>
      </w:r>
      <w:r w:rsidR="004F499A">
        <w:t>.</w:t>
      </w:r>
      <w:r w:rsidRPr="008F7372">
        <w:t xml:space="preserve">Eng—algorithms, distributed computing, visual languages </w:t>
      </w:r>
    </w:p>
    <w:p w14:paraId="35AD67A5" w14:textId="77777777" w:rsidR="009C6298" w:rsidRDefault="008F7372" w:rsidP="0095149C">
      <w:pPr>
        <w:pStyle w:val="Heading4"/>
      </w:pPr>
      <w:r w:rsidRPr="008F7372">
        <w:t xml:space="preserve">Assistant Professors </w:t>
      </w:r>
    </w:p>
    <w:p w14:paraId="0B2DDA5D" w14:textId="432B4672" w:rsidR="009C6298" w:rsidRDefault="008F7372" w:rsidP="00D72878">
      <w:pPr>
        <w:pStyle w:val="ListParagraph"/>
        <w:numPr>
          <w:ilvl w:val="0"/>
          <w:numId w:val="16"/>
        </w:numPr>
      </w:pPr>
      <w:r w:rsidRPr="008F7372">
        <w:t xml:space="preserve">K. Baek, </w:t>
      </w:r>
      <w:r w:rsidR="004F499A">
        <w:t>Ph.D.</w:t>
      </w:r>
      <w:r w:rsidRPr="008F7372">
        <w:t xml:space="preserve">—computer vision, </w:t>
      </w:r>
      <w:r w:rsidR="00BA5B8F">
        <w:t>machine learning, bioinformatics</w:t>
      </w:r>
      <w:r w:rsidRPr="008F7372">
        <w:t xml:space="preserve"> </w:t>
      </w:r>
    </w:p>
    <w:p w14:paraId="2E55A39C" w14:textId="433E4B59" w:rsidR="009C6298" w:rsidRDefault="008F7372" w:rsidP="00D72878">
      <w:pPr>
        <w:pStyle w:val="ListParagraph"/>
        <w:numPr>
          <w:ilvl w:val="0"/>
          <w:numId w:val="16"/>
        </w:numPr>
      </w:pPr>
      <w:r w:rsidRPr="008F7372">
        <w:t xml:space="preserve">R. Gazan, </w:t>
      </w:r>
      <w:r w:rsidR="004F499A">
        <w:t>Ph.D.</w:t>
      </w:r>
      <w:r w:rsidRPr="008F7372">
        <w:t xml:space="preserve"> (ICS/LIS)—social aspects of information technology </w:t>
      </w:r>
    </w:p>
    <w:p w14:paraId="0C6BA371" w14:textId="13F088D1" w:rsidR="009C6298" w:rsidRDefault="008F7372" w:rsidP="00D72878">
      <w:pPr>
        <w:pStyle w:val="ListParagraph"/>
        <w:numPr>
          <w:ilvl w:val="0"/>
          <w:numId w:val="16"/>
        </w:numPr>
      </w:pPr>
      <w:r w:rsidRPr="008F7372">
        <w:t xml:space="preserve">C. Ikehara, </w:t>
      </w:r>
      <w:r w:rsidR="004F499A">
        <w:t>Ph.D.</w:t>
      </w:r>
      <w:r w:rsidRPr="008F7372">
        <w:t xml:space="preserve">—biometrics and physiological sensors, adaptive human-computer interfaces </w:t>
      </w:r>
    </w:p>
    <w:p w14:paraId="30FB9402" w14:textId="37995466" w:rsidR="009C6298" w:rsidRDefault="008F7372" w:rsidP="00D72878">
      <w:pPr>
        <w:pStyle w:val="ListParagraph"/>
        <w:numPr>
          <w:ilvl w:val="0"/>
          <w:numId w:val="16"/>
        </w:numPr>
      </w:pPr>
      <w:r w:rsidRPr="008F7372">
        <w:t xml:space="preserve">L. Lim, </w:t>
      </w:r>
      <w:r w:rsidR="004F499A">
        <w:t>Ph.D.</w:t>
      </w:r>
      <w:r w:rsidRPr="008F7372">
        <w:t xml:space="preserve">—database systems </w:t>
      </w:r>
    </w:p>
    <w:p w14:paraId="7E0E28BA" w14:textId="295B9F89" w:rsidR="009C6298" w:rsidRDefault="008F7372" w:rsidP="00D72878">
      <w:pPr>
        <w:pStyle w:val="ListParagraph"/>
        <w:numPr>
          <w:ilvl w:val="0"/>
          <w:numId w:val="16"/>
        </w:numPr>
      </w:pPr>
      <w:r w:rsidRPr="008F7372">
        <w:t xml:space="preserve">J. Patriarche, </w:t>
      </w:r>
      <w:r w:rsidR="004F499A">
        <w:t>Ph.D.</w:t>
      </w:r>
      <w:r w:rsidRPr="008F7372">
        <w:t xml:space="preserve">—applications of computers to medicine </w:t>
      </w:r>
    </w:p>
    <w:p w14:paraId="1CA466AD" w14:textId="77777777" w:rsidR="009C6298" w:rsidRDefault="008F7372" w:rsidP="0095149C">
      <w:pPr>
        <w:pStyle w:val="Heading4"/>
      </w:pPr>
      <w:r w:rsidRPr="008F7372">
        <w:lastRenderedPageBreak/>
        <w:t xml:space="preserve">Assistant Specialists </w:t>
      </w:r>
    </w:p>
    <w:p w14:paraId="7F95ECB1" w14:textId="684FCEA8" w:rsidR="009C6298" w:rsidRDefault="008F7372" w:rsidP="00D72878">
      <w:pPr>
        <w:pStyle w:val="ListParagraph"/>
        <w:numPr>
          <w:ilvl w:val="0"/>
          <w:numId w:val="17"/>
        </w:numPr>
      </w:pPr>
      <w:r w:rsidRPr="008F7372">
        <w:t>G.</w:t>
      </w:r>
      <w:r w:rsidR="004F499A">
        <w:t xml:space="preserve"> Lau</w:t>
      </w:r>
      <w:r w:rsidR="004F499A" w:rsidRPr="008F7372">
        <w:t>—</w:t>
      </w:r>
      <w:r w:rsidR="004F499A">
        <w:t>student advising, professional software engineering</w:t>
      </w:r>
    </w:p>
    <w:p w14:paraId="47AB1117" w14:textId="2AB803F6" w:rsidR="009C6298" w:rsidRDefault="004F499A" w:rsidP="00D72878">
      <w:pPr>
        <w:pStyle w:val="ListParagraph"/>
        <w:numPr>
          <w:ilvl w:val="0"/>
          <w:numId w:val="17"/>
        </w:numPr>
      </w:pPr>
      <w:r>
        <w:t>M. Ogawa, Ph.D.</w:t>
      </w:r>
      <w:r w:rsidRPr="008F7372">
        <w:t>—</w:t>
      </w:r>
      <w:r>
        <w:t>multimedia course design</w:t>
      </w:r>
    </w:p>
    <w:p w14:paraId="1923C580" w14:textId="77777777" w:rsidR="009C6298" w:rsidRDefault="008F7372" w:rsidP="0095149C">
      <w:pPr>
        <w:pStyle w:val="Heading4"/>
      </w:pPr>
      <w:r w:rsidRPr="008F7372">
        <w:t xml:space="preserve">Emeritus Professors </w:t>
      </w:r>
    </w:p>
    <w:p w14:paraId="523DAC49" w14:textId="26A7613F" w:rsidR="009C6298" w:rsidRDefault="008F7372" w:rsidP="00D72878">
      <w:pPr>
        <w:pStyle w:val="ListParagraph"/>
        <w:numPr>
          <w:ilvl w:val="0"/>
          <w:numId w:val="18"/>
        </w:numPr>
      </w:pPr>
      <w:r w:rsidRPr="008F7372">
        <w:t xml:space="preserve">S. Itoga, </w:t>
      </w:r>
      <w:r w:rsidR="004F499A">
        <w:t>Ph.D.</w:t>
      </w:r>
      <w:r w:rsidRPr="008F7372">
        <w:t xml:space="preserve">—database systems, expert systems, logic programming </w:t>
      </w:r>
    </w:p>
    <w:p w14:paraId="21FF716A" w14:textId="2CF5B306" w:rsidR="004F499A" w:rsidRPr="008F7372" w:rsidRDefault="008F7372" w:rsidP="00D72878">
      <w:pPr>
        <w:pStyle w:val="ListParagraph"/>
        <w:numPr>
          <w:ilvl w:val="0"/>
          <w:numId w:val="18"/>
        </w:numPr>
      </w:pPr>
      <w:r w:rsidRPr="008F7372">
        <w:t xml:space="preserve">D. Pager, </w:t>
      </w:r>
      <w:r w:rsidR="004F499A">
        <w:t>Ph.D.</w:t>
      </w:r>
      <w:r w:rsidRPr="008F7372">
        <w:t>—compiler theory, theory of computability, artificial intelligence</w:t>
      </w:r>
    </w:p>
    <w:p w14:paraId="200EFB6A" w14:textId="77777777" w:rsidR="004F499A" w:rsidRDefault="002500BC" w:rsidP="004F499A">
      <w:r>
        <w:t xml:space="preserve">Two of the faculty above, Dr. Gazan and Dr. Quiroga, hold dual appointments and are assigned half load to ICS and </w:t>
      </w:r>
      <w:r w:rsidR="004F499A">
        <w:t xml:space="preserve">LIS.  </w:t>
      </w:r>
    </w:p>
    <w:p w14:paraId="73E6D957" w14:textId="7F3037F9" w:rsidR="00AB7696" w:rsidRDefault="004F499A" w:rsidP="004F499A">
      <w:r>
        <w:t>The Assistant Specialists hold substantial non-instructional</w:t>
      </w:r>
      <w:r w:rsidR="002500BC">
        <w:t xml:space="preserve"> duties.  </w:t>
      </w:r>
      <w:r>
        <w:t>These duties include</w:t>
      </w:r>
      <w:r w:rsidR="002500BC">
        <w:t xml:space="preserve"> academic support by coordinating and assisting the Depa</w:t>
      </w:r>
      <w:r w:rsidR="00B83926">
        <w:t>rtment C</w:t>
      </w:r>
      <w:r w:rsidR="002500BC">
        <w:t>hair and Graduate Program Chairs in major initiat</w:t>
      </w:r>
      <w:r>
        <w:t xml:space="preserve">ives such as distance education, </w:t>
      </w:r>
      <w:r w:rsidR="002500BC">
        <w:t xml:space="preserve">student services, recruitment, financial </w:t>
      </w:r>
      <w:r>
        <w:t>aid</w:t>
      </w:r>
      <w:r w:rsidR="002500BC">
        <w:t>, and</w:t>
      </w:r>
      <w:r w:rsidR="00A13E20">
        <w:t xml:space="preserve"> </w:t>
      </w:r>
      <w:r w:rsidR="002500BC">
        <w:t>placement services.  The speci</w:t>
      </w:r>
      <w:r w:rsidR="00A13E20">
        <w:t>a</w:t>
      </w:r>
      <w:r w:rsidR="002500BC">
        <w:t xml:space="preserve">lists also coordinate outreach programs and act as liaisons with other campus-wide committees, alumni groups and the community.  One specialist manages the </w:t>
      </w:r>
      <w:r>
        <w:t>many</w:t>
      </w:r>
      <w:r w:rsidR="002500BC">
        <w:t xml:space="preserve"> sections of ICS 101 with the help of </w:t>
      </w:r>
      <w:r w:rsidR="00F700D0">
        <w:t xml:space="preserve">a large number of student assistants.  </w:t>
      </w:r>
    </w:p>
    <w:p w14:paraId="2261AB81" w14:textId="00A42098" w:rsidR="002500BC" w:rsidRDefault="002500BC" w:rsidP="00F700D0">
      <w:r>
        <w:t>The average instructional workload for each fa</w:t>
      </w:r>
      <w:r w:rsidR="00A13E20">
        <w:t>c</w:t>
      </w:r>
      <w:r>
        <w:t>ulty member is two courses per</w:t>
      </w:r>
      <w:r w:rsidR="00A13E20">
        <w:t xml:space="preserve"> </w:t>
      </w:r>
      <w:r>
        <w:t>semester.  Using the Teaching Equivalent</w:t>
      </w:r>
      <w:r w:rsidR="00A13E20">
        <w:t xml:space="preserve"> Workload Spreadsheet adopted by the College of Natural Sciences, we estimate that </w:t>
      </w:r>
      <w:r w:rsidR="00F700D0">
        <w:t>our</w:t>
      </w:r>
      <w:r w:rsidR="00A13E20">
        <w:t xml:space="preserve"> faculty averages 8.82 semester credit hours for coursework (including directed reading courses, thesis advising and guest lecturing) and another 2.10 </w:t>
      </w:r>
      <w:r w:rsidR="00F700D0">
        <w:t xml:space="preserve">semester credit hours </w:t>
      </w:r>
      <w:r w:rsidR="00A13E20">
        <w:t>for additional teaching, for a total of 10.92 semester credit hours.  On February 18, 2011 a comprehensive ICS Department Workload Documentation Procedure</w:t>
      </w:r>
      <w:r w:rsidR="00FA628F">
        <w:rPr>
          <w:rStyle w:val="FootnoteReference"/>
        </w:rPr>
        <w:footnoteReference w:id="7"/>
      </w:r>
      <w:r w:rsidR="00A13E20">
        <w:t xml:space="preserve"> was approved by faculty.</w:t>
      </w:r>
    </w:p>
    <w:p w14:paraId="26574FE5" w14:textId="5F4A6B01" w:rsidR="00AB7696" w:rsidRDefault="00AB7696" w:rsidP="00F700D0">
      <w:r>
        <w:t xml:space="preserve">In addition to teaching, all faculty are expected to participate with industry, agency and community groups.  </w:t>
      </w:r>
      <w:r w:rsidR="00F700D0">
        <w:t>Our department has established relationships with a variety of local and national companies including</w:t>
      </w:r>
      <w:r w:rsidRPr="00F700D0">
        <w:t xml:space="preserve">: Alion Science, </w:t>
      </w:r>
      <w:r w:rsidR="00CE0EB6" w:rsidRPr="00F700D0">
        <w:t>B.A.</w:t>
      </w:r>
      <w:r w:rsidRPr="00F700D0">
        <w:t xml:space="preserve">E, Booz Allen Hamilton, Camber, Central Intelligence Agency, DataHouse, Decision Research Corporation, FBI, High Technology Development Corporation, Hoana, Ikayzo, Infraguard, Orincon/Lockheed Martin, National Security Agency, Progeny Systems, Referentia, SAIC, TREK, and Oceanit. </w:t>
      </w:r>
      <w:r w:rsidR="00F700D0">
        <w:t xml:space="preserve">In addition, we are working with Information and Technology Services to establish internships within the UH Manoa environment. </w:t>
      </w:r>
    </w:p>
    <w:p w14:paraId="688D2151" w14:textId="0943FE64" w:rsidR="00BA5B8F" w:rsidRDefault="00BA5B8F" w:rsidP="00BA5B8F">
      <w:pPr>
        <w:pStyle w:val="Heading2"/>
      </w:pPr>
      <w:bookmarkStart w:id="19" w:name="_Toc180890345"/>
      <w:r>
        <w:t>Faculty research activities</w:t>
      </w:r>
      <w:bookmarkEnd w:id="19"/>
    </w:p>
    <w:p w14:paraId="44F7E6B2" w14:textId="6104F3AB" w:rsidR="00F700D0" w:rsidRDefault="00D65E4F" w:rsidP="00F700D0">
      <w:r>
        <w:t xml:space="preserve">The following paragraphs provide a flavor for the </w:t>
      </w:r>
      <w:r w:rsidR="00BA5B8F">
        <w:t xml:space="preserve">current </w:t>
      </w:r>
      <w:r>
        <w:t xml:space="preserve">range of research and development initiatives pursued </w:t>
      </w:r>
      <w:r w:rsidR="00FD3DA7">
        <w:t>by our faculty.</w:t>
      </w:r>
    </w:p>
    <w:p w14:paraId="273CC4B6" w14:textId="77777777" w:rsidR="00D173F4" w:rsidRDefault="00D173F4" w:rsidP="00D173F4">
      <w:pPr>
        <w:pStyle w:val="Heading4"/>
      </w:pPr>
      <w:bookmarkStart w:id="20" w:name="_Toc180839590"/>
      <w:r>
        <w:t>Digital democracy</w:t>
      </w:r>
      <w:bookmarkEnd w:id="20"/>
    </w:p>
    <w:p w14:paraId="61534EB6" w14:textId="77777777" w:rsidR="00D173F4" w:rsidRDefault="00D173F4" w:rsidP="00D173F4">
      <w:r>
        <w:t xml:space="preserve">Professor Scott Robertson and his students have developed projects to understand the way participation in public debate and deliberation is influenced by emergent social media such as Facebook.  The research includes user-centered design of enhancements to search engine tools, laboratory studies of how potential voters browse, and longitudinal studies through at least three election cycles.  This research has been funded by multiple NSF grants totalling over $1.3M. </w:t>
      </w:r>
    </w:p>
    <w:p w14:paraId="1E765932" w14:textId="77777777" w:rsidR="00D173F4" w:rsidRDefault="00D173F4" w:rsidP="00D173F4">
      <w:pPr>
        <w:pStyle w:val="Heading4"/>
      </w:pPr>
      <w:bookmarkStart w:id="21" w:name="_Toc180839592"/>
      <w:r>
        <w:lastRenderedPageBreak/>
        <w:t>Artificial intelligence and medicine</w:t>
      </w:r>
      <w:bookmarkEnd w:id="21"/>
    </w:p>
    <w:p w14:paraId="3D4888E3" w14:textId="103058E0" w:rsidR="00D173F4" w:rsidRDefault="00D173F4" w:rsidP="00D173F4">
      <w:r>
        <w:t>Professor Julia Patriarche and her students have developed</w:t>
      </w:r>
      <w:r w:rsidRPr="00FD3DA7">
        <w:t xml:space="preserve"> a system for the detection of change in serial magnetic resonance imaging studies of brain tumor patients.  The system is a multi-level AI system, which </w:t>
      </w:r>
      <w:r>
        <w:t>demonstrates</w:t>
      </w:r>
      <w:r w:rsidRPr="00FD3DA7">
        <w:t xml:space="preserve"> how such systems can augment patient care by </w:t>
      </w:r>
      <w:r>
        <w:t xml:space="preserve">performing routine tasks and thus </w:t>
      </w:r>
      <w:r w:rsidRPr="00FD3DA7">
        <w:t xml:space="preserve">elevating the role of the clinician to the more interesting and less routine parts of patient care.  </w:t>
      </w:r>
      <w:r>
        <w:t xml:space="preserve">Dr. Patriarche's work has resulted in a diagnostic system that has been adopted as a standard part of patient care for brain tumor patients at the Mayo Clinic. This research has been funded by multiple grants from </w:t>
      </w:r>
      <w:r w:rsidR="00BA5B8F">
        <w:t>the National Institute of Health</w:t>
      </w:r>
      <w:r>
        <w:t xml:space="preserve"> and has resulted in two patent applications.</w:t>
      </w:r>
    </w:p>
    <w:p w14:paraId="22B84F5F" w14:textId="77777777" w:rsidR="00D173F4" w:rsidRDefault="00D173F4" w:rsidP="00D173F4">
      <w:pPr>
        <w:pStyle w:val="Heading4"/>
      </w:pPr>
      <w:bookmarkStart w:id="22" w:name="_Toc180839593"/>
      <w:r>
        <w:t>Socio-technical network analysis</w:t>
      </w:r>
      <w:bookmarkEnd w:id="22"/>
    </w:p>
    <w:p w14:paraId="13C9C05D" w14:textId="77777777" w:rsidR="00D173F4" w:rsidRDefault="00D173F4" w:rsidP="00D173F4">
      <w:r>
        <w:t>Professor Dan Suthers and his students are studying the new emergent forms of socio-technical systems enabled by modern communication and information technologies.  A recent project called Traces provides a theoretical foundation for analysis, a data model, and software tools to trace out the movements, confluences, and transformations of people and ideas in online social networks. Professor Suther's recent research is funded by the National Science Foundation for over $500K.</w:t>
      </w:r>
    </w:p>
    <w:p w14:paraId="3DE562E3" w14:textId="77777777" w:rsidR="00D173F4" w:rsidRDefault="00D173F4" w:rsidP="00D173F4">
      <w:pPr>
        <w:pStyle w:val="Heading4"/>
      </w:pPr>
      <w:bookmarkStart w:id="23" w:name="_Toc180839594"/>
      <w:r>
        <w:t>User modeling</w:t>
      </w:r>
      <w:bookmarkEnd w:id="23"/>
    </w:p>
    <w:p w14:paraId="240F73A9" w14:textId="77777777" w:rsidR="00D173F4" w:rsidRDefault="00D173F4" w:rsidP="00D173F4">
      <w:r>
        <w:t xml:space="preserve">Professor David Chin and his students perform research to create models of user to improve information systems.  A recent project involves a prototype agent-based simulation system that will allow analysis of the long-term effects of policy on culture, and to predict the effects of cultural change on the level of violence in various localities. The goal is to better predict which policy alternatives are likely to minimize long-term violence.  Professor Chin's recent research has been funded by a variety of grants totalling over $1M. </w:t>
      </w:r>
    </w:p>
    <w:p w14:paraId="244618A1" w14:textId="77777777" w:rsidR="00D173F4" w:rsidRDefault="00D173F4" w:rsidP="00D173F4">
      <w:pPr>
        <w:pStyle w:val="Heading4"/>
      </w:pPr>
      <w:bookmarkStart w:id="24" w:name="_Toc180839596"/>
      <w:r>
        <w:t>Space exploration</w:t>
      </w:r>
      <w:bookmarkEnd w:id="24"/>
    </w:p>
    <w:p w14:paraId="302B9F5F" w14:textId="77777777" w:rsidR="00D173F4" w:rsidRPr="00F700D0" w:rsidRDefault="00D173F4" w:rsidP="00D173F4">
      <w:r>
        <w:t>Professor Kim Binsted manages</w:t>
      </w:r>
      <w:r w:rsidRPr="001507B0">
        <w:t xml:space="preserve"> </w:t>
      </w:r>
      <w:r>
        <w:t>a NASA-funded</w:t>
      </w:r>
      <w:r w:rsidRPr="001507B0">
        <w:t xml:space="preserve"> 4-month simulated space-exploration mission </w:t>
      </w:r>
      <w:r>
        <w:t>using an</w:t>
      </w:r>
      <w:r w:rsidRPr="001507B0">
        <w:t xml:space="preserve"> environment on the Big Island. Six crewmembers will live in a habitat for four months, while researchers study their diet, psychology, teamwork, etc. ICS graduate students will work on automated tools for data collection, as well as on advanced communication strategies for long-term space missions.</w:t>
      </w:r>
      <w:r>
        <w:t xml:space="preserve">  In addition, Professors Binsted and</w:t>
      </w:r>
      <w:r w:rsidRPr="0025411D">
        <w:t xml:space="preserve"> </w:t>
      </w:r>
      <w:r>
        <w:t>Rich Gazan are applying</w:t>
      </w:r>
      <w:r w:rsidRPr="0025411D">
        <w:t xml:space="preserve"> computational methods to the search for life in the u</w:t>
      </w:r>
      <w:r>
        <w:t xml:space="preserve">niverse, funded by a 5-year, $8M </w:t>
      </w:r>
      <w:r w:rsidRPr="0025411D">
        <w:t>NASA Astrobiology Institute grant.  They work with a cross-disciplinary team at UH including researchers from Astronomy, SOEST, Physics and Chemistry, and NASA researchers nationwide, using information-theoretic clustering methods to relate the work of researchers in diverse fields, and to model the galactic habitable zone.</w:t>
      </w:r>
    </w:p>
    <w:p w14:paraId="148DD2E9" w14:textId="77777777" w:rsidR="00D173F4" w:rsidRPr="001507B0" w:rsidRDefault="00D173F4" w:rsidP="00D173F4">
      <w:pPr>
        <w:pStyle w:val="Heading4"/>
      </w:pPr>
      <w:bookmarkStart w:id="25" w:name="_Toc180839597"/>
      <w:r>
        <w:t>High performance computing</w:t>
      </w:r>
      <w:bookmarkEnd w:id="25"/>
    </w:p>
    <w:p w14:paraId="1FE0EE7E" w14:textId="77777777" w:rsidR="00D173F4" w:rsidRDefault="00D173F4" w:rsidP="00D173F4">
      <w:r>
        <w:t>Professor Henri Casanova and his students</w:t>
      </w:r>
      <w:r w:rsidRPr="0025411D">
        <w:t xml:space="preserve"> have developed a novel method for sharing compute resources among competing users. This approach, called Dynamic Fractional Resource Scheduling, makes both theoretical and practical advances, and  outperforms state-of-the-art techniques by orders of magnitude. Among its benefits are a higher level of user satisfaction, a quantifiable and optimized measure of fairness among users, and enhanced resource economy both in terms of hardware and electrical power expense.</w:t>
      </w:r>
      <w:r>
        <w:t xml:space="preserve">  This research has been funded by multiple grants from the National Science Foundation totalling over $500K.</w:t>
      </w:r>
    </w:p>
    <w:p w14:paraId="132A13F2" w14:textId="77777777" w:rsidR="00D173F4" w:rsidRDefault="00D173F4" w:rsidP="00D173F4">
      <w:pPr>
        <w:pStyle w:val="Heading4"/>
      </w:pPr>
      <w:bookmarkStart w:id="26" w:name="_Toc180839598"/>
      <w:r>
        <w:lastRenderedPageBreak/>
        <w:t>Wireless networking and security</w:t>
      </w:r>
      <w:bookmarkEnd w:id="26"/>
    </w:p>
    <w:p w14:paraId="504BD8EB" w14:textId="77777777" w:rsidR="00D173F4" w:rsidRDefault="00D173F4" w:rsidP="00D173F4">
      <w:r>
        <w:t>Professor Edo</w:t>
      </w:r>
      <w:r w:rsidRPr="0025411D">
        <w:t xml:space="preserve"> Biagioni </w:t>
      </w:r>
      <w:r>
        <w:t>and his students have</w:t>
      </w:r>
      <w:r w:rsidRPr="0025411D">
        <w:t xml:space="preserve"> develop</w:t>
      </w:r>
      <w:r>
        <w:t>ed</w:t>
      </w:r>
      <w:r w:rsidRPr="0025411D">
        <w:t xml:space="preserve"> a seamless voting system that lets voters vote from home, verify that their vote has been counted, yet remain anonymous.  A</w:t>
      </w:r>
      <w:r>
        <w:t>nother</w:t>
      </w:r>
      <w:r w:rsidRPr="0025411D">
        <w:t xml:space="preserve"> </w:t>
      </w:r>
      <w:r>
        <w:t>project involves a</w:t>
      </w:r>
      <w:r w:rsidRPr="0025411D">
        <w:t xml:space="preserve"> virtual machine system that detects attacks on the operating system.  In embedded systems, </w:t>
      </w:r>
      <w:r>
        <w:t>a</w:t>
      </w:r>
      <w:r w:rsidRPr="0025411D">
        <w:t xml:space="preserve"> student designed a wireless system that can track buses, similar in function but different in technical details from the system that TheBus is currently using.  </w:t>
      </w:r>
    </w:p>
    <w:p w14:paraId="08CD9D72" w14:textId="77777777" w:rsidR="00D173F4" w:rsidRDefault="00D173F4" w:rsidP="00D173F4">
      <w:pPr>
        <w:pStyle w:val="Heading4"/>
      </w:pPr>
      <w:bookmarkStart w:id="27" w:name="_Toc180839599"/>
      <w:r>
        <w:t>Studio-based learning</w:t>
      </w:r>
      <w:bookmarkEnd w:id="27"/>
    </w:p>
    <w:p w14:paraId="531DCB5F" w14:textId="77777777" w:rsidR="00D173F4" w:rsidRPr="0025411D" w:rsidRDefault="00D173F4" w:rsidP="00D173F4">
      <w:r>
        <w:t xml:space="preserve">Professor Martha Crosby and her students perform research in studio-based learning, an innovative paradigm for science education that adapts concepts from architectural education including "design crits".  Professor Crosby's recent research has been funded by multiple grants from the National Science Foundation totaling over $2M. </w:t>
      </w:r>
    </w:p>
    <w:p w14:paraId="390FD4C1" w14:textId="77777777" w:rsidR="00D173F4" w:rsidRDefault="00D173F4" w:rsidP="00D173F4">
      <w:pPr>
        <w:pStyle w:val="Heading4"/>
      </w:pPr>
      <w:bookmarkStart w:id="28" w:name="_Toc180839600"/>
      <w:r>
        <w:t>STEM education</w:t>
      </w:r>
      <w:bookmarkEnd w:id="28"/>
    </w:p>
    <w:p w14:paraId="2F61B067" w14:textId="77777777" w:rsidR="00D173F4" w:rsidRDefault="00D173F4" w:rsidP="00D173F4">
      <w:r>
        <w:t xml:space="preserve">Professors </w:t>
      </w:r>
      <w:r w:rsidRPr="00F700D0">
        <w:t xml:space="preserve">Violet Harada and Dan Suthers </w:t>
      </w:r>
      <w:r>
        <w:t>are</w:t>
      </w:r>
      <w:r w:rsidRPr="00F700D0">
        <w:t xml:space="preserve"> principal investigators of the Hawai‘i Networked Learning Communities (HNLC) Initiative, which is a partnership of the Hawai‘i Department of Education and the University of Hawai‘i to improve science, mathematics and technology learning in K-12 rural schools. It directly supports the effort to form a seamless connection between UH and the State DOE. </w:t>
      </w:r>
      <w:r>
        <w:t xml:space="preserve"> This initiative has been funded by grants from the Department of Education totalling over $1M.</w:t>
      </w:r>
    </w:p>
    <w:p w14:paraId="51B93369" w14:textId="77777777" w:rsidR="00D173F4" w:rsidRDefault="00D173F4" w:rsidP="00D173F4">
      <w:pPr>
        <w:pStyle w:val="Heading4"/>
      </w:pPr>
      <w:bookmarkStart w:id="29" w:name="_Toc180839601"/>
      <w:r>
        <w:t>Renewable energy and sustainability</w:t>
      </w:r>
      <w:bookmarkEnd w:id="29"/>
    </w:p>
    <w:p w14:paraId="48F634BC" w14:textId="0AE53A1F" w:rsidR="00D173F4" w:rsidRPr="00F700D0" w:rsidRDefault="00D173F4" w:rsidP="00D173F4">
      <w:r>
        <w:t xml:space="preserve">Professor Philip Johnson and his students </w:t>
      </w:r>
      <w:r w:rsidR="00BA5B8F">
        <w:t xml:space="preserve">perform research on consumer-facing energy analysis and visualization that results in open source technology and empirical data to guide policy making.  For example, they </w:t>
      </w:r>
      <w:r w:rsidRPr="0025411D">
        <w:t>designed and implemented "</w:t>
      </w:r>
      <w:r>
        <w:t xml:space="preserve">The Quest for the Kukui Cup", an </w:t>
      </w:r>
      <w:r w:rsidRPr="0025411D">
        <w:t xml:space="preserve">energy challenge for all 1,000 first year students living in the Hale Aloha residence halls. The </w:t>
      </w:r>
      <w:r>
        <w:t>project involves novel information technology, pedagogy, and game design techniques designed to</w:t>
      </w:r>
      <w:r w:rsidRPr="0025411D">
        <w:t xml:space="preserve"> raise student awareness of the energy challenges facing Hawaii, help them to learn how to use energy more efficiently, and connect them with organizations and curriculum if they decide to pursue en</w:t>
      </w:r>
      <w:r>
        <w:t>ergy studies at the University.  Professor Johnson's recent research is funded by grants from the National Science Foundation totalling over $400K.</w:t>
      </w:r>
    </w:p>
    <w:p w14:paraId="2851F839" w14:textId="77777777" w:rsidR="00D173F4" w:rsidRDefault="00D173F4" w:rsidP="00D173F4">
      <w:pPr>
        <w:pStyle w:val="Heading4"/>
      </w:pPr>
      <w:bookmarkStart w:id="30" w:name="_Toc180839602"/>
      <w:r>
        <w:t>Bioinformatics</w:t>
      </w:r>
      <w:bookmarkEnd w:id="30"/>
    </w:p>
    <w:p w14:paraId="2AFBFA58" w14:textId="4574B47A" w:rsidR="00BA5B8F" w:rsidRDefault="00BA5B8F" w:rsidP="00BA5B8F">
      <w:r w:rsidRPr="00BA5B8F">
        <w:t>Professors Guy</w:t>
      </w:r>
      <w:r>
        <w:t xml:space="preserve">laine Poisson and Kyungim Baek </w:t>
      </w:r>
      <w:r w:rsidRPr="00BA5B8F">
        <w:t>are Director and Associate Director for the Bioinformatics cores of the COBRE Pacific Center for Emerging Infectious Diseases Research and the INBRE Hawaii State Research and Education Partnership programs. They work with their students on research projects that include metagenome analysis, prediction of phosphorylation sites in proteins, and population clustering using human SNPs (single nucleotide polymorphism) dat</w:t>
      </w:r>
      <w:r>
        <w:t>a.  As D</w:t>
      </w:r>
      <w:r w:rsidRPr="00BA5B8F">
        <w:t>irector</w:t>
      </w:r>
      <w:r>
        <w:t>s</w:t>
      </w:r>
      <w:r w:rsidRPr="00BA5B8F">
        <w:t xml:space="preserve"> of  the Bioinformatics cores</w:t>
      </w:r>
      <w:r>
        <w:t>, P</w:t>
      </w:r>
      <w:r w:rsidRPr="00BA5B8F">
        <w:t>rofessors Poisson and Baek manage research funds from multiple grants from the National Institute of Health totaling around $1.8M.</w:t>
      </w:r>
    </w:p>
    <w:p w14:paraId="1895CDF4" w14:textId="77777777" w:rsidR="00BA5B8F" w:rsidRDefault="00BA5B8F" w:rsidP="00BA5B8F">
      <w:pPr>
        <w:pStyle w:val="Heading4"/>
      </w:pPr>
      <w:bookmarkStart w:id="31" w:name="_Toc180839591"/>
      <w:r>
        <w:t>Computer vision</w:t>
      </w:r>
      <w:bookmarkEnd w:id="31"/>
    </w:p>
    <w:p w14:paraId="460AC80E" w14:textId="77777777" w:rsidR="00BA5B8F" w:rsidRDefault="00BA5B8F" w:rsidP="00BA5B8F">
      <w:r>
        <w:t>Professor Kyungim Baek and her students</w:t>
      </w:r>
      <w:r w:rsidRPr="00FD3DA7">
        <w:t xml:space="preserve"> designed and implemented a traffic density estimator which provides traffic monitoring information</w:t>
      </w:r>
      <w:r>
        <w:t xml:space="preserve"> by analyzing images from Hawaii state traffic cameras.  Other students implemented </w:t>
      </w:r>
      <w:r w:rsidRPr="00FD3DA7">
        <w:t xml:space="preserve">a wrist pose estimator for robotic surgical instrument that helps human-robot interaction in </w:t>
      </w:r>
      <w:r>
        <w:t xml:space="preserve">a </w:t>
      </w:r>
      <w:r w:rsidRPr="00FD3DA7">
        <w:t xml:space="preserve">minimally invasive robotic surgery environment. </w:t>
      </w:r>
    </w:p>
    <w:p w14:paraId="59CB19BC" w14:textId="77777777" w:rsidR="00BA5B8F" w:rsidRDefault="00BA5B8F" w:rsidP="00BA5B8F">
      <w:pPr>
        <w:pStyle w:val="Heading4"/>
      </w:pPr>
      <w:bookmarkStart w:id="32" w:name="_Toc180839595"/>
      <w:r>
        <w:lastRenderedPageBreak/>
        <w:t>Undergraduate education</w:t>
      </w:r>
      <w:bookmarkEnd w:id="32"/>
    </w:p>
    <w:p w14:paraId="0630C8D9" w14:textId="28786302" w:rsidR="00BA5B8F" w:rsidRDefault="00BA5B8F" w:rsidP="00BA5B8F">
      <w:r>
        <w:t xml:space="preserve">Professor M.B. Ogawa supervises a variety of research projects related to undergraduate education. As one example, four undergraduate students were semi-finalists in the 2009 ImagiNations Competition sponsored by Walt Disney Corporation.  These students designed a mobile device to enhance the experience of Walt Disney park goers with live data feeds to determine ride wait times, GPS mapping, and historical information about the park. This is part of an overall research program on student learning that has been funded by multiple grants totalling over $500K. </w:t>
      </w:r>
    </w:p>
    <w:p w14:paraId="6AF4E91E" w14:textId="77777777" w:rsidR="00BA5B8F" w:rsidRDefault="00BA5B8F" w:rsidP="00BA5B8F">
      <w:pPr>
        <w:pStyle w:val="Heading2"/>
      </w:pPr>
      <w:bookmarkStart w:id="33" w:name="_Toc180890346"/>
      <w:r>
        <w:t>Research and teaching laboratories</w:t>
      </w:r>
      <w:bookmarkEnd w:id="33"/>
    </w:p>
    <w:p w14:paraId="50A02201" w14:textId="77777777" w:rsidR="00BA5B8F" w:rsidRDefault="00BA5B8F" w:rsidP="00BA5B8F">
      <w:r>
        <w:t>In today's rapidly changing technology environment, ICS must constantly maintain and update its networking and data environment in order to provide up-to-date equipment for students and faculty.  The department has developed a number of research labs to support both research and teaching.  These include:</w:t>
      </w:r>
    </w:p>
    <w:p w14:paraId="2A454ED1" w14:textId="77777777" w:rsidR="00BA5B8F" w:rsidRPr="00D72878" w:rsidRDefault="00BA5B8F" w:rsidP="00BA5B8F">
      <w:r>
        <w:t xml:space="preserve">The </w:t>
      </w:r>
      <w:r w:rsidRPr="00D72878">
        <w:t xml:space="preserve">Adaptive Multimodal Interaction (AMI) </w:t>
      </w:r>
      <w:r>
        <w:t xml:space="preserve">lab studies user behavior.  </w:t>
      </w:r>
      <w:r w:rsidRPr="00D72878">
        <w:t>Typical experiments collect eye movements, pressure grasping, and other physiological input to develop novel and effective interactive systems. Re</w:t>
      </w:r>
      <w:r>
        <w:t>search in the AMI lab produces</w:t>
      </w:r>
      <w:r w:rsidRPr="00D72878">
        <w:t xml:space="preserve"> new design principles, user interfaces, multimedia interaction systems, and visualizations of complex information</w:t>
      </w:r>
      <w:r>
        <w:t>.</w:t>
      </w:r>
      <w:r w:rsidRPr="00D72878">
        <w:t xml:space="preserve"> </w:t>
      </w:r>
    </w:p>
    <w:p w14:paraId="3FED6238" w14:textId="77777777" w:rsidR="00BA5B8F" w:rsidRDefault="00BA5B8F" w:rsidP="00BA5B8F">
      <w:r>
        <w:t xml:space="preserve">The </w:t>
      </w:r>
      <w:r w:rsidRPr="004D3CE2">
        <w:t xml:space="preserve">Bioinformatics (BIL) </w:t>
      </w:r>
      <w:r>
        <w:t>Lab pursues research in bioinformatics and metagenomics</w:t>
      </w:r>
      <w:r w:rsidRPr="004D3CE2">
        <w:t xml:space="preserve">. </w:t>
      </w:r>
      <w:r>
        <w:t xml:space="preserve"> For example, a recent project studied the diversity and ecology of marine RNA viruses.</w:t>
      </w:r>
    </w:p>
    <w:p w14:paraId="10DDE453" w14:textId="77777777" w:rsidR="00BA5B8F" w:rsidRDefault="00BA5B8F" w:rsidP="00BA5B8F">
      <w:r>
        <w:t xml:space="preserve">The </w:t>
      </w:r>
      <w:r w:rsidRPr="004D3CE2">
        <w:t xml:space="preserve">Collaborative Software Development Lab (CSDL) </w:t>
      </w:r>
      <w:r>
        <w:t>has performed research and development in a variety of areas including renewable energy technology, software engineering, and computer supported cooperative work</w:t>
      </w:r>
      <w:r w:rsidRPr="004D3CE2">
        <w:t xml:space="preserve">. </w:t>
      </w:r>
      <w:r>
        <w:t xml:space="preserve"> A current focus of CSDL is the Kukui Cup project, in which 1,000 first year students living on-campus participate in a three week energy challenge. </w:t>
      </w:r>
    </w:p>
    <w:p w14:paraId="2B8CFFCC" w14:textId="77777777" w:rsidR="00BA5B8F" w:rsidRDefault="00BA5B8F" w:rsidP="00BA5B8F">
      <w:r>
        <w:t xml:space="preserve">The </w:t>
      </w:r>
      <w:r w:rsidRPr="004D3CE2">
        <w:t xml:space="preserve">Concurrency Research Group (CORG) </w:t>
      </w:r>
      <w:r>
        <w:t>performs research in</w:t>
      </w:r>
      <w:r w:rsidRPr="004D3CE2">
        <w:t xml:space="preserve"> parallel and distributed computing, computer system simulation, and high-performance computing. </w:t>
      </w:r>
      <w:r>
        <w:t xml:space="preserve"> For example, CORG is part of an international research consortium developing SimGrid, a toolkit for simulation of distributed applications in heterogeneous distributed environments. </w:t>
      </w:r>
    </w:p>
    <w:p w14:paraId="5B3DFF10" w14:textId="77777777" w:rsidR="00BA5B8F" w:rsidRDefault="00BA5B8F" w:rsidP="00BA5B8F">
      <w:r>
        <w:t xml:space="preserve">The </w:t>
      </w:r>
      <w:r w:rsidRPr="004D3CE2">
        <w:t>Hawai</w:t>
      </w:r>
      <w:r>
        <w:t>’</w:t>
      </w:r>
      <w:r w:rsidRPr="004D3CE2">
        <w:t>i Computer-Human Interaction (HI</w:t>
      </w:r>
      <w:r>
        <w:t>’</w:t>
      </w:r>
      <w:r w:rsidRPr="004D3CE2">
        <w:t>CHI)</w:t>
      </w:r>
      <w:r>
        <w:t xml:space="preserve"> lab </w:t>
      </w:r>
      <w:r w:rsidRPr="004D3CE2">
        <w:t xml:space="preserve">focuses on understanding how people use information systems based on human performance data. Current research </w:t>
      </w:r>
      <w:r>
        <w:t>includes</w:t>
      </w:r>
      <w:r w:rsidRPr="004D3CE2">
        <w:t xml:space="preserve"> digital government applications and how people use the Internet</w:t>
      </w:r>
      <w:r>
        <w:t xml:space="preserve"> including Facebook</w:t>
      </w:r>
      <w:r w:rsidRPr="004D3CE2">
        <w:t xml:space="preserve"> to make political decisions. </w:t>
      </w:r>
    </w:p>
    <w:p w14:paraId="746EED5D" w14:textId="77777777" w:rsidR="00BA5B8F" w:rsidRDefault="00BA5B8F" w:rsidP="00BA5B8F">
      <w:r>
        <w:t xml:space="preserve">The </w:t>
      </w:r>
      <w:r w:rsidRPr="004D3CE2">
        <w:t xml:space="preserve">Laboratory for Interactive Learning Technologies (LILT) </w:t>
      </w:r>
      <w:r>
        <w:t>partners with</w:t>
      </w:r>
      <w:r w:rsidRPr="004D3CE2">
        <w:t xml:space="preserve"> the Department of Education and other local educational agencies to support innovative uses of high technology in education. </w:t>
      </w:r>
      <w:r>
        <w:t>A recent project, Traces, will develop a</w:t>
      </w:r>
      <w:r w:rsidRPr="006D36FA">
        <w:t xml:space="preserve"> theoretical foundation for analysis, a data model, and software tools to trace out the movements, confluences, and transformations of people and ideas in online social networks.</w:t>
      </w:r>
    </w:p>
    <w:p w14:paraId="5E94FFD8" w14:textId="77777777" w:rsidR="00BA5B8F" w:rsidRDefault="00BA5B8F" w:rsidP="00BA5B8F">
      <w:r>
        <w:t xml:space="preserve">The </w:t>
      </w:r>
      <w:r w:rsidRPr="004D3CE2">
        <w:t xml:space="preserve">Machine Learning (ML) </w:t>
      </w:r>
      <w:r>
        <w:t>lab pursues research and development in</w:t>
      </w:r>
      <w:r w:rsidRPr="004D3CE2">
        <w:t xml:space="preserve"> machine learning, robotics</w:t>
      </w:r>
      <w:r>
        <w:t xml:space="preserve"> and computational neuroscience.  A recent project involves the use of clustering methods to better understand whale songs.</w:t>
      </w:r>
    </w:p>
    <w:p w14:paraId="1527F370" w14:textId="77777777" w:rsidR="00BA5B8F" w:rsidRPr="00D8623F" w:rsidRDefault="00BA5B8F" w:rsidP="00BA5B8F">
      <w:r>
        <w:lastRenderedPageBreak/>
        <w:t xml:space="preserve">The </w:t>
      </w:r>
      <w:r w:rsidRPr="004D3CE2">
        <w:t>Research Center for Information Assurance (RCIA</w:t>
      </w:r>
      <w:r>
        <w:t>) provides</w:t>
      </w:r>
      <w:r w:rsidRPr="004D3CE2">
        <w:t xml:space="preserve"> a learning laboratory and test bed for investigations and applications related to the generation, organization, access, preservation, and secure use of digital information </w:t>
      </w:r>
    </w:p>
    <w:p w14:paraId="34D50386" w14:textId="3E8B41B2" w:rsidR="00BA5B8F" w:rsidRPr="00BA5B8F" w:rsidRDefault="00BA5B8F" w:rsidP="00BA5B8F">
      <w:r>
        <w:t>The research and teaching facilities occupied by the ICS Department are primarily located on the 3</w:t>
      </w:r>
      <w:r w:rsidRPr="004D3CE2">
        <w:rPr>
          <w:vertAlign w:val="superscript"/>
        </w:rPr>
        <w:t>rd</w:t>
      </w:r>
      <w:r>
        <w:t xml:space="preserve"> floor of the POST building.  This includes office space for all the faculty and staff as well as a small conference meeting room.  </w:t>
      </w:r>
    </w:p>
    <w:p w14:paraId="4696B173" w14:textId="2844A793" w:rsidR="00AB7696" w:rsidRPr="00AB7696" w:rsidRDefault="00B55B3B" w:rsidP="00B55B3B">
      <w:pPr>
        <w:pStyle w:val="Heading2"/>
      </w:pPr>
      <w:bookmarkStart w:id="34" w:name="_Toc180890347"/>
      <w:r>
        <w:t xml:space="preserve">Information </w:t>
      </w:r>
      <w:r w:rsidR="0095149C">
        <w:t>t</w:t>
      </w:r>
      <w:r>
        <w:t xml:space="preserve">echnology and </w:t>
      </w:r>
      <w:r w:rsidR="0095149C">
        <w:t>f</w:t>
      </w:r>
      <w:r>
        <w:t xml:space="preserve">iscal </w:t>
      </w:r>
      <w:r w:rsidR="0095149C">
        <w:t>s</w:t>
      </w:r>
      <w:r>
        <w:t>upport</w:t>
      </w:r>
      <w:r w:rsidR="00AB7696">
        <w:t xml:space="preserve"> </w:t>
      </w:r>
      <w:r w:rsidR="0095149C">
        <w:t>r</w:t>
      </w:r>
      <w:r w:rsidR="00AB7696">
        <w:t>esources</w:t>
      </w:r>
      <w:bookmarkEnd w:id="34"/>
    </w:p>
    <w:p w14:paraId="1E225A27" w14:textId="1302C39A" w:rsidR="00A13E20" w:rsidRDefault="00B83926" w:rsidP="00B55B3B">
      <w:r>
        <w:t>In addition</w:t>
      </w:r>
      <w:r w:rsidR="00A13E20">
        <w:t xml:space="preserve"> to the instruction staff, the department has two information technology (IT) specialists.  They are responsible </w:t>
      </w:r>
      <w:r w:rsidR="00B55B3B">
        <w:t>f</w:t>
      </w:r>
      <w:r w:rsidR="00A13E20">
        <w:t>or system administration, networking, installation, maintenance of the department’s computer hardware and software infrastructure.  Th</w:t>
      </w:r>
      <w:r w:rsidR="00B55B3B">
        <w:t>e IT specialists also acquire</w:t>
      </w:r>
      <w:r w:rsidR="00A13E20">
        <w:t xml:space="preserve"> software</w:t>
      </w:r>
      <w:r w:rsidR="00B55B3B">
        <w:t>, hardware,</w:t>
      </w:r>
      <w:r w:rsidR="00A13E20">
        <w:t xml:space="preserve"> and other products in response to instructional and research </w:t>
      </w:r>
      <w:r w:rsidR="00B55B3B">
        <w:t xml:space="preserve"> needs.</w:t>
      </w:r>
    </w:p>
    <w:p w14:paraId="5E6FE348" w14:textId="522F63D3" w:rsidR="00A13E20" w:rsidRDefault="00A13E20" w:rsidP="00B55B3B">
      <w:r>
        <w:t>The department also has an administra</w:t>
      </w:r>
      <w:r w:rsidR="00AB7696">
        <w:t>tive an</w:t>
      </w:r>
      <w:r>
        <w:t>d</w:t>
      </w:r>
      <w:r w:rsidR="00AB7696">
        <w:t xml:space="preserve"> </w:t>
      </w:r>
      <w:r>
        <w:t>fiscal support person that works with</w:t>
      </w:r>
      <w:r w:rsidR="00B83926">
        <w:t xml:space="preserve"> the</w:t>
      </w:r>
      <w:r>
        <w:t xml:space="preserve"> Department Chair to develop and track an annual department budget with corresponding projections for all </w:t>
      </w:r>
      <w:r w:rsidR="00B55B3B">
        <w:t>forms</w:t>
      </w:r>
      <w:r>
        <w:t xml:space="preserve"> of revenues including general and extramural funds.  </w:t>
      </w:r>
      <w:r w:rsidR="00B55B3B">
        <w:t>This person also provides f</w:t>
      </w:r>
      <w:r w:rsidR="00E8563E">
        <w:t xml:space="preserve">iscal support to faculty </w:t>
      </w:r>
      <w:r w:rsidR="00B55B3B">
        <w:t xml:space="preserve">for </w:t>
      </w:r>
      <w:r w:rsidR="00E8563E">
        <w:t xml:space="preserve">grant and contract proposals </w:t>
      </w:r>
      <w:r w:rsidR="00B55B3B">
        <w:t>with</w:t>
      </w:r>
      <w:r w:rsidR="00E8563E">
        <w:t xml:space="preserve"> </w:t>
      </w:r>
      <w:r w:rsidR="00B55B3B">
        <w:t xml:space="preserve">funding </w:t>
      </w:r>
      <w:r w:rsidR="00E8563E">
        <w:t xml:space="preserve">agencies such as NSF, DARPA, </w:t>
      </w:r>
      <w:r w:rsidR="00B55B3B">
        <w:t xml:space="preserve">NIH, </w:t>
      </w:r>
      <w:r w:rsidR="00E8563E">
        <w:t>etc.  Timely fiscal status reports are required to meet the needs of the college, department, accreditation bodies and researchers.  Promp</w:t>
      </w:r>
      <w:r w:rsidR="00B83926">
        <w:t>t and accurate payments of obli</w:t>
      </w:r>
      <w:r w:rsidR="00E8563E">
        <w:t>gations to</w:t>
      </w:r>
      <w:r w:rsidR="00B83926">
        <w:t xml:space="preserve"> </w:t>
      </w:r>
      <w:r w:rsidR="00E8563E">
        <w:t>vendors upon deliver</w:t>
      </w:r>
      <w:r w:rsidR="00B83926">
        <w:t>y</w:t>
      </w:r>
      <w:r w:rsidR="00E8563E">
        <w:t xml:space="preserve"> of goods and services is another function of </w:t>
      </w:r>
      <w:r w:rsidR="00B55B3B">
        <w:t>this</w:t>
      </w:r>
      <w:r w:rsidR="00E8563E">
        <w:t xml:space="preserve"> staff</w:t>
      </w:r>
      <w:r w:rsidR="00B55B3B">
        <w:t xml:space="preserve"> person</w:t>
      </w:r>
      <w:r w:rsidR="00E8563E">
        <w:t xml:space="preserve">, as well as </w:t>
      </w:r>
      <w:r w:rsidR="00B55B3B">
        <w:t xml:space="preserve">fiscal </w:t>
      </w:r>
      <w:r w:rsidR="00E8563E">
        <w:t>work related to curriculum and instructional needs of the department.</w:t>
      </w:r>
    </w:p>
    <w:p w14:paraId="15D552FF" w14:textId="7CCE6189" w:rsidR="00805C58" w:rsidRDefault="00805C58" w:rsidP="00B55B3B">
      <w:pPr>
        <w:pStyle w:val="Heading2"/>
      </w:pPr>
      <w:bookmarkStart w:id="35" w:name="_Toc180890348"/>
      <w:r>
        <w:t xml:space="preserve">Student </w:t>
      </w:r>
      <w:r w:rsidR="0095149C">
        <w:t>a</w:t>
      </w:r>
      <w:r w:rsidR="00B55B3B">
        <w:t xml:space="preserve">dvising </w:t>
      </w:r>
      <w:r w:rsidR="00891F99">
        <w:t xml:space="preserve">and </w:t>
      </w:r>
      <w:r w:rsidR="0095149C">
        <w:t>f</w:t>
      </w:r>
      <w:r w:rsidR="00891F99">
        <w:t xml:space="preserve">inancial </w:t>
      </w:r>
      <w:r w:rsidR="0095149C">
        <w:t>a</w:t>
      </w:r>
      <w:r w:rsidR="00891F99">
        <w:t xml:space="preserve">id </w:t>
      </w:r>
      <w:r w:rsidR="0095149C">
        <w:t>r</w:t>
      </w:r>
      <w:r w:rsidR="00B55B3B">
        <w:t>esources</w:t>
      </w:r>
      <w:bookmarkEnd w:id="35"/>
    </w:p>
    <w:p w14:paraId="33DDC0DA" w14:textId="15608742" w:rsidR="00805C58" w:rsidRDefault="00B55B3B" w:rsidP="00B55B3B">
      <w:r>
        <w:t>As our TecHui forum responses indicate above, ICS students view our department</w:t>
      </w:r>
      <w:r w:rsidR="00AF4582">
        <w:t>'s</w:t>
      </w:r>
      <w:r>
        <w:t xml:space="preserve"> advising as a significant strength</w:t>
      </w:r>
      <w:r w:rsidR="00805C58">
        <w:t xml:space="preserve">.  </w:t>
      </w:r>
      <w:r>
        <w:t>Providing</w:t>
      </w:r>
      <w:r w:rsidR="00805C58">
        <w:t xml:space="preserve"> focused academic advising </w:t>
      </w:r>
      <w:r>
        <w:t>helps</w:t>
      </w:r>
      <w:r w:rsidR="00805C58">
        <w:t xml:space="preserve"> </w:t>
      </w:r>
      <w:r>
        <w:t xml:space="preserve">free </w:t>
      </w:r>
      <w:r w:rsidR="00805C58">
        <w:t xml:space="preserve">the faculty to </w:t>
      </w:r>
      <w:r>
        <w:t>engage in</w:t>
      </w:r>
      <w:r w:rsidR="00805C58">
        <w:t xml:space="preserve"> mentoring relationships with students.  ICS student</w:t>
      </w:r>
      <w:r w:rsidR="00B83926">
        <w:t>s</w:t>
      </w:r>
      <w:r w:rsidR="00805C58">
        <w:t xml:space="preserve"> are</w:t>
      </w:r>
      <w:r w:rsidR="00B83926">
        <w:t xml:space="preserve"> also often employ</w:t>
      </w:r>
      <w:r w:rsidR="00805C58">
        <w:t>ed by the department as student assistants, teaching assistants and research assistants.  These activit</w:t>
      </w:r>
      <w:r w:rsidR="00B83926">
        <w:t>i</w:t>
      </w:r>
      <w:r w:rsidR="00805C58">
        <w:t xml:space="preserve">es provide students </w:t>
      </w:r>
      <w:r>
        <w:t>with both</w:t>
      </w:r>
      <w:r w:rsidR="00805C58">
        <w:t xml:space="preserve"> financial resources </w:t>
      </w:r>
      <w:r>
        <w:t>and</w:t>
      </w:r>
      <w:r w:rsidR="00805C58">
        <w:t xml:space="preserve"> real-world work experience.  Through general funds and special funds, the department spends approximately $110,000 per year on student employment.</w:t>
      </w:r>
    </w:p>
    <w:p w14:paraId="6A45B20E" w14:textId="1BA5AC6F" w:rsidR="00805C58" w:rsidRDefault="00891F99" w:rsidP="00B55B3B">
      <w:r>
        <w:t>We recently received a</w:t>
      </w:r>
      <w:r w:rsidR="00805C58">
        <w:t xml:space="preserve"> $100,00 endowment for the cyber secu</w:t>
      </w:r>
      <w:r w:rsidR="00B83926">
        <w:t>rit</w:t>
      </w:r>
      <w:r w:rsidR="00805C58">
        <w:t xml:space="preserve">y program which will go directly to support students in the Bachelor of Arts program. The Fred and Annie Chin Scholarship provides </w:t>
      </w:r>
      <w:r w:rsidR="00CE0EB6">
        <w:t xml:space="preserve">B.S. </w:t>
      </w:r>
      <w:r w:rsidR="00805C58">
        <w:t>student</w:t>
      </w:r>
      <w:r w:rsidR="00B83926">
        <w:t>s</w:t>
      </w:r>
      <w:r w:rsidR="00B55B3B">
        <w:t xml:space="preserve"> with</w:t>
      </w:r>
      <w:r w:rsidR="00805C58">
        <w:t xml:space="preserve"> a full scholarship each year.  Many other scholarships and tuition waivers are provided to students on an annual basis.   The department also supports high school student</w:t>
      </w:r>
      <w:r w:rsidR="00B83926">
        <w:t>s</w:t>
      </w:r>
      <w:r w:rsidR="00805C58">
        <w:t xml:space="preserve"> in the 6</w:t>
      </w:r>
      <w:r w:rsidR="00805C58" w:rsidRPr="00805C58">
        <w:rPr>
          <w:vertAlign w:val="superscript"/>
        </w:rPr>
        <w:t>th</w:t>
      </w:r>
      <w:r w:rsidR="00805C58">
        <w:t xml:space="preserve"> through 12</w:t>
      </w:r>
      <w:r w:rsidR="00805C58" w:rsidRPr="00805C58">
        <w:rPr>
          <w:vertAlign w:val="superscript"/>
        </w:rPr>
        <w:t>th</w:t>
      </w:r>
      <w:r w:rsidR="00805C58">
        <w:t xml:space="preserve"> grade by providing financial awards to winners of science fair competitions.</w:t>
      </w:r>
    </w:p>
    <w:p w14:paraId="5CBB0A1A" w14:textId="7D2424A3" w:rsidR="00473C32" w:rsidRDefault="00891F99" w:rsidP="00B55B3B">
      <w:r>
        <w:t>We strive to provide i</w:t>
      </w:r>
      <w:r w:rsidR="00473C32">
        <w:t>nternships</w:t>
      </w:r>
      <w:r>
        <w:t xml:space="preserve"> and industry work experience to our</w:t>
      </w:r>
      <w:r w:rsidR="00473C32">
        <w:t xml:space="preserve"> students</w:t>
      </w:r>
      <w:r w:rsidR="00AF4582">
        <w:t>.  They strengthen the relationship between the</w:t>
      </w:r>
      <w:r w:rsidR="00A34580">
        <w:t xml:space="preserve"> University and local industry and </w:t>
      </w:r>
      <w:r w:rsidR="00AF4582">
        <w:t>they provide students with va</w:t>
      </w:r>
      <w:r w:rsidR="00A34580">
        <w:t xml:space="preserve">luable out-of-class experiences.  </w:t>
      </w:r>
      <w:r w:rsidR="00AF4582">
        <w:t xml:space="preserve"> </w:t>
      </w:r>
      <w:r w:rsidR="00A34580">
        <w:t>Finally, i</w:t>
      </w:r>
      <w:r w:rsidR="00AF4582">
        <w:t>nstitutes such as the</w:t>
      </w:r>
      <w:r w:rsidR="00473C32">
        <w:t xml:space="preserve"> National Survey of Student Engagement (NSSE) </w:t>
      </w:r>
      <w:r w:rsidR="00AF4582">
        <w:t xml:space="preserve">have found that </w:t>
      </w:r>
      <w:r w:rsidR="00473C32">
        <w:t>students involved in industry and rea</w:t>
      </w:r>
      <w:r w:rsidR="00B83926">
        <w:t>l</w:t>
      </w:r>
      <w:r w:rsidR="00473C32">
        <w:t xml:space="preserve">-world related projects have higher rates of retention and success.  </w:t>
      </w:r>
    </w:p>
    <w:p w14:paraId="49A9C956" w14:textId="55DA9EAF" w:rsidR="00E8563E" w:rsidRDefault="00891F99" w:rsidP="00891F99">
      <w:pPr>
        <w:pStyle w:val="Heading2"/>
      </w:pPr>
      <w:bookmarkStart w:id="36" w:name="_Toc180890349"/>
      <w:r>
        <w:t xml:space="preserve">Department </w:t>
      </w:r>
      <w:r w:rsidR="0095149C">
        <w:t>f</w:t>
      </w:r>
      <w:r>
        <w:t>inancial</w:t>
      </w:r>
      <w:r w:rsidR="00E8563E">
        <w:t xml:space="preserve"> </w:t>
      </w:r>
      <w:r w:rsidR="0095149C">
        <w:t>r</w:t>
      </w:r>
      <w:r w:rsidR="00E8563E">
        <w:t>esources</w:t>
      </w:r>
      <w:bookmarkEnd w:id="36"/>
    </w:p>
    <w:p w14:paraId="119DBBB7" w14:textId="61584BBA" w:rsidR="00E8563E" w:rsidRPr="00E8563E" w:rsidRDefault="00E8563E" w:rsidP="00891F99">
      <w:pPr>
        <w:rPr>
          <w:sz w:val="23"/>
          <w:szCs w:val="23"/>
        </w:rPr>
      </w:pPr>
      <w:r>
        <w:t xml:space="preserve">The last major influx of general funds occurred in 2001 </w:t>
      </w:r>
      <w:r w:rsidR="00891F99">
        <w:t>when</w:t>
      </w:r>
      <w:r>
        <w:t xml:space="preserve"> the Hawaii state legislature </w:t>
      </w:r>
      <w:r w:rsidR="00891F99">
        <w:t xml:space="preserve">directed a yearly allocation of $1M to </w:t>
      </w:r>
      <w:r>
        <w:t xml:space="preserve">the ICS department’s budget.  This major investment has </w:t>
      </w:r>
      <w:r w:rsidR="00891F99">
        <w:t xml:space="preserve">enabled us to </w:t>
      </w:r>
      <w:r w:rsidR="00891F99">
        <w:lastRenderedPageBreak/>
        <w:t>accomplish</w:t>
      </w:r>
      <w:r>
        <w:t xml:space="preserve"> the following:  1) hire instructors to expand our lower division cour</w:t>
      </w:r>
      <w:r w:rsidR="00B83926">
        <w:t>s</w:t>
      </w:r>
      <w:r>
        <w:t xml:space="preserve">e offerings, </w:t>
      </w:r>
      <w:r w:rsidRPr="00E8563E">
        <w:rPr>
          <w:sz w:val="23"/>
          <w:szCs w:val="23"/>
        </w:rPr>
        <w:t xml:space="preserve">2) increase the number of teaching assistants assigned to high enrollment classes, and 3) purchase equipment to support these individuals and the computer labs servicing the students. </w:t>
      </w:r>
      <w:r w:rsidR="00D72878">
        <w:rPr>
          <w:sz w:val="23"/>
          <w:szCs w:val="23"/>
        </w:rPr>
        <w:t>In general</w:t>
      </w:r>
      <w:r w:rsidRPr="00E8563E">
        <w:rPr>
          <w:sz w:val="23"/>
          <w:szCs w:val="23"/>
        </w:rPr>
        <w:t xml:space="preserve">, the funding allowed us to increase the number of sections of high-demand classes, improve the quality of education in each class, and reduce the drop out rate from its undergraduate programs. As a result, we have been able to improve the faculty-student ratio of our classes, provide additional course assistance, and provide additional computer laboratory facilities for student use. </w:t>
      </w:r>
      <w:r w:rsidR="00D72878">
        <w:rPr>
          <w:sz w:val="23"/>
          <w:szCs w:val="23"/>
        </w:rPr>
        <w:t xml:space="preserve">We believe the net result of this investment has been a significant improvement in the </w:t>
      </w:r>
      <w:r w:rsidRPr="00E8563E">
        <w:rPr>
          <w:sz w:val="23"/>
          <w:szCs w:val="23"/>
        </w:rPr>
        <w:t xml:space="preserve">student experience and increased the retention of students in the ICS program. </w:t>
      </w:r>
    </w:p>
    <w:p w14:paraId="0BEDD0B0" w14:textId="1754A2B7" w:rsidR="009C6298" w:rsidRDefault="00E8563E" w:rsidP="00D72878">
      <w:r w:rsidRPr="00E8563E">
        <w:t xml:space="preserve">The department receives an annual budget </w:t>
      </w:r>
      <w:r w:rsidR="00D72878">
        <w:t>determined</w:t>
      </w:r>
      <w:r w:rsidRPr="00E8563E">
        <w:t xml:space="preserve"> by the College of Natural Sciences. This budget supports operational costs such as: </w:t>
      </w:r>
    </w:p>
    <w:p w14:paraId="48DACCC6" w14:textId="3020C9A2" w:rsidR="00E8563E" w:rsidRDefault="00E8563E" w:rsidP="00D72878">
      <w:pPr>
        <w:pStyle w:val="ListParagraph"/>
        <w:numPr>
          <w:ilvl w:val="0"/>
          <w:numId w:val="19"/>
        </w:numPr>
      </w:pPr>
      <w:r w:rsidRPr="00E8563E">
        <w:t>Software licensing fees</w:t>
      </w:r>
      <w:r>
        <w:tab/>
      </w:r>
      <w:r>
        <w:tab/>
      </w:r>
      <w:r w:rsidRPr="00E8563E">
        <w:t xml:space="preserve"> </w:t>
      </w:r>
      <w:r w:rsidRPr="00E8563E">
        <w:tab/>
      </w:r>
      <w:r>
        <w:tab/>
      </w:r>
      <w:r w:rsidR="00D72878">
        <w:t>Software purchases</w:t>
      </w:r>
    </w:p>
    <w:p w14:paraId="0CEEB27B" w14:textId="0EE85DD0" w:rsidR="00E8563E" w:rsidRPr="00E8563E" w:rsidRDefault="00E8563E" w:rsidP="00D72878">
      <w:pPr>
        <w:pStyle w:val="ListParagraph"/>
        <w:numPr>
          <w:ilvl w:val="0"/>
          <w:numId w:val="19"/>
        </w:numPr>
      </w:pPr>
      <w:r>
        <w:t>L</w:t>
      </w:r>
      <w:r w:rsidR="00D72878">
        <w:t>ab t</w:t>
      </w:r>
      <w:r w:rsidRPr="00E8563E">
        <w:t>eaching supplies</w:t>
      </w:r>
      <w:r>
        <w:tab/>
      </w:r>
      <w:r>
        <w:tab/>
      </w:r>
      <w:r w:rsidR="00D72878">
        <w:tab/>
      </w:r>
      <w:r w:rsidR="00D72878">
        <w:tab/>
      </w:r>
      <w:r w:rsidRPr="00E8563E">
        <w:t xml:space="preserve">Office supplies </w:t>
      </w:r>
    </w:p>
    <w:p w14:paraId="3C41D766" w14:textId="77777777" w:rsidR="00E8563E" w:rsidRPr="00E8563E" w:rsidRDefault="00E8563E" w:rsidP="00D72878">
      <w:pPr>
        <w:pStyle w:val="ListParagraph"/>
        <w:numPr>
          <w:ilvl w:val="0"/>
          <w:numId w:val="19"/>
        </w:numPr>
      </w:pPr>
      <w:r w:rsidRPr="00E8563E">
        <w:t>Delivery charges, postage, freight</w:t>
      </w:r>
      <w:r>
        <w:tab/>
      </w:r>
      <w:r>
        <w:tab/>
      </w:r>
      <w:r w:rsidRPr="00E8563E">
        <w:t>Equipment mainten</w:t>
      </w:r>
      <w:r w:rsidR="00B83926">
        <w:t>an</w:t>
      </w:r>
      <w:r w:rsidRPr="00E8563E">
        <w:t xml:space="preserve">ce, service agreements </w:t>
      </w:r>
    </w:p>
    <w:p w14:paraId="44F13F2B" w14:textId="77777777" w:rsidR="00E8563E" w:rsidRPr="00E8563E" w:rsidRDefault="00E8563E" w:rsidP="00D72878">
      <w:pPr>
        <w:pStyle w:val="ListParagraph"/>
        <w:numPr>
          <w:ilvl w:val="0"/>
          <w:numId w:val="19"/>
        </w:numPr>
      </w:pPr>
      <w:r w:rsidRPr="00E8563E">
        <w:t>Facilities repairs, mainten</w:t>
      </w:r>
      <w:r w:rsidR="00B83926">
        <w:t>an</w:t>
      </w:r>
      <w:r w:rsidRPr="00E8563E">
        <w:t xml:space="preserve">ce, modifications </w:t>
      </w:r>
      <w:r>
        <w:tab/>
      </w:r>
      <w:r w:rsidRPr="00E8563E">
        <w:t xml:space="preserve">Fees, subscriptions, dues </w:t>
      </w:r>
    </w:p>
    <w:p w14:paraId="761129A9" w14:textId="0D79F2CE" w:rsidR="00E8563E" w:rsidRPr="00E8563E" w:rsidRDefault="00E8563E" w:rsidP="00D72878">
      <w:pPr>
        <w:pStyle w:val="ListParagraph"/>
        <w:numPr>
          <w:ilvl w:val="0"/>
          <w:numId w:val="19"/>
        </w:numPr>
      </w:pPr>
      <w:r w:rsidRPr="00E8563E">
        <w:t>Printing and publications: program brochures</w:t>
      </w:r>
      <w:r w:rsidR="00D72878">
        <w:tab/>
      </w:r>
      <w:r w:rsidRPr="00E8563E">
        <w:t xml:space="preserve">Recruiting: travel, per diem </w:t>
      </w:r>
    </w:p>
    <w:p w14:paraId="6388E0C6" w14:textId="2151F7E2" w:rsidR="009C6298" w:rsidRDefault="00D72878" w:rsidP="00D72878">
      <w:pPr>
        <w:pStyle w:val="ListParagraph"/>
        <w:numPr>
          <w:ilvl w:val="0"/>
          <w:numId w:val="19"/>
        </w:numPr>
      </w:pPr>
      <w:r>
        <w:t>Telcom i</w:t>
      </w:r>
      <w:r w:rsidR="00E8563E" w:rsidRPr="00E8563E">
        <w:t xml:space="preserve">nstallation, fees, long distance </w:t>
      </w:r>
      <w:r>
        <w:tab/>
      </w:r>
      <w:r>
        <w:tab/>
      </w:r>
      <w:r w:rsidRPr="00E8563E">
        <w:t>Student help: office, graders</w:t>
      </w:r>
    </w:p>
    <w:p w14:paraId="1F0EACAC" w14:textId="0D28846A" w:rsidR="00E8563E" w:rsidRPr="00E8563E" w:rsidRDefault="00E8563E" w:rsidP="00D72878">
      <w:pPr>
        <w:pStyle w:val="ListParagraph"/>
        <w:numPr>
          <w:ilvl w:val="0"/>
          <w:numId w:val="19"/>
        </w:numPr>
      </w:pPr>
      <w:r w:rsidRPr="00E8563E">
        <w:t xml:space="preserve">Travel for department business </w:t>
      </w:r>
      <w:r w:rsidR="00AB7696">
        <w:tab/>
      </w:r>
      <w:r w:rsidR="00AB7696">
        <w:tab/>
      </w:r>
      <w:r w:rsidR="00D72878">
        <w:tab/>
        <w:t>L</w:t>
      </w:r>
      <w:r w:rsidRPr="00E8563E">
        <w:t xml:space="preserve">aboratory equipment </w:t>
      </w:r>
    </w:p>
    <w:p w14:paraId="110306AC" w14:textId="32B160B1" w:rsidR="00E8563E" w:rsidRPr="00E8563E" w:rsidRDefault="00E8563E" w:rsidP="00D72878">
      <w:pPr>
        <w:pStyle w:val="ListParagraph"/>
        <w:numPr>
          <w:ilvl w:val="0"/>
          <w:numId w:val="19"/>
        </w:numPr>
      </w:pPr>
      <w:r w:rsidRPr="00E8563E">
        <w:t>Office equipment: computers, shredders</w:t>
      </w:r>
      <w:r w:rsidR="00AB7696">
        <w:tab/>
      </w:r>
      <w:r w:rsidR="00D72878">
        <w:tab/>
      </w:r>
      <w:r w:rsidRPr="00E8563E">
        <w:t xml:space="preserve">Shop equipment: drills, cutters </w:t>
      </w:r>
    </w:p>
    <w:p w14:paraId="3C23B333" w14:textId="77777777" w:rsidR="00E8563E" w:rsidRPr="00E8563E" w:rsidRDefault="00E8563E" w:rsidP="00D72878">
      <w:pPr>
        <w:pStyle w:val="ListParagraph"/>
        <w:numPr>
          <w:ilvl w:val="0"/>
          <w:numId w:val="19"/>
        </w:numPr>
      </w:pPr>
      <w:r w:rsidRPr="00E8563E">
        <w:t>Teaching Supplies and Equipment</w:t>
      </w:r>
      <w:r w:rsidR="00AB7696">
        <w:tab/>
      </w:r>
      <w:r w:rsidR="00AB7696">
        <w:tab/>
      </w:r>
      <w:r w:rsidRPr="00E8563E">
        <w:t xml:space="preserve">Instructors </w:t>
      </w:r>
    </w:p>
    <w:p w14:paraId="07E2EAE0" w14:textId="77777777" w:rsidR="00FB503A" w:rsidRDefault="00FB503A" w:rsidP="006C2CB5">
      <w:pPr>
        <w:pStyle w:val="Heading1"/>
      </w:pPr>
      <w:bookmarkStart w:id="37" w:name="_Toc180890350"/>
      <w:r w:rsidRPr="00FB503A">
        <w:t>Assessment of program efficiency</w:t>
      </w:r>
      <w:bookmarkEnd w:id="37"/>
    </w:p>
    <w:p w14:paraId="70DFA625" w14:textId="77777777" w:rsidR="00034E11" w:rsidRDefault="00FB503A" w:rsidP="00034E11">
      <w:pPr>
        <w:rPr>
          <w:rStyle w:val="Emphasis"/>
        </w:rPr>
      </w:pPr>
      <w:r w:rsidRPr="000E6C21">
        <w:rPr>
          <w:rStyle w:val="Emphasis"/>
        </w:rPr>
        <w:t>Is the program efficient? (An assessment of productivity and cost/benefit considerations with in the overall context of campus and University “mission” and planning priorities.  Include quantitative measures comparing, for example, SSH/faculty, average class size, cost per SSH, cost per major with other programs in the college, on the campus and, as appropriate, similar programs to other UH campuses)</w:t>
      </w:r>
    </w:p>
    <w:p w14:paraId="739D58B1" w14:textId="5FE88A8D" w:rsidR="00A34580" w:rsidRPr="00034E11" w:rsidRDefault="00034E11" w:rsidP="00034E11">
      <w:pPr>
        <w:rPr>
          <w:i/>
          <w:iCs/>
        </w:rPr>
      </w:pPr>
      <w:r>
        <w:t xml:space="preserve">This section </w:t>
      </w:r>
      <w:r w:rsidR="00227805">
        <w:t xml:space="preserve">presents a set of quantitative charts that reveal various aspects of the efficiency of the ICS Department.  These charts are based upon the data collected for the </w:t>
      </w:r>
      <w:r>
        <w:t xml:space="preserve">administration cost and revenue spreadsheets </w:t>
      </w:r>
      <w:r w:rsidR="00227805">
        <w:t xml:space="preserve">in </w:t>
      </w:r>
      <w:r>
        <w:t>Appendix C</w:t>
      </w:r>
      <w:r w:rsidR="00227805">
        <w:t>, which are a required supplement to this document.  We intend this section to serve as a useful narrative to the data presented in that Appendix by highlighting various data of interest</w:t>
      </w:r>
      <w:r>
        <w:t xml:space="preserve">.  </w:t>
      </w:r>
    </w:p>
    <w:p w14:paraId="4129DA9E" w14:textId="515D756B" w:rsidR="00034E11" w:rsidRDefault="00034E11" w:rsidP="00034E11">
      <w:pPr>
        <w:pStyle w:val="Heading2"/>
      </w:pPr>
      <w:bookmarkStart w:id="38" w:name="_Toc180890351"/>
      <w:r>
        <w:t>B.A. head count trends</w:t>
      </w:r>
      <w:bookmarkEnd w:id="38"/>
    </w:p>
    <w:p w14:paraId="4F881A3A" w14:textId="1E221627" w:rsidR="00A34580" w:rsidRDefault="00A34580" w:rsidP="00A34580">
      <w:r>
        <w:t>We begin with a simple chart showing the enrollment of B.A. students</w:t>
      </w:r>
      <w:r w:rsidR="003E3FE6">
        <w:t xml:space="preserve"> from </w:t>
      </w:r>
      <w:r w:rsidR="00F6334C">
        <w:t>1998</w:t>
      </w:r>
      <w:r w:rsidR="003E3FE6">
        <w:t xml:space="preserve"> to 2010</w:t>
      </w:r>
      <w:r w:rsidR="00855DF9">
        <w:t xml:space="preserve">, </w:t>
      </w:r>
      <w:r w:rsidR="00F6334C">
        <w:t>taken from the data</w:t>
      </w:r>
      <w:r w:rsidR="00855DF9">
        <w:t xml:space="preserve"> </w:t>
      </w:r>
      <w:r w:rsidR="00F6334C">
        <w:t>in</w:t>
      </w:r>
      <w:r w:rsidR="00855DF9">
        <w:t xml:space="preserve"> Appendix C.</w:t>
      </w:r>
    </w:p>
    <w:p w14:paraId="01EA7699" w14:textId="2054A0FD" w:rsidR="002A28F5" w:rsidRDefault="002A28F5" w:rsidP="00227805">
      <w:pPr>
        <w:jc w:val="center"/>
      </w:pPr>
      <w:r>
        <w:rPr>
          <w:noProof/>
        </w:rPr>
        <w:lastRenderedPageBreak/>
        <w:drawing>
          <wp:inline distT="0" distB="0" distL="0" distR="0" wp14:anchorId="4FD8C79C" wp14:editId="14BCD9AC">
            <wp:extent cx="4864589" cy="2782639"/>
            <wp:effectExtent l="0" t="0" r="1270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eadCount-98-2010.png"/>
                    <pic:cNvPicPr/>
                  </pic:nvPicPr>
                  <pic:blipFill>
                    <a:blip r:embed="rId12">
                      <a:extLst>
                        <a:ext uri="{28A0092B-C50C-407E-A947-70E740481C1C}">
                          <a14:useLocalDpi xmlns:a14="http://schemas.microsoft.com/office/drawing/2010/main" val="0"/>
                        </a:ext>
                      </a:extLst>
                    </a:blip>
                    <a:stretch>
                      <a:fillRect/>
                    </a:stretch>
                  </pic:blipFill>
                  <pic:spPr>
                    <a:xfrm>
                      <a:off x="0" y="0"/>
                      <a:ext cx="4864589" cy="2782639"/>
                    </a:xfrm>
                    <a:prstGeom prst="rect">
                      <a:avLst/>
                    </a:prstGeom>
                  </pic:spPr>
                </pic:pic>
              </a:graphicData>
            </a:graphic>
          </wp:inline>
        </w:drawing>
      </w:r>
      <w:r w:rsidR="005C2C63">
        <w:br/>
        <w:t>Figure 2: B.A. Enrollment (Head Count)</w:t>
      </w:r>
    </w:p>
    <w:p w14:paraId="09FCF274" w14:textId="40B6BE96" w:rsidR="003E3FE6" w:rsidRDefault="005C2C63" w:rsidP="00C85563">
      <w:r>
        <w:t>Figure 2</w:t>
      </w:r>
      <w:r w:rsidR="003E3FE6">
        <w:t xml:space="preserve"> reveals </w:t>
      </w:r>
      <w:r w:rsidR="00F6334C">
        <w:t xml:space="preserve">that B.A. enrollment skyrocketed in 2000 as part of the overall "dot com" explosion in our economy, then decreased sharply in 2002 as part of the "dot bomb" economic correction.  Fortunately,  interest in computer science as a career has resumed in the past several years, and our enrollment has recovered to the point that only the years 2000-2001 showed higher numbers. </w:t>
      </w:r>
      <w:r w:rsidR="002A28F5">
        <w:t xml:space="preserve"> The trend in recent years has resumed a positive, upward growth.</w:t>
      </w:r>
    </w:p>
    <w:p w14:paraId="0891C99A" w14:textId="1D374986" w:rsidR="00E9440B" w:rsidRDefault="002A28F5" w:rsidP="00E9440B">
      <w:pPr>
        <w:pStyle w:val="Heading2"/>
      </w:pPr>
      <w:bookmarkStart w:id="39" w:name="_Toc180890352"/>
      <w:r>
        <w:t xml:space="preserve">Student </w:t>
      </w:r>
      <w:r w:rsidR="00187C1B">
        <w:t>s</w:t>
      </w:r>
      <w:r>
        <w:t xml:space="preserve">emester </w:t>
      </w:r>
      <w:r w:rsidR="00187C1B">
        <w:t>h</w:t>
      </w:r>
      <w:r>
        <w:t>ours</w:t>
      </w:r>
      <w:bookmarkEnd w:id="39"/>
    </w:p>
    <w:p w14:paraId="396DFF9E" w14:textId="77777777" w:rsidR="002A28F5" w:rsidRDefault="008E6F0D" w:rsidP="00C85563">
      <w:r>
        <w:t xml:space="preserve">Appendix C </w:t>
      </w:r>
      <w:r w:rsidR="002A28F5">
        <w:t>also provides information on student semester hours, illustrated in the following chart:</w:t>
      </w:r>
    </w:p>
    <w:p w14:paraId="0FD9757A" w14:textId="3DBA6A4B" w:rsidR="00C96D2A" w:rsidRDefault="002A28F5" w:rsidP="00227805">
      <w:pPr>
        <w:jc w:val="center"/>
      </w:pPr>
      <w:r>
        <w:rPr>
          <w:noProof/>
        </w:rPr>
        <w:drawing>
          <wp:inline distT="0" distB="0" distL="0" distR="0" wp14:anchorId="2FFB95BF" wp14:editId="237C89E8">
            <wp:extent cx="4784127" cy="274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SH-98-2010.png"/>
                    <pic:cNvPicPr/>
                  </pic:nvPicPr>
                  <pic:blipFill>
                    <a:blip r:embed="rId13">
                      <a:extLst>
                        <a:ext uri="{28A0092B-C50C-407E-A947-70E740481C1C}">
                          <a14:useLocalDpi xmlns:a14="http://schemas.microsoft.com/office/drawing/2010/main" val="0"/>
                        </a:ext>
                      </a:extLst>
                    </a:blip>
                    <a:stretch>
                      <a:fillRect/>
                    </a:stretch>
                  </pic:blipFill>
                  <pic:spPr>
                    <a:xfrm>
                      <a:off x="0" y="0"/>
                      <a:ext cx="4784127" cy="2745760"/>
                    </a:xfrm>
                    <a:prstGeom prst="rect">
                      <a:avLst/>
                    </a:prstGeom>
                  </pic:spPr>
                </pic:pic>
              </a:graphicData>
            </a:graphic>
          </wp:inline>
        </w:drawing>
      </w:r>
      <w:r w:rsidR="005C2C63">
        <w:br/>
        <w:t>Figure 3: Student semester hours in the B.A. program</w:t>
      </w:r>
    </w:p>
    <w:p w14:paraId="587B9C62" w14:textId="493886F7" w:rsidR="00C96D2A" w:rsidRDefault="00304639" w:rsidP="00C85563">
      <w:r>
        <w:t xml:space="preserve">The trend in student semester hours (SSH) is </w:t>
      </w:r>
      <w:r w:rsidR="00227805">
        <w:t>flatter and less dramatic than</w:t>
      </w:r>
      <w:r>
        <w:t xml:space="preserve"> </w:t>
      </w:r>
      <w:r w:rsidR="00227805">
        <w:t>the</w:t>
      </w:r>
      <w:r>
        <w:t xml:space="preserve"> enrollment</w:t>
      </w:r>
      <w:r w:rsidR="00227805">
        <w:t xml:space="preserve"> data presented above</w:t>
      </w:r>
      <w:r>
        <w:t xml:space="preserve">. In general, SSH reached a peak in 2000 along with the dot.com explosion, then dropped, and for </w:t>
      </w:r>
      <w:r>
        <w:lastRenderedPageBreak/>
        <w:t>the past several years has been in a relatively stable state.  We believe that SSH tends to lag head count, as students can declare themselves in the B.A. program before taking a significant courseload.  Thus, we predict that SSH will increase in the coming years in reaction to the last several years of growth in the program.</w:t>
      </w:r>
    </w:p>
    <w:p w14:paraId="1C58A6D2" w14:textId="01BA8797" w:rsidR="00E9440B" w:rsidRDefault="00304639" w:rsidP="00E9440B">
      <w:pPr>
        <w:pStyle w:val="Heading2"/>
      </w:pPr>
      <w:bookmarkStart w:id="40" w:name="_Toc180890353"/>
      <w:r>
        <w:t>Program cost per SSH</w:t>
      </w:r>
      <w:bookmarkEnd w:id="40"/>
    </w:p>
    <w:p w14:paraId="69666FBF" w14:textId="164FB0BA" w:rsidR="009C6298" w:rsidRDefault="00304639" w:rsidP="00C85563">
      <w:r>
        <w:t>The next chart highlights the total program cost per SSH from Appendix C:</w:t>
      </w:r>
    </w:p>
    <w:p w14:paraId="7FB9CF39" w14:textId="30D75553" w:rsidR="00304639" w:rsidRDefault="00304639" w:rsidP="005C2C63">
      <w:pPr>
        <w:jc w:val="center"/>
      </w:pPr>
      <w:r>
        <w:rPr>
          <w:noProof/>
        </w:rPr>
        <w:drawing>
          <wp:inline distT="0" distB="0" distL="0" distR="0" wp14:anchorId="2EF43F5B" wp14:editId="1B9FFA7C">
            <wp:extent cx="4549447" cy="275917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ProgramCost-98-2010.png"/>
                    <pic:cNvPicPr/>
                  </pic:nvPicPr>
                  <pic:blipFill>
                    <a:blip r:embed="rId14">
                      <a:extLst>
                        <a:ext uri="{28A0092B-C50C-407E-A947-70E740481C1C}">
                          <a14:useLocalDpi xmlns:a14="http://schemas.microsoft.com/office/drawing/2010/main" val="0"/>
                        </a:ext>
                      </a:extLst>
                    </a:blip>
                    <a:stretch>
                      <a:fillRect/>
                    </a:stretch>
                  </pic:blipFill>
                  <pic:spPr>
                    <a:xfrm>
                      <a:off x="0" y="0"/>
                      <a:ext cx="4549447" cy="2759171"/>
                    </a:xfrm>
                    <a:prstGeom prst="rect">
                      <a:avLst/>
                    </a:prstGeom>
                  </pic:spPr>
                </pic:pic>
              </a:graphicData>
            </a:graphic>
          </wp:inline>
        </w:drawing>
      </w:r>
      <w:r w:rsidR="005C2C63">
        <w:br/>
        <w:t>Figure 4: Cost of B.A. program per student semester hour</w:t>
      </w:r>
    </w:p>
    <w:p w14:paraId="5B11A9E5" w14:textId="6293E8B5" w:rsidR="008E3637" w:rsidRDefault="005C2C63" w:rsidP="008E3637">
      <w:pPr>
        <w:autoSpaceDE w:val="0"/>
        <w:autoSpaceDN w:val="0"/>
        <w:adjustRightInd w:val="0"/>
        <w:spacing w:after="0" w:line="240" w:lineRule="auto"/>
        <w:rPr>
          <w:rFonts w:cs="Times New Roman"/>
          <w:bCs/>
          <w:color w:val="000000"/>
          <w:sz w:val="23"/>
          <w:szCs w:val="23"/>
        </w:rPr>
      </w:pPr>
      <w:r>
        <w:rPr>
          <w:rFonts w:cs="Times New Roman"/>
          <w:bCs/>
          <w:color w:val="000000"/>
          <w:sz w:val="23"/>
          <w:szCs w:val="23"/>
        </w:rPr>
        <w:t>Figure 4</w:t>
      </w:r>
      <w:r w:rsidR="00304639">
        <w:rPr>
          <w:rFonts w:cs="Times New Roman"/>
          <w:bCs/>
          <w:color w:val="000000"/>
          <w:sz w:val="23"/>
          <w:szCs w:val="23"/>
        </w:rPr>
        <w:t xml:space="preserve"> reveals that program cost has risen over the past decade, but dropped in the last year.  We believe that this reflects the gradual ramping up of services for our B.A. students as the program matured over the past decade.  Although this trend is somewhat disconcerting, the next two charts provide some additional context</w:t>
      </w:r>
      <w:r w:rsidR="00187C1B">
        <w:rPr>
          <w:rFonts w:cs="Times New Roman"/>
          <w:bCs/>
          <w:color w:val="000000"/>
          <w:sz w:val="23"/>
          <w:szCs w:val="23"/>
        </w:rPr>
        <w:t xml:space="preserve"> that we believe puts this trend in a favorable light</w:t>
      </w:r>
      <w:r w:rsidR="00304639">
        <w:rPr>
          <w:rFonts w:cs="Times New Roman"/>
          <w:bCs/>
          <w:color w:val="000000"/>
          <w:sz w:val="23"/>
          <w:szCs w:val="23"/>
        </w:rPr>
        <w:t>.</w:t>
      </w:r>
    </w:p>
    <w:p w14:paraId="4E204782" w14:textId="4050CC3E" w:rsidR="00304639" w:rsidRDefault="00304639" w:rsidP="00304639">
      <w:pPr>
        <w:pStyle w:val="Heading2"/>
      </w:pPr>
      <w:bookmarkStart w:id="41" w:name="_Toc180890354"/>
      <w:r>
        <w:t>Comparison of Cost/SSH (B.A. ICS vs. B.S. EE)</w:t>
      </w:r>
      <w:bookmarkEnd w:id="41"/>
    </w:p>
    <w:p w14:paraId="76B83D23" w14:textId="150E6705" w:rsidR="00304639" w:rsidRPr="00304639" w:rsidRDefault="00304639" w:rsidP="00304639">
      <w:r>
        <w:t>The following chart shows Cost/SSH for the B.A. as well as Cost/SSH for the B.S. degree in Electrical Engineering.</w:t>
      </w:r>
    </w:p>
    <w:p w14:paraId="6790B973" w14:textId="1E54CAD4" w:rsidR="00304639" w:rsidRDefault="00304639" w:rsidP="00227805">
      <w:pPr>
        <w:autoSpaceDE w:val="0"/>
        <w:autoSpaceDN w:val="0"/>
        <w:adjustRightInd w:val="0"/>
        <w:spacing w:after="0" w:line="240" w:lineRule="auto"/>
        <w:jc w:val="center"/>
        <w:rPr>
          <w:rFonts w:cs="Times New Roman"/>
          <w:bCs/>
          <w:color w:val="000000"/>
          <w:sz w:val="23"/>
          <w:szCs w:val="23"/>
        </w:rPr>
      </w:pPr>
      <w:r>
        <w:rPr>
          <w:rFonts w:cs="Times New Roman"/>
          <w:bCs/>
          <w:noProof/>
          <w:color w:val="000000"/>
          <w:sz w:val="23"/>
          <w:szCs w:val="23"/>
        </w:rPr>
        <w:lastRenderedPageBreak/>
        <w:drawing>
          <wp:inline distT="0" distB="0" distL="0" distR="0" wp14:anchorId="35F5EE20" wp14:editId="54C3EC8E">
            <wp:extent cx="4552799" cy="27759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ostCompare-98-2010.png"/>
                    <pic:cNvPicPr/>
                  </pic:nvPicPr>
                  <pic:blipFill>
                    <a:blip r:embed="rId15">
                      <a:extLst>
                        <a:ext uri="{28A0092B-C50C-407E-A947-70E740481C1C}">
                          <a14:useLocalDpi xmlns:a14="http://schemas.microsoft.com/office/drawing/2010/main" val="0"/>
                        </a:ext>
                      </a:extLst>
                    </a:blip>
                    <a:stretch>
                      <a:fillRect/>
                    </a:stretch>
                  </pic:blipFill>
                  <pic:spPr>
                    <a:xfrm>
                      <a:off x="0" y="0"/>
                      <a:ext cx="4552799" cy="2775934"/>
                    </a:xfrm>
                    <a:prstGeom prst="rect">
                      <a:avLst/>
                    </a:prstGeom>
                  </pic:spPr>
                </pic:pic>
              </a:graphicData>
            </a:graphic>
          </wp:inline>
        </w:drawing>
      </w:r>
    </w:p>
    <w:p w14:paraId="4FF12273" w14:textId="70C372B0" w:rsidR="005C2C63" w:rsidRPr="00304639" w:rsidRDefault="005C2C63" w:rsidP="00227805">
      <w:pPr>
        <w:autoSpaceDE w:val="0"/>
        <w:autoSpaceDN w:val="0"/>
        <w:adjustRightInd w:val="0"/>
        <w:spacing w:after="0" w:line="240" w:lineRule="auto"/>
        <w:jc w:val="center"/>
        <w:rPr>
          <w:rFonts w:cs="Times New Roman"/>
          <w:bCs/>
          <w:color w:val="000000"/>
          <w:sz w:val="23"/>
          <w:szCs w:val="23"/>
        </w:rPr>
      </w:pPr>
      <w:r>
        <w:rPr>
          <w:rFonts w:cs="Times New Roman"/>
          <w:bCs/>
          <w:color w:val="000000"/>
          <w:sz w:val="23"/>
          <w:szCs w:val="23"/>
        </w:rPr>
        <w:t>Figure 5: Comparison of B.A ICS vs. B.S. EE degree programs</w:t>
      </w:r>
    </w:p>
    <w:p w14:paraId="4FAF944D" w14:textId="77777777" w:rsidR="008E3637" w:rsidRDefault="008E3637" w:rsidP="008E3637">
      <w:pPr>
        <w:autoSpaceDE w:val="0"/>
        <w:autoSpaceDN w:val="0"/>
        <w:adjustRightInd w:val="0"/>
        <w:spacing w:after="0" w:line="240" w:lineRule="auto"/>
        <w:rPr>
          <w:rFonts w:cs="Times New Roman"/>
          <w:bCs/>
          <w:color w:val="000000"/>
          <w:sz w:val="23"/>
          <w:szCs w:val="23"/>
        </w:rPr>
      </w:pPr>
    </w:p>
    <w:p w14:paraId="2177A903" w14:textId="2ED7CB86" w:rsidR="00304639" w:rsidRDefault="005C2C63" w:rsidP="008E3637">
      <w:pPr>
        <w:autoSpaceDE w:val="0"/>
        <w:autoSpaceDN w:val="0"/>
        <w:adjustRightInd w:val="0"/>
        <w:spacing w:after="0" w:line="240" w:lineRule="auto"/>
        <w:rPr>
          <w:rFonts w:cs="Times New Roman"/>
          <w:bCs/>
          <w:color w:val="000000"/>
          <w:sz w:val="23"/>
          <w:szCs w:val="23"/>
        </w:rPr>
      </w:pPr>
      <w:r>
        <w:rPr>
          <w:rFonts w:cs="Times New Roman"/>
          <w:bCs/>
          <w:color w:val="000000"/>
          <w:sz w:val="23"/>
          <w:szCs w:val="23"/>
        </w:rPr>
        <w:t>Figure 5</w:t>
      </w:r>
      <w:r w:rsidR="00304639">
        <w:rPr>
          <w:rFonts w:cs="Times New Roman"/>
          <w:bCs/>
          <w:color w:val="000000"/>
          <w:sz w:val="23"/>
          <w:szCs w:val="23"/>
        </w:rPr>
        <w:t xml:space="preserve"> shows that the Cost/SSH for the B.A. in ICS is consistently below the Cost/SSH for a comparable program (B.S. in Electrical Engineering). </w:t>
      </w:r>
      <w:r w:rsidR="00187C1B">
        <w:rPr>
          <w:rFonts w:cs="Times New Roman"/>
          <w:bCs/>
          <w:color w:val="000000"/>
          <w:sz w:val="23"/>
          <w:szCs w:val="23"/>
        </w:rPr>
        <w:t xml:space="preserve"> Thus, while our cost/SSH has increased, we are still a relatively "cheap" program compared to Electrical Engineering.</w:t>
      </w:r>
      <w:r w:rsidR="00304639">
        <w:rPr>
          <w:rFonts w:cs="Times New Roman"/>
          <w:bCs/>
          <w:color w:val="000000"/>
          <w:sz w:val="23"/>
          <w:szCs w:val="23"/>
        </w:rPr>
        <w:t xml:space="preserve"> </w:t>
      </w:r>
    </w:p>
    <w:p w14:paraId="1A1D7624" w14:textId="77777777" w:rsidR="00304639" w:rsidRDefault="00304639" w:rsidP="008E3637">
      <w:pPr>
        <w:autoSpaceDE w:val="0"/>
        <w:autoSpaceDN w:val="0"/>
        <w:adjustRightInd w:val="0"/>
        <w:spacing w:after="0" w:line="240" w:lineRule="auto"/>
        <w:rPr>
          <w:rFonts w:cs="Times New Roman"/>
          <w:bCs/>
          <w:color w:val="000000"/>
          <w:sz w:val="23"/>
          <w:szCs w:val="23"/>
        </w:rPr>
      </w:pPr>
    </w:p>
    <w:p w14:paraId="6492F5AB" w14:textId="2C228F98" w:rsidR="00304639" w:rsidRDefault="00304639" w:rsidP="00304639">
      <w:pPr>
        <w:pStyle w:val="Heading2"/>
      </w:pPr>
      <w:bookmarkStart w:id="42" w:name="_Toc180890355"/>
      <w:r>
        <w:t>Revenue</w:t>
      </w:r>
      <w:bookmarkEnd w:id="42"/>
    </w:p>
    <w:p w14:paraId="6DA69EAF" w14:textId="6A959094" w:rsidR="00304639" w:rsidRDefault="00304639" w:rsidP="008E3637">
      <w:pPr>
        <w:autoSpaceDE w:val="0"/>
        <w:autoSpaceDN w:val="0"/>
        <w:adjustRightInd w:val="0"/>
        <w:spacing w:after="0" w:line="240" w:lineRule="auto"/>
        <w:rPr>
          <w:rFonts w:cs="Times New Roman"/>
          <w:bCs/>
          <w:color w:val="000000"/>
          <w:sz w:val="23"/>
          <w:szCs w:val="23"/>
        </w:rPr>
      </w:pPr>
      <w:r>
        <w:rPr>
          <w:rFonts w:cs="Times New Roman"/>
          <w:bCs/>
          <w:color w:val="000000"/>
          <w:sz w:val="23"/>
          <w:szCs w:val="23"/>
        </w:rPr>
        <w:t>Our final excerpt from Appendix C illustrates revenue.</w:t>
      </w:r>
    </w:p>
    <w:p w14:paraId="1A0C729C" w14:textId="5F5359A5" w:rsidR="00304639" w:rsidRPr="00304639" w:rsidRDefault="00304639" w:rsidP="00227805">
      <w:pPr>
        <w:autoSpaceDE w:val="0"/>
        <w:autoSpaceDN w:val="0"/>
        <w:adjustRightInd w:val="0"/>
        <w:spacing w:after="0" w:line="240" w:lineRule="auto"/>
        <w:jc w:val="center"/>
        <w:rPr>
          <w:rFonts w:cs="Times New Roman"/>
          <w:bCs/>
          <w:color w:val="000000"/>
          <w:sz w:val="23"/>
          <w:szCs w:val="23"/>
        </w:rPr>
      </w:pPr>
      <w:r>
        <w:rPr>
          <w:rFonts w:cs="Times New Roman"/>
          <w:bCs/>
          <w:noProof/>
          <w:color w:val="000000"/>
          <w:sz w:val="23"/>
          <w:szCs w:val="23"/>
        </w:rPr>
        <w:drawing>
          <wp:inline distT="0" distB="0" distL="0" distR="0" wp14:anchorId="224D743A" wp14:editId="2A21F912">
            <wp:extent cx="4770717" cy="276922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venue-98-2010.png"/>
                    <pic:cNvPicPr/>
                  </pic:nvPicPr>
                  <pic:blipFill>
                    <a:blip r:embed="rId16">
                      <a:extLst>
                        <a:ext uri="{28A0092B-C50C-407E-A947-70E740481C1C}">
                          <a14:useLocalDpi xmlns:a14="http://schemas.microsoft.com/office/drawing/2010/main" val="0"/>
                        </a:ext>
                      </a:extLst>
                    </a:blip>
                    <a:stretch>
                      <a:fillRect/>
                    </a:stretch>
                  </pic:blipFill>
                  <pic:spPr>
                    <a:xfrm>
                      <a:off x="0" y="0"/>
                      <a:ext cx="4770717" cy="2769229"/>
                    </a:xfrm>
                    <a:prstGeom prst="rect">
                      <a:avLst/>
                    </a:prstGeom>
                  </pic:spPr>
                </pic:pic>
              </a:graphicData>
            </a:graphic>
          </wp:inline>
        </w:drawing>
      </w:r>
      <w:r w:rsidR="005C2C63">
        <w:rPr>
          <w:rFonts w:cs="Times New Roman"/>
          <w:bCs/>
          <w:color w:val="000000"/>
          <w:sz w:val="23"/>
          <w:szCs w:val="23"/>
        </w:rPr>
        <w:br/>
        <w:t>Figure 6: Revenue from the B.A. program</w:t>
      </w:r>
    </w:p>
    <w:p w14:paraId="1DD92D35" w14:textId="77777777" w:rsidR="008E3637" w:rsidRDefault="008E3637" w:rsidP="008E3637">
      <w:pPr>
        <w:autoSpaceDE w:val="0"/>
        <w:autoSpaceDN w:val="0"/>
        <w:adjustRightInd w:val="0"/>
        <w:spacing w:after="0" w:line="240" w:lineRule="auto"/>
        <w:rPr>
          <w:rFonts w:cs="Times New Roman"/>
          <w:b/>
          <w:bCs/>
          <w:color w:val="000000"/>
          <w:sz w:val="23"/>
          <w:szCs w:val="23"/>
        </w:rPr>
      </w:pPr>
    </w:p>
    <w:p w14:paraId="220402FE" w14:textId="54530C1F" w:rsidR="006564C6" w:rsidRPr="003176F9" w:rsidRDefault="00187C1B" w:rsidP="005C2C63">
      <w:r>
        <w:t>Again, although</w:t>
      </w:r>
      <w:r w:rsidR="003176F9">
        <w:t xml:space="preserve"> our Cost/SSH has </w:t>
      </w:r>
      <w:r>
        <w:t>risen</w:t>
      </w:r>
      <w:r w:rsidR="003176F9">
        <w:t xml:space="preserve">, </w:t>
      </w:r>
      <w:r w:rsidR="005C2C63">
        <w:t>Figure 6</w:t>
      </w:r>
      <w:r w:rsidR="003176F9">
        <w:t xml:space="preserve"> shows that revenue has remained positive throughout the entire program, and </w:t>
      </w:r>
      <w:r>
        <w:t xml:space="preserve">more importantly </w:t>
      </w:r>
      <w:r w:rsidR="003176F9">
        <w:t xml:space="preserve">that revenue has increased significantly during the past four years. Thus, although we are investing more in our students (in terms of Cost/SSH), the net result has </w:t>
      </w:r>
      <w:r w:rsidR="003176F9">
        <w:lastRenderedPageBreak/>
        <w:t xml:space="preserve">been an increase in revenue for the program as a whole.  </w:t>
      </w:r>
      <w:r>
        <w:t>We take this data to indicate that our program is a good investment, both for our students and for the University's bottom line.</w:t>
      </w:r>
    </w:p>
    <w:p w14:paraId="30676C1C" w14:textId="0A411D81" w:rsidR="009C6298" w:rsidRDefault="003176F9" w:rsidP="003176F9">
      <w:pPr>
        <w:pStyle w:val="Heading2"/>
        <w:rPr>
          <w:sz w:val="16"/>
          <w:szCs w:val="16"/>
        </w:rPr>
      </w:pPr>
      <w:bookmarkStart w:id="43" w:name="_Toc180890356"/>
      <w:r>
        <w:t>Graduation rates</w:t>
      </w:r>
      <w:bookmarkEnd w:id="43"/>
    </w:p>
    <w:p w14:paraId="65784978" w14:textId="207A0C2C" w:rsidR="009C6298" w:rsidRDefault="005C2C63" w:rsidP="005C2C63">
      <w:r>
        <w:t xml:space="preserve">Figure 1 on page 5 shows the graduation rates for the B.A. program, which has hovered around one dozen per year for the past five years (with the exception of 2010, where only 4 B.A. degrees were awarded). </w:t>
      </w:r>
      <w:r w:rsidR="00CA62EF">
        <w:t xml:space="preserve">The B.A. program accounts for roughly a quarter to a third of the undergraduate degrees awarded by our department.  </w:t>
      </w:r>
    </w:p>
    <w:p w14:paraId="783D2ECD" w14:textId="77777777" w:rsidR="008E3637" w:rsidRPr="008E3637" w:rsidRDefault="008E3637" w:rsidP="006C2CB5">
      <w:pPr>
        <w:pStyle w:val="Heading1"/>
      </w:pPr>
      <w:bookmarkStart w:id="44" w:name="_Toc180890357"/>
      <w:r w:rsidRPr="008E3637">
        <w:t>Assessment of program quality</w:t>
      </w:r>
      <w:bookmarkEnd w:id="44"/>
      <w:r w:rsidRPr="008E3637">
        <w:t xml:space="preserve"> </w:t>
      </w:r>
    </w:p>
    <w:p w14:paraId="714D9F78" w14:textId="4394E7CB" w:rsidR="009C6298" w:rsidRPr="00C85563" w:rsidRDefault="008E3637" w:rsidP="00C85563">
      <w:pPr>
        <w:rPr>
          <w:rStyle w:val="Emphasis"/>
        </w:rPr>
      </w:pPr>
      <w:r w:rsidRPr="00C85563">
        <w:rPr>
          <w:rStyle w:val="Emphasis"/>
        </w:rPr>
        <w:t xml:space="preserve">(A qualitative assessment of the program in relation to competing demands for resources by new programs and continuing programs. Accreditation or other external evaluation, student performance [e.g., on external exams], satisfaction, placement and employer satisfaction, awards to faculty and students faculty publication record, evaluation of faculty…) </w:t>
      </w:r>
    </w:p>
    <w:p w14:paraId="3B52FC3B" w14:textId="79A3468F" w:rsidR="00CA62EF" w:rsidRDefault="00CA62EF" w:rsidP="00CA62EF">
      <w:pPr>
        <w:pStyle w:val="Heading2"/>
      </w:pPr>
      <w:bookmarkStart w:id="45" w:name="_Toc180890358"/>
      <w:r>
        <w:t>Faculty Quality</w:t>
      </w:r>
      <w:bookmarkEnd w:id="45"/>
    </w:p>
    <w:p w14:paraId="29797A8F" w14:textId="77777777" w:rsidR="00D65A90" w:rsidRDefault="008E3637" w:rsidP="00C85563">
      <w:r w:rsidRPr="008E3637">
        <w:t xml:space="preserve">The ICS department has </w:t>
      </w:r>
      <w:r w:rsidR="00C85563">
        <w:t xml:space="preserve">a </w:t>
      </w:r>
      <w:r w:rsidRPr="008E3637">
        <w:t xml:space="preserve">national and international reputation and </w:t>
      </w:r>
      <w:r w:rsidR="00C85563">
        <w:t>our</w:t>
      </w:r>
      <w:r w:rsidRPr="008E3637">
        <w:t xml:space="preserve"> faculty </w:t>
      </w:r>
      <w:r w:rsidR="00C85563">
        <w:t xml:space="preserve">are regularly awarded </w:t>
      </w:r>
      <w:r w:rsidRPr="008E3637">
        <w:t xml:space="preserve">grants, fellowships, awards, contracts and commissions. </w:t>
      </w:r>
      <w:r w:rsidR="00D65A90">
        <w:t>In prior sections of this document, we have presented evidence for the quality of our faculty. In the introduction, we noted that Wesley Peterson won the Japan Prize for his work on error correcting codes, and that Norman Abramson designed an early version of Ethernet.  In the section on Faculty Resources, we reviewed some of the research projects in which our faculty are engaged.</w:t>
      </w:r>
    </w:p>
    <w:p w14:paraId="466D1073" w14:textId="4FCD0C63" w:rsidR="009C6298" w:rsidRDefault="00D65A90" w:rsidP="00D65A90">
      <w:pPr>
        <w:pStyle w:val="Heading2"/>
      </w:pPr>
      <w:bookmarkStart w:id="46" w:name="_Toc180890359"/>
      <w:r>
        <w:t>Curriculum Quality</w:t>
      </w:r>
      <w:bookmarkEnd w:id="46"/>
      <w:r w:rsidR="008E3637" w:rsidRPr="008E3637">
        <w:t xml:space="preserve"> </w:t>
      </w:r>
    </w:p>
    <w:p w14:paraId="441FCB0E" w14:textId="1B85BF48" w:rsidR="009C6298" w:rsidRDefault="008E3637" w:rsidP="00C85563">
      <w:r w:rsidRPr="008E3637">
        <w:t xml:space="preserve">Encouraged by the provisional approval of a </w:t>
      </w:r>
      <w:r w:rsidR="00CE0EB6">
        <w:t>B.A.</w:t>
      </w:r>
      <w:r w:rsidRPr="008E3637">
        <w:t xml:space="preserve"> in Information and Computer Sciences, the approval of a Minor in Computer Science and WASC approval for distance delivery of its bachelor and master programs, we have introduced major curricular changes and articulation agreements with UH-Hilo, Maui College and the Community Colleges for most of our 100 and 200 level courses. </w:t>
      </w:r>
    </w:p>
    <w:p w14:paraId="7C01BA62" w14:textId="6D43BCE7" w:rsidR="009C6298" w:rsidRPr="00C85563" w:rsidRDefault="008E3637" w:rsidP="00C85563">
      <w:pPr>
        <w:rPr>
          <w:sz w:val="16"/>
          <w:szCs w:val="16"/>
        </w:rPr>
      </w:pPr>
      <w:r w:rsidRPr="008E3637">
        <w:t xml:space="preserve">There has been considerable discussion regarding the need to provide increased access to </w:t>
      </w:r>
      <w:r w:rsidR="009C6298">
        <w:t>“</w:t>
      </w:r>
      <w:r w:rsidRPr="008E3637">
        <w:t>information technology</w:t>
      </w:r>
      <w:r w:rsidR="009C6298">
        <w:t>”</w:t>
      </w:r>
      <w:r w:rsidRPr="008E3637">
        <w:t xml:space="preserve"> (IT), </w:t>
      </w:r>
      <w:r w:rsidR="009C6298">
        <w:t>“</w:t>
      </w:r>
      <w:r w:rsidRPr="008E3637">
        <w:t>computer science</w:t>
      </w:r>
      <w:r w:rsidR="009C6298">
        <w:t>”</w:t>
      </w:r>
      <w:r w:rsidRPr="008E3637">
        <w:t xml:space="preserve">, </w:t>
      </w:r>
      <w:r w:rsidR="009C6298">
        <w:t>“</w:t>
      </w:r>
      <w:r w:rsidRPr="008E3637">
        <w:t>programming</w:t>
      </w:r>
      <w:r w:rsidR="009C6298">
        <w:t>”</w:t>
      </w:r>
      <w:r w:rsidRPr="008E3637">
        <w:t xml:space="preserve"> and other related general concepts. </w:t>
      </w:r>
      <w:r w:rsidR="009C6298">
        <w:t>“</w:t>
      </w:r>
      <w:r w:rsidRPr="008E3637">
        <w:t>The First Two</w:t>
      </w:r>
      <w:r w:rsidR="009C6298">
        <w:t>”</w:t>
      </w:r>
      <w:r w:rsidRPr="008E3637">
        <w:t xml:space="preserve"> Project attempted to meet this need. Using funds from the state government</w:t>
      </w:r>
      <w:r w:rsidR="00CA62EF">
        <w:t>,</w:t>
      </w:r>
      <w:r w:rsidRPr="008E3637">
        <w:t xml:space="preserve"> we established a learning and support environment to directly impact the first two years of course work in ICS. This includes ICS 111 and 211 (Introduction to Computer Science I &amp; </w:t>
      </w:r>
      <w:r w:rsidRPr="008E3637">
        <w:rPr>
          <w:b/>
          <w:bCs/>
        </w:rPr>
        <w:t xml:space="preserve">II), </w:t>
      </w:r>
      <w:r w:rsidRPr="008E3637">
        <w:t xml:space="preserve">ICS 212 (Program Structure), ICS 141 &amp; 241 (Discrete Mathematics I &amp; II), and ICS 311 (Data Structures &amp; Algorithms). Although the changes in these foundational ICS courses are incremental, </w:t>
      </w:r>
      <w:r w:rsidR="00CA62EF">
        <w:t>it</w:t>
      </w:r>
      <w:r w:rsidRPr="008E3637">
        <w:t xml:space="preserve"> is a </w:t>
      </w:r>
      <w:r w:rsidR="00CA62EF">
        <w:t xml:space="preserve">key part of a </w:t>
      </w:r>
      <w:r w:rsidRPr="008E3637">
        <w:t xml:space="preserve">long term effort to revamp the upper division undergraduate courses to reflect the latest changes in the Association for Computing Machinery (ACM) 2008 computer science curriculum. The ultimate goal is to provide </w:t>
      </w:r>
      <w:r w:rsidR="00CA62EF">
        <w:t>a significantly more supportive and successful environment</w:t>
      </w:r>
      <w:r w:rsidRPr="008E3637">
        <w:t xml:space="preserve"> for those students enrolled in ICS 111, ICS 211, ICS 212, ICS 141, ICS 241, and ICS 311. These courses represent the basic concepts and skills that frame computer science and </w:t>
      </w:r>
      <w:r w:rsidR="009C6298">
        <w:t>“</w:t>
      </w:r>
      <w:r w:rsidRPr="008E3637">
        <w:t>informatics</w:t>
      </w:r>
      <w:r w:rsidR="009C6298">
        <w:t>”</w:t>
      </w:r>
      <w:r w:rsidRPr="008E3637">
        <w:t xml:space="preserve">. They also provide opportunities for application of technology to other fields. The program </w:t>
      </w:r>
      <w:r w:rsidR="00C85563">
        <w:t>does n</w:t>
      </w:r>
      <w:r w:rsidRPr="008E3637">
        <w:t xml:space="preserve">ot differentiate between students in regular day, extended, summer, or ALN courses. </w:t>
      </w:r>
    </w:p>
    <w:p w14:paraId="7EF55E63" w14:textId="756F6CC6" w:rsidR="009C6298" w:rsidRDefault="008E3637" w:rsidP="00C85563">
      <w:r w:rsidRPr="008E3637">
        <w:lastRenderedPageBreak/>
        <w:t xml:space="preserve">We have also been exploring different teaching methodologies that use active learning techniques. In 2007, we began testing how using a studio-based learning (SBL) methodology could improve learning outcomes in computer courses. This project was initially funded with a grant from NSF and was to addresses the dual challenge of retaining computer science students, and broadening access to computing education, by building a community of educators and researchers </w:t>
      </w:r>
      <w:r w:rsidR="00CA62EF">
        <w:t xml:space="preserve">using </w:t>
      </w:r>
      <w:r w:rsidRPr="008E3637">
        <w:t xml:space="preserve">a novel studio-based instructional model in introductory computing education courses. Adopted from architectural education, this instructional model emphasizes learning activities in which students (a) construct personally-meaningful representations of the algorithms and programming concepts under study, and then (b) present those representations to their instructors and peers for feedback and discussion within the context of so-called “design crits.” </w:t>
      </w:r>
    </w:p>
    <w:p w14:paraId="63E908FE" w14:textId="4EACECB4" w:rsidR="009C6298" w:rsidRDefault="008E3637" w:rsidP="00C85563">
      <w:r w:rsidRPr="008E3637">
        <w:t xml:space="preserve">We also teamed with George Washington University on Project PISCES (Partnership in Securing Cyberspace through Education and Service). This program provides opportunities for students with diverse backgrounds to become Computer Security and Information Assurance (CSIA) professionals and help protect the safety and security of our nation’s information infrastructure. It does this by combining scholarships, university courses in computer security and information assurance, internships, laboratories, and government service, and appropriate monitoring and evaluation for these students. A major new thrust of the project is to include students from the ICS department at the University of Hawaii at Manoa (UHM) to provide potential successful CSIA applicants. </w:t>
      </w:r>
    </w:p>
    <w:p w14:paraId="0F8E8F21" w14:textId="5761C5C6" w:rsidR="009C6298" w:rsidRDefault="008E3637" w:rsidP="00C85563">
      <w:r w:rsidRPr="008E3637">
        <w:t xml:space="preserve">Recently we have begun a series of initiatives to improve and award student quality. </w:t>
      </w:r>
      <w:r w:rsidR="00CA62EF">
        <w:t xml:space="preserve">The following table </w:t>
      </w:r>
      <w:r w:rsidRPr="008E3637">
        <w:t>shows some of our recent activities.</w:t>
      </w:r>
    </w:p>
    <w:p w14:paraId="3B5FCAB1" w14:textId="72B59646" w:rsidR="009C6298" w:rsidRDefault="00CA62EF" w:rsidP="009C6298">
      <w:pPr>
        <w:pStyle w:val="Heading4"/>
      </w:pPr>
      <w:r>
        <w:t>Initiatives to i</w:t>
      </w:r>
      <w:r w:rsidR="0082206D">
        <w:t>mproving Student Quality</w:t>
      </w:r>
    </w:p>
    <w:tbl>
      <w:tblPr>
        <w:tblStyle w:val="TableGrid"/>
        <w:tblW w:w="0" w:type="auto"/>
        <w:tblLook w:val="04A0" w:firstRow="1" w:lastRow="0" w:firstColumn="1" w:lastColumn="0" w:noHBand="0" w:noVBand="1"/>
      </w:tblPr>
      <w:tblGrid>
        <w:gridCol w:w="648"/>
        <w:gridCol w:w="1620"/>
        <w:gridCol w:w="7308"/>
      </w:tblGrid>
      <w:tr w:rsidR="006564C6" w:rsidRPr="006564C6" w14:paraId="2F83C7E1" w14:textId="77777777" w:rsidTr="006564C6">
        <w:tc>
          <w:tcPr>
            <w:tcW w:w="648" w:type="dxa"/>
          </w:tcPr>
          <w:p w14:paraId="5F2CB7EE" w14:textId="77777777" w:rsidR="006564C6" w:rsidRPr="006564C6" w:rsidRDefault="006564C6" w:rsidP="006564C6">
            <w:pPr>
              <w:autoSpaceDE w:val="0"/>
              <w:autoSpaceDN w:val="0"/>
              <w:adjustRightInd w:val="0"/>
              <w:rPr>
                <w:rFonts w:cs="Times New Roman"/>
                <w:color w:val="000000"/>
                <w:sz w:val="16"/>
                <w:szCs w:val="16"/>
              </w:rPr>
            </w:pPr>
          </w:p>
        </w:tc>
        <w:tc>
          <w:tcPr>
            <w:tcW w:w="1620" w:type="dxa"/>
          </w:tcPr>
          <w:p w14:paraId="5198FEED"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Impacting:  Incoming, Undergrad &amp; Grad</w:t>
            </w:r>
          </w:p>
        </w:tc>
        <w:tc>
          <w:tcPr>
            <w:tcW w:w="7308" w:type="dxa"/>
          </w:tcPr>
          <w:p w14:paraId="75789F4A"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Project Description</w:t>
            </w:r>
          </w:p>
        </w:tc>
      </w:tr>
      <w:tr w:rsidR="006564C6" w:rsidRPr="006564C6" w14:paraId="0AD185D0" w14:textId="77777777" w:rsidTr="006564C6">
        <w:trPr>
          <w:trHeight w:val="179"/>
        </w:trPr>
        <w:tc>
          <w:tcPr>
            <w:tcW w:w="648" w:type="dxa"/>
          </w:tcPr>
          <w:p w14:paraId="6D97CF16"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1</w:t>
            </w:r>
          </w:p>
        </w:tc>
        <w:tc>
          <w:tcPr>
            <w:tcW w:w="1620" w:type="dxa"/>
          </w:tcPr>
          <w:p w14:paraId="73F082B7" w14:textId="77777777" w:rsidR="006564C6"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Incoming</w:t>
            </w:r>
          </w:p>
        </w:tc>
        <w:tc>
          <w:tcPr>
            <w:tcW w:w="7308" w:type="dxa"/>
          </w:tcPr>
          <w:p w14:paraId="6CD38CE8"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ICS Science Fair Awards - Five $200 awards for computer science project. One for the best project from each class level from 8</w:t>
            </w:r>
            <w:r w:rsidRPr="009C6298">
              <w:rPr>
                <w:rFonts w:cs="Times New Roman"/>
                <w:color w:val="000000"/>
                <w:sz w:val="16"/>
                <w:szCs w:val="16"/>
                <w:vertAlign w:val="superscript"/>
              </w:rPr>
              <w:t>th</w:t>
            </w:r>
            <w:r w:rsidRPr="0082206D">
              <w:rPr>
                <w:rFonts w:cs="Times New Roman"/>
                <w:color w:val="000000"/>
                <w:sz w:val="16"/>
                <w:szCs w:val="16"/>
              </w:rPr>
              <w:t xml:space="preserve"> grade, freshman, sophomore, junior and senior. Status: On going from 2009.</w:t>
            </w:r>
          </w:p>
        </w:tc>
      </w:tr>
      <w:tr w:rsidR="0082206D" w:rsidRPr="006564C6" w14:paraId="3BFC647A" w14:textId="77777777" w:rsidTr="006564C6">
        <w:tc>
          <w:tcPr>
            <w:tcW w:w="648" w:type="dxa"/>
          </w:tcPr>
          <w:p w14:paraId="230734D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2</w:t>
            </w:r>
          </w:p>
        </w:tc>
        <w:tc>
          <w:tcPr>
            <w:tcW w:w="1620" w:type="dxa"/>
          </w:tcPr>
          <w:p w14:paraId="6682B90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40011FB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Fred and Annie Chan Scholarship for incoming Freshmen. First, this requires organizing a publicity campaign to students, counselors and parents. Second, collection and organizations of applicants. Third, the assembly of a selection committee. Finally, the implementation and follow-up with the recipient. </w:t>
            </w:r>
          </w:p>
          <w:p w14:paraId="062B08C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On going from 2008. </w:t>
            </w:r>
          </w:p>
        </w:tc>
      </w:tr>
      <w:tr w:rsidR="0082206D" w:rsidRPr="006564C6" w14:paraId="06CBDDC7" w14:textId="77777777" w:rsidTr="006564C6">
        <w:tc>
          <w:tcPr>
            <w:tcW w:w="648" w:type="dxa"/>
          </w:tcPr>
          <w:p w14:paraId="5CA7804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3</w:t>
            </w:r>
          </w:p>
        </w:tc>
        <w:tc>
          <w:tcPr>
            <w:tcW w:w="1620" w:type="dxa"/>
          </w:tcPr>
          <w:p w14:paraId="20F0E31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54456F4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Minor promotion – This is a promotion to recruit more undergraduates to minor in ICS requires the printing and disbursement of over 500 flyers on the ICS minor program. Status: Ongoing from 2007. </w:t>
            </w:r>
          </w:p>
        </w:tc>
      </w:tr>
      <w:tr w:rsidR="0082206D" w:rsidRPr="006564C6" w14:paraId="5BE7B663" w14:textId="77777777" w:rsidTr="006564C6">
        <w:tc>
          <w:tcPr>
            <w:tcW w:w="648" w:type="dxa"/>
          </w:tcPr>
          <w:p w14:paraId="5607D7FC"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4</w:t>
            </w:r>
          </w:p>
        </w:tc>
        <w:tc>
          <w:tcPr>
            <w:tcW w:w="1620" w:type="dxa"/>
          </w:tcPr>
          <w:p w14:paraId="05F5BD5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F6D371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290 - Computer Science Careers: An exploration of the specialties of computer science – Spring 2009. A class designed to provide students with information to help define and achieve their goals in computer science. Status: Ongoing from 2010. </w:t>
            </w:r>
          </w:p>
        </w:tc>
      </w:tr>
      <w:tr w:rsidR="0082206D" w:rsidRPr="006564C6" w14:paraId="516B041B" w14:textId="77777777" w:rsidTr="006564C6">
        <w:tc>
          <w:tcPr>
            <w:tcW w:w="648" w:type="dxa"/>
          </w:tcPr>
          <w:p w14:paraId="634CDAE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5</w:t>
            </w:r>
          </w:p>
        </w:tc>
        <w:tc>
          <w:tcPr>
            <w:tcW w:w="1620" w:type="dxa"/>
          </w:tcPr>
          <w:p w14:paraId="167732E1"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Undergrad &amp; Grad</w:t>
            </w:r>
          </w:p>
        </w:tc>
        <w:tc>
          <w:tcPr>
            <w:tcW w:w="7308" w:type="dxa"/>
          </w:tcPr>
          <w:p w14:paraId="75E79C7B"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W. Wesley and Hiromi Peterson Scholarship – To encourage research and scholarship among students.  Status: Will start once funds become available.</w:t>
            </w:r>
          </w:p>
        </w:tc>
      </w:tr>
      <w:tr w:rsidR="0082206D" w:rsidRPr="006564C6" w14:paraId="6AC3270C" w14:textId="77777777" w:rsidTr="006564C6">
        <w:tc>
          <w:tcPr>
            <w:tcW w:w="648" w:type="dxa"/>
          </w:tcPr>
          <w:p w14:paraId="11896F8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6</w:t>
            </w:r>
          </w:p>
        </w:tc>
        <w:tc>
          <w:tcPr>
            <w:tcW w:w="1620" w:type="dxa"/>
          </w:tcPr>
          <w:p w14:paraId="6088613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Undergrad &amp; Grad </w:t>
            </w:r>
          </w:p>
        </w:tc>
        <w:tc>
          <w:tcPr>
            <w:tcW w:w="7308" w:type="dxa"/>
          </w:tcPr>
          <w:p w14:paraId="6B06464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Bachelor’s packet, thanking graduates for selecting our department, informing of alumni services and requesting they send thank you notes to their high school mentors. The thank you notes increases awareness of the ICS program and will hopefully motivate more high school mentors to send their best students to our department. Status: Ongoing since 2008. </w:t>
            </w:r>
          </w:p>
        </w:tc>
      </w:tr>
      <w:tr w:rsidR="0082206D" w:rsidRPr="006564C6" w14:paraId="33BFFF92" w14:textId="77777777" w:rsidTr="006564C6">
        <w:tc>
          <w:tcPr>
            <w:tcW w:w="648" w:type="dxa"/>
          </w:tcPr>
          <w:p w14:paraId="5BBDF0F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7</w:t>
            </w:r>
          </w:p>
        </w:tc>
        <w:tc>
          <w:tcPr>
            <w:tcW w:w="1620" w:type="dxa"/>
          </w:tcPr>
          <w:p w14:paraId="20D22C5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9FCD68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Promotion to encourage high end undergraduates to take a few graduate courses before graduating. This will provide high end students with transcript that stands out and confidence in their academic ability. This requires organizing a publicity campaign to students. Status: Ongoing since Fall 2009. </w:t>
            </w:r>
          </w:p>
        </w:tc>
      </w:tr>
      <w:tr w:rsidR="0082206D" w:rsidRPr="006564C6" w14:paraId="0A877AFD" w14:textId="77777777" w:rsidTr="006564C6">
        <w:tc>
          <w:tcPr>
            <w:tcW w:w="648" w:type="dxa"/>
          </w:tcPr>
          <w:p w14:paraId="67BC52C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8</w:t>
            </w:r>
          </w:p>
        </w:tc>
        <w:tc>
          <w:tcPr>
            <w:tcW w:w="1620" w:type="dxa"/>
          </w:tcPr>
          <w:p w14:paraId="3EC0E58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3327B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Software Engineering Competition for undergraduate student where graduate student may mentor undergraduates. First, this requires coordinating with the faculty on the notification and incentive systems to increase student participation. Second, conducting the competition and awarding of the winners. Status: Competition held Fall 2009. </w:t>
            </w:r>
          </w:p>
        </w:tc>
      </w:tr>
      <w:tr w:rsidR="0082206D" w:rsidRPr="006564C6" w14:paraId="11CC573F" w14:textId="77777777" w:rsidTr="006564C6">
        <w:tc>
          <w:tcPr>
            <w:tcW w:w="648" w:type="dxa"/>
          </w:tcPr>
          <w:p w14:paraId="0A85F7C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9</w:t>
            </w:r>
          </w:p>
        </w:tc>
        <w:tc>
          <w:tcPr>
            <w:tcW w:w="1620" w:type="dxa"/>
          </w:tcPr>
          <w:p w14:paraId="507F6C2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4364EC5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Promoting the hiring of lower division CS students by commercial CS organizations as entry level help. This will provide students who cannot do CS work with the experience of working in a CS environment. Status: Started 2011. </w:t>
            </w:r>
          </w:p>
        </w:tc>
      </w:tr>
      <w:tr w:rsidR="0082206D" w:rsidRPr="006564C6" w14:paraId="6D5442E9" w14:textId="77777777" w:rsidTr="006564C6">
        <w:tc>
          <w:tcPr>
            <w:tcW w:w="648" w:type="dxa"/>
          </w:tcPr>
          <w:p w14:paraId="673BCCD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10</w:t>
            </w:r>
          </w:p>
        </w:tc>
        <w:tc>
          <w:tcPr>
            <w:tcW w:w="1620" w:type="dxa"/>
          </w:tcPr>
          <w:p w14:paraId="7C2E8D2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Graduate </w:t>
            </w:r>
          </w:p>
        </w:tc>
        <w:tc>
          <w:tcPr>
            <w:tcW w:w="7308" w:type="dxa"/>
          </w:tcPr>
          <w:p w14:paraId="20EAEA3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Graduation and awards ceremony. </w:t>
            </w:r>
          </w:p>
          <w:p w14:paraId="6F2804F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Spring 2011 graduates completed </w:t>
            </w:r>
          </w:p>
        </w:tc>
      </w:tr>
      <w:tr w:rsidR="0082206D" w:rsidRPr="006564C6" w14:paraId="6667D651" w14:textId="77777777" w:rsidTr="006564C6">
        <w:tc>
          <w:tcPr>
            <w:tcW w:w="648" w:type="dxa"/>
          </w:tcPr>
          <w:p w14:paraId="5497DF2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11</w:t>
            </w:r>
          </w:p>
        </w:tc>
        <w:tc>
          <w:tcPr>
            <w:tcW w:w="1620" w:type="dxa"/>
          </w:tcPr>
          <w:p w14:paraId="6158B46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w:t>
            </w:r>
            <w:r w:rsidRPr="0082206D">
              <w:rPr>
                <w:rFonts w:cs="Times New Roman"/>
                <w:color w:val="000000"/>
                <w:sz w:val="16"/>
                <w:szCs w:val="16"/>
              </w:rPr>
              <w:lastRenderedPageBreak/>
              <w:t xml:space="preserve">Graduate </w:t>
            </w:r>
          </w:p>
        </w:tc>
        <w:tc>
          <w:tcPr>
            <w:tcW w:w="7308" w:type="dxa"/>
          </w:tcPr>
          <w:p w14:paraId="230DE06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lastRenderedPageBreak/>
              <w:t xml:space="preserve">Short Skill Set Classes - Creating special non-credit classes to fill-out the specific skill sets requested by the </w:t>
            </w:r>
            <w:r w:rsidRPr="0082206D">
              <w:rPr>
                <w:rFonts w:cs="Times New Roman"/>
                <w:color w:val="000000"/>
                <w:sz w:val="16"/>
                <w:szCs w:val="16"/>
              </w:rPr>
              <w:lastRenderedPageBreak/>
              <w:t xml:space="preserve">local computer companies. Status: Organizing in progress – currently communicating with local companies. </w:t>
            </w:r>
          </w:p>
        </w:tc>
      </w:tr>
      <w:tr w:rsidR="0082206D" w:rsidRPr="006564C6" w14:paraId="09F25435" w14:textId="77777777" w:rsidTr="006564C6">
        <w:tc>
          <w:tcPr>
            <w:tcW w:w="648" w:type="dxa"/>
          </w:tcPr>
          <w:p w14:paraId="3895D305"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lastRenderedPageBreak/>
              <w:t>12</w:t>
            </w:r>
          </w:p>
        </w:tc>
        <w:tc>
          <w:tcPr>
            <w:tcW w:w="1620" w:type="dxa"/>
          </w:tcPr>
          <w:p w14:paraId="66CD2860"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6792E89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GRE Award – This award is to encourage high performing undergraduate computer science majors to prepare for graduate school. A full-time undergraduate ICS student who takes the Graduate Record Exam (GRE) and scores above the 80% percentile for two categories can apply for a $200 award. A student can only receive this award once. Status: Organizing in progress. </w:t>
            </w:r>
          </w:p>
        </w:tc>
      </w:tr>
      <w:tr w:rsidR="0082206D" w:rsidRPr="006564C6" w14:paraId="2B6BA69C" w14:textId="77777777" w:rsidTr="006564C6">
        <w:tc>
          <w:tcPr>
            <w:tcW w:w="648" w:type="dxa"/>
          </w:tcPr>
          <w:p w14:paraId="30953D30"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13</w:t>
            </w:r>
          </w:p>
        </w:tc>
        <w:tc>
          <w:tcPr>
            <w:tcW w:w="1620" w:type="dxa"/>
          </w:tcPr>
          <w:p w14:paraId="68591C4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3D9F82D9"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Help promote the department of Information and Computer Sciences at the university open house, high school counselors meeting, and high school events. Since 2007. </w:t>
            </w:r>
          </w:p>
        </w:tc>
      </w:tr>
      <w:tr w:rsidR="0082206D" w:rsidRPr="006564C6" w14:paraId="39F5A1C1" w14:textId="77777777" w:rsidTr="006564C6">
        <w:tc>
          <w:tcPr>
            <w:tcW w:w="648" w:type="dxa"/>
          </w:tcPr>
          <w:p w14:paraId="5BE3781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14</w:t>
            </w:r>
          </w:p>
        </w:tc>
        <w:tc>
          <w:tcPr>
            <w:tcW w:w="1620" w:type="dxa"/>
          </w:tcPr>
          <w:p w14:paraId="4083579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C3DCA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ICS 40</w:t>
            </w:r>
            <w:r w:rsidRPr="009C6298">
              <w:rPr>
                <w:rFonts w:cs="Times New Roman"/>
                <w:color w:val="000000"/>
                <w:sz w:val="16"/>
                <w:szCs w:val="16"/>
                <w:vertAlign w:val="superscript"/>
              </w:rPr>
              <w:t>th</w:t>
            </w:r>
            <w:r w:rsidRPr="0082206D">
              <w:rPr>
                <w:rFonts w:cs="Times New Roman"/>
                <w:color w:val="000000"/>
                <w:sz w:val="16"/>
                <w:szCs w:val="16"/>
              </w:rPr>
              <w:t xml:space="preserve"> Alumni Lunch with alumni, faculty and their best students. Status: Completed 2008 </w:t>
            </w:r>
          </w:p>
        </w:tc>
      </w:tr>
    </w:tbl>
    <w:p w14:paraId="1F4B38D7" w14:textId="77777777" w:rsidR="006564C6" w:rsidRPr="006564C6" w:rsidRDefault="006564C6" w:rsidP="006564C6">
      <w:pPr>
        <w:autoSpaceDE w:val="0"/>
        <w:autoSpaceDN w:val="0"/>
        <w:adjustRightInd w:val="0"/>
        <w:spacing w:after="0" w:line="240" w:lineRule="auto"/>
        <w:rPr>
          <w:rFonts w:cs="Times New Roman"/>
          <w:color w:val="000000"/>
          <w:sz w:val="16"/>
          <w:szCs w:val="16"/>
        </w:rPr>
      </w:pPr>
    </w:p>
    <w:p w14:paraId="13A10F55" w14:textId="2A1D70A2" w:rsidR="00B83926" w:rsidRPr="00CA62EF" w:rsidRDefault="0082206D" w:rsidP="00CA62EF">
      <w:r w:rsidRPr="0082206D">
        <w:t xml:space="preserve">A large number of local and mainland companies that have recently recruited our graduates attest to the success of our academic programs. Federal agencies like the FBI and CIA have also shown a strong interest in our majors. </w:t>
      </w:r>
    </w:p>
    <w:p w14:paraId="24D5DDBD" w14:textId="77777777" w:rsidR="0082206D" w:rsidRPr="0082206D" w:rsidRDefault="0082206D" w:rsidP="006C2CB5">
      <w:pPr>
        <w:pStyle w:val="Heading1"/>
      </w:pPr>
      <w:bookmarkStart w:id="47" w:name="_Toc180890360"/>
      <w:r w:rsidRPr="0082206D">
        <w:t>Assessment of program objectives</w:t>
      </w:r>
      <w:bookmarkEnd w:id="47"/>
      <w:r w:rsidRPr="0082206D">
        <w:t xml:space="preserve"> </w:t>
      </w:r>
    </w:p>
    <w:p w14:paraId="5B923B49" w14:textId="45530A67" w:rsidR="009C6298" w:rsidRPr="00C85563" w:rsidRDefault="0082206D" w:rsidP="00C85563">
      <w:pPr>
        <w:rPr>
          <w:rStyle w:val="Emphasis"/>
        </w:rPr>
      </w:pPr>
      <w:r w:rsidRPr="00C85563">
        <w:rPr>
          <w:rStyle w:val="Emphasis"/>
        </w:rPr>
        <w:t>Are program objectives still appropriate functions of the college and University?</w:t>
      </w:r>
      <w:r w:rsidR="00C85563" w:rsidRPr="00C85563">
        <w:rPr>
          <w:rStyle w:val="Emphasis"/>
        </w:rPr>
        <w:t xml:space="preserve"> </w:t>
      </w:r>
      <w:r w:rsidRPr="00C85563">
        <w:rPr>
          <w:rStyle w:val="Emphasis"/>
        </w:rPr>
        <w:t xml:space="preserve">(Relationship to University mission and development plans, E5.201 P 13 of 13 evidence of continuing need for the program, projections of employment opportunities for graduates, etc.) </w:t>
      </w:r>
    </w:p>
    <w:p w14:paraId="43E23886" w14:textId="0D28B9DB" w:rsidR="00B83926" w:rsidRDefault="00D65A90" w:rsidP="00D65A90">
      <w:pPr>
        <w:pStyle w:val="Heading2"/>
      </w:pPr>
      <w:bookmarkStart w:id="48" w:name="_Toc180890361"/>
      <w:r>
        <w:t>Mission</w:t>
      </w:r>
      <w:bookmarkEnd w:id="48"/>
    </w:p>
    <w:p w14:paraId="5D4AD6E0" w14:textId="77777777" w:rsidR="009C6298" w:rsidRDefault="0082206D" w:rsidP="00C85563">
      <w:r w:rsidRPr="0082206D">
        <w:t>The following section addresses how the mission statements for the Department of Information and Computer Sciences support the larger missions of the University of Hawaii at Manoa, the University of Hawaii system, the state of Hawaii, and the overall national picture.</w:t>
      </w:r>
    </w:p>
    <w:p w14:paraId="5FA295EE" w14:textId="77777777" w:rsidR="009C6298" w:rsidRDefault="0082206D" w:rsidP="00C85563">
      <w:r w:rsidRPr="0082206D">
        <w:t xml:space="preserve">The mission of the Department of Information and Computer Sciences is to nurture a world-class community of students and faculty dedicated to innovative scientific and information-related research and education for the benefit of the participants, Hawaii, the United States, and the world. A goal of the ICS program is to prepare students to be research and development leaders in computer science and computer technology. To this end, the program is a catalyst and a resource for shaping the future of the broad discipline of computer science. The faculty embraces the mutual interdependence of research and teaching to achieve excellence in both. As part of its mission the program brings the latest research findings into courses and actively involves students in research endeavors of the faculty. The program also provides leadership in the application of high technology to improve the educational experience. </w:t>
      </w:r>
    </w:p>
    <w:p w14:paraId="6E6ED05C" w14:textId="77777777" w:rsidR="00D65A90" w:rsidRDefault="00D65A90" w:rsidP="00D65A90">
      <w:pPr>
        <w:pStyle w:val="Heading2"/>
      </w:pPr>
      <w:bookmarkStart w:id="49" w:name="_Toc180890362"/>
      <w:r>
        <w:t>Alignment with strategic plan</w:t>
      </w:r>
      <w:bookmarkEnd w:id="49"/>
    </w:p>
    <w:p w14:paraId="18170059" w14:textId="2C3C5667" w:rsidR="0082206D" w:rsidRPr="00C25C95" w:rsidRDefault="0082206D" w:rsidP="00C25C95">
      <w:r w:rsidRPr="0082206D">
        <w:t>The University of Hawaii System strategic plan</w:t>
      </w:r>
      <w:r w:rsidR="00D65A90">
        <w:t xml:space="preserve"> </w:t>
      </w:r>
      <w:r w:rsidRPr="0082206D">
        <w:t xml:space="preserve">approved by the </w:t>
      </w:r>
      <w:r w:rsidR="00C25C95">
        <w:t>B</w:t>
      </w:r>
      <w:r w:rsidRPr="0082206D">
        <w:t xml:space="preserve">oard of </w:t>
      </w:r>
      <w:r w:rsidR="00C25C95">
        <w:t>R</w:t>
      </w:r>
      <w:r w:rsidRPr="0082206D">
        <w:t xml:space="preserve">egents in June 2002 has the following goals for the system: </w:t>
      </w:r>
    </w:p>
    <w:p w14:paraId="375D0849" w14:textId="0E9DFFDA" w:rsidR="009C6298" w:rsidRDefault="0082206D" w:rsidP="00C25C95">
      <w:pPr>
        <w:pStyle w:val="ListParagraph"/>
        <w:numPr>
          <w:ilvl w:val="0"/>
          <w:numId w:val="49"/>
        </w:numPr>
      </w:pPr>
      <w:r w:rsidRPr="0082206D">
        <w:t xml:space="preserve">Educational Effectiveness and Student Success </w:t>
      </w:r>
    </w:p>
    <w:p w14:paraId="1689DCB8" w14:textId="5E6D07BD" w:rsidR="009C6298" w:rsidRDefault="0082206D" w:rsidP="00C25C95">
      <w:pPr>
        <w:pStyle w:val="ListParagraph"/>
        <w:numPr>
          <w:ilvl w:val="0"/>
          <w:numId w:val="49"/>
        </w:numPr>
      </w:pPr>
      <w:r w:rsidRPr="0082206D">
        <w:t xml:space="preserve">A Learning, Research, and Service Network </w:t>
      </w:r>
    </w:p>
    <w:p w14:paraId="22ED0444" w14:textId="17CECAAF" w:rsidR="009C6298" w:rsidRDefault="0082206D" w:rsidP="00C25C95">
      <w:pPr>
        <w:pStyle w:val="ListParagraph"/>
        <w:numPr>
          <w:ilvl w:val="0"/>
          <w:numId w:val="49"/>
        </w:numPr>
      </w:pPr>
      <w:r w:rsidRPr="0082206D">
        <w:t xml:space="preserve">A Model Local, Regional, and Global University </w:t>
      </w:r>
    </w:p>
    <w:p w14:paraId="01EDF109" w14:textId="73425A10" w:rsidR="009C6298" w:rsidRDefault="0082206D" w:rsidP="00C25C95">
      <w:pPr>
        <w:pStyle w:val="ListParagraph"/>
        <w:numPr>
          <w:ilvl w:val="0"/>
          <w:numId w:val="49"/>
        </w:numPr>
      </w:pPr>
      <w:r w:rsidRPr="0082206D">
        <w:t xml:space="preserve">Investment in Faculty, Staff, Students, and Their Environment </w:t>
      </w:r>
    </w:p>
    <w:p w14:paraId="3FCADB20" w14:textId="23E4F0CE" w:rsidR="0082206D" w:rsidRPr="00C25C95" w:rsidRDefault="0082206D" w:rsidP="00C25C95">
      <w:pPr>
        <w:pStyle w:val="ListParagraph"/>
        <w:numPr>
          <w:ilvl w:val="0"/>
          <w:numId w:val="49"/>
        </w:numPr>
      </w:pPr>
      <w:r w:rsidRPr="0082206D">
        <w:t xml:space="preserve">Resources and Stewardship </w:t>
      </w:r>
    </w:p>
    <w:p w14:paraId="5E72D087" w14:textId="2A6E8302" w:rsidR="009C6298" w:rsidRDefault="0082206D" w:rsidP="00C25C95">
      <w:r w:rsidRPr="0082206D">
        <w:t xml:space="preserve">The ICS department’s mission statement closely aligns with the first goal of educational effectiveness and student success. Furthermore, the department helps to provide the university system with a strong learning, research, and service network. </w:t>
      </w:r>
    </w:p>
    <w:p w14:paraId="70E85FE0" w14:textId="049F3128" w:rsidR="009C6298" w:rsidRDefault="00CB17EE" w:rsidP="00CB17EE">
      <w:pPr>
        <w:pStyle w:val="Heading2"/>
      </w:pPr>
      <w:bookmarkStart w:id="50" w:name="_Toc180890363"/>
      <w:r>
        <w:lastRenderedPageBreak/>
        <w:t>Alignment with the State of Hawaii</w:t>
      </w:r>
      <w:bookmarkEnd w:id="50"/>
    </w:p>
    <w:p w14:paraId="7AC47C87" w14:textId="77777777" w:rsidR="009C6298" w:rsidRDefault="0082206D" w:rsidP="00F32624">
      <w:r w:rsidRPr="0082206D">
        <w:t xml:space="preserve">At the state level, Governor Neil Abercrombie’s Technology and Information platform states the need for human capital and education in the area of technology, specifically: </w:t>
      </w:r>
    </w:p>
    <w:p w14:paraId="591B9754" w14:textId="6C565489" w:rsidR="009C6298" w:rsidRPr="009C6298" w:rsidRDefault="0082206D" w:rsidP="00F32624">
      <w:pPr>
        <w:rPr>
          <w:sz w:val="16"/>
          <w:szCs w:val="16"/>
        </w:rPr>
      </w:pPr>
      <w:r w:rsidRPr="009C6298">
        <w:t>“The fuel of an innovation economy is our human capacity to learn and create. Everyone can contribute. Education at all levels is the fundamental investment we will make to improve our economy. Industry and public education must work very closely to support each other and ensure highly skilled employees are being prepared at the same rate that high skill jobs are being created.”</w:t>
      </w:r>
      <w:r w:rsidRPr="009C6298">
        <w:rPr>
          <w:sz w:val="16"/>
          <w:szCs w:val="16"/>
        </w:rPr>
        <w:t xml:space="preserve"> </w:t>
      </w:r>
    </w:p>
    <w:p w14:paraId="790C3CA9" w14:textId="6364F8C2" w:rsidR="009C6298" w:rsidRDefault="0082206D" w:rsidP="00F32624">
      <w:r w:rsidRPr="0082206D">
        <w:t>The need for education in technical fields is further underscored by Office of Department of Business, Economic Development and Tourism’s report on Hawaii’s Technology</w:t>
      </w:r>
      <w:r w:rsidR="00CB17EE">
        <w:t>.  This report includes a summary of employment trends, reproduced in Appendix D.</w:t>
      </w:r>
      <w:r w:rsidRPr="0082206D">
        <w:t xml:space="preserve"> </w:t>
      </w:r>
      <w:r w:rsidR="00F32624">
        <w:t xml:space="preserve">  </w:t>
      </w:r>
      <w:r w:rsidR="006D4CF4" w:rsidRPr="006D4CF4">
        <w:t>Our degree programs directly address the highlighted occupations. Focusing on just these occupations, the Bureau is projecting an increase of more than 50% that would result in over 1.4 million new positions.</w:t>
      </w:r>
    </w:p>
    <w:p w14:paraId="26D32C31" w14:textId="77777777" w:rsidR="009C6298" w:rsidRDefault="006D4CF4" w:rsidP="00F32624">
      <w:r w:rsidRPr="006D4CF4">
        <w:t xml:space="preserve">In a U.S. Department of Commerce, Office of Technology Policy report entitled “The Digital Workforce: Building Infotech Skills at the Speed of Innovation” (June 1999) Alan Greenspan said, “The rapid acceleration of computer and telecommunications technologies is a major reason for the appreciable increase in our productivity in this expansion, and is likely to continue to be a significant force in expanding standards of living into the twenty-first century.” This bodes well for the increasing use of information technology and for the strategic role that the ICS Department might play in delivering high-quality teaching and research at UHM. </w:t>
      </w:r>
    </w:p>
    <w:p w14:paraId="77FC3145" w14:textId="77777777" w:rsidR="009C6298" w:rsidRDefault="006D4CF4" w:rsidP="00F32624">
      <w:pPr>
        <w:pStyle w:val="Heading2"/>
      </w:pPr>
      <w:bookmarkStart w:id="51" w:name="_Toc180890364"/>
      <w:r w:rsidRPr="006D4CF4">
        <w:t>International needs</w:t>
      </w:r>
      <w:bookmarkEnd w:id="51"/>
      <w:r w:rsidRPr="006D4CF4">
        <w:t xml:space="preserve"> </w:t>
      </w:r>
    </w:p>
    <w:p w14:paraId="5D9FBD54" w14:textId="280628D4" w:rsidR="009C6298" w:rsidRDefault="006D4CF4" w:rsidP="009C6298">
      <w:pPr>
        <w:pStyle w:val="BodyText"/>
      </w:pPr>
      <w:r w:rsidRPr="006D4CF4">
        <w:t xml:space="preserve">The globalization of society makes this need the same as that for the national needs. The central role of information technology in almost all aspects of higher education is expected to increase dramatically for the foreseeable future. Areas such as bioinformatics, medical informatics, business informatics, and educational informatics argue for the increasing need for our interdisciplinary </w:t>
      </w:r>
      <w:r w:rsidR="00CE0EB6">
        <w:t>B.A.</w:t>
      </w:r>
      <w:r w:rsidRPr="006D4CF4">
        <w:t xml:space="preserve"> program.</w:t>
      </w:r>
    </w:p>
    <w:p w14:paraId="70B96F46" w14:textId="77777777" w:rsidR="006D4CF4" w:rsidRDefault="006D4CF4" w:rsidP="006D4CF4">
      <w:pPr>
        <w:autoSpaceDE w:val="0"/>
        <w:autoSpaceDN w:val="0"/>
        <w:adjustRightInd w:val="0"/>
        <w:spacing w:after="0" w:line="240" w:lineRule="auto"/>
        <w:rPr>
          <w:rFonts w:cs="Times New Roman"/>
          <w:color w:val="000000"/>
          <w:sz w:val="23"/>
          <w:szCs w:val="23"/>
        </w:rPr>
      </w:pPr>
    </w:p>
    <w:p w14:paraId="5340C3B9" w14:textId="77777777" w:rsidR="004F347B" w:rsidRDefault="004F347B">
      <w:pPr>
        <w:jc w:val="left"/>
        <w:rPr>
          <w:rFonts w:cs="Times New Roman"/>
          <w:color w:val="000000"/>
          <w:sz w:val="23"/>
          <w:szCs w:val="23"/>
        </w:rPr>
      </w:pPr>
      <w:r>
        <w:rPr>
          <w:rFonts w:cs="Times New Roman"/>
          <w:color w:val="000000"/>
          <w:sz w:val="23"/>
          <w:szCs w:val="23"/>
        </w:rPr>
        <w:br w:type="page"/>
      </w:r>
    </w:p>
    <w:p w14:paraId="79A94524" w14:textId="784AD7CE" w:rsidR="0088228C" w:rsidRDefault="0088228C" w:rsidP="0088228C">
      <w:pPr>
        <w:pStyle w:val="Heading1"/>
      </w:pPr>
      <w:bookmarkStart w:id="52" w:name="_Toc180890365"/>
      <w:r>
        <w:lastRenderedPageBreak/>
        <w:t>Appendix A: ICS Course Descriptions</w:t>
      </w:r>
      <w:bookmarkEnd w:id="52"/>
    </w:p>
    <w:p w14:paraId="6DCE6FFC" w14:textId="77777777" w:rsidR="0088228C" w:rsidRDefault="0088228C" w:rsidP="0088228C">
      <w:r>
        <w:rPr>
          <w:b/>
          <w:bCs/>
        </w:rPr>
        <w:t xml:space="preserve">ICS 111 Introduction to Computer Science I (4) </w:t>
      </w:r>
      <w:r>
        <w:t>Overview of computer science, writing programs.</w:t>
      </w:r>
    </w:p>
    <w:p w14:paraId="23AB04C5" w14:textId="77777777" w:rsidR="0088228C" w:rsidRDefault="0088228C" w:rsidP="0088228C">
      <w:r>
        <w:rPr>
          <w:b/>
          <w:bCs/>
        </w:rPr>
        <w:t xml:space="preserve">ICS 141 Discrete Mathematics for Computer Science I (3) </w:t>
      </w:r>
      <w:r>
        <w:t>Logic, sets, functions, matrices, algo</w:t>
      </w:r>
      <w:r>
        <w:softHyphen/>
        <w:t>rithmic concepts, mathematical reasoning, recursion, counting techniques, probability theory.</w:t>
      </w:r>
    </w:p>
    <w:p w14:paraId="72E2B488" w14:textId="77777777" w:rsidR="0088228C" w:rsidRDefault="0088228C" w:rsidP="0088228C">
      <w:r>
        <w:rPr>
          <w:b/>
          <w:bCs/>
        </w:rPr>
        <w:t xml:space="preserve">ICS 211 Introduction to Computer Science II (3) </w:t>
      </w:r>
      <w:r>
        <w:t>Algorithms and their complexity, introduction to software engineering, data structures, searching and sorting algorithms, numerical errors.</w:t>
      </w:r>
    </w:p>
    <w:p w14:paraId="7E34C3BB" w14:textId="77777777" w:rsidR="0088228C" w:rsidRDefault="0088228C" w:rsidP="0088228C">
      <w:r>
        <w:rPr>
          <w:b/>
          <w:bCs/>
        </w:rPr>
        <w:t xml:space="preserve">ICS 212 Program Structure (3) </w:t>
      </w:r>
      <w:r>
        <w:t>Program organization paradigms, programming environments, implementation of a module from specifications, the C and C++ programming languages.</w:t>
      </w:r>
    </w:p>
    <w:p w14:paraId="4945E6BA" w14:textId="77777777" w:rsidR="0088228C" w:rsidRDefault="0088228C" w:rsidP="0088228C">
      <w:r>
        <w:rPr>
          <w:b/>
          <w:bCs/>
        </w:rPr>
        <w:t xml:space="preserve">ICS 215 Introduction to Scripting (3) </w:t>
      </w:r>
      <w:r>
        <w:t>Introduction to scripting languages for the integration of applications and systems. Scripting in operating systems, web pages, server-side application integration, regular expressions, event handling, input validation, selection, repetition, parameter passing, Perl, JavaS</w:t>
      </w:r>
      <w:r>
        <w:softHyphen/>
        <w:t>cript, and PHP.</w:t>
      </w:r>
    </w:p>
    <w:p w14:paraId="19B148E9" w14:textId="77777777" w:rsidR="0088228C" w:rsidRDefault="0088228C" w:rsidP="0088228C">
      <w:r>
        <w:rPr>
          <w:b/>
          <w:bCs/>
        </w:rPr>
        <w:t xml:space="preserve">ICS 241 Discrete Mathematics for Computer Science II (3) </w:t>
      </w:r>
      <w:r>
        <w:t>Program correctness, recurrence relations and their solutions, divide and conquer relations, relations and their properties, graph theory, trees and their applications, Boolean algebra, introduction to formal languages and automata theory.</w:t>
      </w:r>
    </w:p>
    <w:p w14:paraId="4146D63B" w14:textId="77777777" w:rsidR="0088228C" w:rsidRDefault="0088228C" w:rsidP="0088228C">
      <w:r w:rsidRPr="00894D09">
        <w:rPr>
          <w:b/>
        </w:rPr>
        <w:t>ICS 290 Computer Science Careers: An Exploration of the Specialties of Computer Science (1)</w:t>
      </w:r>
      <w:r>
        <w:t xml:space="preserve"> Exploration of the specialties of computer science.</w:t>
      </w:r>
    </w:p>
    <w:p w14:paraId="55956921" w14:textId="77777777" w:rsidR="0088228C" w:rsidRDefault="0088228C" w:rsidP="0088228C">
      <w:r>
        <w:rPr>
          <w:b/>
          <w:bCs/>
        </w:rPr>
        <w:t xml:space="preserve">ICS 311 Algorithms (3) </w:t>
      </w:r>
      <w:r>
        <w:t>Design and correctness of algorithms, including divide-and-conquer, greedy and dynamic programming methods. Complexity analyses using recurrence relations, probabilistic methods, and NP-completeness. Applications to or</w:t>
      </w:r>
      <w:r>
        <w:softHyphen/>
        <w:t>der statistics, disjoint sets, B-trees and balanced trees, graphs, network flows, and string matching.</w:t>
      </w:r>
    </w:p>
    <w:p w14:paraId="5FEEECB4" w14:textId="77777777" w:rsidR="0088228C" w:rsidRDefault="0088228C" w:rsidP="0088228C">
      <w:r>
        <w:rPr>
          <w:b/>
          <w:bCs/>
        </w:rPr>
        <w:t xml:space="preserve">ICS 312 Machine-Level and Systems Programming (3) </w:t>
      </w:r>
      <w:r>
        <w:t>Machine organization, machine instructions, addressing modes, assembler language, subroutine linkage, linking to higher-level languages, interface to operating systems, introduction to assemblers, loaders and compilers.</w:t>
      </w:r>
    </w:p>
    <w:p w14:paraId="6BFBADCC" w14:textId="77777777" w:rsidR="0088228C" w:rsidRDefault="0088228C" w:rsidP="0088228C">
      <w:r>
        <w:rPr>
          <w:b/>
          <w:bCs/>
        </w:rPr>
        <w:t xml:space="preserve">ICS 313 Programming Language Theory (3) </w:t>
      </w:r>
      <w:r>
        <w:t>Syntax, semantics, control structures, variable binding and scopes, data and control abstractions. Programming in functional (LISP) and logic (Prolog) programming styles.</w:t>
      </w:r>
    </w:p>
    <w:p w14:paraId="31476757" w14:textId="77777777" w:rsidR="0088228C" w:rsidRDefault="0088228C" w:rsidP="0088228C">
      <w:r>
        <w:rPr>
          <w:b/>
          <w:bCs/>
        </w:rPr>
        <w:t xml:space="preserve">ICS 314 Software Engineering I (3) </w:t>
      </w:r>
      <w:r>
        <w:t>System specification, modeling and analysis, prototyping, hierarchal design, program design methods, cost estimation, project management, computer-aided software design. Team-oriented software-design project.</w:t>
      </w:r>
    </w:p>
    <w:p w14:paraId="1B5454BE" w14:textId="77777777" w:rsidR="0088228C" w:rsidRDefault="0088228C" w:rsidP="0088228C">
      <w:r>
        <w:rPr>
          <w:b/>
          <w:bCs/>
        </w:rPr>
        <w:t xml:space="preserve">ICS 315 Web Design and Management (3) </w:t>
      </w:r>
      <w:r>
        <w:t>Web design principles, XML and HTML, tables, forms, and frames, multimedia objects, security, script</w:t>
      </w:r>
      <w:r>
        <w:softHyphen/>
        <w:t>ing for web applications, web servers, commercial aspects, new technology.</w:t>
      </w:r>
    </w:p>
    <w:p w14:paraId="0D43B23A" w14:textId="77777777" w:rsidR="0088228C" w:rsidRDefault="0088228C" w:rsidP="0088228C">
      <w:r>
        <w:rPr>
          <w:b/>
          <w:bCs/>
        </w:rPr>
        <w:t xml:space="preserve">ICS 321 Data Storage and Retrieval (3) </w:t>
      </w:r>
      <w:r>
        <w:t>Data storage devices, timing and capacity, programming for files, hashed and indexed files, introduction to relational database systems.</w:t>
      </w:r>
    </w:p>
    <w:p w14:paraId="79190D32" w14:textId="77777777" w:rsidR="0088228C" w:rsidRDefault="0088228C" w:rsidP="0088228C">
      <w:r>
        <w:rPr>
          <w:b/>
          <w:bCs/>
        </w:rPr>
        <w:lastRenderedPageBreak/>
        <w:t xml:space="preserve">ICS 331 Logic Design and Microprocessors (4) </w:t>
      </w:r>
      <w:r>
        <w:t>(1 3-hr Lab) Basic machine architecture, microprocessors, bus organization, circuit elements, logic circuit analysis and design, microcomputer system design.</w:t>
      </w:r>
    </w:p>
    <w:p w14:paraId="511C24DC" w14:textId="77777777" w:rsidR="0088228C" w:rsidRDefault="0088228C" w:rsidP="0088228C">
      <w:r>
        <w:rPr>
          <w:b/>
          <w:bCs/>
        </w:rPr>
        <w:t xml:space="preserve">ICS 332 Operating Systems (3) </w:t>
      </w:r>
      <w:r>
        <w:t>Operating system concepts and structure, processes and threads, CPU scheduling, memory management, scheduling, file systems, inter-process communication, virtualization, popular operating systems.</w:t>
      </w:r>
    </w:p>
    <w:p w14:paraId="3FBEE2C4" w14:textId="77777777" w:rsidR="0088228C" w:rsidRDefault="0088228C" w:rsidP="0088228C">
      <w:r>
        <w:rPr>
          <w:b/>
          <w:bCs/>
        </w:rPr>
        <w:t xml:space="preserve">ICS 351 Network Design and Management (3) </w:t>
      </w:r>
      <w:r>
        <w:t>Overview of the internet and its capabilities; introduction to HTTP, TCP/IP, ethernet, and wireless 802.11; routers, switches, and NAT; network and wireless security; practical experience in designing and implementing networks.</w:t>
      </w:r>
    </w:p>
    <w:p w14:paraId="190E40B0" w14:textId="77777777" w:rsidR="0088228C" w:rsidRDefault="0088228C" w:rsidP="0088228C">
      <w:r>
        <w:rPr>
          <w:b/>
          <w:bCs/>
        </w:rPr>
        <w:t xml:space="preserve">ICS 361 Introduction to Artificial Programming (3) </w:t>
      </w:r>
      <w:r>
        <w:t>Introduction to the theory of Artificial Intel</w:t>
      </w:r>
      <w:r>
        <w:softHyphen/>
        <w:t>ligence and the practical application of AI techniques in Functional (Common LISP and/or Scheme) and Logic (Prolog) programming languages. Students gain practical experience through programming as</w:t>
      </w:r>
      <w:r>
        <w:softHyphen/>
        <w:t>signments and projects.</w:t>
      </w:r>
    </w:p>
    <w:p w14:paraId="52D45E5A" w14:textId="77777777" w:rsidR="0088228C" w:rsidRDefault="0088228C" w:rsidP="0088228C">
      <w:r>
        <w:rPr>
          <w:b/>
          <w:bCs/>
        </w:rPr>
        <w:t xml:space="preserve">ICS 390 Computing Ethics for Lab Assistants (3) </w:t>
      </w:r>
      <w:r>
        <w:t>A lecture/discussion/internship on ethical issues and instructional techniques for students assisting a labo</w:t>
      </w:r>
      <w:r>
        <w:softHyphen/>
        <w:t>ratory section of ICS 101. The class uses multiple significant writing and oral presentation activities to help students learn course content.</w:t>
      </w:r>
    </w:p>
    <w:p w14:paraId="3834884D" w14:textId="77777777" w:rsidR="0088228C" w:rsidRDefault="0088228C" w:rsidP="0088228C">
      <w:r>
        <w:rPr>
          <w:b/>
          <w:bCs/>
        </w:rPr>
        <w:t xml:space="preserve">ICS 414 Software Engineering II (3) </w:t>
      </w:r>
      <w:r>
        <w:t>Continuation of 413. Project management, quality, and productiv</w:t>
      </w:r>
      <w:r>
        <w:softHyphen/>
        <w:t>ity control, testing and validation, team manage</w:t>
      </w:r>
      <w:r>
        <w:softHyphen/>
        <w:t xml:space="preserve">ment. Team-oriented software-implementation project. Pre: 413. </w:t>
      </w:r>
    </w:p>
    <w:p w14:paraId="525DB123" w14:textId="77777777" w:rsidR="0088228C" w:rsidRDefault="0088228C" w:rsidP="0088228C">
      <w:r>
        <w:rPr>
          <w:b/>
          <w:bCs/>
        </w:rPr>
        <w:t xml:space="preserve">ICS 415 Introduction to Programming for the Web (3) </w:t>
      </w:r>
      <w:r>
        <w:t>Introduction to emerging technologies for construction of World Wide Web (WWW)- based software. Covers programming and scripting languages used for the creation of WWW sites and client-server programming. Students will complete a medium-sized software project that uses languages and concepts discussed in class.</w:t>
      </w:r>
    </w:p>
    <w:p w14:paraId="6F616A46" w14:textId="77777777" w:rsidR="0088228C" w:rsidRDefault="0088228C" w:rsidP="0088228C">
      <w:r>
        <w:rPr>
          <w:b/>
          <w:bCs/>
        </w:rPr>
        <w:t xml:space="preserve">ICS 419 The Science, Psychology and Philosophy of Systems Design (3) </w:t>
      </w:r>
      <w:r>
        <w:t>Scientific, psychological and philosophical bases of systems design, including a survey of human-factors and ergonomic standards; the nature of innovation and creativity as it relates to systems design. Web-enhanced course.</w:t>
      </w:r>
    </w:p>
    <w:p w14:paraId="0736E21D" w14:textId="77777777" w:rsidR="0088228C" w:rsidRDefault="0088228C" w:rsidP="0088228C">
      <w:r>
        <w:rPr>
          <w:b/>
          <w:bCs/>
        </w:rPr>
        <w:t xml:space="preserve">ICS 421 Database Systems (3) </w:t>
      </w:r>
      <w:r>
        <w:t>Principles of database systems, data modeling, relational models, database design, query languages, query optimiza</w:t>
      </w:r>
      <w:r>
        <w:softHyphen/>
        <w:t>tion, concurrency control data security.</w:t>
      </w:r>
    </w:p>
    <w:p w14:paraId="5F8D2E8D" w14:textId="77777777" w:rsidR="0088228C" w:rsidRDefault="0088228C" w:rsidP="0088228C">
      <w:r>
        <w:rPr>
          <w:b/>
          <w:bCs/>
        </w:rPr>
        <w:t xml:space="preserve">ICS 423 Computer Security (3) </w:t>
      </w:r>
      <w:r>
        <w:t>Legal, ethical and technology issues in computer access, confidentiality, authentication, privacy and intellectual property.</w:t>
      </w:r>
    </w:p>
    <w:p w14:paraId="463FC405" w14:textId="77777777" w:rsidR="0088228C" w:rsidRDefault="0088228C" w:rsidP="0088228C">
      <w:r>
        <w:rPr>
          <w:b/>
          <w:bCs/>
        </w:rPr>
        <w:t xml:space="preserve">ICS 424 Application Frameworks (3) </w:t>
      </w:r>
      <w:r>
        <w:t>Experience producing applications with at least two different applications frameworks. A-F only.</w:t>
      </w:r>
    </w:p>
    <w:p w14:paraId="174FC3C5" w14:textId="77777777" w:rsidR="0088228C" w:rsidRDefault="0088228C" w:rsidP="0088228C">
      <w:r>
        <w:rPr>
          <w:b/>
          <w:bCs/>
        </w:rPr>
        <w:t xml:space="preserve">ICS 425 Computer Security and Ethics (3) </w:t>
      </w:r>
      <w:r>
        <w:t>Theoretical results, security policy, encryption, key management, digital signatures, certificates, pass</w:t>
      </w:r>
      <w:r>
        <w:softHyphen/>
        <w:t>words. Ethics: privacy, computer crime, professional ethics. Effects of the computer revolution on society.</w:t>
      </w:r>
    </w:p>
    <w:p w14:paraId="6A1608C6" w14:textId="77777777" w:rsidR="0088228C" w:rsidRDefault="0088228C" w:rsidP="0088228C">
      <w:r>
        <w:rPr>
          <w:b/>
          <w:bCs/>
        </w:rPr>
        <w:lastRenderedPageBreak/>
        <w:t xml:space="preserve">ICS 426 Computer System Security (3) </w:t>
      </w:r>
      <w:r>
        <w:t>Informa</w:t>
      </w:r>
      <w:r>
        <w:softHyphen/>
        <w:t>tion flow, confinement, information assurance, malicious programs, vulnerability analysis, network security, writing secure programs.</w:t>
      </w:r>
    </w:p>
    <w:p w14:paraId="6A5B7436" w14:textId="77777777" w:rsidR="0088228C" w:rsidRDefault="0088228C" w:rsidP="0088228C">
      <w:r>
        <w:rPr>
          <w:b/>
          <w:bCs/>
        </w:rPr>
        <w:t xml:space="preserve">ICS 431 Computer Architecture (3) </w:t>
      </w:r>
      <w:r>
        <w:t>Memory management, control flow, interrupt mechanisms, multiprocessor systems, special-purpose devices.</w:t>
      </w:r>
    </w:p>
    <w:p w14:paraId="5186251E" w14:textId="77777777" w:rsidR="0088228C" w:rsidRDefault="0088228C" w:rsidP="0088228C">
      <w:r>
        <w:rPr>
          <w:b/>
          <w:bCs/>
        </w:rPr>
        <w:t xml:space="preserve">ICS 432 Concurrent and High-Performance Programming (3) </w:t>
      </w:r>
      <w:r>
        <w:t>Principles of concurrent and high performance programming. Multi-threading in C and Java for shared-memory programming. Distrib</w:t>
      </w:r>
      <w:r>
        <w:softHyphen/>
        <w:t>uted memory programming with Java. Introduction to cluster computing.</w:t>
      </w:r>
    </w:p>
    <w:p w14:paraId="224AC026" w14:textId="77777777" w:rsidR="0088228C" w:rsidRDefault="0088228C" w:rsidP="0088228C">
      <w:r>
        <w:rPr>
          <w:b/>
          <w:bCs/>
        </w:rPr>
        <w:t xml:space="preserve">ICS 435 Machine Learning Fundamentals (3) </w:t>
      </w:r>
      <w:r>
        <w:t>Introduction to machine learning concepts with a focus on relevant ideas from computational neurosci</w:t>
      </w:r>
      <w:r>
        <w:softHyphen/>
        <w:t>ence. Information processing and learning in the nervous system. Neural networks. Supervised and unsupervised learning. Basics of statistical learning theory.</w:t>
      </w:r>
    </w:p>
    <w:p w14:paraId="28BA39E3" w14:textId="77777777" w:rsidR="0088228C" w:rsidRDefault="0088228C" w:rsidP="0088228C">
      <w:r>
        <w:rPr>
          <w:b/>
          <w:bCs/>
        </w:rPr>
        <w:t xml:space="preserve">ICS 441 Theory of Computation (3) </w:t>
      </w:r>
      <w:r>
        <w:t>Grammars, sequential machines, equivalence, minimalization, analysis and synthesis, regular expressions, comput</w:t>
      </w:r>
      <w:r>
        <w:softHyphen/>
        <w:t>ability, unsolvability, Gödel’s theorem, Turing machines.</w:t>
      </w:r>
    </w:p>
    <w:p w14:paraId="0B4B8944" w14:textId="77777777" w:rsidR="0088228C" w:rsidRDefault="0088228C" w:rsidP="0088228C">
      <w:r>
        <w:rPr>
          <w:b/>
          <w:bCs/>
        </w:rPr>
        <w:t xml:space="preserve">ICS 451 Data Networks (3) </w:t>
      </w:r>
      <w:r>
        <w:t>Network analysis, architecture, digital signal analysis and design; circuit switching, packet switching, packet broadcasting; protocols and standards; local area networks; satellite networks; ALOHA channels; examples.</w:t>
      </w:r>
    </w:p>
    <w:p w14:paraId="6BDDBA56" w14:textId="77777777" w:rsidR="0088228C" w:rsidRDefault="0088228C" w:rsidP="0088228C">
      <w:r>
        <w:rPr>
          <w:b/>
          <w:bCs/>
        </w:rPr>
        <w:t xml:space="preserve">ICS 452 Software Design for Robotics (3) </w:t>
      </w:r>
      <w:r>
        <w:t>Sensors, actuators, signal processing, paradigms of robotic software design, introduction to machine learning, introduction to computer vision, and robot-to-human interaction. A-F only. Pre: two ICS 300-level courses or consent.</w:t>
      </w:r>
    </w:p>
    <w:p w14:paraId="34425DC5" w14:textId="77777777" w:rsidR="0088228C" w:rsidRDefault="0088228C" w:rsidP="0088228C">
      <w:r>
        <w:rPr>
          <w:b/>
          <w:bCs/>
        </w:rPr>
        <w:t xml:space="preserve">ICS 461 Artificial Intelligence (3) </w:t>
      </w:r>
      <w:r>
        <w:t>Survey of artificial intelligence: natural language processing, vision and robotics, expert systems. Emphasis on fundamental concepts: search, planning, and problem solving, logic, knowledge representation.</w:t>
      </w:r>
    </w:p>
    <w:p w14:paraId="71141106" w14:textId="77777777" w:rsidR="0088228C" w:rsidRDefault="0088228C" w:rsidP="0088228C">
      <w:r>
        <w:rPr>
          <w:b/>
          <w:bCs/>
        </w:rPr>
        <w:t xml:space="preserve">ICS 464 Human Computer Interaction I (3) </w:t>
      </w:r>
      <w:r>
        <w:t>Application of concepts and methodologies of human factors, psychology and software engineering to ad</w:t>
      </w:r>
      <w:r>
        <w:softHyphen/>
        <w:t>dress ergonomic, cognitive, and social factors in the design and evaluation of human-computer systems.</w:t>
      </w:r>
    </w:p>
    <w:p w14:paraId="29DE17CE" w14:textId="77777777" w:rsidR="0088228C" w:rsidRDefault="0088228C" w:rsidP="0088228C">
      <w:r>
        <w:rPr>
          <w:b/>
          <w:bCs/>
        </w:rPr>
        <w:t xml:space="preserve">ICS 465 Introduction to Hypermedia (3) </w:t>
      </w:r>
      <w:r>
        <w:t>Basic issues of interactive access to information in various formats on computers. Available hardware and soft</w:t>
      </w:r>
      <w:r>
        <w:softHyphen/>
        <w:t>ware: editing, integration, programming. Implementation of a sample information system.</w:t>
      </w:r>
    </w:p>
    <w:p w14:paraId="484400CB" w14:textId="77777777" w:rsidR="0088228C" w:rsidRDefault="0088228C" w:rsidP="0088228C">
      <w:r>
        <w:rPr>
          <w:b/>
          <w:bCs/>
        </w:rPr>
        <w:t xml:space="preserve">ICS 466 Design for Mobile Devices (3) </w:t>
      </w:r>
      <w:r>
        <w:t>Lecture introducing design issues, programming languages, operating systems and mark-up languages for internet-enabled mobile devices, such as cell phones and PDAs.</w:t>
      </w:r>
    </w:p>
    <w:p w14:paraId="73DF461B" w14:textId="77777777" w:rsidR="0088228C" w:rsidRDefault="0088228C" w:rsidP="0088228C">
      <w:r>
        <w:rPr>
          <w:b/>
          <w:bCs/>
        </w:rPr>
        <w:t xml:space="preserve">ICS 469 Cognitive Science (3) </w:t>
      </w:r>
      <w:r>
        <w:t>Introduces basic concepts, central problems, and methods from cogni</w:t>
      </w:r>
      <w:r>
        <w:softHyphen/>
        <w:t>tive science. Identifies contributions from disciplines such as cognitive psychology, linguistics, artificial intelligence, philosophy, and neuroscience.</w:t>
      </w:r>
    </w:p>
    <w:p w14:paraId="57917C42" w14:textId="77777777" w:rsidR="0088228C" w:rsidRDefault="0088228C" w:rsidP="0088228C">
      <w:r>
        <w:rPr>
          <w:b/>
          <w:bCs/>
        </w:rPr>
        <w:t xml:space="preserve">ICS 475 Introduction to Bioinformatics Sequences and Genomes Analysis (3) </w:t>
      </w:r>
      <w:r>
        <w:t xml:space="preserve">Introduction to bioinformatics to computer sciences students by focusing on how computer sciences techniques can be </w:t>
      </w:r>
      <w:r>
        <w:lastRenderedPageBreak/>
        <w:t>used for the storage, analysis, prediction and simulation of biological sequences (DNA, RNA and proteins).</w:t>
      </w:r>
    </w:p>
    <w:p w14:paraId="0358D2F6" w14:textId="77777777" w:rsidR="0088228C" w:rsidRDefault="0088228C" w:rsidP="0088228C">
      <w:r>
        <w:rPr>
          <w:b/>
          <w:bCs/>
        </w:rPr>
        <w:t xml:space="preserve">ICS 476 Bioinformatics Algorithms and Tool Development (3) </w:t>
      </w:r>
      <w:r>
        <w:t>Study of commonly used bioinformatics’ algorithms, with an emphasis on string, tree, and graph algorithms. Presentation of probabilistic and clustering methods. Implementation of the studied algorithms and design of applications.</w:t>
      </w:r>
    </w:p>
    <w:p w14:paraId="01A1D8D3" w14:textId="77777777" w:rsidR="0088228C" w:rsidRDefault="0088228C" w:rsidP="0088228C">
      <w:r>
        <w:rPr>
          <w:b/>
          <w:bCs/>
        </w:rPr>
        <w:t xml:space="preserve">ICS 481 Introduction to Computer Graphics (3) </w:t>
      </w:r>
      <w:r>
        <w:t>Fundamentals of computer graphics including graphics hardware, representation, manipulation, and display of two- and three-dimensional objects, use of commercial software.</w:t>
      </w:r>
    </w:p>
    <w:p w14:paraId="3907C5A2" w14:textId="77777777" w:rsidR="0088228C" w:rsidRDefault="0088228C" w:rsidP="0088228C">
      <w:r>
        <w:rPr>
          <w:b/>
          <w:bCs/>
        </w:rPr>
        <w:t xml:space="preserve">ICS 483 Computer Vision (3) </w:t>
      </w:r>
      <w:r>
        <w:t>Introductory course in computer vision. Topics include image forma</w:t>
      </w:r>
      <w:r>
        <w:softHyphen/>
        <w:t>tion, image processing and filtering, edge detection, texture analysis and synthesis, binocular stereo,</w:t>
      </w:r>
      <w:r>
        <w:rPr>
          <w:rFonts w:ascii="Frutiger H I 45" w:hAnsi="Frutiger H I 45" w:cs="Frutiger H I 45"/>
          <w:sz w:val="12"/>
          <w:szCs w:val="12"/>
        </w:rPr>
        <w:t xml:space="preserve"> </w:t>
      </w:r>
      <w:r>
        <w:t>segmentation, tracking, object recognition and applications.</w:t>
      </w:r>
    </w:p>
    <w:p w14:paraId="7EFA26E1" w14:textId="77777777" w:rsidR="0088228C" w:rsidRDefault="0088228C">
      <w:pPr>
        <w:jc w:val="left"/>
        <w:rPr>
          <w:rFonts w:ascii="Cambria" w:eastAsia="Times New Roman" w:hAnsi="Cambria" w:cs="Times New Roman"/>
          <w:b/>
          <w:bCs/>
          <w:kern w:val="32"/>
          <w:sz w:val="32"/>
          <w:szCs w:val="32"/>
          <w:lang w:val="x-none" w:eastAsia="x-none"/>
        </w:rPr>
      </w:pPr>
      <w:r>
        <w:br w:type="page"/>
      </w:r>
    </w:p>
    <w:p w14:paraId="79D19E0D" w14:textId="751482E2" w:rsidR="0088228C" w:rsidRDefault="0088228C" w:rsidP="0088228C">
      <w:pPr>
        <w:pStyle w:val="Heading1"/>
      </w:pPr>
      <w:bookmarkStart w:id="53" w:name="_Toc180890366"/>
      <w:r>
        <w:lastRenderedPageBreak/>
        <w:t xml:space="preserve">Appendix B: B.A. in ICS </w:t>
      </w:r>
      <w:r w:rsidR="00D173F4">
        <w:t xml:space="preserve">Sample </w:t>
      </w:r>
      <w:r>
        <w:t>Schedule</w:t>
      </w:r>
      <w:bookmarkEnd w:id="53"/>
    </w:p>
    <w:p w14:paraId="65CA112A" w14:textId="172C5BE8" w:rsidR="00D173F4" w:rsidRPr="00D173F4" w:rsidRDefault="00D173F4" w:rsidP="00D173F4">
      <w:pPr>
        <w:jc w:val="center"/>
      </w:pPr>
      <w:r>
        <w:rPr>
          <w:noProof/>
        </w:rPr>
        <w:drawing>
          <wp:inline distT="0" distB="0" distL="0" distR="0" wp14:anchorId="1BCE7E5E" wp14:editId="477BD7D9">
            <wp:extent cx="4826000" cy="518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chedule.pdf"/>
                    <pic:cNvPicPr/>
                  </pic:nvPicPr>
                  <pic:blipFill rotWithShape="1">
                    <a:blip r:embed="rId17">
                      <a:extLst>
                        <a:ext uri="{28A0092B-C50C-407E-A947-70E740481C1C}">
                          <a14:useLocalDpi xmlns:a14="http://schemas.microsoft.com/office/drawing/2010/main" val="0"/>
                        </a:ext>
                      </a:extLst>
                    </a:blip>
                    <a:srcRect l="15598" t="11805" r="3206" b="20746"/>
                    <a:stretch/>
                  </pic:blipFill>
                  <pic:spPr bwMode="auto">
                    <a:xfrm>
                      <a:off x="0" y="0"/>
                      <a:ext cx="4826000" cy="5187950"/>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Ind w:w="18" w:type="dxa"/>
        <w:tblLayout w:type="fixed"/>
        <w:tblLook w:val="04A0" w:firstRow="1" w:lastRow="0" w:firstColumn="1" w:lastColumn="0" w:noHBand="0" w:noVBand="1"/>
      </w:tblPr>
      <w:tblGrid>
        <w:gridCol w:w="8015"/>
      </w:tblGrid>
      <w:tr w:rsidR="004F347B" w:rsidRPr="00E71D24" w14:paraId="5789F692" w14:textId="77777777" w:rsidTr="00CB17EE">
        <w:trPr>
          <w:trHeight w:val="180"/>
        </w:trPr>
        <w:tc>
          <w:tcPr>
            <w:tcW w:w="8015" w:type="dxa"/>
            <w:tcBorders>
              <w:top w:val="nil"/>
              <w:left w:val="nil"/>
              <w:bottom w:val="nil"/>
              <w:right w:val="nil"/>
            </w:tcBorders>
            <w:shd w:val="clear" w:color="auto" w:fill="auto"/>
            <w:noWrap/>
            <w:vAlign w:val="bottom"/>
            <w:hideMark/>
          </w:tcPr>
          <w:p w14:paraId="04B965FB" w14:textId="77777777" w:rsidR="004F347B" w:rsidRPr="00E71D24" w:rsidRDefault="004F347B" w:rsidP="004F347B">
            <w:pPr>
              <w:jc w:val="center"/>
              <w:rPr>
                <w:rFonts w:ascii="Verdana" w:hAnsi="Verdana" w:cs="Arial"/>
                <w:b/>
                <w:bCs/>
                <w:sz w:val="16"/>
                <w:szCs w:val="16"/>
              </w:rPr>
            </w:pPr>
          </w:p>
        </w:tc>
      </w:tr>
    </w:tbl>
    <w:p w14:paraId="5EE45899" w14:textId="77777777" w:rsidR="004F347B" w:rsidRDefault="004F347B" w:rsidP="006D4CF4">
      <w:pPr>
        <w:autoSpaceDE w:val="0"/>
        <w:autoSpaceDN w:val="0"/>
        <w:adjustRightInd w:val="0"/>
        <w:spacing w:after="0" w:line="240" w:lineRule="auto"/>
        <w:rPr>
          <w:rFonts w:cs="Times New Roman"/>
          <w:color w:val="000000"/>
          <w:sz w:val="23"/>
          <w:szCs w:val="23"/>
        </w:rPr>
      </w:pPr>
    </w:p>
    <w:p w14:paraId="20607FAC" w14:textId="22AA7057" w:rsidR="00054F6A" w:rsidRDefault="00356EA6" w:rsidP="00B7018E">
      <w:pPr>
        <w:pStyle w:val="Heading1"/>
      </w:pPr>
      <w:bookmarkStart w:id="54" w:name="_Toc180890367"/>
      <w:r>
        <w:lastRenderedPageBreak/>
        <w:t>Appendix C: H</w:t>
      </w:r>
      <w:r w:rsidR="00294E7B">
        <w:t>ead counts, student semester hours, and costs</w:t>
      </w:r>
      <w:bookmarkEnd w:id="54"/>
      <w:r w:rsidR="00294E7B">
        <w:t xml:space="preserve"> </w:t>
      </w:r>
    </w:p>
    <w:p w14:paraId="0250D031" w14:textId="47F9120C" w:rsidR="00B7018E" w:rsidRDefault="00B7018E" w:rsidP="00B7018E">
      <w:pPr>
        <w:jc w:val="center"/>
      </w:pPr>
      <w:r>
        <w:rPr>
          <w:noProof/>
        </w:rPr>
        <w:drawing>
          <wp:inline distT="0" distB="0" distL="0" distR="0" wp14:anchorId="2E3BDD5A" wp14:editId="59252D89">
            <wp:extent cx="5943600" cy="301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in ICS 98-0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r>
        <w:br/>
        <w:t>Figure C.1: Costs &amp; Revenues Spreadsheet, 1998 - 2005</w:t>
      </w:r>
    </w:p>
    <w:p w14:paraId="16975DE0" w14:textId="6FE7AFCB" w:rsidR="00B7018E" w:rsidRDefault="00356EA6" w:rsidP="00356EA6">
      <w:pPr>
        <w:jc w:val="center"/>
      </w:pPr>
      <w:r>
        <w:rPr>
          <w:noProof/>
        </w:rPr>
        <w:drawing>
          <wp:inline distT="0" distB="0" distL="0" distR="0" wp14:anchorId="5F126A0E" wp14:editId="7F2CACA2">
            <wp:extent cx="5943600" cy="323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in ICS 06-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r>
        <w:br/>
        <w:t>Figure C.2: Costs &amp; Revenues Spreadsheet, 2006 -2011</w:t>
      </w:r>
    </w:p>
    <w:p w14:paraId="26500325" w14:textId="35F7A988" w:rsidR="00356EA6" w:rsidRDefault="00356EA6" w:rsidP="00356EA6">
      <w:pPr>
        <w:jc w:val="center"/>
      </w:pPr>
      <w:r>
        <w:rPr>
          <w:noProof/>
        </w:rPr>
        <w:lastRenderedPageBreak/>
        <w:drawing>
          <wp:inline distT="0" distB="0" distL="0" distR="0" wp14:anchorId="422C0398" wp14:editId="6DCEEA19">
            <wp:extent cx="5943600" cy="3456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in ICS 11-1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r>
        <w:br/>
        <w:t>Figure C.3: Costs and Revenues Spreadsheet, 2011 - 2016 (Projected)</w:t>
      </w:r>
    </w:p>
    <w:p w14:paraId="097B4B34" w14:textId="5A00BE1D" w:rsidR="00CB17EE" w:rsidRDefault="00CB17EE">
      <w:pPr>
        <w:jc w:val="left"/>
      </w:pPr>
      <w:r>
        <w:br w:type="page"/>
      </w:r>
    </w:p>
    <w:p w14:paraId="698A4F86" w14:textId="30576F93" w:rsidR="00CB17EE" w:rsidRDefault="00CB17EE" w:rsidP="00CB17EE">
      <w:pPr>
        <w:pStyle w:val="Heading1"/>
      </w:pPr>
      <w:bookmarkStart w:id="55" w:name="_Toc180890368"/>
      <w:r>
        <w:lastRenderedPageBreak/>
        <w:t>Appendix D: Employment Trends</w:t>
      </w:r>
      <w:bookmarkEnd w:id="55"/>
    </w:p>
    <w:tbl>
      <w:tblPr>
        <w:tblW w:w="9483" w:type="dxa"/>
        <w:tblInd w:w="93" w:type="dxa"/>
        <w:tblLook w:val="04A0" w:firstRow="1" w:lastRow="0" w:firstColumn="1" w:lastColumn="0" w:noHBand="0" w:noVBand="1"/>
      </w:tblPr>
      <w:tblGrid>
        <w:gridCol w:w="3644"/>
        <w:gridCol w:w="1612"/>
        <w:gridCol w:w="1059"/>
        <w:gridCol w:w="3168"/>
      </w:tblGrid>
      <w:tr w:rsidR="00CB17EE" w:rsidRPr="003F79FB" w14:paraId="60D9D542" w14:textId="77777777" w:rsidTr="00CB17EE">
        <w:trPr>
          <w:trHeight w:val="300"/>
        </w:trPr>
        <w:tc>
          <w:tcPr>
            <w:tcW w:w="3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82447" w14:textId="77777777" w:rsidR="00CB17EE" w:rsidRPr="003F79FB" w:rsidRDefault="00CB17EE" w:rsidP="00CB17EE">
            <w:pPr>
              <w:spacing w:after="0" w:line="240" w:lineRule="auto"/>
              <w:rPr>
                <w:rFonts w:ascii="Calibri" w:eastAsia="Times New Roman" w:hAnsi="Calibri" w:cs="Calibri"/>
                <w:b/>
                <w:bCs/>
                <w:color w:val="000000"/>
              </w:rPr>
            </w:pPr>
            <w:r w:rsidRPr="003F79FB">
              <w:rPr>
                <w:rFonts w:ascii="Calibri" w:eastAsia="Times New Roman" w:hAnsi="Calibri" w:cs="Calibri"/>
                <w:b/>
                <w:bCs/>
                <w:color w:val="000000"/>
              </w:rPr>
              <w:t xml:space="preserve">Fastest Growing Jobs </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14:paraId="2304A9D6" w14:textId="77777777" w:rsidR="00CB17EE" w:rsidRPr="003F79FB" w:rsidRDefault="00CB17EE" w:rsidP="00CB17EE">
            <w:pPr>
              <w:spacing w:after="0" w:line="240" w:lineRule="auto"/>
              <w:rPr>
                <w:rFonts w:ascii="Calibri" w:eastAsia="Times New Roman" w:hAnsi="Calibri" w:cs="Calibri"/>
                <w:b/>
                <w:bCs/>
                <w:color w:val="000000"/>
              </w:rPr>
            </w:pPr>
            <w:r w:rsidRPr="003F79FB">
              <w:rPr>
                <w:rFonts w:ascii="Calibri" w:eastAsia="Times New Roman" w:hAnsi="Calibri" w:cs="Calibri"/>
                <w:b/>
                <w:bCs/>
                <w:color w:val="000000"/>
              </w:rPr>
              <w:t xml:space="preserve">Employment change </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04F43BC1"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3168" w:type="dxa"/>
            <w:tcBorders>
              <w:top w:val="nil"/>
              <w:left w:val="nil"/>
              <w:bottom w:val="nil"/>
              <w:right w:val="nil"/>
            </w:tcBorders>
            <w:shd w:val="clear" w:color="auto" w:fill="auto"/>
            <w:noWrap/>
            <w:vAlign w:val="bottom"/>
            <w:hideMark/>
          </w:tcPr>
          <w:p w14:paraId="28A519C1"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r>
      <w:tr w:rsidR="00CB17EE" w:rsidRPr="003F79FB" w14:paraId="4B52FC01" w14:textId="77777777" w:rsidTr="00CB17EE">
        <w:trPr>
          <w:trHeight w:val="300"/>
        </w:trPr>
        <w:tc>
          <w:tcPr>
            <w:tcW w:w="3644" w:type="dxa"/>
            <w:tcBorders>
              <w:top w:val="nil"/>
              <w:left w:val="single" w:sz="4" w:space="0" w:color="auto"/>
              <w:bottom w:val="nil"/>
              <w:right w:val="single" w:sz="4" w:space="0" w:color="auto"/>
            </w:tcBorders>
            <w:shd w:val="clear" w:color="auto" w:fill="auto"/>
            <w:noWrap/>
            <w:vAlign w:val="bottom"/>
            <w:hideMark/>
          </w:tcPr>
          <w:p w14:paraId="1FD71E25"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Occupation  </w:t>
            </w:r>
          </w:p>
        </w:tc>
        <w:tc>
          <w:tcPr>
            <w:tcW w:w="1612" w:type="dxa"/>
            <w:tcBorders>
              <w:top w:val="nil"/>
              <w:left w:val="nil"/>
              <w:bottom w:val="nil"/>
              <w:right w:val="single" w:sz="4" w:space="0" w:color="auto"/>
            </w:tcBorders>
            <w:shd w:val="clear" w:color="auto" w:fill="auto"/>
            <w:noWrap/>
            <w:vAlign w:val="bottom"/>
            <w:hideMark/>
          </w:tcPr>
          <w:p w14:paraId="1AAC2AC4"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2000-2010 </w:t>
            </w:r>
          </w:p>
        </w:tc>
        <w:tc>
          <w:tcPr>
            <w:tcW w:w="1059" w:type="dxa"/>
            <w:tcBorders>
              <w:top w:val="nil"/>
              <w:left w:val="nil"/>
              <w:bottom w:val="nil"/>
              <w:right w:val="single" w:sz="4" w:space="0" w:color="auto"/>
            </w:tcBorders>
            <w:shd w:val="clear" w:color="auto" w:fill="auto"/>
            <w:noWrap/>
            <w:vAlign w:val="bottom"/>
            <w:hideMark/>
          </w:tcPr>
          <w:p w14:paraId="59F152F4"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3168" w:type="dxa"/>
            <w:tcBorders>
              <w:top w:val="nil"/>
              <w:left w:val="nil"/>
              <w:bottom w:val="nil"/>
              <w:right w:val="nil"/>
            </w:tcBorders>
            <w:shd w:val="clear" w:color="auto" w:fill="auto"/>
            <w:noWrap/>
            <w:vAlign w:val="bottom"/>
            <w:hideMark/>
          </w:tcPr>
          <w:p w14:paraId="1A084BDC"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r>
      <w:tr w:rsidR="00CB17EE" w:rsidRPr="003F79FB" w14:paraId="2A754873" w14:textId="77777777" w:rsidTr="00CB17EE">
        <w:trPr>
          <w:trHeight w:val="630"/>
        </w:trPr>
        <w:tc>
          <w:tcPr>
            <w:tcW w:w="3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A9E56"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1612" w:type="dxa"/>
            <w:tcBorders>
              <w:top w:val="single" w:sz="4" w:space="0" w:color="auto"/>
              <w:left w:val="nil"/>
              <w:bottom w:val="single" w:sz="4" w:space="0" w:color="auto"/>
              <w:right w:val="single" w:sz="4" w:space="0" w:color="auto"/>
            </w:tcBorders>
            <w:shd w:val="clear" w:color="auto" w:fill="auto"/>
            <w:vAlign w:val="bottom"/>
            <w:hideMark/>
          </w:tcPr>
          <w:p w14:paraId="4BB91944"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Number (thousands) </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14:paraId="170B1F3F"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Percent Increase </w:t>
            </w:r>
          </w:p>
        </w:tc>
        <w:tc>
          <w:tcPr>
            <w:tcW w:w="3168" w:type="dxa"/>
            <w:tcBorders>
              <w:top w:val="single" w:sz="4" w:space="0" w:color="auto"/>
              <w:left w:val="nil"/>
              <w:bottom w:val="single" w:sz="4" w:space="0" w:color="auto"/>
              <w:right w:val="single" w:sz="4" w:space="0" w:color="auto"/>
            </w:tcBorders>
            <w:shd w:val="clear" w:color="auto" w:fill="auto"/>
            <w:noWrap/>
            <w:vAlign w:val="bottom"/>
            <w:hideMark/>
          </w:tcPr>
          <w:p w14:paraId="20BA69B0"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Most significant source of education or</w:t>
            </w:r>
            <w:r>
              <w:rPr>
                <w:rFonts w:ascii="Calibri" w:eastAsia="Times New Roman" w:hAnsi="Calibri" w:cs="Calibri"/>
                <w:color w:val="000000"/>
              </w:rPr>
              <w:t xml:space="preserve"> </w:t>
            </w:r>
            <w:r w:rsidRPr="003F79FB">
              <w:rPr>
                <w:rFonts w:ascii="Calibri" w:eastAsia="Times New Roman" w:hAnsi="Calibri" w:cs="Calibri"/>
                <w:color w:val="000000"/>
              </w:rPr>
              <w:t xml:space="preserve">training </w:t>
            </w:r>
          </w:p>
        </w:tc>
      </w:tr>
      <w:tr w:rsidR="00CB17EE" w:rsidRPr="003F79FB" w14:paraId="771D5F27"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70693080"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software engineers, applications </w:t>
            </w:r>
          </w:p>
        </w:tc>
        <w:tc>
          <w:tcPr>
            <w:tcW w:w="1612" w:type="dxa"/>
            <w:tcBorders>
              <w:top w:val="nil"/>
              <w:left w:val="nil"/>
              <w:bottom w:val="single" w:sz="4" w:space="0" w:color="auto"/>
              <w:right w:val="single" w:sz="4" w:space="0" w:color="auto"/>
            </w:tcBorders>
            <w:shd w:val="clear" w:color="auto" w:fill="auto"/>
            <w:noWrap/>
            <w:vAlign w:val="bottom"/>
            <w:hideMark/>
          </w:tcPr>
          <w:p w14:paraId="0E769EB5"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380</w:t>
            </w:r>
          </w:p>
        </w:tc>
        <w:tc>
          <w:tcPr>
            <w:tcW w:w="1059" w:type="dxa"/>
            <w:tcBorders>
              <w:top w:val="nil"/>
              <w:left w:val="nil"/>
              <w:bottom w:val="single" w:sz="4" w:space="0" w:color="auto"/>
              <w:right w:val="single" w:sz="4" w:space="0" w:color="auto"/>
            </w:tcBorders>
            <w:shd w:val="clear" w:color="auto" w:fill="auto"/>
            <w:noWrap/>
            <w:vAlign w:val="bottom"/>
            <w:hideMark/>
          </w:tcPr>
          <w:p w14:paraId="77B33122"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100</w:t>
            </w:r>
          </w:p>
        </w:tc>
        <w:tc>
          <w:tcPr>
            <w:tcW w:w="3168" w:type="dxa"/>
            <w:tcBorders>
              <w:top w:val="nil"/>
              <w:left w:val="nil"/>
              <w:bottom w:val="single" w:sz="4" w:space="0" w:color="auto"/>
              <w:right w:val="single" w:sz="4" w:space="0" w:color="auto"/>
            </w:tcBorders>
            <w:shd w:val="clear" w:color="auto" w:fill="auto"/>
            <w:noWrap/>
            <w:vAlign w:val="bottom"/>
            <w:hideMark/>
          </w:tcPr>
          <w:p w14:paraId="3070EC13"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779546C4"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CD85B98"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support specialists </w:t>
            </w:r>
          </w:p>
        </w:tc>
        <w:tc>
          <w:tcPr>
            <w:tcW w:w="1612" w:type="dxa"/>
            <w:tcBorders>
              <w:top w:val="nil"/>
              <w:left w:val="nil"/>
              <w:bottom w:val="single" w:sz="4" w:space="0" w:color="auto"/>
              <w:right w:val="single" w:sz="4" w:space="0" w:color="auto"/>
            </w:tcBorders>
            <w:shd w:val="clear" w:color="auto" w:fill="auto"/>
            <w:noWrap/>
            <w:vAlign w:val="bottom"/>
            <w:hideMark/>
          </w:tcPr>
          <w:p w14:paraId="533EBCF2"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490</w:t>
            </w:r>
          </w:p>
        </w:tc>
        <w:tc>
          <w:tcPr>
            <w:tcW w:w="1059" w:type="dxa"/>
            <w:tcBorders>
              <w:top w:val="nil"/>
              <w:left w:val="nil"/>
              <w:bottom w:val="single" w:sz="4" w:space="0" w:color="auto"/>
              <w:right w:val="single" w:sz="4" w:space="0" w:color="auto"/>
            </w:tcBorders>
            <w:shd w:val="clear" w:color="auto" w:fill="auto"/>
            <w:noWrap/>
            <w:vAlign w:val="bottom"/>
            <w:hideMark/>
          </w:tcPr>
          <w:p w14:paraId="28E36AE1"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97</w:t>
            </w:r>
          </w:p>
        </w:tc>
        <w:tc>
          <w:tcPr>
            <w:tcW w:w="3168" w:type="dxa"/>
            <w:tcBorders>
              <w:top w:val="nil"/>
              <w:left w:val="nil"/>
              <w:bottom w:val="single" w:sz="4" w:space="0" w:color="auto"/>
              <w:right w:val="single" w:sz="4" w:space="0" w:color="auto"/>
            </w:tcBorders>
            <w:shd w:val="clear" w:color="auto" w:fill="auto"/>
            <w:noWrap/>
            <w:vAlign w:val="bottom"/>
            <w:hideMark/>
          </w:tcPr>
          <w:p w14:paraId="378800D9"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Associate degree </w:t>
            </w:r>
          </w:p>
        </w:tc>
      </w:tr>
      <w:tr w:rsidR="00CB17EE" w:rsidRPr="003F79FB" w14:paraId="14F1DB4A"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4C8C76A"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software engineers, systems software </w:t>
            </w:r>
          </w:p>
        </w:tc>
        <w:tc>
          <w:tcPr>
            <w:tcW w:w="1612" w:type="dxa"/>
            <w:tcBorders>
              <w:top w:val="nil"/>
              <w:left w:val="nil"/>
              <w:bottom w:val="single" w:sz="4" w:space="0" w:color="auto"/>
              <w:right w:val="single" w:sz="4" w:space="0" w:color="auto"/>
            </w:tcBorders>
            <w:shd w:val="clear" w:color="auto" w:fill="auto"/>
            <w:noWrap/>
            <w:vAlign w:val="bottom"/>
            <w:hideMark/>
          </w:tcPr>
          <w:p w14:paraId="1596EAE1"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284</w:t>
            </w:r>
          </w:p>
        </w:tc>
        <w:tc>
          <w:tcPr>
            <w:tcW w:w="1059" w:type="dxa"/>
            <w:tcBorders>
              <w:top w:val="nil"/>
              <w:left w:val="nil"/>
              <w:bottom w:val="single" w:sz="4" w:space="0" w:color="auto"/>
              <w:right w:val="single" w:sz="4" w:space="0" w:color="auto"/>
            </w:tcBorders>
            <w:shd w:val="clear" w:color="auto" w:fill="auto"/>
            <w:noWrap/>
            <w:vAlign w:val="bottom"/>
            <w:hideMark/>
          </w:tcPr>
          <w:p w14:paraId="59BD6425"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90</w:t>
            </w:r>
          </w:p>
        </w:tc>
        <w:tc>
          <w:tcPr>
            <w:tcW w:w="3168" w:type="dxa"/>
            <w:tcBorders>
              <w:top w:val="nil"/>
              <w:left w:val="nil"/>
              <w:bottom w:val="single" w:sz="4" w:space="0" w:color="auto"/>
              <w:right w:val="single" w:sz="4" w:space="0" w:color="auto"/>
            </w:tcBorders>
            <w:shd w:val="clear" w:color="auto" w:fill="auto"/>
            <w:noWrap/>
            <w:vAlign w:val="bottom"/>
            <w:hideMark/>
          </w:tcPr>
          <w:p w14:paraId="51B7D84D"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1B45603A"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D766D24"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Network and computer systems administrators </w:t>
            </w:r>
          </w:p>
        </w:tc>
        <w:tc>
          <w:tcPr>
            <w:tcW w:w="1612" w:type="dxa"/>
            <w:tcBorders>
              <w:top w:val="nil"/>
              <w:left w:val="nil"/>
              <w:bottom w:val="single" w:sz="4" w:space="0" w:color="auto"/>
              <w:right w:val="single" w:sz="4" w:space="0" w:color="auto"/>
            </w:tcBorders>
            <w:shd w:val="clear" w:color="auto" w:fill="auto"/>
            <w:noWrap/>
            <w:vAlign w:val="bottom"/>
            <w:hideMark/>
          </w:tcPr>
          <w:p w14:paraId="6345CDF3"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187</w:t>
            </w:r>
          </w:p>
        </w:tc>
        <w:tc>
          <w:tcPr>
            <w:tcW w:w="1059" w:type="dxa"/>
            <w:tcBorders>
              <w:top w:val="nil"/>
              <w:left w:val="nil"/>
              <w:bottom w:val="single" w:sz="4" w:space="0" w:color="auto"/>
              <w:right w:val="single" w:sz="4" w:space="0" w:color="auto"/>
            </w:tcBorders>
            <w:shd w:val="clear" w:color="auto" w:fill="auto"/>
            <w:noWrap/>
            <w:vAlign w:val="bottom"/>
            <w:hideMark/>
          </w:tcPr>
          <w:p w14:paraId="07FAD53F"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82</w:t>
            </w:r>
          </w:p>
        </w:tc>
        <w:tc>
          <w:tcPr>
            <w:tcW w:w="3168" w:type="dxa"/>
            <w:tcBorders>
              <w:top w:val="nil"/>
              <w:left w:val="nil"/>
              <w:bottom w:val="single" w:sz="4" w:space="0" w:color="auto"/>
              <w:right w:val="single" w:sz="4" w:space="0" w:color="auto"/>
            </w:tcBorders>
            <w:shd w:val="clear" w:color="auto" w:fill="auto"/>
            <w:noWrap/>
            <w:vAlign w:val="bottom"/>
            <w:hideMark/>
          </w:tcPr>
          <w:p w14:paraId="3CD38FEE"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2895741C"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4F893E7A"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Network systems and data communications analysts </w:t>
            </w:r>
          </w:p>
        </w:tc>
        <w:tc>
          <w:tcPr>
            <w:tcW w:w="1612" w:type="dxa"/>
            <w:tcBorders>
              <w:top w:val="nil"/>
              <w:left w:val="nil"/>
              <w:bottom w:val="single" w:sz="4" w:space="0" w:color="auto"/>
              <w:right w:val="single" w:sz="4" w:space="0" w:color="auto"/>
            </w:tcBorders>
            <w:shd w:val="clear" w:color="auto" w:fill="auto"/>
            <w:noWrap/>
            <w:vAlign w:val="bottom"/>
            <w:hideMark/>
          </w:tcPr>
          <w:p w14:paraId="5F2EAB01"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92</w:t>
            </w:r>
          </w:p>
        </w:tc>
        <w:tc>
          <w:tcPr>
            <w:tcW w:w="1059" w:type="dxa"/>
            <w:tcBorders>
              <w:top w:val="nil"/>
              <w:left w:val="nil"/>
              <w:bottom w:val="single" w:sz="4" w:space="0" w:color="auto"/>
              <w:right w:val="single" w:sz="4" w:space="0" w:color="auto"/>
            </w:tcBorders>
            <w:shd w:val="clear" w:color="auto" w:fill="auto"/>
            <w:noWrap/>
            <w:vAlign w:val="bottom"/>
            <w:hideMark/>
          </w:tcPr>
          <w:p w14:paraId="1C6339A8"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77</w:t>
            </w:r>
          </w:p>
        </w:tc>
        <w:tc>
          <w:tcPr>
            <w:tcW w:w="3168" w:type="dxa"/>
            <w:tcBorders>
              <w:top w:val="nil"/>
              <w:left w:val="nil"/>
              <w:bottom w:val="single" w:sz="4" w:space="0" w:color="auto"/>
              <w:right w:val="single" w:sz="4" w:space="0" w:color="auto"/>
            </w:tcBorders>
            <w:shd w:val="clear" w:color="auto" w:fill="auto"/>
            <w:noWrap/>
            <w:vAlign w:val="bottom"/>
            <w:hideMark/>
          </w:tcPr>
          <w:p w14:paraId="25A791EA"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33503A87"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8940F32"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Desktop publishers </w:t>
            </w:r>
          </w:p>
        </w:tc>
        <w:tc>
          <w:tcPr>
            <w:tcW w:w="1612" w:type="dxa"/>
            <w:tcBorders>
              <w:top w:val="nil"/>
              <w:left w:val="nil"/>
              <w:bottom w:val="single" w:sz="4" w:space="0" w:color="auto"/>
              <w:right w:val="single" w:sz="4" w:space="0" w:color="auto"/>
            </w:tcBorders>
            <w:shd w:val="clear" w:color="auto" w:fill="auto"/>
            <w:noWrap/>
            <w:vAlign w:val="bottom"/>
            <w:hideMark/>
          </w:tcPr>
          <w:p w14:paraId="3317AD68"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w:t>
            </w:r>
          </w:p>
        </w:tc>
        <w:tc>
          <w:tcPr>
            <w:tcW w:w="1059" w:type="dxa"/>
            <w:tcBorders>
              <w:top w:val="nil"/>
              <w:left w:val="nil"/>
              <w:bottom w:val="single" w:sz="4" w:space="0" w:color="auto"/>
              <w:right w:val="single" w:sz="4" w:space="0" w:color="auto"/>
            </w:tcBorders>
            <w:shd w:val="clear" w:color="auto" w:fill="auto"/>
            <w:noWrap/>
            <w:vAlign w:val="bottom"/>
            <w:hideMark/>
          </w:tcPr>
          <w:p w14:paraId="2E644A1F"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67</w:t>
            </w:r>
          </w:p>
        </w:tc>
        <w:tc>
          <w:tcPr>
            <w:tcW w:w="3168" w:type="dxa"/>
            <w:tcBorders>
              <w:top w:val="nil"/>
              <w:left w:val="nil"/>
              <w:bottom w:val="single" w:sz="4" w:space="0" w:color="auto"/>
              <w:right w:val="single" w:sz="4" w:space="0" w:color="auto"/>
            </w:tcBorders>
            <w:shd w:val="clear" w:color="auto" w:fill="auto"/>
            <w:noWrap/>
            <w:vAlign w:val="bottom"/>
            <w:hideMark/>
          </w:tcPr>
          <w:p w14:paraId="587C4AD9"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Postsecondary vocational award </w:t>
            </w:r>
          </w:p>
        </w:tc>
      </w:tr>
      <w:tr w:rsidR="00CB17EE" w:rsidRPr="003F79FB" w14:paraId="3E4CB5E9"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27E222C3"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Database administrators </w:t>
            </w:r>
          </w:p>
        </w:tc>
        <w:tc>
          <w:tcPr>
            <w:tcW w:w="1612" w:type="dxa"/>
            <w:tcBorders>
              <w:top w:val="nil"/>
              <w:left w:val="nil"/>
              <w:bottom w:val="single" w:sz="4" w:space="0" w:color="auto"/>
              <w:right w:val="single" w:sz="4" w:space="0" w:color="auto"/>
            </w:tcBorders>
            <w:shd w:val="clear" w:color="auto" w:fill="auto"/>
            <w:noWrap/>
            <w:vAlign w:val="bottom"/>
            <w:hideMark/>
          </w:tcPr>
          <w:p w14:paraId="295C64E3"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70</w:t>
            </w:r>
          </w:p>
        </w:tc>
        <w:tc>
          <w:tcPr>
            <w:tcW w:w="1059" w:type="dxa"/>
            <w:tcBorders>
              <w:top w:val="nil"/>
              <w:left w:val="nil"/>
              <w:bottom w:val="single" w:sz="4" w:space="0" w:color="auto"/>
              <w:right w:val="single" w:sz="4" w:space="0" w:color="auto"/>
            </w:tcBorders>
            <w:shd w:val="clear" w:color="auto" w:fill="auto"/>
            <w:noWrap/>
            <w:vAlign w:val="bottom"/>
            <w:hideMark/>
          </w:tcPr>
          <w:p w14:paraId="58972E55"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66</w:t>
            </w:r>
          </w:p>
        </w:tc>
        <w:tc>
          <w:tcPr>
            <w:tcW w:w="3168" w:type="dxa"/>
            <w:tcBorders>
              <w:top w:val="nil"/>
              <w:left w:val="nil"/>
              <w:bottom w:val="single" w:sz="4" w:space="0" w:color="auto"/>
              <w:right w:val="single" w:sz="4" w:space="0" w:color="auto"/>
            </w:tcBorders>
            <w:shd w:val="clear" w:color="auto" w:fill="auto"/>
            <w:noWrap/>
            <w:vAlign w:val="bottom"/>
            <w:hideMark/>
          </w:tcPr>
          <w:p w14:paraId="3AD952DD"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619E92E1"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FEB8C61"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Personal and home care aides </w:t>
            </w:r>
          </w:p>
        </w:tc>
        <w:tc>
          <w:tcPr>
            <w:tcW w:w="1612" w:type="dxa"/>
            <w:tcBorders>
              <w:top w:val="nil"/>
              <w:left w:val="nil"/>
              <w:bottom w:val="single" w:sz="4" w:space="0" w:color="auto"/>
              <w:right w:val="single" w:sz="4" w:space="0" w:color="auto"/>
            </w:tcBorders>
            <w:shd w:val="clear" w:color="auto" w:fill="auto"/>
            <w:noWrap/>
            <w:vAlign w:val="bottom"/>
            <w:hideMark/>
          </w:tcPr>
          <w:p w14:paraId="2A752BD3"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258</w:t>
            </w:r>
          </w:p>
        </w:tc>
        <w:tc>
          <w:tcPr>
            <w:tcW w:w="1059" w:type="dxa"/>
            <w:tcBorders>
              <w:top w:val="nil"/>
              <w:left w:val="nil"/>
              <w:bottom w:val="single" w:sz="4" w:space="0" w:color="auto"/>
              <w:right w:val="single" w:sz="4" w:space="0" w:color="auto"/>
            </w:tcBorders>
            <w:shd w:val="clear" w:color="auto" w:fill="auto"/>
            <w:noWrap/>
            <w:vAlign w:val="bottom"/>
            <w:hideMark/>
          </w:tcPr>
          <w:p w14:paraId="6C1EF52C"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62</w:t>
            </w:r>
          </w:p>
        </w:tc>
        <w:tc>
          <w:tcPr>
            <w:tcW w:w="3168" w:type="dxa"/>
            <w:tcBorders>
              <w:top w:val="nil"/>
              <w:left w:val="nil"/>
              <w:bottom w:val="single" w:sz="4" w:space="0" w:color="auto"/>
              <w:right w:val="single" w:sz="4" w:space="0" w:color="auto"/>
            </w:tcBorders>
            <w:shd w:val="clear" w:color="auto" w:fill="auto"/>
            <w:noWrap/>
            <w:vAlign w:val="bottom"/>
            <w:hideMark/>
          </w:tcPr>
          <w:p w14:paraId="7AB089AC"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CB17EE" w:rsidRPr="003F79FB" w14:paraId="7A527554"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B75A446"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systems analysts </w:t>
            </w:r>
          </w:p>
        </w:tc>
        <w:tc>
          <w:tcPr>
            <w:tcW w:w="1612" w:type="dxa"/>
            <w:tcBorders>
              <w:top w:val="nil"/>
              <w:left w:val="nil"/>
              <w:bottom w:val="single" w:sz="4" w:space="0" w:color="auto"/>
              <w:right w:val="single" w:sz="4" w:space="0" w:color="auto"/>
            </w:tcBorders>
            <w:shd w:val="clear" w:color="auto" w:fill="auto"/>
            <w:noWrap/>
            <w:vAlign w:val="bottom"/>
            <w:hideMark/>
          </w:tcPr>
          <w:p w14:paraId="0B2BBF70"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258</w:t>
            </w:r>
          </w:p>
        </w:tc>
        <w:tc>
          <w:tcPr>
            <w:tcW w:w="1059" w:type="dxa"/>
            <w:tcBorders>
              <w:top w:val="nil"/>
              <w:left w:val="nil"/>
              <w:bottom w:val="single" w:sz="4" w:space="0" w:color="auto"/>
              <w:right w:val="single" w:sz="4" w:space="0" w:color="auto"/>
            </w:tcBorders>
            <w:shd w:val="clear" w:color="auto" w:fill="auto"/>
            <w:noWrap/>
            <w:vAlign w:val="bottom"/>
            <w:hideMark/>
          </w:tcPr>
          <w:p w14:paraId="285BF365"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60</w:t>
            </w:r>
          </w:p>
        </w:tc>
        <w:tc>
          <w:tcPr>
            <w:tcW w:w="3168" w:type="dxa"/>
            <w:tcBorders>
              <w:top w:val="nil"/>
              <w:left w:val="nil"/>
              <w:bottom w:val="single" w:sz="4" w:space="0" w:color="auto"/>
              <w:right w:val="single" w:sz="4" w:space="0" w:color="auto"/>
            </w:tcBorders>
            <w:shd w:val="clear" w:color="auto" w:fill="auto"/>
            <w:noWrap/>
            <w:vAlign w:val="bottom"/>
            <w:hideMark/>
          </w:tcPr>
          <w:p w14:paraId="6A953D02"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037E333D"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486BFE2B"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Medical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72028BC3"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187</w:t>
            </w:r>
          </w:p>
        </w:tc>
        <w:tc>
          <w:tcPr>
            <w:tcW w:w="1059" w:type="dxa"/>
            <w:tcBorders>
              <w:top w:val="nil"/>
              <w:left w:val="nil"/>
              <w:bottom w:val="single" w:sz="4" w:space="0" w:color="auto"/>
              <w:right w:val="single" w:sz="4" w:space="0" w:color="auto"/>
            </w:tcBorders>
            <w:shd w:val="clear" w:color="auto" w:fill="auto"/>
            <w:noWrap/>
            <w:vAlign w:val="bottom"/>
            <w:hideMark/>
          </w:tcPr>
          <w:p w14:paraId="66B8B75E"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57</w:t>
            </w:r>
          </w:p>
        </w:tc>
        <w:tc>
          <w:tcPr>
            <w:tcW w:w="3168" w:type="dxa"/>
            <w:tcBorders>
              <w:top w:val="nil"/>
              <w:left w:val="nil"/>
              <w:bottom w:val="single" w:sz="4" w:space="0" w:color="auto"/>
              <w:right w:val="single" w:sz="4" w:space="0" w:color="auto"/>
            </w:tcBorders>
            <w:shd w:val="clear" w:color="auto" w:fill="auto"/>
            <w:noWrap/>
            <w:vAlign w:val="bottom"/>
            <w:hideMark/>
          </w:tcPr>
          <w:p w14:paraId="575F70FB"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CB17EE" w:rsidRPr="003F79FB" w14:paraId="62FF174F"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B806DC6"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Social and human service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29000AC4"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147</w:t>
            </w:r>
          </w:p>
        </w:tc>
        <w:tc>
          <w:tcPr>
            <w:tcW w:w="1059" w:type="dxa"/>
            <w:tcBorders>
              <w:top w:val="nil"/>
              <w:left w:val="nil"/>
              <w:bottom w:val="single" w:sz="4" w:space="0" w:color="auto"/>
              <w:right w:val="single" w:sz="4" w:space="0" w:color="auto"/>
            </w:tcBorders>
            <w:shd w:val="clear" w:color="auto" w:fill="auto"/>
            <w:noWrap/>
            <w:vAlign w:val="bottom"/>
            <w:hideMark/>
          </w:tcPr>
          <w:p w14:paraId="01A9BFC6"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54</w:t>
            </w:r>
          </w:p>
        </w:tc>
        <w:tc>
          <w:tcPr>
            <w:tcW w:w="3168" w:type="dxa"/>
            <w:tcBorders>
              <w:top w:val="nil"/>
              <w:left w:val="nil"/>
              <w:bottom w:val="single" w:sz="4" w:space="0" w:color="auto"/>
              <w:right w:val="single" w:sz="4" w:space="0" w:color="auto"/>
            </w:tcBorders>
            <w:shd w:val="clear" w:color="auto" w:fill="auto"/>
            <w:noWrap/>
            <w:vAlign w:val="bottom"/>
            <w:hideMark/>
          </w:tcPr>
          <w:p w14:paraId="682EB5BE"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CB17EE" w:rsidRPr="003F79FB" w14:paraId="6BCE61C1"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6F2E1C78"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Physician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57072193"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31</w:t>
            </w:r>
          </w:p>
        </w:tc>
        <w:tc>
          <w:tcPr>
            <w:tcW w:w="1059" w:type="dxa"/>
            <w:tcBorders>
              <w:top w:val="nil"/>
              <w:left w:val="nil"/>
              <w:bottom w:val="single" w:sz="4" w:space="0" w:color="auto"/>
              <w:right w:val="single" w:sz="4" w:space="0" w:color="auto"/>
            </w:tcBorders>
            <w:shd w:val="clear" w:color="auto" w:fill="auto"/>
            <w:noWrap/>
            <w:vAlign w:val="bottom"/>
            <w:hideMark/>
          </w:tcPr>
          <w:p w14:paraId="479FF984"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53</w:t>
            </w:r>
          </w:p>
        </w:tc>
        <w:tc>
          <w:tcPr>
            <w:tcW w:w="3168" w:type="dxa"/>
            <w:tcBorders>
              <w:top w:val="nil"/>
              <w:left w:val="nil"/>
              <w:bottom w:val="single" w:sz="4" w:space="0" w:color="auto"/>
              <w:right w:val="single" w:sz="4" w:space="0" w:color="auto"/>
            </w:tcBorders>
            <w:shd w:val="clear" w:color="auto" w:fill="auto"/>
            <w:noWrap/>
            <w:vAlign w:val="bottom"/>
            <w:hideMark/>
          </w:tcPr>
          <w:p w14:paraId="5F34131E"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56EC6A80"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67890C9E"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Medical records and health information technicians </w:t>
            </w:r>
          </w:p>
        </w:tc>
        <w:tc>
          <w:tcPr>
            <w:tcW w:w="1612" w:type="dxa"/>
            <w:tcBorders>
              <w:top w:val="nil"/>
              <w:left w:val="nil"/>
              <w:bottom w:val="single" w:sz="4" w:space="0" w:color="auto"/>
              <w:right w:val="single" w:sz="4" w:space="0" w:color="auto"/>
            </w:tcBorders>
            <w:shd w:val="clear" w:color="auto" w:fill="auto"/>
            <w:noWrap/>
            <w:vAlign w:val="bottom"/>
            <w:hideMark/>
          </w:tcPr>
          <w:p w14:paraId="0FB5EBA2"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66</w:t>
            </w:r>
          </w:p>
        </w:tc>
        <w:tc>
          <w:tcPr>
            <w:tcW w:w="1059" w:type="dxa"/>
            <w:tcBorders>
              <w:top w:val="nil"/>
              <w:left w:val="nil"/>
              <w:bottom w:val="single" w:sz="4" w:space="0" w:color="auto"/>
              <w:right w:val="single" w:sz="4" w:space="0" w:color="auto"/>
            </w:tcBorders>
            <w:shd w:val="clear" w:color="auto" w:fill="auto"/>
            <w:noWrap/>
            <w:vAlign w:val="bottom"/>
            <w:hideMark/>
          </w:tcPr>
          <w:p w14:paraId="511D5E59"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49</w:t>
            </w:r>
          </w:p>
        </w:tc>
        <w:tc>
          <w:tcPr>
            <w:tcW w:w="3168" w:type="dxa"/>
            <w:tcBorders>
              <w:top w:val="nil"/>
              <w:left w:val="nil"/>
              <w:bottom w:val="single" w:sz="4" w:space="0" w:color="auto"/>
              <w:right w:val="single" w:sz="4" w:space="0" w:color="auto"/>
            </w:tcBorders>
            <w:shd w:val="clear" w:color="auto" w:fill="auto"/>
            <w:noWrap/>
            <w:vAlign w:val="bottom"/>
            <w:hideMark/>
          </w:tcPr>
          <w:p w14:paraId="6EB95485"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CB17EE" w:rsidRPr="003F79FB" w14:paraId="5303AF25"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46BE97D3"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and information systems managers </w:t>
            </w:r>
          </w:p>
        </w:tc>
        <w:tc>
          <w:tcPr>
            <w:tcW w:w="1612" w:type="dxa"/>
            <w:tcBorders>
              <w:top w:val="nil"/>
              <w:left w:val="nil"/>
              <w:bottom w:val="single" w:sz="4" w:space="0" w:color="auto"/>
              <w:right w:val="single" w:sz="4" w:space="0" w:color="auto"/>
            </w:tcBorders>
            <w:shd w:val="clear" w:color="auto" w:fill="auto"/>
            <w:noWrap/>
            <w:vAlign w:val="bottom"/>
            <w:hideMark/>
          </w:tcPr>
          <w:p w14:paraId="18D36600"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150</w:t>
            </w:r>
          </w:p>
        </w:tc>
        <w:tc>
          <w:tcPr>
            <w:tcW w:w="1059" w:type="dxa"/>
            <w:tcBorders>
              <w:top w:val="nil"/>
              <w:left w:val="nil"/>
              <w:bottom w:val="single" w:sz="4" w:space="0" w:color="auto"/>
              <w:right w:val="single" w:sz="4" w:space="0" w:color="auto"/>
            </w:tcBorders>
            <w:shd w:val="clear" w:color="auto" w:fill="auto"/>
            <w:noWrap/>
            <w:vAlign w:val="bottom"/>
            <w:hideMark/>
          </w:tcPr>
          <w:p w14:paraId="00FCDA82"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48</w:t>
            </w:r>
          </w:p>
        </w:tc>
        <w:tc>
          <w:tcPr>
            <w:tcW w:w="3168" w:type="dxa"/>
            <w:tcBorders>
              <w:top w:val="nil"/>
              <w:left w:val="nil"/>
              <w:bottom w:val="single" w:sz="4" w:space="0" w:color="auto"/>
              <w:right w:val="single" w:sz="4" w:space="0" w:color="auto"/>
            </w:tcBorders>
            <w:shd w:val="clear" w:color="auto" w:fill="auto"/>
            <w:noWrap/>
            <w:vAlign w:val="bottom"/>
            <w:hideMark/>
          </w:tcPr>
          <w:p w14:paraId="7F574BCB"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Pr>
                <w:rFonts w:ascii="Calibri" w:eastAsia="Times New Roman" w:hAnsi="Calibri" w:cs="Calibri"/>
                <w:color w:val="000000"/>
              </w:rPr>
              <w:t>’</w:t>
            </w:r>
            <w:r w:rsidRPr="003F79FB">
              <w:rPr>
                <w:rFonts w:ascii="Calibri" w:eastAsia="Times New Roman" w:hAnsi="Calibri" w:cs="Calibri"/>
                <w:color w:val="000000"/>
              </w:rPr>
              <w:t xml:space="preserve">s degree, plus work experience </w:t>
            </w:r>
          </w:p>
        </w:tc>
      </w:tr>
      <w:tr w:rsidR="00CB17EE" w:rsidRPr="003F79FB" w14:paraId="2736B4ED"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4F630252"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Home health aides </w:t>
            </w:r>
          </w:p>
        </w:tc>
        <w:tc>
          <w:tcPr>
            <w:tcW w:w="1612" w:type="dxa"/>
            <w:tcBorders>
              <w:top w:val="nil"/>
              <w:left w:val="nil"/>
              <w:bottom w:val="single" w:sz="4" w:space="0" w:color="auto"/>
              <w:right w:val="single" w:sz="4" w:space="0" w:color="auto"/>
            </w:tcBorders>
            <w:shd w:val="clear" w:color="auto" w:fill="auto"/>
            <w:noWrap/>
            <w:vAlign w:val="bottom"/>
            <w:hideMark/>
          </w:tcPr>
          <w:p w14:paraId="245CE280"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291</w:t>
            </w:r>
          </w:p>
        </w:tc>
        <w:tc>
          <w:tcPr>
            <w:tcW w:w="1059" w:type="dxa"/>
            <w:tcBorders>
              <w:top w:val="nil"/>
              <w:left w:val="nil"/>
              <w:bottom w:val="single" w:sz="4" w:space="0" w:color="auto"/>
              <w:right w:val="single" w:sz="4" w:space="0" w:color="auto"/>
            </w:tcBorders>
            <w:shd w:val="clear" w:color="auto" w:fill="auto"/>
            <w:noWrap/>
            <w:vAlign w:val="bottom"/>
            <w:hideMark/>
          </w:tcPr>
          <w:p w14:paraId="1A6A12C2"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47</w:t>
            </w:r>
          </w:p>
        </w:tc>
        <w:tc>
          <w:tcPr>
            <w:tcW w:w="3168" w:type="dxa"/>
            <w:tcBorders>
              <w:top w:val="nil"/>
              <w:left w:val="nil"/>
              <w:bottom w:val="single" w:sz="4" w:space="0" w:color="auto"/>
              <w:right w:val="single" w:sz="4" w:space="0" w:color="auto"/>
            </w:tcBorders>
            <w:shd w:val="clear" w:color="auto" w:fill="auto"/>
            <w:noWrap/>
            <w:vAlign w:val="bottom"/>
            <w:hideMark/>
          </w:tcPr>
          <w:p w14:paraId="725E502D"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CB17EE" w:rsidRPr="003F79FB" w14:paraId="69A22EE7"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78C7B532"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Physical therapist aides </w:t>
            </w:r>
          </w:p>
        </w:tc>
        <w:tc>
          <w:tcPr>
            <w:tcW w:w="1612" w:type="dxa"/>
            <w:tcBorders>
              <w:top w:val="nil"/>
              <w:left w:val="nil"/>
              <w:bottom w:val="single" w:sz="4" w:space="0" w:color="auto"/>
              <w:right w:val="single" w:sz="4" w:space="0" w:color="auto"/>
            </w:tcBorders>
            <w:shd w:val="clear" w:color="auto" w:fill="auto"/>
            <w:noWrap/>
            <w:vAlign w:val="bottom"/>
            <w:hideMark/>
          </w:tcPr>
          <w:p w14:paraId="207F3BD9"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17</w:t>
            </w:r>
          </w:p>
        </w:tc>
        <w:tc>
          <w:tcPr>
            <w:tcW w:w="1059" w:type="dxa"/>
            <w:tcBorders>
              <w:top w:val="nil"/>
              <w:left w:val="nil"/>
              <w:bottom w:val="single" w:sz="4" w:space="0" w:color="auto"/>
              <w:right w:val="single" w:sz="4" w:space="0" w:color="auto"/>
            </w:tcBorders>
            <w:shd w:val="clear" w:color="auto" w:fill="auto"/>
            <w:noWrap/>
            <w:vAlign w:val="bottom"/>
            <w:hideMark/>
          </w:tcPr>
          <w:p w14:paraId="4C27B0E6"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46</w:t>
            </w:r>
          </w:p>
        </w:tc>
        <w:tc>
          <w:tcPr>
            <w:tcW w:w="3168" w:type="dxa"/>
            <w:tcBorders>
              <w:top w:val="nil"/>
              <w:left w:val="nil"/>
              <w:bottom w:val="single" w:sz="4" w:space="0" w:color="auto"/>
              <w:right w:val="single" w:sz="4" w:space="0" w:color="auto"/>
            </w:tcBorders>
            <w:shd w:val="clear" w:color="auto" w:fill="auto"/>
            <w:noWrap/>
            <w:vAlign w:val="bottom"/>
            <w:hideMark/>
          </w:tcPr>
          <w:p w14:paraId="29BA42D2"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CB17EE" w:rsidRPr="003F79FB" w14:paraId="2C28BE1F"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DEE521A"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Occupational therapist aides </w:t>
            </w:r>
          </w:p>
        </w:tc>
        <w:tc>
          <w:tcPr>
            <w:tcW w:w="1612" w:type="dxa"/>
            <w:tcBorders>
              <w:top w:val="nil"/>
              <w:left w:val="nil"/>
              <w:bottom w:val="single" w:sz="4" w:space="0" w:color="auto"/>
              <w:right w:val="single" w:sz="4" w:space="0" w:color="auto"/>
            </w:tcBorders>
            <w:shd w:val="clear" w:color="auto" w:fill="auto"/>
            <w:noWrap/>
            <w:vAlign w:val="bottom"/>
            <w:hideMark/>
          </w:tcPr>
          <w:p w14:paraId="0AD05E6E"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w:t>
            </w:r>
          </w:p>
        </w:tc>
        <w:tc>
          <w:tcPr>
            <w:tcW w:w="1059" w:type="dxa"/>
            <w:tcBorders>
              <w:top w:val="nil"/>
              <w:left w:val="nil"/>
              <w:bottom w:val="single" w:sz="4" w:space="0" w:color="auto"/>
              <w:right w:val="single" w:sz="4" w:space="0" w:color="auto"/>
            </w:tcBorders>
            <w:shd w:val="clear" w:color="auto" w:fill="auto"/>
            <w:noWrap/>
            <w:vAlign w:val="bottom"/>
            <w:hideMark/>
          </w:tcPr>
          <w:p w14:paraId="76C3512A"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3E0DA2BB"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CB17EE" w:rsidRPr="003F79FB" w14:paraId="193C81E3"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2126B1A"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Physical therapist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07A394FF"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20</w:t>
            </w:r>
          </w:p>
        </w:tc>
        <w:tc>
          <w:tcPr>
            <w:tcW w:w="1059" w:type="dxa"/>
            <w:tcBorders>
              <w:top w:val="nil"/>
              <w:left w:val="nil"/>
              <w:bottom w:val="single" w:sz="4" w:space="0" w:color="auto"/>
              <w:right w:val="single" w:sz="4" w:space="0" w:color="auto"/>
            </w:tcBorders>
            <w:shd w:val="clear" w:color="auto" w:fill="auto"/>
            <w:noWrap/>
            <w:vAlign w:val="bottom"/>
            <w:hideMark/>
          </w:tcPr>
          <w:p w14:paraId="2997B83B"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3C836EC0"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Associate degree </w:t>
            </w:r>
          </w:p>
        </w:tc>
      </w:tr>
      <w:tr w:rsidR="00CB17EE" w:rsidRPr="003F79FB" w14:paraId="5AE09967"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414F958A"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Audiologists </w:t>
            </w:r>
          </w:p>
        </w:tc>
        <w:tc>
          <w:tcPr>
            <w:tcW w:w="1612" w:type="dxa"/>
            <w:tcBorders>
              <w:top w:val="nil"/>
              <w:left w:val="nil"/>
              <w:bottom w:val="single" w:sz="4" w:space="0" w:color="auto"/>
              <w:right w:val="single" w:sz="4" w:space="0" w:color="auto"/>
            </w:tcBorders>
            <w:shd w:val="clear" w:color="auto" w:fill="auto"/>
            <w:noWrap/>
            <w:vAlign w:val="bottom"/>
            <w:hideMark/>
          </w:tcPr>
          <w:p w14:paraId="2528B231"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w:t>
            </w:r>
          </w:p>
        </w:tc>
        <w:tc>
          <w:tcPr>
            <w:tcW w:w="1059" w:type="dxa"/>
            <w:tcBorders>
              <w:top w:val="nil"/>
              <w:left w:val="nil"/>
              <w:bottom w:val="single" w:sz="4" w:space="0" w:color="auto"/>
              <w:right w:val="single" w:sz="4" w:space="0" w:color="auto"/>
            </w:tcBorders>
            <w:shd w:val="clear" w:color="auto" w:fill="auto"/>
            <w:noWrap/>
            <w:vAlign w:val="bottom"/>
            <w:hideMark/>
          </w:tcPr>
          <w:p w14:paraId="2548BA39"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721CEDED"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Master</w:t>
            </w:r>
            <w:r>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CB17EE" w:rsidRPr="003F79FB" w14:paraId="1893152E"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7569EB71"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Fitness trainers and aerobics instructors </w:t>
            </w:r>
          </w:p>
        </w:tc>
        <w:tc>
          <w:tcPr>
            <w:tcW w:w="1612" w:type="dxa"/>
            <w:tcBorders>
              <w:top w:val="nil"/>
              <w:left w:val="nil"/>
              <w:bottom w:val="single" w:sz="4" w:space="0" w:color="auto"/>
              <w:right w:val="single" w:sz="4" w:space="0" w:color="auto"/>
            </w:tcBorders>
            <w:shd w:val="clear" w:color="auto" w:fill="auto"/>
            <w:noWrap/>
            <w:vAlign w:val="bottom"/>
            <w:hideMark/>
          </w:tcPr>
          <w:p w14:paraId="7B7A44E2"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64</w:t>
            </w:r>
          </w:p>
        </w:tc>
        <w:tc>
          <w:tcPr>
            <w:tcW w:w="1059" w:type="dxa"/>
            <w:tcBorders>
              <w:top w:val="nil"/>
              <w:left w:val="nil"/>
              <w:bottom w:val="single" w:sz="4" w:space="0" w:color="auto"/>
              <w:right w:val="single" w:sz="4" w:space="0" w:color="auto"/>
            </w:tcBorders>
            <w:shd w:val="clear" w:color="auto" w:fill="auto"/>
            <w:noWrap/>
            <w:vAlign w:val="bottom"/>
            <w:hideMark/>
          </w:tcPr>
          <w:p w14:paraId="1CB1959A"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40</w:t>
            </w:r>
          </w:p>
        </w:tc>
        <w:tc>
          <w:tcPr>
            <w:tcW w:w="3168" w:type="dxa"/>
            <w:tcBorders>
              <w:top w:val="nil"/>
              <w:left w:val="nil"/>
              <w:bottom w:val="single" w:sz="4" w:space="0" w:color="auto"/>
              <w:right w:val="single" w:sz="4" w:space="0" w:color="auto"/>
            </w:tcBorders>
            <w:shd w:val="clear" w:color="auto" w:fill="auto"/>
            <w:noWrap/>
            <w:vAlign w:val="bottom"/>
            <w:hideMark/>
          </w:tcPr>
          <w:p w14:paraId="63C50664"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Postsecondary vocational award </w:t>
            </w:r>
          </w:p>
        </w:tc>
      </w:tr>
      <w:tr w:rsidR="00CB17EE" w:rsidRPr="003F79FB" w14:paraId="076DB894" w14:textId="77777777" w:rsidTr="00CB17EE">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DA039EF"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and information scientists, research </w:t>
            </w:r>
          </w:p>
        </w:tc>
        <w:tc>
          <w:tcPr>
            <w:tcW w:w="1612" w:type="dxa"/>
            <w:tcBorders>
              <w:top w:val="nil"/>
              <w:left w:val="nil"/>
              <w:bottom w:val="single" w:sz="4" w:space="0" w:color="auto"/>
              <w:right w:val="single" w:sz="4" w:space="0" w:color="auto"/>
            </w:tcBorders>
            <w:shd w:val="clear" w:color="auto" w:fill="auto"/>
            <w:noWrap/>
            <w:vAlign w:val="bottom"/>
            <w:hideMark/>
          </w:tcPr>
          <w:p w14:paraId="66DB76D0"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11</w:t>
            </w:r>
          </w:p>
        </w:tc>
        <w:tc>
          <w:tcPr>
            <w:tcW w:w="1059" w:type="dxa"/>
            <w:tcBorders>
              <w:top w:val="nil"/>
              <w:left w:val="nil"/>
              <w:bottom w:val="single" w:sz="4" w:space="0" w:color="auto"/>
              <w:right w:val="single" w:sz="4" w:space="0" w:color="auto"/>
            </w:tcBorders>
            <w:shd w:val="clear" w:color="auto" w:fill="auto"/>
            <w:noWrap/>
            <w:vAlign w:val="bottom"/>
            <w:hideMark/>
          </w:tcPr>
          <w:p w14:paraId="0C6A0679" w14:textId="77777777" w:rsidR="00CB17EE" w:rsidRPr="003F79FB" w:rsidRDefault="00CB17EE" w:rsidP="00CB17EE">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40</w:t>
            </w:r>
          </w:p>
        </w:tc>
        <w:tc>
          <w:tcPr>
            <w:tcW w:w="3168" w:type="dxa"/>
            <w:tcBorders>
              <w:top w:val="nil"/>
              <w:left w:val="nil"/>
              <w:bottom w:val="single" w:sz="4" w:space="0" w:color="auto"/>
              <w:right w:val="single" w:sz="4" w:space="0" w:color="auto"/>
            </w:tcBorders>
            <w:shd w:val="clear" w:color="auto" w:fill="auto"/>
            <w:noWrap/>
            <w:vAlign w:val="bottom"/>
            <w:hideMark/>
          </w:tcPr>
          <w:p w14:paraId="5A86FB90" w14:textId="77777777" w:rsidR="00CB17EE" w:rsidRPr="003F79FB" w:rsidRDefault="00CB17EE" w:rsidP="00CB17EE">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Doctoral degree </w:t>
            </w:r>
          </w:p>
        </w:tc>
      </w:tr>
    </w:tbl>
    <w:p w14:paraId="7A19C495" w14:textId="77777777" w:rsidR="00CB17EE" w:rsidRPr="00B7018E" w:rsidRDefault="00CB17EE" w:rsidP="00CB17EE">
      <w:pPr>
        <w:jc w:val="left"/>
      </w:pPr>
    </w:p>
    <w:sectPr w:rsidR="00CB17EE" w:rsidRPr="00B7018E">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E672F" w14:textId="77777777" w:rsidR="00133C0D" w:rsidRDefault="00133C0D" w:rsidP="00304DFE">
      <w:pPr>
        <w:spacing w:after="0" w:line="240" w:lineRule="auto"/>
      </w:pPr>
      <w:r>
        <w:separator/>
      </w:r>
    </w:p>
  </w:endnote>
  <w:endnote w:type="continuationSeparator" w:id="0">
    <w:p w14:paraId="6CC1C206" w14:textId="77777777" w:rsidR="00133C0D" w:rsidRDefault="00133C0D" w:rsidP="0030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Frutiger H I 45">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B9907" w14:textId="77777777" w:rsidR="00133C0D" w:rsidRDefault="00133C0D"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81C2D0" w14:textId="77777777" w:rsidR="00133C0D" w:rsidRDefault="00133C0D" w:rsidP="00304D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DBFDA" w14:textId="77777777" w:rsidR="00133C0D" w:rsidRDefault="00133C0D"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5B8F">
      <w:rPr>
        <w:rStyle w:val="PageNumber"/>
        <w:noProof/>
      </w:rPr>
      <w:t>13</w:t>
    </w:r>
    <w:r>
      <w:rPr>
        <w:rStyle w:val="PageNumber"/>
      </w:rPr>
      <w:fldChar w:fldCharType="end"/>
    </w:r>
  </w:p>
  <w:p w14:paraId="3767F639" w14:textId="77777777" w:rsidR="00133C0D" w:rsidRDefault="00133C0D" w:rsidP="00304D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35B1B" w14:textId="77777777" w:rsidR="00133C0D" w:rsidRDefault="00133C0D" w:rsidP="00304DFE">
      <w:pPr>
        <w:spacing w:after="0" w:line="240" w:lineRule="auto"/>
      </w:pPr>
      <w:r>
        <w:separator/>
      </w:r>
    </w:p>
  </w:footnote>
  <w:footnote w:type="continuationSeparator" w:id="0">
    <w:p w14:paraId="61304F3F" w14:textId="77777777" w:rsidR="00133C0D" w:rsidRDefault="00133C0D" w:rsidP="00304DFE">
      <w:pPr>
        <w:spacing w:after="0" w:line="240" w:lineRule="auto"/>
      </w:pPr>
      <w:r>
        <w:continuationSeparator/>
      </w:r>
    </w:p>
  </w:footnote>
  <w:footnote w:id="1">
    <w:p w14:paraId="4A1D265C" w14:textId="1469D964" w:rsidR="00133C0D" w:rsidRDefault="00133C0D" w:rsidP="00464F8F">
      <w:pPr>
        <w:pStyle w:val="FootnoteText"/>
      </w:pPr>
      <w:r>
        <w:rPr>
          <w:rStyle w:val="FootnoteReference"/>
        </w:rPr>
        <w:footnoteRef/>
      </w:r>
      <w:r>
        <w:t xml:space="preserve"> B.A., B.S., and M.S. in ICS; M.S. in LIS; and Ph.D. degrees in both CIS and CS.</w:t>
      </w:r>
    </w:p>
  </w:footnote>
  <w:footnote w:id="2">
    <w:p w14:paraId="35877832" w14:textId="23D11BAE" w:rsidR="00133C0D" w:rsidRDefault="00133C0D">
      <w:pPr>
        <w:pStyle w:val="FootnoteText"/>
      </w:pPr>
      <w:r>
        <w:rPr>
          <w:rStyle w:val="FootnoteReference"/>
        </w:rPr>
        <w:footnoteRef/>
      </w:r>
      <w:r>
        <w:t xml:space="preserve"> http://www.acm.org/education/curricula-recommendations</w:t>
      </w:r>
    </w:p>
  </w:footnote>
  <w:footnote w:id="3">
    <w:p w14:paraId="18FFA583" w14:textId="24EF1B6E" w:rsidR="00133C0D" w:rsidRDefault="00133C0D">
      <w:pPr>
        <w:pStyle w:val="FootnoteText"/>
      </w:pPr>
      <w:r>
        <w:rPr>
          <w:rStyle w:val="FootnoteReference"/>
        </w:rPr>
        <w:footnoteRef/>
      </w:r>
      <w:r>
        <w:t xml:space="preserve"> </w:t>
      </w:r>
      <w:r w:rsidRPr="00FA628F">
        <w:t>http://www.hawaii.edu/ecafe/published-results.html?id=1912</w:t>
      </w:r>
    </w:p>
  </w:footnote>
  <w:footnote w:id="4">
    <w:p w14:paraId="4ED0870A" w14:textId="10681E6F" w:rsidR="00133C0D" w:rsidRDefault="00133C0D">
      <w:pPr>
        <w:pStyle w:val="FootnoteText"/>
      </w:pPr>
      <w:r>
        <w:rPr>
          <w:rStyle w:val="FootnoteReference"/>
        </w:rPr>
        <w:footnoteRef/>
      </w:r>
      <w:r>
        <w:t xml:space="preserve"> http://www.techhui.com</w:t>
      </w:r>
    </w:p>
  </w:footnote>
  <w:footnote w:id="5">
    <w:p w14:paraId="0EBF4224" w14:textId="60C3CF44" w:rsidR="00133C0D" w:rsidRDefault="00133C0D">
      <w:pPr>
        <w:pStyle w:val="FootnoteText"/>
      </w:pPr>
      <w:r>
        <w:rPr>
          <w:rStyle w:val="FootnoteReference"/>
        </w:rPr>
        <w:footnoteRef/>
      </w:r>
      <w:r>
        <w:t xml:space="preserve"> </w:t>
      </w:r>
      <w:r w:rsidRPr="005719B5">
        <w:t>http://www.techhui.com/group/uhicsstudents/forum/topics/1702911:Topic:20091</w:t>
      </w:r>
    </w:p>
  </w:footnote>
  <w:footnote w:id="6">
    <w:p w14:paraId="7FC81D70" w14:textId="18AD3B55" w:rsidR="00133C0D" w:rsidRDefault="00133C0D">
      <w:pPr>
        <w:pStyle w:val="FootnoteText"/>
      </w:pPr>
      <w:r>
        <w:rPr>
          <w:rStyle w:val="FootnoteReference"/>
        </w:rPr>
        <w:footnoteRef/>
      </w:r>
      <w:r>
        <w:t xml:space="preserve"> </w:t>
      </w:r>
      <w:r w:rsidRPr="005719B5">
        <w:t>http://www.techhui.com/group/uhicsstudents/forum/topics/1702911:Topic:20093</w:t>
      </w:r>
    </w:p>
  </w:footnote>
  <w:footnote w:id="7">
    <w:p w14:paraId="507542BD" w14:textId="3D6CFBBB" w:rsidR="00133C0D" w:rsidRDefault="00133C0D">
      <w:pPr>
        <w:pStyle w:val="FootnoteText"/>
      </w:pPr>
      <w:r>
        <w:rPr>
          <w:rStyle w:val="FootnoteReference"/>
        </w:rPr>
        <w:footnoteRef/>
      </w:r>
      <w:r>
        <w:t xml:space="preserve"> </w:t>
      </w:r>
      <w:r w:rsidRPr="00FA628F">
        <w:t>http://goo.gl/IGRrr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889E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BB18A1"/>
    <w:multiLevelType w:val="hybridMultilevel"/>
    <w:tmpl w:val="202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B7287"/>
    <w:multiLevelType w:val="hybridMultilevel"/>
    <w:tmpl w:val="0D028AD6"/>
    <w:lvl w:ilvl="0" w:tplc="A978CF86">
      <w:numFmt w:val="bullet"/>
      <w:lvlText w:val="•"/>
      <w:lvlJc w:val="left"/>
      <w:pPr>
        <w:ind w:left="720" w:hanging="72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967B98"/>
    <w:multiLevelType w:val="hybridMultilevel"/>
    <w:tmpl w:val="ADEC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B1458"/>
    <w:multiLevelType w:val="hybridMultilevel"/>
    <w:tmpl w:val="3686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86A8D"/>
    <w:multiLevelType w:val="hybridMultilevel"/>
    <w:tmpl w:val="F726ED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FD26551"/>
    <w:multiLevelType w:val="hybridMultilevel"/>
    <w:tmpl w:val="6DCE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B64BC"/>
    <w:multiLevelType w:val="hybridMultilevel"/>
    <w:tmpl w:val="B54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912B2"/>
    <w:multiLevelType w:val="hybridMultilevel"/>
    <w:tmpl w:val="D74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E7134"/>
    <w:multiLevelType w:val="hybridMultilevel"/>
    <w:tmpl w:val="FB86E4BC"/>
    <w:lvl w:ilvl="0" w:tplc="A978CF86">
      <w:numFmt w:val="bullet"/>
      <w:lvlText w:val="•"/>
      <w:lvlJc w:val="left"/>
      <w:pPr>
        <w:ind w:left="1080" w:hanging="72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21AC7"/>
    <w:multiLevelType w:val="hybridMultilevel"/>
    <w:tmpl w:val="EF62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3D5416"/>
    <w:multiLevelType w:val="hybridMultilevel"/>
    <w:tmpl w:val="2A8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069A7"/>
    <w:multiLevelType w:val="hybridMultilevel"/>
    <w:tmpl w:val="FBD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B63D93"/>
    <w:multiLevelType w:val="hybridMultilevel"/>
    <w:tmpl w:val="3082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2F3F8F"/>
    <w:multiLevelType w:val="hybridMultilevel"/>
    <w:tmpl w:val="25185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55175"/>
    <w:multiLevelType w:val="hybridMultilevel"/>
    <w:tmpl w:val="117E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57445"/>
    <w:multiLevelType w:val="hybridMultilevel"/>
    <w:tmpl w:val="BD563046"/>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125739"/>
    <w:multiLevelType w:val="hybridMultilevel"/>
    <w:tmpl w:val="ACD0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668AD"/>
    <w:multiLevelType w:val="hybridMultilevel"/>
    <w:tmpl w:val="1558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F29BA"/>
    <w:multiLevelType w:val="hybridMultilevel"/>
    <w:tmpl w:val="FC56122A"/>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92186E"/>
    <w:multiLevelType w:val="hybridMultilevel"/>
    <w:tmpl w:val="BFDAB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9B6EDD"/>
    <w:multiLevelType w:val="hybridMultilevel"/>
    <w:tmpl w:val="AB4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133EC1"/>
    <w:multiLevelType w:val="hybridMultilevel"/>
    <w:tmpl w:val="718A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B15867"/>
    <w:multiLevelType w:val="hybridMultilevel"/>
    <w:tmpl w:val="776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C040B5"/>
    <w:multiLevelType w:val="hybridMultilevel"/>
    <w:tmpl w:val="4D4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25BEE"/>
    <w:multiLevelType w:val="hybridMultilevel"/>
    <w:tmpl w:val="88F6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B036C0"/>
    <w:multiLevelType w:val="hybridMultilevel"/>
    <w:tmpl w:val="94FACD10"/>
    <w:lvl w:ilvl="0" w:tplc="38683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5C5C80"/>
    <w:multiLevelType w:val="hybridMultilevel"/>
    <w:tmpl w:val="B9FE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A434A"/>
    <w:multiLevelType w:val="hybridMultilevel"/>
    <w:tmpl w:val="3FE0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A2257"/>
    <w:multiLevelType w:val="hybridMultilevel"/>
    <w:tmpl w:val="4A38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282050"/>
    <w:multiLevelType w:val="hybridMultilevel"/>
    <w:tmpl w:val="864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D4CF6"/>
    <w:multiLevelType w:val="hybridMultilevel"/>
    <w:tmpl w:val="653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B4457C"/>
    <w:multiLevelType w:val="hybridMultilevel"/>
    <w:tmpl w:val="E0C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3B5D5A"/>
    <w:multiLevelType w:val="hybridMultilevel"/>
    <w:tmpl w:val="3DF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A6E70"/>
    <w:multiLevelType w:val="hybridMultilevel"/>
    <w:tmpl w:val="122A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5B2EF2"/>
    <w:multiLevelType w:val="hybridMultilevel"/>
    <w:tmpl w:val="856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4A6"/>
    <w:multiLevelType w:val="hybridMultilevel"/>
    <w:tmpl w:val="5D82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5236D"/>
    <w:multiLevelType w:val="hybridMultilevel"/>
    <w:tmpl w:val="A19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EB29C8"/>
    <w:multiLevelType w:val="hybridMultilevel"/>
    <w:tmpl w:val="0C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9B2EA0"/>
    <w:multiLevelType w:val="hybridMultilevel"/>
    <w:tmpl w:val="FC90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981732"/>
    <w:multiLevelType w:val="hybridMultilevel"/>
    <w:tmpl w:val="A26C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B72CF"/>
    <w:multiLevelType w:val="hybridMultilevel"/>
    <w:tmpl w:val="62642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F631BB"/>
    <w:multiLevelType w:val="hybridMultilevel"/>
    <w:tmpl w:val="1958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7819D0"/>
    <w:multiLevelType w:val="hybridMultilevel"/>
    <w:tmpl w:val="E56267C6"/>
    <w:lvl w:ilvl="0" w:tplc="5DBEC714">
      <w:start w:val="1"/>
      <w:numFmt w:val="decimal"/>
      <w:lvlText w:val="%1."/>
      <w:lvlJc w:val="left"/>
      <w:pPr>
        <w:ind w:left="1080" w:hanging="360"/>
      </w:pPr>
      <w:rPr>
        <w:rFonts w:ascii="Times New Roman" w:hAnsi="Times New Roman" w:cs="Times New Roman" w:hint="default"/>
        <w:b/>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BB2029"/>
    <w:multiLevelType w:val="hybridMultilevel"/>
    <w:tmpl w:val="1B167C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nsid w:val="75B20871"/>
    <w:multiLevelType w:val="hybridMultilevel"/>
    <w:tmpl w:val="5484D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D26630"/>
    <w:multiLevelType w:val="hybridMultilevel"/>
    <w:tmpl w:val="17E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BD721D"/>
    <w:multiLevelType w:val="hybridMultilevel"/>
    <w:tmpl w:val="064A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A491A"/>
    <w:multiLevelType w:val="hybridMultilevel"/>
    <w:tmpl w:val="68A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6"/>
  </w:num>
  <w:num w:numId="3">
    <w:abstractNumId w:val="0"/>
  </w:num>
  <w:num w:numId="4">
    <w:abstractNumId w:val="24"/>
  </w:num>
  <w:num w:numId="5">
    <w:abstractNumId w:val="33"/>
  </w:num>
  <w:num w:numId="6">
    <w:abstractNumId w:val="18"/>
  </w:num>
  <w:num w:numId="7">
    <w:abstractNumId w:val="8"/>
  </w:num>
  <w:num w:numId="8">
    <w:abstractNumId w:val="7"/>
  </w:num>
  <w:num w:numId="9">
    <w:abstractNumId w:val="32"/>
  </w:num>
  <w:num w:numId="10">
    <w:abstractNumId w:val="42"/>
  </w:num>
  <w:num w:numId="11">
    <w:abstractNumId w:val="41"/>
  </w:num>
  <w:num w:numId="12">
    <w:abstractNumId w:val="5"/>
  </w:num>
  <w:num w:numId="13">
    <w:abstractNumId w:val="35"/>
  </w:num>
  <w:num w:numId="14">
    <w:abstractNumId w:val="1"/>
  </w:num>
  <w:num w:numId="15">
    <w:abstractNumId w:val="29"/>
  </w:num>
  <w:num w:numId="16">
    <w:abstractNumId w:val="13"/>
  </w:num>
  <w:num w:numId="17">
    <w:abstractNumId w:val="27"/>
  </w:num>
  <w:num w:numId="18">
    <w:abstractNumId w:val="31"/>
  </w:num>
  <w:num w:numId="19">
    <w:abstractNumId w:val="10"/>
  </w:num>
  <w:num w:numId="20">
    <w:abstractNumId w:val="14"/>
  </w:num>
  <w:num w:numId="21">
    <w:abstractNumId w:val="3"/>
  </w:num>
  <w:num w:numId="22">
    <w:abstractNumId w:val="45"/>
  </w:num>
  <w:num w:numId="23">
    <w:abstractNumId w:val="11"/>
  </w:num>
  <w:num w:numId="24">
    <w:abstractNumId w:val="9"/>
  </w:num>
  <w:num w:numId="25">
    <w:abstractNumId w:val="19"/>
  </w:num>
  <w:num w:numId="26">
    <w:abstractNumId w:val="2"/>
  </w:num>
  <w:num w:numId="27">
    <w:abstractNumId w:val="16"/>
  </w:num>
  <w:num w:numId="28">
    <w:abstractNumId w:val="20"/>
  </w:num>
  <w:num w:numId="29">
    <w:abstractNumId w:val="17"/>
  </w:num>
  <w:num w:numId="30">
    <w:abstractNumId w:val="36"/>
  </w:num>
  <w:num w:numId="31">
    <w:abstractNumId w:val="43"/>
  </w:num>
  <w:num w:numId="32">
    <w:abstractNumId w:val="6"/>
  </w:num>
  <w:num w:numId="33">
    <w:abstractNumId w:val="26"/>
  </w:num>
  <w:num w:numId="34">
    <w:abstractNumId w:val="40"/>
  </w:num>
  <w:num w:numId="35">
    <w:abstractNumId w:val="44"/>
  </w:num>
  <w:num w:numId="36">
    <w:abstractNumId w:val="28"/>
  </w:num>
  <w:num w:numId="37">
    <w:abstractNumId w:val="12"/>
  </w:num>
  <w:num w:numId="38">
    <w:abstractNumId w:val="23"/>
  </w:num>
  <w:num w:numId="39">
    <w:abstractNumId w:val="37"/>
  </w:num>
  <w:num w:numId="40">
    <w:abstractNumId w:val="30"/>
  </w:num>
  <w:num w:numId="41">
    <w:abstractNumId w:val="47"/>
  </w:num>
  <w:num w:numId="42">
    <w:abstractNumId w:val="4"/>
  </w:num>
  <w:num w:numId="43">
    <w:abstractNumId w:val="22"/>
  </w:num>
  <w:num w:numId="44">
    <w:abstractNumId w:val="39"/>
  </w:num>
  <w:num w:numId="45">
    <w:abstractNumId w:val="34"/>
  </w:num>
  <w:num w:numId="46">
    <w:abstractNumId w:val="15"/>
  </w:num>
  <w:num w:numId="47">
    <w:abstractNumId w:val="38"/>
  </w:num>
  <w:num w:numId="48">
    <w:abstractNumId w:val="21"/>
  </w:num>
  <w:num w:numId="49">
    <w:abstractNumId w:val="4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24"/>
    <w:rsid w:val="00011DAD"/>
    <w:rsid w:val="00034E11"/>
    <w:rsid w:val="00050209"/>
    <w:rsid w:val="000539E5"/>
    <w:rsid w:val="00054F6A"/>
    <w:rsid w:val="00054F6E"/>
    <w:rsid w:val="00063D72"/>
    <w:rsid w:val="0007353C"/>
    <w:rsid w:val="00076669"/>
    <w:rsid w:val="000C57FA"/>
    <w:rsid w:val="000E2760"/>
    <w:rsid w:val="000E6C21"/>
    <w:rsid w:val="001200CC"/>
    <w:rsid w:val="00132A41"/>
    <w:rsid w:val="00133C0D"/>
    <w:rsid w:val="001507B0"/>
    <w:rsid w:val="0016160B"/>
    <w:rsid w:val="00165F73"/>
    <w:rsid w:val="00187A40"/>
    <w:rsid w:val="00187C1B"/>
    <w:rsid w:val="001A6E8A"/>
    <w:rsid w:val="001B554A"/>
    <w:rsid w:val="001C60EF"/>
    <w:rsid w:val="00227805"/>
    <w:rsid w:val="00233C8A"/>
    <w:rsid w:val="00237D72"/>
    <w:rsid w:val="002500BC"/>
    <w:rsid w:val="002536C2"/>
    <w:rsid w:val="0025411D"/>
    <w:rsid w:val="0025581D"/>
    <w:rsid w:val="00276DEA"/>
    <w:rsid w:val="002819F3"/>
    <w:rsid w:val="00294E7B"/>
    <w:rsid w:val="00297607"/>
    <w:rsid w:val="002A28F5"/>
    <w:rsid w:val="00304639"/>
    <w:rsid w:val="00304D20"/>
    <w:rsid w:val="00304DFE"/>
    <w:rsid w:val="0030693E"/>
    <w:rsid w:val="003176F9"/>
    <w:rsid w:val="00340EEB"/>
    <w:rsid w:val="003441EE"/>
    <w:rsid w:val="0034534B"/>
    <w:rsid w:val="00356EA6"/>
    <w:rsid w:val="00367A25"/>
    <w:rsid w:val="003A0735"/>
    <w:rsid w:val="003A12AC"/>
    <w:rsid w:val="003A2A4E"/>
    <w:rsid w:val="003A50D4"/>
    <w:rsid w:val="003A7E41"/>
    <w:rsid w:val="003E3FE6"/>
    <w:rsid w:val="003F4E12"/>
    <w:rsid w:val="003F60EF"/>
    <w:rsid w:val="003F79FB"/>
    <w:rsid w:val="00405264"/>
    <w:rsid w:val="004125FA"/>
    <w:rsid w:val="00464F8F"/>
    <w:rsid w:val="00473C32"/>
    <w:rsid w:val="00477BFE"/>
    <w:rsid w:val="00491148"/>
    <w:rsid w:val="004C2582"/>
    <w:rsid w:val="004D3CE2"/>
    <w:rsid w:val="004E22F9"/>
    <w:rsid w:val="004E62EB"/>
    <w:rsid w:val="004F347B"/>
    <w:rsid w:val="004F499A"/>
    <w:rsid w:val="00540035"/>
    <w:rsid w:val="005719B5"/>
    <w:rsid w:val="005C2C63"/>
    <w:rsid w:val="005C368C"/>
    <w:rsid w:val="005F7962"/>
    <w:rsid w:val="006564C6"/>
    <w:rsid w:val="0067629C"/>
    <w:rsid w:val="00684CEB"/>
    <w:rsid w:val="00691247"/>
    <w:rsid w:val="006A5473"/>
    <w:rsid w:val="006A6C25"/>
    <w:rsid w:val="006C2CB5"/>
    <w:rsid w:val="006D36FA"/>
    <w:rsid w:val="006D4CF4"/>
    <w:rsid w:val="006D5B93"/>
    <w:rsid w:val="00704513"/>
    <w:rsid w:val="007077DF"/>
    <w:rsid w:val="00715F4D"/>
    <w:rsid w:val="00732FC7"/>
    <w:rsid w:val="007452B5"/>
    <w:rsid w:val="007472FF"/>
    <w:rsid w:val="007975B6"/>
    <w:rsid w:val="007B2251"/>
    <w:rsid w:val="00805C58"/>
    <w:rsid w:val="0082206D"/>
    <w:rsid w:val="00855DF9"/>
    <w:rsid w:val="00863B8D"/>
    <w:rsid w:val="00881F91"/>
    <w:rsid w:val="0088228C"/>
    <w:rsid w:val="00891F99"/>
    <w:rsid w:val="00894776"/>
    <w:rsid w:val="00894D09"/>
    <w:rsid w:val="00895119"/>
    <w:rsid w:val="008E3637"/>
    <w:rsid w:val="008E6F0D"/>
    <w:rsid w:val="008F7372"/>
    <w:rsid w:val="00900012"/>
    <w:rsid w:val="0093541D"/>
    <w:rsid w:val="009432A0"/>
    <w:rsid w:val="0095149C"/>
    <w:rsid w:val="00951781"/>
    <w:rsid w:val="00961099"/>
    <w:rsid w:val="00971332"/>
    <w:rsid w:val="009720FE"/>
    <w:rsid w:val="0099180B"/>
    <w:rsid w:val="00993F6C"/>
    <w:rsid w:val="009C1ABD"/>
    <w:rsid w:val="009C6298"/>
    <w:rsid w:val="00A13E20"/>
    <w:rsid w:val="00A23BCF"/>
    <w:rsid w:val="00A34580"/>
    <w:rsid w:val="00A47867"/>
    <w:rsid w:val="00A5670E"/>
    <w:rsid w:val="00A61F92"/>
    <w:rsid w:val="00A63935"/>
    <w:rsid w:val="00AB7696"/>
    <w:rsid w:val="00AD6FCB"/>
    <w:rsid w:val="00AE4ECA"/>
    <w:rsid w:val="00AF39B4"/>
    <w:rsid w:val="00AF4582"/>
    <w:rsid w:val="00B01BB3"/>
    <w:rsid w:val="00B22133"/>
    <w:rsid w:val="00B45610"/>
    <w:rsid w:val="00B55B3B"/>
    <w:rsid w:val="00B7018E"/>
    <w:rsid w:val="00B7103E"/>
    <w:rsid w:val="00B83926"/>
    <w:rsid w:val="00B84518"/>
    <w:rsid w:val="00BA2185"/>
    <w:rsid w:val="00BA5B8F"/>
    <w:rsid w:val="00BB098D"/>
    <w:rsid w:val="00BC240C"/>
    <w:rsid w:val="00C06EA4"/>
    <w:rsid w:val="00C25C95"/>
    <w:rsid w:val="00C85563"/>
    <w:rsid w:val="00C8586B"/>
    <w:rsid w:val="00C95FD8"/>
    <w:rsid w:val="00C96D2A"/>
    <w:rsid w:val="00CA62EF"/>
    <w:rsid w:val="00CB17EE"/>
    <w:rsid w:val="00CB5A6B"/>
    <w:rsid w:val="00CE0EB6"/>
    <w:rsid w:val="00CF5824"/>
    <w:rsid w:val="00D173F4"/>
    <w:rsid w:val="00D51A7D"/>
    <w:rsid w:val="00D55FB5"/>
    <w:rsid w:val="00D62775"/>
    <w:rsid w:val="00D65A90"/>
    <w:rsid w:val="00D65E4F"/>
    <w:rsid w:val="00D67372"/>
    <w:rsid w:val="00D70FFA"/>
    <w:rsid w:val="00D72878"/>
    <w:rsid w:val="00D8623F"/>
    <w:rsid w:val="00DC7323"/>
    <w:rsid w:val="00E1480B"/>
    <w:rsid w:val="00E50D48"/>
    <w:rsid w:val="00E61CBA"/>
    <w:rsid w:val="00E71D1F"/>
    <w:rsid w:val="00E71D24"/>
    <w:rsid w:val="00E8563E"/>
    <w:rsid w:val="00E910BD"/>
    <w:rsid w:val="00E9440B"/>
    <w:rsid w:val="00EA16AC"/>
    <w:rsid w:val="00EA70F0"/>
    <w:rsid w:val="00EB0EFE"/>
    <w:rsid w:val="00EB16DD"/>
    <w:rsid w:val="00ED4DA7"/>
    <w:rsid w:val="00EF31EA"/>
    <w:rsid w:val="00EF5ABC"/>
    <w:rsid w:val="00F13913"/>
    <w:rsid w:val="00F17047"/>
    <w:rsid w:val="00F25258"/>
    <w:rsid w:val="00F32624"/>
    <w:rsid w:val="00F32989"/>
    <w:rsid w:val="00F53B65"/>
    <w:rsid w:val="00F6334C"/>
    <w:rsid w:val="00F700D0"/>
    <w:rsid w:val="00FA1238"/>
    <w:rsid w:val="00FA628F"/>
    <w:rsid w:val="00FB503A"/>
    <w:rsid w:val="00FB599D"/>
    <w:rsid w:val="00FD2EC6"/>
    <w:rsid w:val="00FD32B9"/>
    <w:rsid w:val="00FD3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BA5B8F"/>
    <w:pPr>
      <w:jc w:val="both"/>
    </w:pPr>
    <w:rPr>
      <w:rFonts w:ascii="Times New Roman" w:hAnsi="Times New Roman"/>
    </w:rPr>
  </w:style>
  <w:style w:type="paragraph" w:styleId="Heading1">
    <w:name w:val="heading 1"/>
    <w:basedOn w:val="Normal"/>
    <w:next w:val="Normal"/>
    <w:link w:val="Heading1Char"/>
    <w:autoRedefine/>
    <w:uiPriority w:val="9"/>
    <w:qFormat/>
    <w:rsid w:val="00BA5B8F"/>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BA5B8F"/>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BA5B8F"/>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BA5B8F"/>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BA5B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BA5B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BA5B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BA5B8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BA5B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BA5B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5B8F"/>
  </w:style>
  <w:style w:type="paragraph" w:styleId="BalloonText">
    <w:name w:val="Balloon Text"/>
    <w:basedOn w:val="Normal"/>
    <w:link w:val="BalloonTextChar"/>
    <w:uiPriority w:val="99"/>
    <w:semiHidden/>
    <w:unhideWhenUsed/>
    <w:rsid w:val="00BA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B8F"/>
    <w:rPr>
      <w:rFonts w:ascii="Tahoma" w:hAnsi="Tahoma" w:cs="Tahoma"/>
      <w:sz w:val="16"/>
      <w:szCs w:val="16"/>
    </w:rPr>
  </w:style>
  <w:style w:type="paragraph" w:styleId="ListParagraph">
    <w:name w:val="List Paragraph"/>
    <w:basedOn w:val="Normal"/>
    <w:autoRedefine/>
    <w:uiPriority w:val="34"/>
    <w:qFormat/>
    <w:rsid w:val="00BA5B8F"/>
    <w:pPr>
      <w:ind w:left="720"/>
      <w:contextualSpacing/>
    </w:pPr>
  </w:style>
  <w:style w:type="character" w:styleId="Hyperlink">
    <w:name w:val="Hyperlink"/>
    <w:basedOn w:val="DefaultParagraphFont"/>
    <w:uiPriority w:val="99"/>
    <w:unhideWhenUsed/>
    <w:rsid w:val="00BA5B8F"/>
    <w:rPr>
      <w:color w:val="0000FF"/>
      <w:u w:val="single"/>
    </w:rPr>
  </w:style>
  <w:style w:type="paragraph" w:customStyle="1" w:styleId="Default">
    <w:name w:val="Default"/>
    <w:rsid w:val="00BA5B8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A5B8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A5B8F"/>
    <w:rPr>
      <w:i/>
      <w:iCs/>
    </w:rPr>
  </w:style>
  <w:style w:type="table" w:styleId="TableGrid">
    <w:name w:val="Table Grid"/>
    <w:basedOn w:val="TableNormal"/>
    <w:uiPriority w:val="59"/>
    <w:rsid w:val="00BA5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A5B8F"/>
    <w:rPr>
      <w:rFonts w:ascii="Cambria" w:eastAsia="Times New Roman" w:hAnsi="Cambria" w:cs="Times New Roman"/>
      <w:b/>
      <w:bCs/>
      <w:kern w:val="32"/>
      <w:sz w:val="32"/>
      <w:szCs w:val="32"/>
      <w:lang w:val="x-none" w:eastAsia="x-none"/>
    </w:rPr>
  </w:style>
  <w:style w:type="paragraph" w:styleId="NoSpacing">
    <w:name w:val="No Spacing"/>
    <w:autoRedefine/>
    <w:uiPriority w:val="1"/>
    <w:rsid w:val="00BA5B8F"/>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BA5B8F"/>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BA5B8F"/>
    <w:rPr>
      <w:rFonts w:asciiTheme="majorHAnsi" w:eastAsiaTheme="majorEastAsia" w:hAnsiTheme="majorHAnsi" w:cstheme="majorBidi"/>
      <w:bCs/>
      <w:i/>
      <w:iCs/>
    </w:rPr>
  </w:style>
  <w:style w:type="paragraph" w:styleId="TOCHeading">
    <w:name w:val="TOC Heading"/>
    <w:basedOn w:val="Heading1"/>
    <w:next w:val="Normal"/>
    <w:autoRedefine/>
    <w:uiPriority w:val="39"/>
    <w:unhideWhenUsed/>
    <w:rsid w:val="00BA5B8F"/>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BA5B8F"/>
    <w:pPr>
      <w:spacing w:before="120" w:after="0"/>
    </w:pPr>
    <w:rPr>
      <w:b/>
      <w:szCs w:val="24"/>
    </w:rPr>
  </w:style>
  <w:style w:type="paragraph" w:styleId="TOC2">
    <w:name w:val="toc 2"/>
    <w:basedOn w:val="Normal"/>
    <w:next w:val="Normal"/>
    <w:autoRedefine/>
    <w:uiPriority w:val="39"/>
    <w:unhideWhenUsed/>
    <w:rsid w:val="00BA5B8F"/>
    <w:pPr>
      <w:spacing w:after="0"/>
      <w:ind w:left="220"/>
    </w:pPr>
  </w:style>
  <w:style w:type="paragraph" w:styleId="TOC3">
    <w:name w:val="toc 3"/>
    <w:basedOn w:val="Normal"/>
    <w:next w:val="Normal"/>
    <w:autoRedefine/>
    <w:uiPriority w:val="39"/>
    <w:unhideWhenUsed/>
    <w:rsid w:val="00BA5B8F"/>
    <w:pPr>
      <w:spacing w:after="0"/>
      <w:ind w:left="440"/>
    </w:pPr>
  </w:style>
  <w:style w:type="paragraph" w:styleId="TOC4">
    <w:name w:val="toc 4"/>
    <w:basedOn w:val="Normal"/>
    <w:next w:val="Normal"/>
    <w:autoRedefine/>
    <w:uiPriority w:val="39"/>
    <w:semiHidden/>
    <w:unhideWhenUsed/>
    <w:rsid w:val="00BA5B8F"/>
    <w:pPr>
      <w:spacing w:after="0"/>
      <w:ind w:left="660"/>
    </w:pPr>
    <w:rPr>
      <w:sz w:val="20"/>
      <w:szCs w:val="20"/>
    </w:rPr>
  </w:style>
  <w:style w:type="paragraph" w:styleId="TOC5">
    <w:name w:val="toc 5"/>
    <w:basedOn w:val="Normal"/>
    <w:next w:val="Normal"/>
    <w:autoRedefine/>
    <w:uiPriority w:val="39"/>
    <w:semiHidden/>
    <w:unhideWhenUsed/>
    <w:rsid w:val="00BA5B8F"/>
    <w:pPr>
      <w:spacing w:after="0"/>
      <w:ind w:left="880"/>
    </w:pPr>
    <w:rPr>
      <w:sz w:val="20"/>
      <w:szCs w:val="20"/>
    </w:rPr>
  </w:style>
  <w:style w:type="paragraph" w:styleId="TOC6">
    <w:name w:val="toc 6"/>
    <w:basedOn w:val="Normal"/>
    <w:next w:val="Normal"/>
    <w:autoRedefine/>
    <w:uiPriority w:val="39"/>
    <w:semiHidden/>
    <w:unhideWhenUsed/>
    <w:rsid w:val="00BA5B8F"/>
    <w:pPr>
      <w:spacing w:after="0"/>
      <w:ind w:left="1100"/>
    </w:pPr>
    <w:rPr>
      <w:sz w:val="20"/>
      <w:szCs w:val="20"/>
    </w:rPr>
  </w:style>
  <w:style w:type="paragraph" w:styleId="TOC7">
    <w:name w:val="toc 7"/>
    <w:basedOn w:val="Normal"/>
    <w:next w:val="Normal"/>
    <w:autoRedefine/>
    <w:uiPriority w:val="39"/>
    <w:semiHidden/>
    <w:unhideWhenUsed/>
    <w:rsid w:val="00BA5B8F"/>
    <w:pPr>
      <w:spacing w:after="0"/>
      <w:ind w:left="1320"/>
    </w:pPr>
    <w:rPr>
      <w:sz w:val="20"/>
      <w:szCs w:val="20"/>
    </w:rPr>
  </w:style>
  <w:style w:type="paragraph" w:styleId="TOC8">
    <w:name w:val="toc 8"/>
    <w:basedOn w:val="Normal"/>
    <w:next w:val="Normal"/>
    <w:autoRedefine/>
    <w:uiPriority w:val="39"/>
    <w:semiHidden/>
    <w:unhideWhenUsed/>
    <w:rsid w:val="00BA5B8F"/>
    <w:pPr>
      <w:spacing w:after="0"/>
      <w:ind w:left="1540"/>
    </w:pPr>
    <w:rPr>
      <w:sz w:val="20"/>
      <w:szCs w:val="20"/>
    </w:rPr>
  </w:style>
  <w:style w:type="paragraph" w:styleId="TOC9">
    <w:name w:val="toc 9"/>
    <w:basedOn w:val="Normal"/>
    <w:next w:val="Normal"/>
    <w:autoRedefine/>
    <w:uiPriority w:val="39"/>
    <w:semiHidden/>
    <w:unhideWhenUsed/>
    <w:rsid w:val="00BA5B8F"/>
    <w:pPr>
      <w:spacing w:after="0"/>
      <w:ind w:left="1760"/>
    </w:pPr>
    <w:rPr>
      <w:sz w:val="20"/>
      <w:szCs w:val="20"/>
    </w:rPr>
  </w:style>
  <w:style w:type="character" w:customStyle="1" w:styleId="Heading2Char">
    <w:name w:val="Heading 2 Char"/>
    <w:basedOn w:val="DefaultParagraphFont"/>
    <w:link w:val="Heading2"/>
    <w:uiPriority w:val="9"/>
    <w:rsid w:val="00BA5B8F"/>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BA5B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5B8F"/>
    <w:rPr>
      <w:rFonts w:ascii="Times New Roman" w:hAnsi="Times New Roman"/>
    </w:rPr>
  </w:style>
  <w:style w:type="character" w:styleId="PageNumber">
    <w:name w:val="page number"/>
    <w:basedOn w:val="DefaultParagraphFont"/>
    <w:uiPriority w:val="99"/>
    <w:semiHidden/>
    <w:unhideWhenUsed/>
    <w:rsid w:val="00BA5B8F"/>
  </w:style>
  <w:style w:type="character" w:customStyle="1" w:styleId="Heading3Char">
    <w:name w:val="Heading 3 Char"/>
    <w:basedOn w:val="DefaultParagraphFont"/>
    <w:link w:val="Heading3"/>
    <w:uiPriority w:val="9"/>
    <w:rsid w:val="00BA5B8F"/>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BA5B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A5B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A5B8F"/>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BA5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A5B8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BA5B8F"/>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BA5B8F"/>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BA5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B8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BA5B8F"/>
    <w:rPr>
      <w:i/>
      <w:iCs/>
      <w:color w:val="808080" w:themeColor="text1" w:themeTint="7F"/>
    </w:rPr>
  </w:style>
  <w:style w:type="character" w:styleId="IntenseEmphasis">
    <w:name w:val="Intense Emphasis"/>
    <w:basedOn w:val="DefaultParagraphFont"/>
    <w:uiPriority w:val="21"/>
    <w:rsid w:val="00BA5B8F"/>
    <w:rPr>
      <w:b/>
      <w:bCs/>
      <w:i/>
      <w:iCs/>
      <w:color w:val="4F81BD" w:themeColor="accent1"/>
    </w:rPr>
  </w:style>
  <w:style w:type="character" w:styleId="Strong">
    <w:name w:val="Strong"/>
    <w:basedOn w:val="DefaultParagraphFont"/>
    <w:uiPriority w:val="22"/>
    <w:rsid w:val="00BA5B8F"/>
    <w:rPr>
      <w:b/>
      <w:bCs/>
    </w:rPr>
  </w:style>
  <w:style w:type="paragraph" w:styleId="IntenseQuote">
    <w:name w:val="Intense Quote"/>
    <w:basedOn w:val="Normal"/>
    <w:next w:val="Normal"/>
    <w:link w:val="IntenseQuoteChar"/>
    <w:autoRedefine/>
    <w:uiPriority w:val="30"/>
    <w:rsid w:val="00BA5B8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5B8F"/>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BA5B8F"/>
    <w:rPr>
      <w:i/>
      <w:iCs/>
      <w:color w:val="000000" w:themeColor="text1"/>
    </w:rPr>
  </w:style>
  <w:style w:type="character" w:customStyle="1" w:styleId="QuoteChar">
    <w:name w:val="Quote Char"/>
    <w:basedOn w:val="DefaultParagraphFont"/>
    <w:link w:val="Quote"/>
    <w:uiPriority w:val="29"/>
    <w:rsid w:val="00BA5B8F"/>
    <w:rPr>
      <w:rFonts w:ascii="Times New Roman" w:hAnsi="Times New Roman"/>
      <w:i/>
      <w:iCs/>
      <w:color w:val="000000" w:themeColor="text1"/>
    </w:rPr>
  </w:style>
  <w:style w:type="character" w:styleId="BookTitle">
    <w:name w:val="Book Title"/>
    <w:basedOn w:val="DefaultParagraphFont"/>
    <w:uiPriority w:val="33"/>
    <w:rsid w:val="00BA5B8F"/>
    <w:rPr>
      <w:b/>
      <w:bCs/>
      <w:smallCaps/>
      <w:spacing w:val="5"/>
    </w:rPr>
  </w:style>
  <w:style w:type="character" w:styleId="SubtleReference">
    <w:name w:val="Subtle Reference"/>
    <w:basedOn w:val="DefaultParagraphFont"/>
    <w:uiPriority w:val="31"/>
    <w:rsid w:val="00BA5B8F"/>
    <w:rPr>
      <w:smallCaps/>
      <w:color w:val="C0504D" w:themeColor="accent2"/>
      <w:u w:val="single"/>
    </w:rPr>
  </w:style>
  <w:style w:type="character" w:styleId="IntenseReference">
    <w:name w:val="Intense Reference"/>
    <w:basedOn w:val="DefaultParagraphFont"/>
    <w:uiPriority w:val="32"/>
    <w:rsid w:val="00BA5B8F"/>
    <w:rPr>
      <w:b/>
      <w:bCs/>
      <w:smallCaps/>
      <w:color w:val="C0504D" w:themeColor="accent2"/>
      <w:spacing w:val="5"/>
      <w:u w:val="single"/>
    </w:rPr>
  </w:style>
  <w:style w:type="paragraph" w:styleId="FootnoteText">
    <w:name w:val="footnote text"/>
    <w:basedOn w:val="Normal"/>
    <w:link w:val="FootnoteTextChar"/>
    <w:autoRedefine/>
    <w:uiPriority w:val="99"/>
    <w:unhideWhenUsed/>
    <w:rsid w:val="00BA5B8F"/>
    <w:pPr>
      <w:spacing w:after="0" w:line="240" w:lineRule="auto"/>
    </w:pPr>
    <w:rPr>
      <w:szCs w:val="24"/>
    </w:rPr>
  </w:style>
  <w:style w:type="character" w:customStyle="1" w:styleId="FootnoteTextChar">
    <w:name w:val="Footnote Text Char"/>
    <w:basedOn w:val="DefaultParagraphFont"/>
    <w:link w:val="FootnoteText"/>
    <w:uiPriority w:val="99"/>
    <w:rsid w:val="00BA5B8F"/>
    <w:rPr>
      <w:rFonts w:ascii="Times New Roman" w:hAnsi="Times New Roman"/>
      <w:szCs w:val="24"/>
    </w:rPr>
  </w:style>
  <w:style w:type="character" w:styleId="FootnoteReference">
    <w:name w:val="footnote reference"/>
    <w:basedOn w:val="DefaultParagraphFont"/>
    <w:uiPriority w:val="99"/>
    <w:unhideWhenUsed/>
    <w:rsid w:val="003A7E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BA5B8F"/>
    <w:pPr>
      <w:jc w:val="both"/>
    </w:pPr>
    <w:rPr>
      <w:rFonts w:ascii="Times New Roman" w:hAnsi="Times New Roman"/>
    </w:rPr>
  </w:style>
  <w:style w:type="paragraph" w:styleId="Heading1">
    <w:name w:val="heading 1"/>
    <w:basedOn w:val="Normal"/>
    <w:next w:val="Normal"/>
    <w:link w:val="Heading1Char"/>
    <w:autoRedefine/>
    <w:uiPriority w:val="9"/>
    <w:qFormat/>
    <w:rsid w:val="00BA5B8F"/>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BA5B8F"/>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BA5B8F"/>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BA5B8F"/>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BA5B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BA5B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BA5B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BA5B8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BA5B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BA5B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5B8F"/>
  </w:style>
  <w:style w:type="paragraph" w:styleId="BalloonText">
    <w:name w:val="Balloon Text"/>
    <w:basedOn w:val="Normal"/>
    <w:link w:val="BalloonTextChar"/>
    <w:uiPriority w:val="99"/>
    <w:semiHidden/>
    <w:unhideWhenUsed/>
    <w:rsid w:val="00BA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B8F"/>
    <w:rPr>
      <w:rFonts w:ascii="Tahoma" w:hAnsi="Tahoma" w:cs="Tahoma"/>
      <w:sz w:val="16"/>
      <w:szCs w:val="16"/>
    </w:rPr>
  </w:style>
  <w:style w:type="paragraph" w:styleId="ListParagraph">
    <w:name w:val="List Paragraph"/>
    <w:basedOn w:val="Normal"/>
    <w:autoRedefine/>
    <w:uiPriority w:val="34"/>
    <w:qFormat/>
    <w:rsid w:val="00BA5B8F"/>
    <w:pPr>
      <w:ind w:left="720"/>
      <w:contextualSpacing/>
    </w:pPr>
  </w:style>
  <w:style w:type="character" w:styleId="Hyperlink">
    <w:name w:val="Hyperlink"/>
    <w:basedOn w:val="DefaultParagraphFont"/>
    <w:uiPriority w:val="99"/>
    <w:unhideWhenUsed/>
    <w:rsid w:val="00BA5B8F"/>
    <w:rPr>
      <w:color w:val="0000FF"/>
      <w:u w:val="single"/>
    </w:rPr>
  </w:style>
  <w:style w:type="paragraph" w:customStyle="1" w:styleId="Default">
    <w:name w:val="Default"/>
    <w:rsid w:val="00BA5B8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A5B8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A5B8F"/>
    <w:rPr>
      <w:i/>
      <w:iCs/>
    </w:rPr>
  </w:style>
  <w:style w:type="table" w:styleId="TableGrid">
    <w:name w:val="Table Grid"/>
    <w:basedOn w:val="TableNormal"/>
    <w:uiPriority w:val="59"/>
    <w:rsid w:val="00BA5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A5B8F"/>
    <w:rPr>
      <w:rFonts w:ascii="Cambria" w:eastAsia="Times New Roman" w:hAnsi="Cambria" w:cs="Times New Roman"/>
      <w:b/>
      <w:bCs/>
      <w:kern w:val="32"/>
      <w:sz w:val="32"/>
      <w:szCs w:val="32"/>
      <w:lang w:val="x-none" w:eastAsia="x-none"/>
    </w:rPr>
  </w:style>
  <w:style w:type="paragraph" w:styleId="NoSpacing">
    <w:name w:val="No Spacing"/>
    <w:autoRedefine/>
    <w:uiPriority w:val="1"/>
    <w:rsid w:val="00BA5B8F"/>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BA5B8F"/>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BA5B8F"/>
    <w:rPr>
      <w:rFonts w:asciiTheme="majorHAnsi" w:eastAsiaTheme="majorEastAsia" w:hAnsiTheme="majorHAnsi" w:cstheme="majorBidi"/>
      <w:bCs/>
      <w:i/>
      <w:iCs/>
    </w:rPr>
  </w:style>
  <w:style w:type="paragraph" w:styleId="TOCHeading">
    <w:name w:val="TOC Heading"/>
    <w:basedOn w:val="Heading1"/>
    <w:next w:val="Normal"/>
    <w:autoRedefine/>
    <w:uiPriority w:val="39"/>
    <w:unhideWhenUsed/>
    <w:rsid w:val="00BA5B8F"/>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BA5B8F"/>
    <w:pPr>
      <w:spacing w:before="120" w:after="0"/>
    </w:pPr>
    <w:rPr>
      <w:b/>
      <w:szCs w:val="24"/>
    </w:rPr>
  </w:style>
  <w:style w:type="paragraph" w:styleId="TOC2">
    <w:name w:val="toc 2"/>
    <w:basedOn w:val="Normal"/>
    <w:next w:val="Normal"/>
    <w:autoRedefine/>
    <w:uiPriority w:val="39"/>
    <w:unhideWhenUsed/>
    <w:rsid w:val="00BA5B8F"/>
    <w:pPr>
      <w:spacing w:after="0"/>
      <w:ind w:left="220"/>
    </w:pPr>
  </w:style>
  <w:style w:type="paragraph" w:styleId="TOC3">
    <w:name w:val="toc 3"/>
    <w:basedOn w:val="Normal"/>
    <w:next w:val="Normal"/>
    <w:autoRedefine/>
    <w:uiPriority w:val="39"/>
    <w:unhideWhenUsed/>
    <w:rsid w:val="00BA5B8F"/>
    <w:pPr>
      <w:spacing w:after="0"/>
      <w:ind w:left="440"/>
    </w:pPr>
  </w:style>
  <w:style w:type="paragraph" w:styleId="TOC4">
    <w:name w:val="toc 4"/>
    <w:basedOn w:val="Normal"/>
    <w:next w:val="Normal"/>
    <w:autoRedefine/>
    <w:uiPriority w:val="39"/>
    <w:semiHidden/>
    <w:unhideWhenUsed/>
    <w:rsid w:val="00BA5B8F"/>
    <w:pPr>
      <w:spacing w:after="0"/>
      <w:ind w:left="660"/>
    </w:pPr>
    <w:rPr>
      <w:sz w:val="20"/>
      <w:szCs w:val="20"/>
    </w:rPr>
  </w:style>
  <w:style w:type="paragraph" w:styleId="TOC5">
    <w:name w:val="toc 5"/>
    <w:basedOn w:val="Normal"/>
    <w:next w:val="Normal"/>
    <w:autoRedefine/>
    <w:uiPriority w:val="39"/>
    <w:semiHidden/>
    <w:unhideWhenUsed/>
    <w:rsid w:val="00BA5B8F"/>
    <w:pPr>
      <w:spacing w:after="0"/>
      <w:ind w:left="880"/>
    </w:pPr>
    <w:rPr>
      <w:sz w:val="20"/>
      <w:szCs w:val="20"/>
    </w:rPr>
  </w:style>
  <w:style w:type="paragraph" w:styleId="TOC6">
    <w:name w:val="toc 6"/>
    <w:basedOn w:val="Normal"/>
    <w:next w:val="Normal"/>
    <w:autoRedefine/>
    <w:uiPriority w:val="39"/>
    <w:semiHidden/>
    <w:unhideWhenUsed/>
    <w:rsid w:val="00BA5B8F"/>
    <w:pPr>
      <w:spacing w:after="0"/>
      <w:ind w:left="1100"/>
    </w:pPr>
    <w:rPr>
      <w:sz w:val="20"/>
      <w:szCs w:val="20"/>
    </w:rPr>
  </w:style>
  <w:style w:type="paragraph" w:styleId="TOC7">
    <w:name w:val="toc 7"/>
    <w:basedOn w:val="Normal"/>
    <w:next w:val="Normal"/>
    <w:autoRedefine/>
    <w:uiPriority w:val="39"/>
    <w:semiHidden/>
    <w:unhideWhenUsed/>
    <w:rsid w:val="00BA5B8F"/>
    <w:pPr>
      <w:spacing w:after="0"/>
      <w:ind w:left="1320"/>
    </w:pPr>
    <w:rPr>
      <w:sz w:val="20"/>
      <w:szCs w:val="20"/>
    </w:rPr>
  </w:style>
  <w:style w:type="paragraph" w:styleId="TOC8">
    <w:name w:val="toc 8"/>
    <w:basedOn w:val="Normal"/>
    <w:next w:val="Normal"/>
    <w:autoRedefine/>
    <w:uiPriority w:val="39"/>
    <w:semiHidden/>
    <w:unhideWhenUsed/>
    <w:rsid w:val="00BA5B8F"/>
    <w:pPr>
      <w:spacing w:after="0"/>
      <w:ind w:left="1540"/>
    </w:pPr>
    <w:rPr>
      <w:sz w:val="20"/>
      <w:szCs w:val="20"/>
    </w:rPr>
  </w:style>
  <w:style w:type="paragraph" w:styleId="TOC9">
    <w:name w:val="toc 9"/>
    <w:basedOn w:val="Normal"/>
    <w:next w:val="Normal"/>
    <w:autoRedefine/>
    <w:uiPriority w:val="39"/>
    <w:semiHidden/>
    <w:unhideWhenUsed/>
    <w:rsid w:val="00BA5B8F"/>
    <w:pPr>
      <w:spacing w:after="0"/>
      <w:ind w:left="1760"/>
    </w:pPr>
    <w:rPr>
      <w:sz w:val="20"/>
      <w:szCs w:val="20"/>
    </w:rPr>
  </w:style>
  <w:style w:type="character" w:customStyle="1" w:styleId="Heading2Char">
    <w:name w:val="Heading 2 Char"/>
    <w:basedOn w:val="DefaultParagraphFont"/>
    <w:link w:val="Heading2"/>
    <w:uiPriority w:val="9"/>
    <w:rsid w:val="00BA5B8F"/>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BA5B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5B8F"/>
    <w:rPr>
      <w:rFonts w:ascii="Times New Roman" w:hAnsi="Times New Roman"/>
    </w:rPr>
  </w:style>
  <w:style w:type="character" w:styleId="PageNumber">
    <w:name w:val="page number"/>
    <w:basedOn w:val="DefaultParagraphFont"/>
    <w:uiPriority w:val="99"/>
    <w:semiHidden/>
    <w:unhideWhenUsed/>
    <w:rsid w:val="00BA5B8F"/>
  </w:style>
  <w:style w:type="character" w:customStyle="1" w:styleId="Heading3Char">
    <w:name w:val="Heading 3 Char"/>
    <w:basedOn w:val="DefaultParagraphFont"/>
    <w:link w:val="Heading3"/>
    <w:uiPriority w:val="9"/>
    <w:rsid w:val="00BA5B8F"/>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BA5B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A5B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A5B8F"/>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BA5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A5B8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BA5B8F"/>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BA5B8F"/>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BA5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B8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BA5B8F"/>
    <w:rPr>
      <w:i/>
      <w:iCs/>
      <w:color w:val="808080" w:themeColor="text1" w:themeTint="7F"/>
    </w:rPr>
  </w:style>
  <w:style w:type="character" w:styleId="IntenseEmphasis">
    <w:name w:val="Intense Emphasis"/>
    <w:basedOn w:val="DefaultParagraphFont"/>
    <w:uiPriority w:val="21"/>
    <w:rsid w:val="00BA5B8F"/>
    <w:rPr>
      <w:b/>
      <w:bCs/>
      <w:i/>
      <w:iCs/>
      <w:color w:val="4F81BD" w:themeColor="accent1"/>
    </w:rPr>
  </w:style>
  <w:style w:type="character" w:styleId="Strong">
    <w:name w:val="Strong"/>
    <w:basedOn w:val="DefaultParagraphFont"/>
    <w:uiPriority w:val="22"/>
    <w:rsid w:val="00BA5B8F"/>
    <w:rPr>
      <w:b/>
      <w:bCs/>
    </w:rPr>
  </w:style>
  <w:style w:type="paragraph" w:styleId="IntenseQuote">
    <w:name w:val="Intense Quote"/>
    <w:basedOn w:val="Normal"/>
    <w:next w:val="Normal"/>
    <w:link w:val="IntenseQuoteChar"/>
    <w:autoRedefine/>
    <w:uiPriority w:val="30"/>
    <w:rsid w:val="00BA5B8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5B8F"/>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BA5B8F"/>
    <w:rPr>
      <w:i/>
      <w:iCs/>
      <w:color w:val="000000" w:themeColor="text1"/>
    </w:rPr>
  </w:style>
  <w:style w:type="character" w:customStyle="1" w:styleId="QuoteChar">
    <w:name w:val="Quote Char"/>
    <w:basedOn w:val="DefaultParagraphFont"/>
    <w:link w:val="Quote"/>
    <w:uiPriority w:val="29"/>
    <w:rsid w:val="00BA5B8F"/>
    <w:rPr>
      <w:rFonts w:ascii="Times New Roman" w:hAnsi="Times New Roman"/>
      <w:i/>
      <w:iCs/>
      <w:color w:val="000000" w:themeColor="text1"/>
    </w:rPr>
  </w:style>
  <w:style w:type="character" w:styleId="BookTitle">
    <w:name w:val="Book Title"/>
    <w:basedOn w:val="DefaultParagraphFont"/>
    <w:uiPriority w:val="33"/>
    <w:rsid w:val="00BA5B8F"/>
    <w:rPr>
      <w:b/>
      <w:bCs/>
      <w:smallCaps/>
      <w:spacing w:val="5"/>
    </w:rPr>
  </w:style>
  <w:style w:type="character" w:styleId="SubtleReference">
    <w:name w:val="Subtle Reference"/>
    <w:basedOn w:val="DefaultParagraphFont"/>
    <w:uiPriority w:val="31"/>
    <w:rsid w:val="00BA5B8F"/>
    <w:rPr>
      <w:smallCaps/>
      <w:color w:val="C0504D" w:themeColor="accent2"/>
      <w:u w:val="single"/>
    </w:rPr>
  </w:style>
  <w:style w:type="character" w:styleId="IntenseReference">
    <w:name w:val="Intense Reference"/>
    <w:basedOn w:val="DefaultParagraphFont"/>
    <w:uiPriority w:val="32"/>
    <w:rsid w:val="00BA5B8F"/>
    <w:rPr>
      <w:b/>
      <w:bCs/>
      <w:smallCaps/>
      <w:color w:val="C0504D" w:themeColor="accent2"/>
      <w:spacing w:val="5"/>
      <w:u w:val="single"/>
    </w:rPr>
  </w:style>
  <w:style w:type="paragraph" w:styleId="FootnoteText">
    <w:name w:val="footnote text"/>
    <w:basedOn w:val="Normal"/>
    <w:link w:val="FootnoteTextChar"/>
    <w:autoRedefine/>
    <w:uiPriority w:val="99"/>
    <w:unhideWhenUsed/>
    <w:rsid w:val="00BA5B8F"/>
    <w:pPr>
      <w:spacing w:after="0" w:line="240" w:lineRule="auto"/>
    </w:pPr>
    <w:rPr>
      <w:szCs w:val="24"/>
    </w:rPr>
  </w:style>
  <w:style w:type="character" w:customStyle="1" w:styleId="FootnoteTextChar">
    <w:name w:val="Footnote Text Char"/>
    <w:basedOn w:val="DefaultParagraphFont"/>
    <w:link w:val="FootnoteText"/>
    <w:uiPriority w:val="99"/>
    <w:rsid w:val="00BA5B8F"/>
    <w:rPr>
      <w:rFonts w:ascii="Times New Roman" w:hAnsi="Times New Roman"/>
      <w:szCs w:val="24"/>
    </w:rPr>
  </w:style>
  <w:style w:type="character" w:styleId="FootnoteReference">
    <w:name w:val="footnote reference"/>
    <w:basedOn w:val="DefaultParagraphFont"/>
    <w:uiPriority w:val="99"/>
    <w:unhideWhenUsed/>
    <w:rsid w:val="003A7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80487">
      <w:bodyDiv w:val="1"/>
      <w:marLeft w:val="0"/>
      <w:marRight w:val="0"/>
      <w:marTop w:val="0"/>
      <w:marBottom w:val="0"/>
      <w:divBdr>
        <w:top w:val="none" w:sz="0" w:space="0" w:color="auto"/>
        <w:left w:val="none" w:sz="0" w:space="0" w:color="auto"/>
        <w:bottom w:val="none" w:sz="0" w:space="0" w:color="auto"/>
        <w:right w:val="none" w:sz="0" w:space="0" w:color="auto"/>
      </w:divBdr>
    </w:div>
    <w:div w:id="543710800">
      <w:bodyDiv w:val="1"/>
      <w:marLeft w:val="0"/>
      <w:marRight w:val="0"/>
      <w:marTop w:val="0"/>
      <w:marBottom w:val="0"/>
      <w:divBdr>
        <w:top w:val="none" w:sz="0" w:space="0" w:color="auto"/>
        <w:left w:val="none" w:sz="0" w:space="0" w:color="auto"/>
        <w:bottom w:val="none" w:sz="0" w:space="0" w:color="auto"/>
        <w:right w:val="none" w:sz="0" w:space="0" w:color="auto"/>
      </w:divBdr>
    </w:div>
    <w:div w:id="878317116">
      <w:bodyDiv w:val="1"/>
      <w:marLeft w:val="0"/>
      <w:marRight w:val="0"/>
      <w:marTop w:val="0"/>
      <w:marBottom w:val="0"/>
      <w:divBdr>
        <w:top w:val="none" w:sz="0" w:space="0" w:color="auto"/>
        <w:left w:val="none" w:sz="0" w:space="0" w:color="auto"/>
        <w:bottom w:val="none" w:sz="0" w:space="0" w:color="auto"/>
        <w:right w:val="none" w:sz="0" w:space="0" w:color="auto"/>
      </w:divBdr>
    </w:div>
    <w:div w:id="1153135459">
      <w:bodyDiv w:val="1"/>
      <w:marLeft w:val="0"/>
      <w:marRight w:val="0"/>
      <w:marTop w:val="0"/>
      <w:marBottom w:val="0"/>
      <w:divBdr>
        <w:top w:val="none" w:sz="0" w:space="0" w:color="auto"/>
        <w:left w:val="none" w:sz="0" w:space="0" w:color="auto"/>
        <w:bottom w:val="none" w:sz="0" w:space="0" w:color="auto"/>
        <w:right w:val="none" w:sz="0" w:space="0" w:color="auto"/>
      </w:divBdr>
    </w:div>
    <w:div w:id="1171409626">
      <w:bodyDiv w:val="1"/>
      <w:marLeft w:val="0"/>
      <w:marRight w:val="0"/>
      <w:marTop w:val="0"/>
      <w:marBottom w:val="0"/>
      <w:divBdr>
        <w:top w:val="none" w:sz="0" w:space="0" w:color="auto"/>
        <w:left w:val="none" w:sz="0" w:space="0" w:color="auto"/>
        <w:bottom w:val="none" w:sz="0" w:space="0" w:color="auto"/>
        <w:right w:val="none" w:sz="0" w:space="0" w:color="auto"/>
      </w:divBdr>
    </w:div>
    <w:div w:id="1307708273">
      <w:bodyDiv w:val="1"/>
      <w:marLeft w:val="0"/>
      <w:marRight w:val="0"/>
      <w:marTop w:val="0"/>
      <w:marBottom w:val="0"/>
      <w:divBdr>
        <w:top w:val="none" w:sz="0" w:space="0" w:color="auto"/>
        <w:left w:val="none" w:sz="0" w:space="0" w:color="auto"/>
        <w:bottom w:val="none" w:sz="0" w:space="0" w:color="auto"/>
        <w:right w:val="none" w:sz="0" w:space="0" w:color="auto"/>
      </w:divBdr>
    </w:div>
    <w:div w:id="1997949301">
      <w:bodyDiv w:val="1"/>
      <w:marLeft w:val="0"/>
      <w:marRight w:val="0"/>
      <w:marTop w:val="0"/>
      <w:marBottom w:val="0"/>
      <w:divBdr>
        <w:top w:val="none" w:sz="0" w:space="0" w:color="auto"/>
        <w:left w:val="none" w:sz="0" w:space="0" w:color="auto"/>
        <w:bottom w:val="none" w:sz="0" w:space="0" w:color="auto"/>
        <w:right w:val="none" w:sz="0" w:space="0" w:color="auto"/>
      </w:divBdr>
    </w:div>
    <w:div w:id="20847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cs.hawaii.edu/" TargetMode="Externa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emf"/><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son:projecthosting:csdl:techreports:phd-assessment:ics-assessment:ics-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C45BB-A02F-0747-9BE9-9BBF7B04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ics-assessment-template.dotx</Template>
  <TotalTime>708</TotalTime>
  <Pages>34</Pages>
  <Words>11655</Words>
  <Characters>66436</Characters>
  <Application>Microsoft Macintosh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77936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Customer</dc:creator>
  <cp:keywords/>
  <dc:description/>
  <cp:lastModifiedBy>Philip Johnson</cp:lastModifiedBy>
  <cp:revision>51</cp:revision>
  <cp:lastPrinted>2011-10-22T05:11:00Z</cp:lastPrinted>
  <dcterms:created xsi:type="dcterms:W3CDTF">2011-09-17T03:42:00Z</dcterms:created>
  <dcterms:modified xsi:type="dcterms:W3CDTF">2011-10-22T18:11:00Z</dcterms:modified>
</cp:coreProperties>
</file>