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77777777"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Pr="0016160B">
        <w:t xml:space="preserve">Bachelor of Arts in </w:t>
      </w:r>
      <w:r w:rsidR="000C57FA" w:rsidRPr="0016160B">
        <w:br/>
      </w:r>
      <w:r w:rsidRPr="0016160B">
        <w:t>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5FC92AB7" w14:textId="77777777" w:rsidR="0082601A"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bookmarkStart w:id="0" w:name="_GoBack"/>
      <w:bookmarkEnd w:id="0"/>
      <w:r w:rsidR="0082601A">
        <w:rPr>
          <w:noProof/>
        </w:rPr>
        <w:t>Introduction</w:t>
      </w:r>
      <w:r w:rsidR="0082601A">
        <w:rPr>
          <w:noProof/>
        </w:rPr>
        <w:tab/>
      </w:r>
      <w:r w:rsidR="0082601A">
        <w:rPr>
          <w:noProof/>
        </w:rPr>
        <w:fldChar w:fldCharType="begin"/>
      </w:r>
      <w:r w:rsidR="0082601A">
        <w:rPr>
          <w:noProof/>
        </w:rPr>
        <w:instrText xml:space="preserve"> PAGEREF _Toc185514606 \h </w:instrText>
      </w:r>
      <w:r w:rsidR="0082601A">
        <w:rPr>
          <w:noProof/>
        </w:rPr>
      </w:r>
      <w:r w:rsidR="0082601A">
        <w:rPr>
          <w:noProof/>
        </w:rPr>
        <w:fldChar w:fldCharType="separate"/>
      </w:r>
      <w:r w:rsidR="0082601A">
        <w:rPr>
          <w:noProof/>
        </w:rPr>
        <w:t>3</w:t>
      </w:r>
      <w:r w:rsidR="0082601A">
        <w:rPr>
          <w:noProof/>
        </w:rPr>
        <w:fldChar w:fldCharType="end"/>
      </w:r>
    </w:p>
    <w:p w14:paraId="437888C5"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_Toc185514607 \h </w:instrText>
      </w:r>
      <w:r>
        <w:rPr>
          <w:noProof/>
        </w:rPr>
      </w:r>
      <w:r>
        <w:rPr>
          <w:noProof/>
        </w:rPr>
        <w:fldChar w:fldCharType="separate"/>
      </w:r>
      <w:r>
        <w:rPr>
          <w:noProof/>
        </w:rPr>
        <w:t>3</w:t>
      </w:r>
      <w:r>
        <w:rPr>
          <w:noProof/>
        </w:rPr>
        <w:fldChar w:fldCharType="end"/>
      </w:r>
    </w:p>
    <w:p w14:paraId="0223C2B0"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_Toc185514608 \h </w:instrText>
      </w:r>
      <w:r>
        <w:rPr>
          <w:noProof/>
        </w:rPr>
      </w:r>
      <w:r>
        <w:rPr>
          <w:noProof/>
        </w:rPr>
        <w:fldChar w:fldCharType="separate"/>
      </w:r>
      <w:r>
        <w:rPr>
          <w:noProof/>
        </w:rPr>
        <w:t>3</w:t>
      </w:r>
      <w:r>
        <w:rPr>
          <w:noProof/>
        </w:rPr>
        <w:fldChar w:fldCharType="end"/>
      </w:r>
    </w:p>
    <w:p w14:paraId="30F09A9A" w14:textId="77777777" w:rsidR="0082601A" w:rsidRDefault="0082601A">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_Toc185514609 \h </w:instrText>
      </w:r>
      <w:r>
        <w:rPr>
          <w:noProof/>
        </w:rPr>
      </w:r>
      <w:r>
        <w:rPr>
          <w:noProof/>
        </w:rPr>
        <w:fldChar w:fldCharType="separate"/>
      </w:r>
      <w:r>
        <w:rPr>
          <w:noProof/>
        </w:rPr>
        <w:t>4</w:t>
      </w:r>
      <w:r>
        <w:rPr>
          <w:noProof/>
        </w:rPr>
        <w:fldChar w:fldCharType="end"/>
      </w:r>
    </w:p>
    <w:p w14:paraId="1967D66C"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_Toc185514610 \h </w:instrText>
      </w:r>
      <w:r>
        <w:rPr>
          <w:noProof/>
        </w:rPr>
      </w:r>
      <w:r>
        <w:rPr>
          <w:noProof/>
        </w:rPr>
        <w:fldChar w:fldCharType="separate"/>
      </w:r>
      <w:r>
        <w:rPr>
          <w:noProof/>
        </w:rPr>
        <w:t>4</w:t>
      </w:r>
      <w:r>
        <w:rPr>
          <w:noProof/>
        </w:rPr>
        <w:fldChar w:fldCharType="end"/>
      </w:r>
    </w:p>
    <w:p w14:paraId="3F99BADC"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The Bachelor of Arts in Information &amp; Computer Sciences</w:t>
      </w:r>
      <w:r>
        <w:rPr>
          <w:noProof/>
        </w:rPr>
        <w:tab/>
      </w:r>
      <w:r>
        <w:rPr>
          <w:noProof/>
        </w:rPr>
        <w:fldChar w:fldCharType="begin"/>
      </w:r>
      <w:r>
        <w:rPr>
          <w:noProof/>
        </w:rPr>
        <w:instrText xml:space="preserve"> PAGEREF _Toc185514611 \h </w:instrText>
      </w:r>
      <w:r>
        <w:rPr>
          <w:noProof/>
        </w:rPr>
      </w:r>
      <w:r>
        <w:rPr>
          <w:noProof/>
        </w:rPr>
        <w:fldChar w:fldCharType="separate"/>
      </w:r>
      <w:r>
        <w:rPr>
          <w:noProof/>
        </w:rPr>
        <w:t>6</w:t>
      </w:r>
      <w:r>
        <w:rPr>
          <w:noProof/>
        </w:rPr>
        <w:fldChar w:fldCharType="end"/>
      </w:r>
    </w:p>
    <w:p w14:paraId="07A26AA8" w14:textId="77777777" w:rsidR="0082601A" w:rsidRDefault="0082601A">
      <w:pPr>
        <w:pStyle w:val="TOC3"/>
        <w:tabs>
          <w:tab w:val="right" w:leader="dot" w:pos="9350"/>
        </w:tabs>
        <w:rPr>
          <w:rFonts w:asciiTheme="minorHAnsi" w:eastAsiaTheme="minorEastAsia" w:hAnsiTheme="minorHAnsi"/>
          <w:noProof/>
          <w:sz w:val="24"/>
          <w:szCs w:val="24"/>
          <w:lang w:eastAsia="ja-JP"/>
        </w:rPr>
      </w:pPr>
      <w:r>
        <w:rPr>
          <w:noProof/>
        </w:rPr>
        <w:t>Curriculum and individualized course plans</w:t>
      </w:r>
      <w:r>
        <w:rPr>
          <w:noProof/>
        </w:rPr>
        <w:tab/>
      </w:r>
      <w:r>
        <w:rPr>
          <w:noProof/>
        </w:rPr>
        <w:fldChar w:fldCharType="begin"/>
      </w:r>
      <w:r>
        <w:rPr>
          <w:noProof/>
        </w:rPr>
        <w:instrText xml:space="preserve"> PAGEREF _Toc185514612 \h </w:instrText>
      </w:r>
      <w:r>
        <w:rPr>
          <w:noProof/>
        </w:rPr>
      </w:r>
      <w:r>
        <w:rPr>
          <w:noProof/>
        </w:rPr>
        <w:fldChar w:fldCharType="separate"/>
      </w:r>
      <w:r>
        <w:rPr>
          <w:noProof/>
        </w:rPr>
        <w:t>7</w:t>
      </w:r>
      <w:r>
        <w:rPr>
          <w:noProof/>
        </w:rPr>
        <w:fldChar w:fldCharType="end"/>
      </w:r>
    </w:p>
    <w:p w14:paraId="7CE2759C" w14:textId="77777777" w:rsidR="0082601A" w:rsidRDefault="0082601A">
      <w:pPr>
        <w:pStyle w:val="TOC3"/>
        <w:tabs>
          <w:tab w:val="right" w:leader="dot" w:pos="9350"/>
        </w:tabs>
        <w:rPr>
          <w:rFonts w:asciiTheme="minorHAnsi" w:eastAsiaTheme="minorEastAsia" w:hAnsiTheme="minorHAnsi"/>
          <w:noProof/>
          <w:sz w:val="24"/>
          <w:szCs w:val="24"/>
          <w:lang w:eastAsia="ja-JP"/>
        </w:rPr>
      </w:pPr>
      <w:r>
        <w:rPr>
          <w:noProof/>
        </w:rPr>
        <w:t>B.A focus areas: Bioinformatics &amp; Information Assurance/Computer Security</w:t>
      </w:r>
      <w:r>
        <w:rPr>
          <w:noProof/>
        </w:rPr>
        <w:tab/>
      </w:r>
      <w:r>
        <w:rPr>
          <w:noProof/>
        </w:rPr>
        <w:fldChar w:fldCharType="begin"/>
      </w:r>
      <w:r>
        <w:rPr>
          <w:noProof/>
        </w:rPr>
        <w:instrText xml:space="preserve"> PAGEREF _Toc185514613 \h </w:instrText>
      </w:r>
      <w:r>
        <w:rPr>
          <w:noProof/>
        </w:rPr>
      </w:r>
      <w:r>
        <w:rPr>
          <w:noProof/>
        </w:rPr>
        <w:fldChar w:fldCharType="separate"/>
      </w:r>
      <w:r>
        <w:rPr>
          <w:noProof/>
        </w:rPr>
        <w:t>8</w:t>
      </w:r>
      <w:r>
        <w:rPr>
          <w:noProof/>
        </w:rPr>
        <w:fldChar w:fldCharType="end"/>
      </w:r>
    </w:p>
    <w:p w14:paraId="16C6E5EC" w14:textId="77777777" w:rsidR="0082601A" w:rsidRDefault="0082601A">
      <w:pPr>
        <w:pStyle w:val="TOC3"/>
        <w:tabs>
          <w:tab w:val="right" w:leader="dot" w:pos="9350"/>
        </w:tabs>
        <w:rPr>
          <w:rFonts w:asciiTheme="minorHAnsi" w:eastAsiaTheme="minorEastAsia" w:hAnsiTheme="minorHAnsi"/>
          <w:noProof/>
          <w:sz w:val="24"/>
          <w:szCs w:val="24"/>
          <w:lang w:eastAsia="ja-JP"/>
        </w:rPr>
      </w:pPr>
      <w:r>
        <w:rPr>
          <w:noProof/>
        </w:rPr>
        <w:t>Distance learning</w:t>
      </w:r>
      <w:r>
        <w:rPr>
          <w:noProof/>
        </w:rPr>
        <w:tab/>
      </w:r>
      <w:r>
        <w:rPr>
          <w:noProof/>
        </w:rPr>
        <w:fldChar w:fldCharType="begin"/>
      </w:r>
      <w:r>
        <w:rPr>
          <w:noProof/>
        </w:rPr>
        <w:instrText xml:space="preserve"> PAGEREF _Toc185514614 \h </w:instrText>
      </w:r>
      <w:r>
        <w:rPr>
          <w:noProof/>
        </w:rPr>
      </w:r>
      <w:r>
        <w:rPr>
          <w:noProof/>
        </w:rPr>
        <w:fldChar w:fldCharType="separate"/>
      </w:r>
      <w:r>
        <w:rPr>
          <w:noProof/>
        </w:rPr>
        <w:t>9</w:t>
      </w:r>
      <w:r>
        <w:rPr>
          <w:noProof/>
        </w:rPr>
        <w:fldChar w:fldCharType="end"/>
      </w:r>
    </w:p>
    <w:p w14:paraId="676F5923" w14:textId="77777777" w:rsidR="0082601A" w:rsidRDefault="0082601A">
      <w:pPr>
        <w:pStyle w:val="TOC3"/>
        <w:tabs>
          <w:tab w:val="right" w:leader="dot" w:pos="9350"/>
        </w:tabs>
        <w:rPr>
          <w:rFonts w:asciiTheme="minorHAnsi" w:eastAsiaTheme="minorEastAsia" w:hAnsiTheme="minorHAnsi"/>
          <w:noProof/>
          <w:sz w:val="24"/>
          <w:szCs w:val="24"/>
          <w:lang w:eastAsia="ja-JP"/>
        </w:rPr>
      </w:pPr>
      <w:r>
        <w:rPr>
          <w:noProof/>
        </w:rPr>
        <w:t>Undergraduate mentoring and advising</w:t>
      </w:r>
      <w:r>
        <w:rPr>
          <w:noProof/>
        </w:rPr>
        <w:tab/>
      </w:r>
      <w:r>
        <w:rPr>
          <w:noProof/>
        </w:rPr>
        <w:fldChar w:fldCharType="begin"/>
      </w:r>
      <w:r>
        <w:rPr>
          <w:noProof/>
        </w:rPr>
        <w:instrText xml:space="preserve"> PAGEREF _Toc185514615 \h </w:instrText>
      </w:r>
      <w:r>
        <w:rPr>
          <w:noProof/>
        </w:rPr>
      </w:r>
      <w:r>
        <w:rPr>
          <w:noProof/>
        </w:rPr>
        <w:fldChar w:fldCharType="separate"/>
      </w:r>
      <w:r>
        <w:rPr>
          <w:noProof/>
        </w:rPr>
        <w:t>10</w:t>
      </w:r>
      <w:r>
        <w:rPr>
          <w:noProof/>
        </w:rPr>
        <w:fldChar w:fldCharType="end"/>
      </w:r>
    </w:p>
    <w:p w14:paraId="35BB7BB7" w14:textId="77777777" w:rsidR="0082601A" w:rsidRDefault="0082601A">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_Toc185514616 \h </w:instrText>
      </w:r>
      <w:r>
        <w:rPr>
          <w:noProof/>
        </w:rPr>
      </w:r>
      <w:r>
        <w:rPr>
          <w:noProof/>
        </w:rPr>
        <w:fldChar w:fldCharType="separate"/>
      </w:r>
      <w:r>
        <w:rPr>
          <w:noProof/>
        </w:rPr>
        <w:t>10</w:t>
      </w:r>
      <w:r>
        <w:rPr>
          <w:noProof/>
        </w:rPr>
        <w:fldChar w:fldCharType="end"/>
      </w:r>
    </w:p>
    <w:p w14:paraId="7485F9D0"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Curriculum design and learning objectives</w:t>
      </w:r>
      <w:r>
        <w:rPr>
          <w:noProof/>
        </w:rPr>
        <w:tab/>
      </w:r>
      <w:r>
        <w:rPr>
          <w:noProof/>
        </w:rPr>
        <w:fldChar w:fldCharType="begin"/>
      </w:r>
      <w:r>
        <w:rPr>
          <w:noProof/>
        </w:rPr>
        <w:instrText xml:space="preserve"> PAGEREF _Toc185514617 \h </w:instrText>
      </w:r>
      <w:r>
        <w:rPr>
          <w:noProof/>
        </w:rPr>
      </w:r>
      <w:r>
        <w:rPr>
          <w:noProof/>
        </w:rPr>
        <w:fldChar w:fldCharType="separate"/>
      </w:r>
      <w:r>
        <w:rPr>
          <w:noProof/>
        </w:rPr>
        <w:t>10</w:t>
      </w:r>
      <w:r>
        <w:rPr>
          <w:noProof/>
        </w:rPr>
        <w:fldChar w:fldCharType="end"/>
      </w:r>
    </w:p>
    <w:p w14:paraId="52CD94B3"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Infrastructure and learning objectives</w:t>
      </w:r>
      <w:r>
        <w:rPr>
          <w:noProof/>
        </w:rPr>
        <w:tab/>
      </w:r>
      <w:r>
        <w:rPr>
          <w:noProof/>
        </w:rPr>
        <w:fldChar w:fldCharType="begin"/>
      </w:r>
      <w:r>
        <w:rPr>
          <w:noProof/>
        </w:rPr>
        <w:instrText xml:space="preserve"> PAGEREF _Toc185514618 \h </w:instrText>
      </w:r>
      <w:r>
        <w:rPr>
          <w:noProof/>
        </w:rPr>
      </w:r>
      <w:r>
        <w:rPr>
          <w:noProof/>
        </w:rPr>
        <w:fldChar w:fldCharType="separate"/>
      </w:r>
      <w:r>
        <w:rPr>
          <w:noProof/>
        </w:rPr>
        <w:t>11</w:t>
      </w:r>
      <w:r>
        <w:rPr>
          <w:noProof/>
        </w:rPr>
        <w:fldChar w:fldCharType="end"/>
      </w:r>
    </w:p>
    <w:p w14:paraId="33CE85D9"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End-of-semester evaluations and learning objectives</w:t>
      </w:r>
      <w:r>
        <w:rPr>
          <w:noProof/>
        </w:rPr>
        <w:tab/>
      </w:r>
      <w:r>
        <w:rPr>
          <w:noProof/>
        </w:rPr>
        <w:fldChar w:fldCharType="begin"/>
      </w:r>
      <w:r>
        <w:rPr>
          <w:noProof/>
        </w:rPr>
        <w:instrText xml:space="preserve"> PAGEREF _Toc185514619 \h </w:instrText>
      </w:r>
      <w:r>
        <w:rPr>
          <w:noProof/>
        </w:rPr>
      </w:r>
      <w:r>
        <w:rPr>
          <w:noProof/>
        </w:rPr>
        <w:fldChar w:fldCharType="separate"/>
      </w:r>
      <w:r>
        <w:rPr>
          <w:noProof/>
        </w:rPr>
        <w:t>12</w:t>
      </w:r>
      <w:r>
        <w:rPr>
          <w:noProof/>
        </w:rPr>
        <w:fldChar w:fldCharType="end"/>
      </w:r>
    </w:p>
    <w:p w14:paraId="14F1A21D"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Social media and student assessment</w:t>
      </w:r>
      <w:r>
        <w:rPr>
          <w:noProof/>
        </w:rPr>
        <w:tab/>
      </w:r>
      <w:r>
        <w:rPr>
          <w:noProof/>
        </w:rPr>
        <w:fldChar w:fldCharType="begin"/>
      </w:r>
      <w:r>
        <w:rPr>
          <w:noProof/>
        </w:rPr>
        <w:instrText xml:space="preserve"> PAGEREF _Toc185514620 \h </w:instrText>
      </w:r>
      <w:r>
        <w:rPr>
          <w:noProof/>
        </w:rPr>
      </w:r>
      <w:r>
        <w:rPr>
          <w:noProof/>
        </w:rPr>
        <w:fldChar w:fldCharType="separate"/>
      </w:r>
      <w:r>
        <w:rPr>
          <w:noProof/>
        </w:rPr>
        <w:t>12</w:t>
      </w:r>
      <w:r>
        <w:rPr>
          <w:noProof/>
        </w:rPr>
        <w:fldChar w:fldCharType="end"/>
      </w:r>
    </w:p>
    <w:p w14:paraId="14E4E291" w14:textId="77777777" w:rsidR="0082601A" w:rsidRDefault="0082601A">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_Toc185514621 \h </w:instrText>
      </w:r>
      <w:r>
        <w:rPr>
          <w:noProof/>
        </w:rPr>
      </w:r>
      <w:r>
        <w:rPr>
          <w:noProof/>
        </w:rPr>
        <w:fldChar w:fldCharType="separate"/>
      </w:r>
      <w:r>
        <w:rPr>
          <w:noProof/>
        </w:rPr>
        <w:t>13</w:t>
      </w:r>
      <w:r>
        <w:rPr>
          <w:noProof/>
        </w:rPr>
        <w:fldChar w:fldCharType="end"/>
      </w:r>
    </w:p>
    <w:p w14:paraId="2BD498B6"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_Toc185514622 \h </w:instrText>
      </w:r>
      <w:r>
        <w:rPr>
          <w:noProof/>
        </w:rPr>
      </w:r>
      <w:r>
        <w:rPr>
          <w:noProof/>
        </w:rPr>
        <w:fldChar w:fldCharType="separate"/>
      </w:r>
      <w:r>
        <w:rPr>
          <w:noProof/>
        </w:rPr>
        <w:t>13</w:t>
      </w:r>
      <w:r>
        <w:rPr>
          <w:noProof/>
        </w:rPr>
        <w:fldChar w:fldCharType="end"/>
      </w:r>
    </w:p>
    <w:p w14:paraId="15F35543"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_Toc185514623 \h </w:instrText>
      </w:r>
      <w:r>
        <w:rPr>
          <w:noProof/>
        </w:rPr>
      </w:r>
      <w:r>
        <w:rPr>
          <w:noProof/>
        </w:rPr>
        <w:fldChar w:fldCharType="separate"/>
      </w:r>
      <w:r>
        <w:rPr>
          <w:noProof/>
        </w:rPr>
        <w:t>14</w:t>
      </w:r>
      <w:r>
        <w:rPr>
          <w:noProof/>
        </w:rPr>
        <w:fldChar w:fldCharType="end"/>
      </w:r>
    </w:p>
    <w:p w14:paraId="331AA855"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_Toc185514624 \h </w:instrText>
      </w:r>
      <w:r>
        <w:rPr>
          <w:noProof/>
        </w:rPr>
      </w:r>
      <w:r>
        <w:rPr>
          <w:noProof/>
        </w:rPr>
        <w:fldChar w:fldCharType="separate"/>
      </w:r>
      <w:r>
        <w:rPr>
          <w:noProof/>
        </w:rPr>
        <w:t>16</w:t>
      </w:r>
      <w:r>
        <w:rPr>
          <w:noProof/>
        </w:rPr>
        <w:fldChar w:fldCharType="end"/>
      </w:r>
    </w:p>
    <w:p w14:paraId="20B8992D"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Student advising and financial aid resources</w:t>
      </w:r>
      <w:r>
        <w:rPr>
          <w:noProof/>
        </w:rPr>
        <w:tab/>
      </w:r>
      <w:r>
        <w:rPr>
          <w:noProof/>
        </w:rPr>
        <w:fldChar w:fldCharType="begin"/>
      </w:r>
      <w:r>
        <w:rPr>
          <w:noProof/>
        </w:rPr>
        <w:instrText xml:space="preserve"> PAGEREF _Toc185514625 \h </w:instrText>
      </w:r>
      <w:r>
        <w:rPr>
          <w:noProof/>
        </w:rPr>
      </w:r>
      <w:r>
        <w:rPr>
          <w:noProof/>
        </w:rPr>
        <w:fldChar w:fldCharType="separate"/>
      </w:r>
      <w:r>
        <w:rPr>
          <w:noProof/>
        </w:rPr>
        <w:t>16</w:t>
      </w:r>
      <w:r>
        <w:rPr>
          <w:noProof/>
        </w:rPr>
        <w:fldChar w:fldCharType="end"/>
      </w:r>
    </w:p>
    <w:p w14:paraId="64D91415"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_Toc185514626 \h </w:instrText>
      </w:r>
      <w:r>
        <w:rPr>
          <w:noProof/>
        </w:rPr>
      </w:r>
      <w:r>
        <w:rPr>
          <w:noProof/>
        </w:rPr>
        <w:fldChar w:fldCharType="separate"/>
      </w:r>
      <w:r>
        <w:rPr>
          <w:noProof/>
        </w:rPr>
        <w:t>16</w:t>
      </w:r>
      <w:r>
        <w:rPr>
          <w:noProof/>
        </w:rPr>
        <w:fldChar w:fldCharType="end"/>
      </w:r>
    </w:p>
    <w:p w14:paraId="76E4676E" w14:textId="77777777" w:rsidR="0082601A" w:rsidRDefault="0082601A">
      <w:pPr>
        <w:pStyle w:val="TOC1"/>
        <w:tabs>
          <w:tab w:val="right" w:leader="dot" w:pos="9350"/>
        </w:tabs>
        <w:rPr>
          <w:rFonts w:asciiTheme="minorHAnsi" w:eastAsiaTheme="minorEastAsia" w:hAnsiTheme="minorHAnsi"/>
          <w:b w:val="0"/>
          <w:noProof/>
          <w:sz w:val="24"/>
          <w:lang w:eastAsia="ja-JP"/>
        </w:rPr>
      </w:pPr>
      <w:r>
        <w:rPr>
          <w:noProof/>
        </w:rPr>
        <w:t>Assessment of program efficiency</w:t>
      </w:r>
      <w:r>
        <w:rPr>
          <w:noProof/>
        </w:rPr>
        <w:tab/>
      </w:r>
      <w:r>
        <w:rPr>
          <w:noProof/>
        </w:rPr>
        <w:fldChar w:fldCharType="begin"/>
      </w:r>
      <w:r>
        <w:rPr>
          <w:noProof/>
        </w:rPr>
        <w:instrText xml:space="preserve"> PAGEREF _Toc185514627 \h </w:instrText>
      </w:r>
      <w:r>
        <w:rPr>
          <w:noProof/>
        </w:rPr>
      </w:r>
      <w:r>
        <w:rPr>
          <w:noProof/>
        </w:rPr>
        <w:fldChar w:fldCharType="separate"/>
      </w:r>
      <w:r>
        <w:rPr>
          <w:noProof/>
        </w:rPr>
        <w:t>17</w:t>
      </w:r>
      <w:r>
        <w:rPr>
          <w:noProof/>
        </w:rPr>
        <w:fldChar w:fldCharType="end"/>
      </w:r>
    </w:p>
    <w:p w14:paraId="3360E631"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B.A. head count trends</w:t>
      </w:r>
      <w:r>
        <w:rPr>
          <w:noProof/>
        </w:rPr>
        <w:tab/>
      </w:r>
      <w:r>
        <w:rPr>
          <w:noProof/>
        </w:rPr>
        <w:fldChar w:fldCharType="begin"/>
      </w:r>
      <w:r>
        <w:rPr>
          <w:noProof/>
        </w:rPr>
        <w:instrText xml:space="preserve"> PAGEREF _Toc185514628 \h </w:instrText>
      </w:r>
      <w:r>
        <w:rPr>
          <w:noProof/>
        </w:rPr>
      </w:r>
      <w:r>
        <w:rPr>
          <w:noProof/>
        </w:rPr>
        <w:fldChar w:fldCharType="separate"/>
      </w:r>
      <w:r>
        <w:rPr>
          <w:noProof/>
        </w:rPr>
        <w:t>17</w:t>
      </w:r>
      <w:r>
        <w:rPr>
          <w:noProof/>
        </w:rPr>
        <w:fldChar w:fldCharType="end"/>
      </w:r>
    </w:p>
    <w:p w14:paraId="276BA9C3"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_Toc185514629 \h </w:instrText>
      </w:r>
      <w:r>
        <w:rPr>
          <w:noProof/>
        </w:rPr>
      </w:r>
      <w:r>
        <w:rPr>
          <w:noProof/>
        </w:rPr>
        <w:fldChar w:fldCharType="separate"/>
      </w:r>
      <w:r>
        <w:rPr>
          <w:noProof/>
        </w:rPr>
        <w:t>19</w:t>
      </w:r>
      <w:r>
        <w:rPr>
          <w:noProof/>
        </w:rPr>
        <w:fldChar w:fldCharType="end"/>
      </w:r>
    </w:p>
    <w:p w14:paraId="685C6E03"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_Toc185514630 \h </w:instrText>
      </w:r>
      <w:r>
        <w:rPr>
          <w:noProof/>
        </w:rPr>
      </w:r>
      <w:r>
        <w:rPr>
          <w:noProof/>
        </w:rPr>
        <w:fldChar w:fldCharType="separate"/>
      </w:r>
      <w:r>
        <w:rPr>
          <w:noProof/>
        </w:rPr>
        <w:t>19</w:t>
      </w:r>
      <w:r>
        <w:rPr>
          <w:noProof/>
        </w:rPr>
        <w:fldChar w:fldCharType="end"/>
      </w:r>
    </w:p>
    <w:p w14:paraId="3CF55091"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Comparison of Cost/SSH (B.A. ICS vs. B.S. EE)</w:t>
      </w:r>
      <w:r>
        <w:rPr>
          <w:noProof/>
        </w:rPr>
        <w:tab/>
      </w:r>
      <w:r>
        <w:rPr>
          <w:noProof/>
        </w:rPr>
        <w:fldChar w:fldCharType="begin"/>
      </w:r>
      <w:r>
        <w:rPr>
          <w:noProof/>
        </w:rPr>
        <w:instrText xml:space="preserve"> PAGEREF _Toc185514631 \h </w:instrText>
      </w:r>
      <w:r>
        <w:rPr>
          <w:noProof/>
        </w:rPr>
      </w:r>
      <w:r>
        <w:rPr>
          <w:noProof/>
        </w:rPr>
        <w:fldChar w:fldCharType="separate"/>
      </w:r>
      <w:r>
        <w:rPr>
          <w:noProof/>
        </w:rPr>
        <w:t>20</w:t>
      </w:r>
      <w:r>
        <w:rPr>
          <w:noProof/>
        </w:rPr>
        <w:fldChar w:fldCharType="end"/>
      </w:r>
    </w:p>
    <w:p w14:paraId="2A209E99"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_Toc185514632 \h </w:instrText>
      </w:r>
      <w:r>
        <w:rPr>
          <w:noProof/>
        </w:rPr>
      </w:r>
      <w:r>
        <w:rPr>
          <w:noProof/>
        </w:rPr>
        <w:fldChar w:fldCharType="separate"/>
      </w:r>
      <w:r>
        <w:rPr>
          <w:noProof/>
        </w:rPr>
        <w:t>21</w:t>
      </w:r>
      <w:r>
        <w:rPr>
          <w:noProof/>
        </w:rPr>
        <w:fldChar w:fldCharType="end"/>
      </w:r>
    </w:p>
    <w:p w14:paraId="407117D8"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Graduation rates</w:t>
      </w:r>
      <w:r>
        <w:rPr>
          <w:noProof/>
        </w:rPr>
        <w:tab/>
      </w:r>
      <w:r>
        <w:rPr>
          <w:noProof/>
        </w:rPr>
        <w:fldChar w:fldCharType="begin"/>
      </w:r>
      <w:r>
        <w:rPr>
          <w:noProof/>
        </w:rPr>
        <w:instrText xml:space="preserve"> PAGEREF _Toc185514633 \h </w:instrText>
      </w:r>
      <w:r>
        <w:rPr>
          <w:noProof/>
        </w:rPr>
      </w:r>
      <w:r>
        <w:rPr>
          <w:noProof/>
        </w:rPr>
        <w:fldChar w:fldCharType="separate"/>
      </w:r>
      <w:r>
        <w:rPr>
          <w:noProof/>
        </w:rPr>
        <w:t>21</w:t>
      </w:r>
      <w:r>
        <w:rPr>
          <w:noProof/>
        </w:rPr>
        <w:fldChar w:fldCharType="end"/>
      </w:r>
    </w:p>
    <w:p w14:paraId="4DAC7F27" w14:textId="77777777" w:rsidR="0082601A" w:rsidRDefault="0082601A">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_Toc185514634 \h </w:instrText>
      </w:r>
      <w:r>
        <w:rPr>
          <w:noProof/>
        </w:rPr>
      </w:r>
      <w:r>
        <w:rPr>
          <w:noProof/>
        </w:rPr>
        <w:fldChar w:fldCharType="separate"/>
      </w:r>
      <w:r>
        <w:rPr>
          <w:noProof/>
        </w:rPr>
        <w:t>21</w:t>
      </w:r>
      <w:r>
        <w:rPr>
          <w:noProof/>
        </w:rPr>
        <w:fldChar w:fldCharType="end"/>
      </w:r>
    </w:p>
    <w:p w14:paraId="6D96D228"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_Toc185514635 \h </w:instrText>
      </w:r>
      <w:r>
        <w:rPr>
          <w:noProof/>
        </w:rPr>
      </w:r>
      <w:r>
        <w:rPr>
          <w:noProof/>
        </w:rPr>
        <w:fldChar w:fldCharType="separate"/>
      </w:r>
      <w:r>
        <w:rPr>
          <w:noProof/>
        </w:rPr>
        <w:t>22</w:t>
      </w:r>
      <w:r>
        <w:rPr>
          <w:noProof/>
        </w:rPr>
        <w:fldChar w:fldCharType="end"/>
      </w:r>
    </w:p>
    <w:p w14:paraId="4E094450"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_Toc185514636 \h </w:instrText>
      </w:r>
      <w:r>
        <w:rPr>
          <w:noProof/>
        </w:rPr>
      </w:r>
      <w:r>
        <w:rPr>
          <w:noProof/>
        </w:rPr>
        <w:fldChar w:fldCharType="separate"/>
      </w:r>
      <w:r>
        <w:rPr>
          <w:noProof/>
        </w:rPr>
        <w:t>25</w:t>
      </w:r>
      <w:r>
        <w:rPr>
          <w:noProof/>
        </w:rPr>
        <w:fldChar w:fldCharType="end"/>
      </w:r>
    </w:p>
    <w:p w14:paraId="548E8D99"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Curriculum quality</w:t>
      </w:r>
      <w:r>
        <w:rPr>
          <w:noProof/>
        </w:rPr>
        <w:tab/>
      </w:r>
      <w:r>
        <w:rPr>
          <w:noProof/>
        </w:rPr>
        <w:fldChar w:fldCharType="begin"/>
      </w:r>
      <w:r>
        <w:rPr>
          <w:noProof/>
        </w:rPr>
        <w:instrText xml:space="preserve"> PAGEREF _Toc185514637 \h </w:instrText>
      </w:r>
      <w:r>
        <w:rPr>
          <w:noProof/>
        </w:rPr>
      </w:r>
      <w:r>
        <w:rPr>
          <w:noProof/>
        </w:rPr>
        <w:fldChar w:fldCharType="separate"/>
      </w:r>
      <w:r>
        <w:rPr>
          <w:noProof/>
        </w:rPr>
        <w:t>26</w:t>
      </w:r>
      <w:r>
        <w:rPr>
          <w:noProof/>
        </w:rPr>
        <w:fldChar w:fldCharType="end"/>
      </w:r>
    </w:p>
    <w:p w14:paraId="7BDB0CEE"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Initiatives related to student quality</w:t>
      </w:r>
      <w:r>
        <w:rPr>
          <w:noProof/>
        </w:rPr>
        <w:tab/>
      </w:r>
      <w:r>
        <w:rPr>
          <w:noProof/>
        </w:rPr>
        <w:fldChar w:fldCharType="begin"/>
      </w:r>
      <w:r>
        <w:rPr>
          <w:noProof/>
        </w:rPr>
        <w:instrText xml:space="preserve"> PAGEREF _Toc185514638 \h </w:instrText>
      </w:r>
      <w:r>
        <w:rPr>
          <w:noProof/>
        </w:rPr>
      </w:r>
      <w:r>
        <w:rPr>
          <w:noProof/>
        </w:rPr>
        <w:fldChar w:fldCharType="separate"/>
      </w:r>
      <w:r>
        <w:rPr>
          <w:noProof/>
        </w:rPr>
        <w:t>27</w:t>
      </w:r>
      <w:r>
        <w:rPr>
          <w:noProof/>
        </w:rPr>
        <w:fldChar w:fldCharType="end"/>
      </w:r>
    </w:p>
    <w:p w14:paraId="1D8C0B50" w14:textId="77777777" w:rsidR="0082601A" w:rsidRDefault="0082601A">
      <w:pPr>
        <w:pStyle w:val="TOC1"/>
        <w:tabs>
          <w:tab w:val="right" w:leader="dot" w:pos="9350"/>
        </w:tabs>
        <w:rPr>
          <w:rFonts w:asciiTheme="minorHAnsi" w:eastAsiaTheme="minorEastAsia" w:hAnsiTheme="minorHAnsi"/>
          <w:b w:val="0"/>
          <w:noProof/>
          <w:sz w:val="24"/>
          <w:lang w:eastAsia="ja-JP"/>
        </w:rPr>
      </w:pPr>
      <w:r>
        <w:rPr>
          <w:noProof/>
        </w:rPr>
        <w:t>Assessment of program objectives</w:t>
      </w:r>
      <w:r>
        <w:rPr>
          <w:noProof/>
        </w:rPr>
        <w:tab/>
      </w:r>
      <w:r>
        <w:rPr>
          <w:noProof/>
        </w:rPr>
        <w:fldChar w:fldCharType="begin"/>
      </w:r>
      <w:r>
        <w:rPr>
          <w:noProof/>
        </w:rPr>
        <w:instrText xml:space="preserve"> PAGEREF _Toc185514639 \h </w:instrText>
      </w:r>
      <w:r>
        <w:rPr>
          <w:noProof/>
        </w:rPr>
      </w:r>
      <w:r>
        <w:rPr>
          <w:noProof/>
        </w:rPr>
        <w:fldChar w:fldCharType="separate"/>
      </w:r>
      <w:r>
        <w:rPr>
          <w:noProof/>
        </w:rPr>
        <w:t>29</w:t>
      </w:r>
      <w:r>
        <w:rPr>
          <w:noProof/>
        </w:rPr>
        <w:fldChar w:fldCharType="end"/>
      </w:r>
    </w:p>
    <w:p w14:paraId="209AB17D"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_Toc185514640 \h </w:instrText>
      </w:r>
      <w:r>
        <w:rPr>
          <w:noProof/>
        </w:rPr>
      </w:r>
      <w:r>
        <w:rPr>
          <w:noProof/>
        </w:rPr>
        <w:fldChar w:fldCharType="separate"/>
      </w:r>
      <w:r>
        <w:rPr>
          <w:noProof/>
        </w:rPr>
        <w:t>29</w:t>
      </w:r>
      <w:r>
        <w:rPr>
          <w:noProof/>
        </w:rPr>
        <w:fldChar w:fldCharType="end"/>
      </w:r>
    </w:p>
    <w:p w14:paraId="6997CF71"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_Toc185514641 \h </w:instrText>
      </w:r>
      <w:r>
        <w:rPr>
          <w:noProof/>
        </w:rPr>
      </w:r>
      <w:r>
        <w:rPr>
          <w:noProof/>
        </w:rPr>
        <w:fldChar w:fldCharType="separate"/>
      </w:r>
      <w:r>
        <w:rPr>
          <w:noProof/>
        </w:rPr>
        <w:t>29</w:t>
      </w:r>
      <w:r>
        <w:rPr>
          <w:noProof/>
        </w:rPr>
        <w:fldChar w:fldCharType="end"/>
      </w:r>
    </w:p>
    <w:p w14:paraId="7FFE0361"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_Toc185514642 \h </w:instrText>
      </w:r>
      <w:r>
        <w:rPr>
          <w:noProof/>
        </w:rPr>
      </w:r>
      <w:r>
        <w:rPr>
          <w:noProof/>
        </w:rPr>
        <w:fldChar w:fldCharType="separate"/>
      </w:r>
      <w:r>
        <w:rPr>
          <w:noProof/>
        </w:rPr>
        <w:t>29</w:t>
      </w:r>
      <w:r>
        <w:rPr>
          <w:noProof/>
        </w:rPr>
        <w:fldChar w:fldCharType="end"/>
      </w:r>
    </w:p>
    <w:p w14:paraId="4ED49E91"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Alignment with the State of Hawaii</w:t>
      </w:r>
      <w:r>
        <w:rPr>
          <w:noProof/>
        </w:rPr>
        <w:tab/>
      </w:r>
      <w:r>
        <w:rPr>
          <w:noProof/>
        </w:rPr>
        <w:fldChar w:fldCharType="begin"/>
      </w:r>
      <w:r>
        <w:rPr>
          <w:noProof/>
        </w:rPr>
        <w:instrText xml:space="preserve"> PAGEREF _Toc185514643 \h </w:instrText>
      </w:r>
      <w:r>
        <w:rPr>
          <w:noProof/>
        </w:rPr>
      </w:r>
      <w:r>
        <w:rPr>
          <w:noProof/>
        </w:rPr>
        <w:fldChar w:fldCharType="separate"/>
      </w:r>
      <w:r>
        <w:rPr>
          <w:noProof/>
        </w:rPr>
        <w:t>29</w:t>
      </w:r>
      <w:r>
        <w:rPr>
          <w:noProof/>
        </w:rPr>
        <w:fldChar w:fldCharType="end"/>
      </w:r>
    </w:p>
    <w:p w14:paraId="4DD4041B"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Alignment with international needs</w:t>
      </w:r>
      <w:r>
        <w:rPr>
          <w:noProof/>
        </w:rPr>
        <w:tab/>
      </w:r>
      <w:r>
        <w:rPr>
          <w:noProof/>
        </w:rPr>
        <w:fldChar w:fldCharType="begin"/>
      </w:r>
      <w:r>
        <w:rPr>
          <w:noProof/>
        </w:rPr>
        <w:instrText xml:space="preserve"> PAGEREF _Toc185514644 \h </w:instrText>
      </w:r>
      <w:r>
        <w:rPr>
          <w:noProof/>
        </w:rPr>
      </w:r>
      <w:r>
        <w:rPr>
          <w:noProof/>
        </w:rPr>
        <w:fldChar w:fldCharType="separate"/>
      </w:r>
      <w:r>
        <w:rPr>
          <w:noProof/>
        </w:rPr>
        <w:t>30</w:t>
      </w:r>
      <w:r>
        <w:rPr>
          <w:noProof/>
        </w:rPr>
        <w:fldChar w:fldCharType="end"/>
      </w:r>
    </w:p>
    <w:p w14:paraId="59AE5B12" w14:textId="77777777" w:rsidR="0082601A" w:rsidRDefault="0082601A">
      <w:pPr>
        <w:pStyle w:val="TOC1"/>
        <w:tabs>
          <w:tab w:val="right" w:leader="dot" w:pos="9350"/>
        </w:tabs>
        <w:rPr>
          <w:rFonts w:asciiTheme="minorHAnsi" w:eastAsiaTheme="minorEastAsia" w:hAnsiTheme="minorHAnsi"/>
          <w:b w:val="0"/>
          <w:noProof/>
          <w:sz w:val="24"/>
          <w:lang w:eastAsia="ja-JP"/>
        </w:rPr>
      </w:pPr>
      <w:r>
        <w:rPr>
          <w:noProof/>
        </w:rPr>
        <w:t>Appendix A: ICS course descriptions</w:t>
      </w:r>
      <w:r>
        <w:rPr>
          <w:noProof/>
        </w:rPr>
        <w:tab/>
      </w:r>
      <w:r>
        <w:rPr>
          <w:noProof/>
        </w:rPr>
        <w:fldChar w:fldCharType="begin"/>
      </w:r>
      <w:r>
        <w:rPr>
          <w:noProof/>
        </w:rPr>
        <w:instrText xml:space="preserve"> PAGEREF _Toc185514645 \h </w:instrText>
      </w:r>
      <w:r>
        <w:rPr>
          <w:noProof/>
        </w:rPr>
      </w:r>
      <w:r>
        <w:rPr>
          <w:noProof/>
        </w:rPr>
        <w:fldChar w:fldCharType="separate"/>
      </w:r>
      <w:r>
        <w:rPr>
          <w:noProof/>
        </w:rPr>
        <w:t>31</w:t>
      </w:r>
      <w:r>
        <w:rPr>
          <w:noProof/>
        </w:rPr>
        <w:fldChar w:fldCharType="end"/>
      </w:r>
    </w:p>
    <w:p w14:paraId="10E8A486" w14:textId="77777777" w:rsidR="0082601A" w:rsidRDefault="0082601A">
      <w:pPr>
        <w:pStyle w:val="TOC1"/>
        <w:tabs>
          <w:tab w:val="right" w:leader="dot" w:pos="9350"/>
        </w:tabs>
        <w:rPr>
          <w:rFonts w:asciiTheme="minorHAnsi" w:eastAsiaTheme="minorEastAsia" w:hAnsiTheme="minorHAnsi"/>
          <w:b w:val="0"/>
          <w:noProof/>
          <w:sz w:val="24"/>
          <w:lang w:eastAsia="ja-JP"/>
        </w:rPr>
      </w:pPr>
      <w:r>
        <w:rPr>
          <w:noProof/>
        </w:rPr>
        <w:t>Appendix B: B.A. curriculum plan/map</w:t>
      </w:r>
      <w:r>
        <w:rPr>
          <w:noProof/>
        </w:rPr>
        <w:tab/>
      </w:r>
      <w:r>
        <w:rPr>
          <w:noProof/>
        </w:rPr>
        <w:fldChar w:fldCharType="begin"/>
      </w:r>
      <w:r>
        <w:rPr>
          <w:noProof/>
        </w:rPr>
        <w:instrText xml:space="preserve"> PAGEREF _Toc185514646 \h </w:instrText>
      </w:r>
      <w:r>
        <w:rPr>
          <w:noProof/>
        </w:rPr>
      </w:r>
      <w:r>
        <w:rPr>
          <w:noProof/>
        </w:rPr>
        <w:fldChar w:fldCharType="separate"/>
      </w:r>
      <w:r>
        <w:rPr>
          <w:noProof/>
        </w:rPr>
        <w:t>35</w:t>
      </w:r>
      <w:r>
        <w:rPr>
          <w:noProof/>
        </w:rPr>
        <w:fldChar w:fldCharType="end"/>
      </w:r>
    </w:p>
    <w:p w14:paraId="47FC5A22" w14:textId="77777777" w:rsidR="0082601A" w:rsidRDefault="0082601A">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_Toc185514647 \h </w:instrText>
      </w:r>
      <w:r>
        <w:rPr>
          <w:noProof/>
        </w:rPr>
      </w:r>
      <w:r>
        <w:rPr>
          <w:noProof/>
        </w:rPr>
        <w:fldChar w:fldCharType="separate"/>
      </w:r>
      <w:r>
        <w:rPr>
          <w:noProof/>
        </w:rPr>
        <w:t>36</w:t>
      </w:r>
      <w:r>
        <w:rPr>
          <w:noProof/>
        </w:rPr>
        <w:fldChar w:fldCharType="end"/>
      </w:r>
    </w:p>
    <w:p w14:paraId="371A9FB2" w14:textId="77777777" w:rsidR="0082601A" w:rsidRDefault="0082601A">
      <w:pPr>
        <w:pStyle w:val="TOC1"/>
        <w:tabs>
          <w:tab w:val="right" w:leader="dot" w:pos="9350"/>
        </w:tabs>
        <w:rPr>
          <w:rFonts w:asciiTheme="minorHAnsi" w:eastAsiaTheme="minorEastAsia" w:hAnsiTheme="minorHAnsi"/>
          <w:b w:val="0"/>
          <w:noProof/>
          <w:sz w:val="24"/>
          <w:lang w:eastAsia="ja-JP"/>
        </w:rPr>
      </w:pPr>
      <w:r>
        <w:rPr>
          <w:noProof/>
        </w:rPr>
        <w:t>Appendix D: Employment trends</w:t>
      </w:r>
      <w:r>
        <w:rPr>
          <w:noProof/>
        </w:rPr>
        <w:tab/>
      </w:r>
      <w:r>
        <w:rPr>
          <w:noProof/>
        </w:rPr>
        <w:fldChar w:fldCharType="begin"/>
      </w:r>
      <w:r>
        <w:rPr>
          <w:noProof/>
        </w:rPr>
        <w:instrText xml:space="preserve"> PAGEREF _Toc185514648 \h </w:instrText>
      </w:r>
      <w:r>
        <w:rPr>
          <w:noProof/>
        </w:rPr>
      </w:r>
      <w:r>
        <w:rPr>
          <w:noProof/>
        </w:rPr>
        <w:fldChar w:fldCharType="separate"/>
      </w:r>
      <w:r>
        <w:rPr>
          <w:noProof/>
        </w:rPr>
        <w:t>38</w:t>
      </w:r>
      <w:r>
        <w:rPr>
          <w:noProof/>
        </w:rPr>
        <w:fldChar w:fldCharType="end"/>
      </w:r>
    </w:p>
    <w:p w14:paraId="136D453C" w14:textId="77777777" w:rsidR="0082601A" w:rsidRDefault="0082601A">
      <w:pPr>
        <w:pStyle w:val="TOC1"/>
        <w:tabs>
          <w:tab w:val="right" w:leader="dot" w:pos="9350"/>
        </w:tabs>
        <w:rPr>
          <w:rFonts w:asciiTheme="minorHAnsi" w:eastAsiaTheme="minorEastAsia" w:hAnsiTheme="minorHAnsi"/>
          <w:b w:val="0"/>
          <w:noProof/>
          <w:sz w:val="24"/>
          <w:lang w:eastAsia="ja-JP"/>
        </w:rPr>
      </w:pPr>
      <w:r>
        <w:rPr>
          <w:noProof/>
        </w:rPr>
        <w:t>Appendix E:  Distance education courses and enrollments</w:t>
      </w:r>
      <w:r>
        <w:rPr>
          <w:noProof/>
        </w:rPr>
        <w:tab/>
      </w:r>
      <w:r>
        <w:rPr>
          <w:noProof/>
        </w:rPr>
        <w:fldChar w:fldCharType="begin"/>
      </w:r>
      <w:r>
        <w:rPr>
          <w:noProof/>
        </w:rPr>
        <w:instrText xml:space="preserve"> PAGEREF _Toc185514649 \h </w:instrText>
      </w:r>
      <w:r>
        <w:rPr>
          <w:noProof/>
        </w:rPr>
      </w:r>
      <w:r>
        <w:rPr>
          <w:noProof/>
        </w:rPr>
        <w:fldChar w:fldCharType="separate"/>
      </w:r>
      <w:r>
        <w:rPr>
          <w:noProof/>
        </w:rPr>
        <w:t>39</w:t>
      </w:r>
      <w:r>
        <w:rPr>
          <w:noProof/>
        </w:rPr>
        <w:fldChar w:fldCharType="end"/>
      </w:r>
    </w:p>
    <w:p w14:paraId="6205D2E8" w14:textId="77777777" w:rsidR="0082601A" w:rsidRDefault="0082601A">
      <w:pPr>
        <w:pStyle w:val="TOC1"/>
        <w:tabs>
          <w:tab w:val="right" w:leader="dot" w:pos="9350"/>
        </w:tabs>
        <w:rPr>
          <w:rFonts w:asciiTheme="minorHAnsi" w:eastAsiaTheme="minorEastAsia" w:hAnsiTheme="minorHAnsi"/>
          <w:b w:val="0"/>
          <w:noProof/>
          <w:sz w:val="24"/>
          <w:lang w:eastAsia="ja-JP"/>
        </w:rPr>
      </w:pPr>
      <w:r>
        <w:rPr>
          <w:noProof/>
        </w:rPr>
        <w:t>Appendix F: Faculty extramural funding</w:t>
      </w:r>
      <w:r>
        <w:rPr>
          <w:noProof/>
        </w:rPr>
        <w:tab/>
      </w:r>
      <w:r>
        <w:rPr>
          <w:noProof/>
        </w:rPr>
        <w:fldChar w:fldCharType="begin"/>
      </w:r>
      <w:r>
        <w:rPr>
          <w:noProof/>
        </w:rPr>
        <w:instrText xml:space="preserve"> PAGEREF _Toc185514650 \h </w:instrText>
      </w:r>
      <w:r>
        <w:rPr>
          <w:noProof/>
        </w:rPr>
      </w:r>
      <w:r>
        <w:rPr>
          <w:noProof/>
        </w:rPr>
        <w:fldChar w:fldCharType="separate"/>
      </w:r>
      <w:r>
        <w:rPr>
          <w:noProof/>
        </w:rPr>
        <w:t>40</w:t>
      </w:r>
      <w:r>
        <w:rPr>
          <w:noProof/>
        </w:rPr>
        <w:fldChar w:fldCharType="end"/>
      </w:r>
    </w:p>
    <w:p w14:paraId="1478EC65" w14:textId="77777777" w:rsidR="0082601A" w:rsidRDefault="0082601A">
      <w:pPr>
        <w:pStyle w:val="TOC1"/>
        <w:tabs>
          <w:tab w:val="right" w:leader="dot" w:pos="9350"/>
        </w:tabs>
        <w:rPr>
          <w:rFonts w:asciiTheme="minorHAnsi" w:eastAsiaTheme="minorEastAsia" w:hAnsiTheme="minorHAnsi"/>
          <w:b w:val="0"/>
          <w:noProof/>
          <w:sz w:val="24"/>
          <w:lang w:eastAsia="ja-JP"/>
        </w:rPr>
      </w:pPr>
      <w:r>
        <w:rPr>
          <w:noProof/>
        </w:rPr>
        <w:t>Appendix G: Faculty publications</w:t>
      </w:r>
      <w:r>
        <w:rPr>
          <w:noProof/>
        </w:rPr>
        <w:tab/>
      </w:r>
      <w:r>
        <w:rPr>
          <w:noProof/>
        </w:rPr>
        <w:fldChar w:fldCharType="begin"/>
      </w:r>
      <w:r>
        <w:rPr>
          <w:noProof/>
        </w:rPr>
        <w:instrText xml:space="preserve"> PAGEREF _Toc185514651 \h </w:instrText>
      </w:r>
      <w:r>
        <w:rPr>
          <w:noProof/>
        </w:rPr>
      </w:r>
      <w:r>
        <w:rPr>
          <w:noProof/>
        </w:rPr>
        <w:fldChar w:fldCharType="separate"/>
      </w:r>
      <w:r>
        <w:rPr>
          <w:noProof/>
        </w:rPr>
        <w:t>42</w:t>
      </w:r>
      <w:r>
        <w:rPr>
          <w:noProof/>
        </w:rPr>
        <w:fldChar w:fldCharType="end"/>
      </w:r>
    </w:p>
    <w:p w14:paraId="7E11978F" w14:textId="77777777" w:rsidR="0082601A" w:rsidRDefault="0082601A">
      <w:pPr>
        <w:pStyle w:val="TOC1"/>
        <w:tabs>
          <w:tab w:val="right" w:leader="dot" w:pos="9350"/>
        </w:tabs>
        <w:rPr>
          <w:rFonts w:asciiTheme="minorHAnsi" w:eastAsiaTheme="minorEastAsia" w:hAnsiTheme="minorHAnsi"/>
          <w:b w:val="0"/>
          <w:noProof/>
          <w:sz w:val="24"/>
          <w:lang w:eastAsia="ja-JP"/>
        </w:rPr>
      </w:pPr>
      <w:r>
        <w:rPr>
          <w:noProof/>
        </w:rPr>
        <w:t>Appendix H: Assessing teamwork, communication, and critical review skills</w:t>
      </w:r>
      <w:r>
        <w:rPr>
          <w:noProof/>
        </w:rPr>
        <w:tab/>
      </w:r>
      <w:r>
        <w:rPr>
          <w:noProof/>
        </w:rPr>
        <w:fldChar w:fldCharType="begin"/>
      </w:r>
      <w:r>
        <w:rPr>
          <w:noProof/>
        </w:rPr>
        <w:instrText xml:space="preserve"> PAGEREF _Toc185514652 \h </w:instrText>
      </w:r>
      <w:r>
        <w:rPr>
          <w:noProof/>
        </w:rPr>
      </w:r>
      <w:r>
        <w:rPr>
          <w:noProof/>
        </w:rPr>
        <w:fldChar w:fldCharType="separate"/>
      </w:r>
      <w:r>
        <w:rPr>
          <w:noProof/>
        </w:rPr>
        <w:t>43</w:t>
      </w:r>
      <w:r>
        <w:rPr>
          <w:noProof/>
        </w:rPr>
        <w:fldChar w:fldCharType="end"/>
      </w:r>
    </w:p>
    <w:p w14:paraId="03F043FC"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Overview</w:t>
      </w:r>
      <w:r>
        <w:rPr>
          <w:noProof/>
        </w:rPr>
        <w:tab/>
      </w:r>
      <w:r>
        <w:rPr>
          <w:noProof/>
        </w:rPr>
        <w:fldChar w:fldCharType="begin"/>
      </w:r>
      <w:r>
        <w:rPr>
          <w:noProof/>
        </w:rPr>
        <w:instrText xml:space="preserve"> PAGEREF _Toc185514653 \h </w:instrText>
      </w:r>
      <w:r>
        <w:rPr>
          <w:noProof/>
        </w:rPr>
      </w:r>
      <w:r>
        <w:rPr>
          <w:noProof/>
        </w:rPr>
        <w:fldChar w:fldCharType="separate"/>
      </w:r>
      <w:r>
        <w:rPr>
          <w:noProof/>
        </w:rPr>
        <w:t>43</w:t>
      </w:r>
      <w:r>
        <w:rPr>
          <w:noProof/>
        </w:rPr>
        <w:fldChar w:fldCharType="end"/>
      </w:r>
    </w:p>
    <w:p w14:paraId="336CD7EA"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Steps</w:t>
      </w:r>
      <w:r>
        <w:rPr>
          <w:noProof/>
        </w:rPr>
        <w:tab/>
      </w:r>
      <w:r>
        <w:rPr>
          <w:noProof/>
        </w:rPr>
        <w:fldChar w:fldCharType="begin"/>
      </w:r>
      <w:r>
        <w:rPr>
          <w:noProof/>
        </w:rPr>
        <w:instrText xml:space="preserve"> PAGEREF _Toc185514654 \h </w:instrText>
      </w:r>
      <w:r>
        <w:rPr>
          <w:noProof/>
        </w:rPr>
      </w:r>
      <w:r>
        <w:rPr>
          <w:noProof/>
        </w:rPr>
        <w:fldChar w:fldCharType="separate"/>
      </w:r>
      <w:r>
        <w:rPr>
          <w:noProof/>
        </w:rPr>
        <w:t>43</w:t>
      </w:r>
      <w:r>
        <w:rPr>
          <w:noProof/>
        </w:rPr>
        <w:fldChar w:fldCharType="end"/>
      </w:r>
    </w:p>
    <w:p w14:paraId="71A3FCC7"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Review Protocol</w:t>
      </w:r>
      <w:r>
        <w:rPr>
          <w:noProof/>
        </w:rPr>
        <w:tab/>
      </w:r>
      <w:r>
        <w:rPr>
          <w:noProof/>
        </w:rPr>
        <w:fldChar w:fldCharType="begin"/>
      </w:r>
      <w:r>
        <w:rPr>
          <w:noProof/>
        </w:rPr>
        <w:instrText xml:space="preserve"> PAGEREF _Toc185514655 \h </w:instrText>
      </w:r>
      <w:r>
        <w:rPr>
          <w:noProof/>
        </w:rPr>
      </w:r>
      <w:r>
        <w:rPr>
          <w:noProof/>
        </w:rPr>
        <w:fldChar w:fldCharType="separate"/>
      </w:r>
      <w:r>
        <w:rPr>
          <w:noProof/>
        </w:rPr>
        <w:t>44</w:t>
      </w:r>
      <w:r>
        <w:rPr>
          <w:noProof/>
        </w:rPr>
        <w:fldChar w:fldCharType="end"/>
      </w:r>
    </w:p>
    <w:p w14:paraId="3B255727" w14:textId="77777777" w:rsidR="0082601A" w:rsidRDefault="0082601A">
      <w:pPr>
        <w:pStyle w:val="TOC2"/>
        <w:tabs>
          <w:tab w:val="right" w:leader="dot" w:pos="9350"/>
        </w:tabs>
        <w:rPr>
          <w:rFonts w:asciiTheme="minorHAnsi" w:eastAsiaTheme="minorEastAsia" w:hAnsiTheme="minorHAnsi"/>
          <w:noProof/>
          <w:sz w:val="24"/>
          <w:szCs w:val="24"/>
          <w:lang w:eastAsia="ja-JP"/>
        </w:rPr>
      </w:pPr>
      <w:r>
        <w:rPr>
          <w:noProof/>
        </w:rPr>
        <w:t>Rubric</w:t>
      </w:r>
      <w:r>
        <w:rPr>
          <w:noProof/>
        </w:rPr>
        <w:tab/>
      </w:r>
      <w:r>
        <w:rPr>
          <w:noProof/>
        </w:rPr>
        <w:fldChar w:fldCharType="begin"/>
      </w:r>
      <w:r>
        <w:rPr>
          <w:noProof/>
        </w:rPr>
        <w:instrText xml:space="preserve"> PAGEREF _Toc185514656 \h </w:instrText>
      </w:r>
      <w:r>
        <w:rPr>
          <w:noProof/>
        </w:rPr>
      </w:r>
      <w:r>
        <w:rPr>
          <w:noProof/>
        </w:rPr>
        <w:fldChar w:fldCharType="separate"/>
      </w:r>
      <w:r>
        <w:rPr>
          <w:noProof/>
        </w:rPr>
        <w:t>44</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1" w:name="_Toc185514606"/>
      <w:r>
        <w:t>Introduction</w:t>
      </w:r>
      <w:bookmarkEnd w:id="1"/>
    </w:p>
    <w:p w14:paraId="08AE5C78" w14:textId="77777777" w:rsidR="007472FF" w:rsidRPr="007472FF" w:rsidRDefault="007472FF" w:rsidP="007472FF">
      <w:pPr>
        <w:pStyle w:val="Heading2"/>
      </w:pPr>
      <w:bookmarkStart w:id="2" w:name="_Toc185514607"/>
      <w:r>
        <w:t xml:space="preserve">The importance of </w:t>
      </w:r>
      <w:r w:rsidR="00367A25">
        <w:t>C</w:t>
      </w:r>
      <w:r>
        <w:t xml:space="preserve">omputer </w:t>
      </w:r>
      <w:r w:rsidR="00367A25">
        <w:t>S</w:t>
      </w:r>
      <w:r>
        <w:t>cience</w:t>
      </w:r>
      <w:bookmarkEnd w:id="2"/>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3" w:name="_Toc185514608"/>
      <w:r>
        <w:t>A brief history of the Department of Information and Computer Sciences</w:t>
      </w:r>
      <w:bookmarkEnd w:id="3"/>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77777777" w:rsidR="0023211D" w:rsidRDefault="0023211D" w:rsidP="0023211D">
      <w:r>
        <w:t>In 1986, the ICS Department</w:t>
      </w:r>
      <w:r w:rsidR="00BD70F5">
        <w:t xml:space="preserve"> </w:t>
      </w:r>
      <w:r>
        <w:t>joined with three other programs, the Department (now School) of Communication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6EEED703" w14:textId="77777777" w:rsidR="000C57FA" w:rsidRDefault="00CF5824" w:rsidP="000C57FA">
      <w:pPr>
        <w:pStyle w:val="Heading1"/>
        <w:widowControl w:val="0"/>
      </w:pPr>
      <w:bookmarkStart w:id="4" w:name="_Toc185514609"/>
      <w:r w:rsidRPr="00DC7323">
        <w:t>Assessment of program organization and objectives</w:t>
      </w:r>
      <w:bookmarkEnd w:id="4"/>
    </w:p>
    <w:p w14:paraId="5BBB793C" w14:textId="77777777"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4226E969" w14:textId="77777777" w:rsidR="00971332" w:rsidRDefault="00132A41" w:rsidP="00AE4ECA">
      <w:pPr>
        <w:pStyle w:val="Heading2"/>
      </w:pPr>
      <w:bookmarkStart w:id="5" w:name="_Toc185514610"/>
      <w:r>
        <w:t xml:space="preserve">Overview of </w:t>
      </w:r>
      <w:r w:rsidR="00971332">
        <w:t>I</w:t>
      </w:r>
      <w:r w:rsidR="00971332" w:rsidRPr="00971332">
        <w:t>nformation and Computer Science</w:t>
      </w:r>
      <w:r w:rsidR="00971332">
        <w:t>s</w:t>
      </w:r>
      <w:bookmarkEnd w:id="5"/>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8D20B5">
      <w:pPr>
        <w:pStyle w:val="ListParagraph"/>
        <w:numPr>
          <w:ilvl w:val="0"/>
          <w:numId w:val="2"/>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8D20B5">
      <w:pPr>
        <w:pStyle w:val="ListParagraph"/>
        <w:numPr>
          <w:ilvl w:val="0"/>
          <w:numId w:val="2"/>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8D20B5">
      <w:pPr>
        <w:pStyle w:val="ListParagraph"/>
        <w:numPr>
          <w:ilvl w:val="0"/>
          <w:numId w:val="2"/>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8D20B5">
      <w:pPr>
        <w:pStyle w:val="ListParagraph"/>
        <w:numPr>
          <w:ilvl w:val="0"/>
          <w:numId w:val="2"/>
        </w:numPr>
      </w:pPr>
      <w:r>
        <w:t xml:space="preserve">Master of Science in Computer Science (approved </w:t>
      </w:r>
      <w:r w:rsidR="00450076" w:rsidRPr="00450076">
        <w:t>1974)</w:t>
      </w:r>
    </w:p>
    <w:p w14:paraId="7BB0AF79" w14:textId="77777777" w:rsidR="00D62775" w:rsidRPr="00A47867" w:rsidRDefault="00D62775" w:rsidP="008D20B5">
      <w:pPr>
        <w:pStyle w:val="ListParagraph"/>
        <w:numPr>
          <w:ilvl w:val="0"/>
          <w:numId w:val="2"/>
        </w:numPr>
      </w:pPr>
      <w:r w:rsidRPr="00E71D1F">
        <w:t>Professional Master Degree Program in Library and Information Science (approved 1969)</w:t>
      </w:r>
    </w:p>
    <w:p w14:paraId="4448A640" w14:textId="77777777" w:rsidR="00704513" w:rsidRPr="00A47867" w:rsidRDefault="004F499A" w:rsidP="008D20B5">
      <w:pPr>
        <w:pStyle w:val="ListParagraph"/>
        <w:numPr>
          <w:ilvl w:val="0"/>
          <w:numId w:val="2"/>
        </w:numPr>
      </w:pPr>
      <w:r>
        <w:lastRenderedPageBreak/>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8D20B5">
      <w:pPr>
        <w:pStyle w:val="ListParagraph"/>
        <w:numPr>
          <w:ilvl w:val="0"/>
          <w:numId w:val="3"/>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8D20B5">
      <w:pPr>
        <w:pStyle w:val="ListParagraph"/>
        <w:numPr>
          <w:ilvl w:val="0"/>
          <w:numId w:val="3"/>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0B2C49BE" w14:textId="06F776D3" w:rsidR="00FD32B9" w:rsidRDefault="00A63935" w:rsidP="00FD2EC6">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w:t>
      </w:r>
      <w:r w:rsidR="00FD1EFB">
        <w:t>ograms over the past five years, as reported from STAR.</w:t>
      </w:r>
    </w:p>
    <w:p w14:paraId="3D15C595" w14:textId="60C0B6A0" w:rsidR="00937D4C" w:rsidRDefault="00937D4C" w:rsidP="00937D4C">
      <w:r>
        <w:t>Figure 1 shows that our department enjoys a strong and significant enrollment of over 4</w:t>
      </w:r>
      <w:r w:rsidR="00FD1EFB">
        <w:t>70</w:t>
      </w:r>
      <w:r>
        <w:t xml:space="preserve"> declared majors during the past five years. Out of this pool of declared majors, we have graduated between </w:t>
      </w:r>
      <w:r w:rsidR="00FD1EFB">
        <w:t>65</w:t>
      </w:r>
      <w:r>
        <w:t xml:space="preserve"> and</w:t>
      </w:r>
      <w:r w:rsidR="00FD1EFB">
        <w:t xml:space="preserve"> 127</w:t>
      </w:r>
      <w:r>
        <w:t xml:space="preserve"> students per year.  Dividing these two numbers provides a rough sense of the "throughput" of our department, which varies between 1</w:t>
      </w:r>
      <w:r w:rsidR="00FD1EFB">
        <w:t>4</w:t>
      </w:r>
      <w:r>
        <w:t>% and 2</w:t>
      </w:r>
      <w:r w:rsidR="00FD1EFB">
        <w:t>1</w:t>
      </w:r>
      <w:r>
        <w:t>%.  We believe that our throughput is currently resource constrained, and that we could improve both the total number of ICS graduates per year as well as the number of semesters required to progress through our program with additional resources.</w:t>
      </w:r>
    </w:p>
    <w:p w14:paraId="0749AA84" w14:textId="77777777" w:rsidR="00937D4C" w:rsidRDefault="00937D4C" w:rsidP="00937D4C">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01F4513" w14:textId="77777777" w:rsidR="00937D4C" w:rsidRDefault="00937D4C" w:rsidP="00FD2EC6"/>
    <w:p w14:paraId="3AA9A971" w14:textId="43BA6E85" w:rsidR="00FD2EC6" w:rsidRPr="00FD2EC6" w:rsidRDefault="00FD1EFB" w:rsidP="00FD2EC6">
      <w:pPr>
        <w:jc w:val="center"/>
      </w:pPr>
      <w:r>
        <w:rPr>
          <w:noProof/>
        </w:rPr>
        <w:lastRenderedPageBreak/>
        <w:drawing>
          <wp:inline distT="0" distB="0" distL="0" distR="0" wp14:anchorId="622ECBF1" wp14:editId="3F77D7B1">
            <wp:extent cx="5943600" cy="40767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d-majors-degrees.new.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54628724" w14:textId="77777777" w:rsidR="00FD32B9" w:rsidRDefault="0088228C" w:rsidP="00054F6A">
      <w:r>
        <w:t>Appendix A</w:t>
      </w:r>
      <w:r w:rsidR="00054F6A">
        <w:t xml:space="preserve"> </w:t>
      </w:r>
      <w:r w:rsidR="0034534B">
        <w:t>provides</w:t>
      </w:r>
      <w:r>
        <w:t xml:space="preserve"> a complete </w:t>
      </w:r>
      <w:r w:rsidRPr="0088228C">
        <w:t>l</w:t>
      </w:r>
      <w:r>
        <w:t>isting of ICS undergraduate courses.</w:t>
      </w:r>
    </w:p>
    <w:p w14:paraId="62E7444C" w14:textId="77777777" w:rsidR="00F53B65" w:rsidRPr="00961099" w:rsidRDefault="00F53B65" w:rsidP="00AE4ECA">
      <w:pPr>
        <w:pStyle w:val="Heading2"/>
      </w:pPr>
      <w:bookmarkStart w:id="6" w:name="_Toc185514611"/>
      <w:r w:rsidRPr="00961099">
        <w:t>The Bachelor of Arts in Information &amp; Computer Science</w:t>
      </w:r>
      <w:r w:rsidR="00961099">
        <w:t>s</w:t>
      </w:r>
      <w:bookmarkEnd w:id="6"/>
    </w:p>
    <w:p w14:paraId="5D33F7BE" w14:textId="77777777" w:rsidR="009C6298" w:rsidRDefault="0088228C" w:rsidP="0088228C">
      <w:r>
        <w:t>The Bachelor of Arts degree program</w:t>
      </w:r>
      <w:r w:rsidR="00D51A7D" w:rsidRPr="00961099">
        <w:t xml:space="preserve"> </w:t>
      </w:r>
      <w:r w:rsidR="00EB0EFE">
        <w:t>allows</w:t>
      </w:r>
      <w:r w:rsidR="00D51A7D" w:rsidRPr="00961099">
        <w:t xml:space="preserve"> ICS students to combine computer science with other disciplines</w:t>
      </w:r>
      <w:r w:rsidR="00EB0EFE">
        <w:t xml:space="preserve">, </w:t>
      </w:r>
      <w:r w:rsidR="00D51A7D" w:rsidRPr="00961099">
        <w:t xml:space="preserve">giving them </w:t>
      </w:r>
      <w:r w:rsidR="00EB0EFE">
        <w:t>the</w:t>
      </w:r>
      <w:r w:rsidR="00D51A7D" w:rsidRPr="00961099">
        <w:t xml:space="preserve"> opportunity to explore </w:t>
      </w:r>
      <w:r w:rsidR="00EB0EFE">
        <w:t>the</w:t>
      </w:r>
      <w:r w:rsidR="00D51A7D" w:rsidRPr="00961099">
        <w:t xml:space="preserve"> ways computers, networks and </w:t>
      </w:r>
      <w:r w:rsidR="00EB0EFE">
        <w:t>mobile devices</w:t>
      </w:r>
      <w:r w:rsidR="00D51A7D" w:rsidRPr="00961099">
        <w:t xml:space="preserve"> </w:t>
      </w:r>
      <w:r w:rsidR="00EB0EFE">
        <w:t>affect</w:t>
      </w:r>
      <w:r w:rsidR="00D51A7D" w:rsidRPr="00961099">
        <w:t xml:space="preserve"> society. </w:t>
      </w:r>
      <w:r w:rsidR="00EB0EFE">
        <w:t>Our B.A. students can contribute</w:t>
      </w:r>
      <w:r w:rsidR="00D51A7D" w:rsidRPr="00961099">
        <w:t xml:space="preserve"> to collaborative interdisciplinary teams and </w:t>
      </w:r>
      <w:r w:rsidR="00EB0EFE">
        <w:t xml:space="preserve">have </w:t>
      </w:r>
      <w:r w:rsidR="00D51A7D" w:rsidRPr="00961099">
        <w:t xml:space="preserve">the </w:t>
      </w:r>
      <w:r w:rsidR="00EB0EFE">
        <w:t xml:space="preserve">program </w:t>
      </w:r>
      <w:r w:rsidR="00D51A7D" w:rsidRPr="00961099">
        <w:t xml:space="preserve">flexibility to apply this </w:t>
      </w:r>
      <w:r w:rsidR="00EB0EFE">
        <w:t>knowledge</w:t>
      </w:r>
      <w:r w:rsidR="00D51A7D" w:rsidRPr="00961099">
        <w:t xml:space="preserve"> to areas beyond traditional computer science programs.</w:t>
      </w:r>
    </w:p>
    <w:p w14:paraId="6FC6C5FB" w14:textId="07DEEFB7" w:rsidR="00937D4C" w:rsidRDefault="00D51A7D" w:rsidP="0088228C">
      <w:r w:rsidRPr="00961099">
        <w:t xml:space="preserve">The curriculum for a </w:t>
      </w:r>
      <w:r w:rsidR="00CE0EB6">
        <w:t>B.A.</w:t>
      </w:r>
      <w:r w:rsidRPr="00961099">
        <w:t xml:space="preserve"> in ICS was developed by the ICS faculty in response to numerous student and industry requests for a flexible undergraduate major that </w:t>
      </w:r>
      <w:r w:rsidR="00961099">
        <w:t xml:space="preserve">would </w:t>
      </w:r>
      <w:r w:rsidRPr="00961099">
        <w:t xml:space="preserve">allow students to develop expertise in both computer science and other subject areas. </w:t>
      </w:r>
      <w:r w:rsidR="00D62775">
        <w:t>We</w:t>
      </w:r>
      <w:r w:rsidRPr="00961099">
        <w:t xml:space="preserve"> </w:t>
      </w:r>
      <w:r w:rsidR="00EB0EFE">
        <w:t>defined</w:t>
      </w:r>
      <w:r w:rsidRPr="00961099">
        <w:t xml:space="preserve"> a program that blends the requirements of a strong computer science core with the flexibility of a liberal arts education. Students earning the B</w:t>
      </w:r>
      <w:r w:rsidR="0088228C">
        <w:t>.</w:t>
      </w:r>
      <w:r w:rsidRPr="00961099">
        <w:t>A</w:t>
      </w:r>
      <w:r w:rsidR="0088228C">
        <w:t>.</w:t>
      </w:r>
      <w:r w:rsidRPr="00961099">
        <w:t xml:space="preserve"> </w:t>
      </w:r>
      <w:r w:rsidRPr="00961099">
        <w:lastRenderedPageBreak/>
        <w:t xml:space="preserve">degree in ICS will be particularly attractive to technical </w:t>
      </w:r>
      <w:r w:rsidR="00EB0EFE">
        <w:t>organizations that desire</w:t>
      </w:r>
      <w:r w:rsidRPr="00961099">
        <w:t xml:space="preserve"> people with strong written and oral communication skills.</w:t>
      </w:r>
    </w:p>
    <w:p w14:paraId="37A61BE1" w14:textId="77777777" w:rsidR="009C6298" w:rsidRDefault="00D51A7D" w:rsidP="0088228C">
      <w:r w:rsidRPr="00961099">
        <w:t xml:space="preserve">Upon completion of the </w:t>
      </w:r>
      <w:r w:rsidR="00CE0EB6">
        <w:t>B.A.</w:t>
      </w:r>
      <w:r w:rsidRPr="00961099">
        <w:t xml:space="preserve"> pro</w:t>
      </w:r>
      <w:r w:rsidR="00A950BA">
        <w:t>gram, student will be able to:</w:t>
      </w:r>
    </w:p>
    <w:p w14:paraId="7A885D94" w14:textId="77777777" w:rsidR="00EB0EFE" w:rsidRDefault="00D51A7D" w:rsidP="008D20B5">
      <w:pPr>
        <w:pStyle w:val="ListParagraph"/>
        <w:numPr>
          <w:ilvl w:val="0"/>
          <w:numId w:val="4"/>
        </w:numPr>
      </w:pPr>
      <w:r w:rsidRPr="00EB0EFE">
        <w:t xml:space="preserve">Use current technical concepts and practices in software development, computer networking, databases, and web related technologies, </w:t>
      </w:r>
    </w:p>
    <w:p w14:paraId="5C7AE49C" w14:textId="77777777" w:rsidR="00EB0EFE" w:rsidRDefault="00D51A7D" w:rsidP="008D20B5">
      <w:pPr>
        <w:pStyle w:val="ListParagraph"/>
        <w:numPr>
          <w:ilvl w:val="0"/>
          <w:numId w:val="4"/>
        </w:numPr>
      </w:pPr>
      <w:r w:rsidRPr="00EB0EFE">
        <w:t xml:space="preserve">Manage all aspects of solving computer-based problems involving requirements analysis, design, implementation, and project management, </w:t>
      </w:r>
    </w:p>
    <w:p w14:paraId="71A11999" w14:textId="77777777" w:rsidR="00EB0EFE" w:rsidRDefault="00D51A7D" w:rsidP="008D20B5">
      <w:pPr>
        <w:pStyle w:val="ListParagraph"/>
        <w:numPr>
          <w:ilvl w:val="0"/>
          <w:numId w:val="4"/>
        </w:numPr>
      </w:pPr>
      <w:r w:rsidRPr="00EB0EFE">
        <w:t xml:space="preserve">Participate in collaborative team oriented activities, </w:t>
      </w:r>
    </w:p>
    <w:p w14:paraId="4C5FF61F" w14:textId="77777777" w:rsidR="002819F3" w:rsidRPr="0088228C" w:rsidRDefault="00D51A7D" w:rsidP="008D20B5">
      <w:pPr>
        <w:pStyle w:val="ListParagraph"/>
        <w:numPr>
          <w:ilvl w:val="0"/>
          <w:numId w:val="4"/>
        </w:numPr>
      </w:pPr>
      <w:r w:rsidRPr="00EB0EFE">
        <w:t>Communicate effectively using mode</w:t>
      </w:r>
      <w:r w:rsidR="009022A2">
        <w:t>rn</w:t>
      </w:r>
      <w:r w:rsidRPr="00EB0EFE">
        <w:t xml:space="preserve"> technologies, using oral, written, and web media.</w:t>
      </w:r>
    </w:p>
    <w:p w14:paraId="1871E0B3" w14:textId="77777777" w:rsidR="009C6298" w:rsidRDefault="002819F3" w:rsidP="0088228C">
      <w:r w:rsidRPr="00FB599D">
        <w:t xml:space="preserve">The </w:t>
      </w:r>
      <w:r w:rsidR="00CE0EB6">
        <w:t>B.A.</w:t>
      </w:r>
      <w:r w:rsidRPr="00FB599D">
        <w:t xml:space="preserve"> in ICS degree is </w:t>
      </w:r>
      <w:r w:rsidR="0030693E">
        <w:t xml:space="preserve">unique in its ability to allow students to combine </w:t>
      </w:r>
      <w:r w:rsidR="00CE0EB6">
        <w:t>C</w:t>
      </w:r>
      <w:r w:rsidR="0030693E">
        <w:t xml:space="preserve">omputer </w:t>
      </w:r>
      <w:r w:rsidR="00CE0EB6">
        <w:t>S</w:t>
      </w:r>
      <w:r w:rsidR="0030693E">
        <w:t>cience</w:t>
      </w:r>
      <w:r w:rsidRPr="00FB599D">
        <w:t xml:space="preserve"> with another discipline.  Many of the </w:t>
      </w:r>
      <w:r w:rsidR="00CE0EB6">
        <w:t>B.A.</w:t>
      </w:r>
      <w:r w:rsidRPr="00FB599D">
        <w:t xml:space="preserve"> courses are also taken by student</w:t>
      </w:r>
      <w:r w:rsidR="00FB599D">
        <w:t>s</w:t>
      </w:r>
      <w:r w:rsidRPr="00FB599D">
        <w:t xml:space="preserve"> pursuing the </w:t>
      </w:r>
      <w:r w:rsidR="00CE0EB6">
        <w:t xml:space="preserve">B.S. </w:t>
      </w:r>
      <w:r w:rsidRPr="00FB599D">
        <w:t xml:space="preserve">in ICS, however the </w:t>
      </w:r>
      <w:r w:rsidR="00CE0EB6">
        <w:t>B.A.</w:t>
      </w:r>
      <w:r w:rsidRPr="00FB599D">
        <w:t xml:space="preserve"> allows for more electives</w:t>
      </w:r>
      <w:r w:rsidR="00FB599D">
        <w:t xml:space="preserve"> and customization</w:t>
      </w:r>
      <w:r w:rsidRPr="00FB599D">
        <w:t>.  It is the careful selection of electives that allows student</w:t>
      </w:r>
      <w:r w:rsidR="00187A40">
        <w:t>s</w:t>
      </w:r>
      <w:r w:rsidRPr="00FB599D">
        <w:t xml:space="preserve"> to customize their degree and their future job opportunities in such diverse areas as business information systems, educational development environ</w:t>
      </w:r>
      <w:r w:rsidR="00FB599D">
        <w:t>ments</w:t>
      </w:r>
      <w:r w:rsidRPr="00FB599D">
        <w:t xml:space="preserve">, and multimedia entertainment systems.  </w:t>
      </w:r>
      <w:r w:rsidR="00EF31EA">
        <w:t>An academic plan handout is available for students as an advising tool</w:t>
      </w:r>
      <w:r w:rsidR="00450076">
        <w:t>.</w:t>
      </w:r>
    </w:p>
    <w:p w14:paraId="63C5F9E8" w14:textId="77777777" w:rsidR="00FB599D" w:rsidRPr="00FB599D" w:rsidRDefault="00FB599D" w:rsidP="0088228C">
      <w:pPr>
        <w:pStyle w:val="Heading3"/>
      </w:pPr>
      <w:bookmarkStart w:id="7" w:name="_Toc185514612"/>
      <w:r>
        <w:t>Curriculum</w:t>
      </w:r>
      <w:r w:rsidR="00895119">
        <w:t xml:space="preserve"> and individualized course plans</w:t>
      </w:r>
      <w:bookmarkEnd w:id="7"/>
    </w:p>
    <w:p w14:paraId="3D11330A" w14:textId="77777777" w:rsidR="0030693E" w:rsidRDefault="00E50D48" w:rsidP="0088228C">
      <w:r w:rsidRPr="0030693E">
        <w:t>Students must complete the Bachelor of Arts General Education Core, which is described in the General and Graduate Information Catalog</w:t>
      </w:r>
      <w:r w:rsidR="00FB599D" w:rsidRPr="0030693E">
        <w:t>.</w:t>
      </w:r>
      <w:r w:rsidRPr="0030693E">
        <w:t xml:space="preserve"> For the major</w:t>
      </w:r>
      <w:r w:rsidR="00FB599D" w:rsidRPr="0030693E">
        <w:t xml:space="preserve"> requi</w:t>
      </w:r>
      <w:r w:rsidR="00B84518" w:rsidRPr="0030693E">
        <w:t>r</w:t>
      </w:r>
      <w:r w:rsidR="00FB599D" w:rsidRPr="0030693E">
        <w:t>ements</w:t>
      </w:r>
      <w:r w:rsidRPr="0030693E">
        <w:t xml:space="preserve">, </w:t>
      </w:r>
      <w:r w:rsidR="00CE0EB6">
        <w:t>B.A.</w:t>
      </w:r>
      <w:r w:rsidRPr="0030693E">
        <w:t xml:space="preserve"> students must complete: </w:t>
      </w:r>
    </w:p>
    <w:p w14:paraId="57DFE6D7" w14:textId="77777777" w:rsidR="0030693E" w:rsidRDefault="00E50D48" w:rsidP="008D20B5">
      <w:pPr>
        <w:pStyle w:val="ListParagraph"/>
        <w:numPr>
          <w:ilvl w:val="0"/>
          <w:numId w:val="5"/>
        </w:numPr>
      </w:pPr>
      <w:r w:rsidRPr="0030693E">
        <w:t xml:space="preserve">Required courses: ICS 111/L, 141, 211, 212, 241, 311, 312, 313, 321 </w:t>
      </w:r>
    </w:p>
    <w:p w14:paraId="43A7A8A3" w14:textId="77777777" w:rsidR="0030693E" w:rsidRDefault="00E50D48" w:rsidP="008D20B5">
      <w:pPr>
        <w:pStyle w:val="ListParagraph"/>
        <w:numPr>
          <w:ilvl w:val="0"/>
          <w:numId w:val="5"/>
        </w:numPr>
      </w:pPr>
      <w:r w:rsidRPr="0030693E">
        <w:t xml:space="preserve">Junior/senior electives: three ICS (or approved) 400-level courses, including at most three credits of ICS 499 and three credits of ICS 491. </w:t>
      </w:r>
    </w:p>
    <w:p w14:paraId="11FD4996" w14:textId="77777777" w:rsidR="00993F6C" w:rsidRPr="0088228C" w:rsidRDefault="00E50D48" w:rsidP="008D20B5">
      <w:pPr>
        <w:pStyle w:val="ListParagraph"/>
        <w:numPr>
          <w:ilvl w:val="0"/>
          <w:numId w:val="5"/>
        </w:numPr>
      </w:pPr>
      <w:r w:rsidRPr="0030693E">
        <w:t xml:space="preserve">Area concentration electives: four upper division (300-level or above) courses in some area of concentration (e.g., art, business, music, education). </w:t>
      </w:r>
    </w:p>
    <w:p w14:paraId="3CFCC733" w14:textId="2C309714" w:rsidR="00993F6C" w:rsidRDefault="00993F6C" w:rsidP="0088228C">
      <w:r>
        <w:t xml:space="preserve">Appendix B presents a </w:t>
      </w:r>
      <w:r w:rsidR="008E5D93">
        <w:t>curriculum map or plan</w:t>
      </w:r>
      <w:r>
        <w:t xml:space="preserve"> showing how students can progress through our B.A. curriculum and graduate in eight semesters.</w:t>
      </w:r>
      <w:r w:rsidR="00450076">
        <w:t xml:space="preserve">  </w:t>
      </w:r>
    </w:p>
    <w:p w14:paraId="4872C2D9" w14:textId="77777777" w:rsidR="00E50D48" w:rsidRPr="0030693E" w:rsidRDefault="00E50D48" w:rsidP="0088228C">
      <w:r w:rsidRPr="0030693E">
        <w:t xml:space="preserve">Students seeking a </w:t>
      </w:r>
      <w:r w:rsidR="00CE0EB6">
        <w:t>B.A.</w:t>
      </w:r>
      <w:r w:rsidRPr="0030693E">
        <w:t xml:space="preserve"> must write a proposal, of one page or less, specifying the seven courses they will use for their ICS and area concentration electives. </w:t>
      </w:r>
      <w:r w:rsidR="00CE0EB6">
        <w:t>This</w:t>
      </w:r>
      <w:r w:rsidRPr="0030693E">
        <w:t xml:space="preserve"> course proposal </w:t>
      </w:r>
      <w:r w:rsidR="0030693E">
        <w:t>must</w:t>
      </w:r>
      <w:r w:rsidRPr="0030693E">
        <w:t xml:space="preserve"> be approved by an ICS undergraduate advisor. </w:t>
      </w:r>
      <w:r w:rsidR="00D62775">
        <w:t xml:space="preserve"> </w:t>
      </w:r>
      <w:r w:rsidRPr="0030693E">
        <w:t xml:space="preserve">The proposal </w:t>
      </w:r>
      <w:r w:rsidR="00CE0EB6">
        <w:t xml:space="preserve">must </w:t>
      </w:r>
      <w:r w:rsidRPr="0030693E">
        <w:t xml:space="preserve">explain how these courses form a coherent plan of study combining computer science with another field. </w:t>
      </w:r>
      <w:r w:rsidR="00D62775">
        <w:t xml:space="preserve"> </w:t>
      </w:r>
      <w:r w:rsidRPr="0030693E">
        <w:t xml:space="preserve">Some examples of recent proposals include: </w:t>
      </w:r>
    </w:p>
    <w:p w14:paraId="75A9D812" w14:textId="77777777" w:rsidR="00E50D48" w:rsidRPr="0030693E" w:rsidRDefault="00E50D48" w:rsidP="0088228C">
      <w:pPr>
        <w:pStyle w:val="Quote"/>
      </w:pPr>
      <w:r w:rsidRPr="0030693E">
        <w:t xml:space="preserve">I want to work in computer games programming, which requires art/drawing, computer graphics, and software engineering skills. ICS electives: ICS 481 Intro. to Computer Graphics, ICS 413 Software Engineering I, ICS 414 Software Engineering II. Area electives: ART 313 Advanced Drawing, ART 322 Advanced Color, ART 363 Design: Studio 2, ART 309 Image in Motion Studio II. </w:t>
      </w:r>
    </w:p>
    <w:p w14:paraId="0FD31132" w14:textId="77777777" w:rsidR="00E50D48" w:rsidRPr="0030693E" w:rsidRDefault="00E50D48" w:rsidP="0088228C">
      <w:pPr>
        <w:pStyle w:val="Quote"/>
      </w:pPr>
      <w:r w:rsidRPr="0030693E">
        <w:t>I want to do machine translation of Japanese and English, which requires artificial intelligence, cognitive science, and Japanese language skills. ICS electives: ICS 361 Artificial Intelligence I, ICS 461 Artificial</w:t>
      </w:r>
      <w:r w:rsidR="00A950BA">
        <w:t xml:space="preserve"> Intelligence II, ICS 464 Introduction</w:t>
      </w:r>
      <w:r w:rsidRPr="0030693E">
        <w:t xml:space="preserve"> to Cognitive Science. Area electives: JPN 301 Third-Year Japanese, JPN 302 Th</w:t>
      </w:r>
      <w:r w:rsidR="00A950BA">
        <w:t>ird-Year Japanese, JPN 350 Intrduction</w:t>
      </w:r>
      <w:r w:rsidRPr="0030693E">
        <w:t xml:space="preserve"> to Japanese Linguistics, JPN 425 Japanese Translation. </w:t>
      </w:r>
    </w:p>
    <w:p w14:paraId="2F4758F2" w14:textId="77777777" w:rsidR="00E50D48" w:rsidRPr="0030693E" w:rsidRDefault="00E50D48" w:rsidP="0088228C">
      <w:pPr>
        <w:pStyle w:val="Quote"/>
      </w:pPr>
      <w:r w:rsidRPr="0030693E">
        <w:lastRenderedPageBreak/>
        <w:t xml:space="preserve">I want to create web pages, which requires hypermedia, databases, and graphic design skills. ICS electives: ICS 465 Intro. to Hypermedia, ICS 665 User Interfaces &amp; Hypermedia (3.0 GPA required), ICS 421 Database Systems. Area electives: ART 363 Design: Studio 2, ART 364 Design: Studio 3, ART 465 Design: Typography 3, ART 322 Advanced Color. </w:t>
      </w:r>
    </w:p>
    <w:p w14:paraId="5F2C1514" w14:textId="77777777" w:rsidR="00E50D48" w:rsidRPr="0088228C" w:rsidRDefault="00E50D48" w:rsidP="0088228C">
      <w:pPr>
        <w:pStyle w:val="Quote"/>
      </w:pPr>
      <w:r w:rsidRPr="0030693E">
        <w:t xml:space="preserve">I want to use computers to predict the stock market, which requires statistics, databases, and business skills. ICS electives: ICS 442 Analytical Models &amp; Methods, ICS 471 Probability, Statistics, &amp; Queuing, ICS 421 Database Systems. Area electives: BUS 310 Statistical Analysis for Business Decisions, BUS 311 Information Systems for Global Business Environment, BUS 316 Quantitative Business &amp; Economic Analysis, BEC 389 Applied Business Economics: Forecasting. </w:t>
      </w:r>
    </w:p>
    <w:p w14:paraId="39317FF3" w14:textId="77777777" w:rsidR="009C6298" w:rsidRDefault="00FB599D" w:rsidP="0088228C">
      <w:r w:rsidRPr="0030693E">
        <w:t xml:space="preserve">Since 2002, </w:t>
      </w:r>
      <w:r w:rsidR="00D62775">
        <w:t>we have</w:t>
      </w:r>
      <w:r w:rsidRPr="0030693E">
        <w:t xml:space="preserve"> increased the number of advanced undergraduate level offerings focused on the </w:t>
      </w:r>
      <w:r w:rsidR="00CE0EB6">
        <w:t>B.A.</w:t>
      </w:r>
      <w:r w:rsidRPr="0030693E">
        <w:t xml:space="preserve"> options.  Of course, these emerging topics are also of great interest for students pursuing the </w:t>
      </w:r>
      <w:r w:rsidR="00CE0EB6">
        <w:t xml:space="preserve">B.S. </w:t>
      </w:r>
      <w:r w:rsidRPr="0030693E">
        <w:t xml:space="preserve">degree.  </w:t>
      </w:r>
    </w:p>
    <w:p w14:paraId="3B066565" w14:textId="77777777" w:rsidR="00895119" w:rsidRDefault="00895119" w:rsidP="00895119">
      <w:pPr>
        <w:pStyle w:val="Heading3"/>
      </w:pPr>
      <w:bookmarkStart w:id="8" w:name="_Toc185514613"/>
      <w:r>
        <w:t>B.A focus areas: Bioinformatics &amp; Information Assurance/Computer Security</w:t>
      </w:r>
      <w:bookmarkEnd w:id="8"/>
    </w:p>
    <w:p w14:paraId="7F6C9E8B" w14:textId="77777777" w:rsidR="009C6298" w:rsidRDefault="00E1480B" w:rsidP="0088228C">
      <w:r w:rsidRPr="0030693E">
        <w:t xml:space="preserve">In addition to allowing students to build their own degree paths, </w:t>
      </w:r>
      <w:r w:rsidR="0030693E">
        <w:t xml:space="preserve">we </w:t>
      </w:r>
      <w:r w:rsidR="00BA5B8F">
        <w:t>define</w:t>
      </w:r>
      <w:r w:rsidR="0030693E">
        <w:t xml:space="preserve"> two explicit</w:t>
      </w:r>
      <w:r w:rsidRPr="0030693E">
        <w:t xml:space="preserve"> </w:t>
      </w:r>
      <w:r w:rsidR="0030693E">
        <w:t xml:space="preserve">B.A. </w:t>
      </w:r>
      <w:r w:rsidRPr="0030693E">
        <w:t>degree focus areas</w:t>
      </w:r>
      <w:r w:rsidR="0030693E">
        <w:t xml:space="preserve">: the </w:t>
      </w:r>
      <w:r w:rsidRPr="0030693E">
        <w:t>Bioinformatics focus area and the Information Assurance and Computer Security focus</w:t>
      </w:r>
      <w:r w:rsidR="00FB599D" w:rsidRPr="0030693E">
        <w:t xml:space="preserve"> area</w:t>
      </w:r>
      <w:r w:rsidRPr="0030693E">
        <w:t>.</w:t>
      </w:r>
    </w:p>
    <w:p w14:paraId="050B25F2" w14:textId="77777777" w:rsidR="00A61F92" w:rsidRDefault="00A61F92" w:rsidP="00A61F92">
      <w:pPr>
        <w:pStyle w:val="Heading4"/>
      </w:pPr>
      <w:r>
        <w:t>Focus area: Bioinformatics</w:t>
      </w:r>
    </w:p>
    <w:p w14:paraId="17BB7AAD" w14:textId="77777777" w:rsidR="0030693E" w:rsidRDefault="00E1480B" w:rsidP="00895119">
      <w:r w:rsidRPr="00E1480B">
        <w:t xml:space="preserve">Students seeking the </w:t>
      </w:r>
      <w:r w:rsidR="00CE0EB6">
        <w:t>B.A.</w:t>
      </w:r>
      <w:r w:rsidRPr="00E1480B">
        <w:t xml:space="preserve"> in ICS with a Bioinformatics focus must </w:t>
      </w:r>
      <w:r w:rsidR="00895119">
        <w:t>also earn</w:t>
      </w:r>
      <w:r w:rsidRPr="00E1480B">
        <w:t xml:space="preserve"> an appropriate </w:t>
      </w:r>
      <w:r w:rsidR="00895119">
        <w:t>B</w:t>
      </w:r>
      <w:r w:rsidRPr="00E1480B">
        <w:t>ioscience degree or a minor in Biology</w:t>
      </w:r>
      <w:r w:rsidR="00895119">
        <w:t>.  The</w:t>
      </w:r>
      <w:r>
        <w:t xml:space="preserve"> requ</w:t>
      </w:r>
      <w:r w:rsidR="00FB599D">
        <w:t>i</w:t>
      </w:r>
      <w:r w:rsidR="0030693E">
        <w:t>rements include the following:</w:t>
      </w:r>
      <w:r w:rsidRPr="00E1480B">
        <w:t xml:space="preserve"> </w:t>
      </w:r>
    </w:p>
    <w:p w14:paraId="0E5DF673" w14:textId="77777777" w:rsidR="0030693E" w:rsidRPr="00895119" w:rsidRDefault="00CE0EB6" w:rsidP="00895119">
      <w:pPr>
        <w:rPr>
          <w:rStyle w:val="Emphasis"/>
        </w:rPr>
      </w:pPr>
      <w:r w:rsidRPr="00895119">
        <w:rPr>
          <w:rStyle w:val="Emphasis"/>
        </w:rPr>
        <w:t>B.A.</w:t>
      </w:r>
      <w:r w:rsidR="00E1480B" w:rsidRPr="00895119">
        <w:rPr>
          <w:rStyle w:val="Emphasis"/>
        </w:rPr>
        <w:t xml:space="preserve"> in ICS </w:t>
      </w:r>
    </w:p>
    <w:p w14:paraId="45C444B6" w14:textId="77777777" w:rsidR="0030693E" w:rsidRDefault="00E1480B" w:rsidP="008D20B5">
      <w:pPr>
        <w:pStyle w:val="ListParagraph"/>
        <w:numPr>
          <w:ilvl w:val="0"/>
          <w:numId w:val="6"/>
        </w:numPr>
      </w:pPr>
      <w:r w:rsidRPr="00E1480B">
        <w:t xml:space="preserve">ICS 111, 141, 211, 212, 241, 311, 312, 313 and 321 </w:t>
      </w:r>
    </w:p>
    <w:p w14:paraId="158CD708" w14:textId="77777777" w:rsidR="0030693E" w:rsidRDefault="00E1480B" w:rsidP="008D20B5">
      <w:pPr>
        <w:pStyle w:val="ListParagraph"/>
        <w:numPr>
          <w:ilvl w:val="0"/>
          <w:numId w:val="6"/>
        </w:numPr>
      </w:pPr>
      <w:r w:rsidRPr="00E1480B">
        <w:t xml:space="preserve">3 </w:t>
      </w:r>
      <w:r w:rsidR="00276DEA">
        <w:t xml:space="preserve">courses </w:t>
      </w:r>
      <w:r w:rsidRPr="00E1480B">
        <w:t xml:space="preserve">(300-level or above) from the minor will double count (BIOL 375, BIOL 4xx, and the course in botany. Biochemistry microbiology, physiology and zoology). </w:t>
      </w:r>
    </w:p>
    <w:p w14:paraId="57220A5F" w14:textId="77777777" w:rsidR="0030693E" w:rsidRDefault="00E1480B" w:rsidP="008D20B5">
      <w:pPr>
        <w:pStyle w:val="ListParagraph"/>
        <w:numPr>
          <w:ilvl w:val="0"/>
          <w:numId w:val="6"/>
        </w:numPr>
      </w:pPr>
      <w:r w:rsidRPr="00E1480B">
        <w:t xml:space="preserve">4 ICS </w:t>
      </w:r>
      <w:r w:rsidR="00276DEA">
        <w:t xml:space="preserve">courses </w:t>
      </w:r>
      <w:r w:rsidRPr="00E1480B">
        <w:t xml:space="preserve">(300-level or above) </w:t>
      </w:r>
    </w:p>
    <w:p w14:paraId="7DAC9FB2" w14:textId="78D6977C" w:rsidR="0030693E" w:rsidRDefault="00E1480B" w:rsidP="008D20B5">
      <w:pPr>
        <w:pStyle w:val="ListParagraph"/>
        <w:numPr>
          <w:ilvl w:val="0"/>
          <w:numId w:val="6"/>
        </w:numPr>
      </w:pPr>
      <w:r w:rsidRPr="00E1480B">
        <w:t>Bioinformatics focus</w:t>
      </w:r>
      <w:r>
        <w:t xml:space="preserve"> </w:t>
      </w:r>
      <w:r w:rsidR="00276DEA">
        <w:t xml:space="preserve">area </w:t>
      </w:r>
      <w:r>
        <w:t>(3 courses)</w:t>
      </w:r>
      <w:r w:rsidRPr="00E1480B">
        <w:t xml:space="preserve">  </w:t>
      </w:r>
    </w:p>
    <w:p w14:paraId="62776AD8" w14:textId="77777777" w:rsidR="0030693E" w:rsidRPr="00895119" w:rsidRDefault="00E1480B" w:rsidP="0030693E">
      <w:pPr>
        <w:pStyle w:val="Default"/>
        <w:rPr>
          <w:rStyle w:val="Emphasis"/>
        </w:rPr>
      </w:pPr>
      <w:r w:rsidRPr="00895119">
        <w:rPr>
          <w:rStyle w:val="Emphasis"/>
        </w:rPr>
        <w:t xml:space="preserve">Minor in Biology </w:t>
      </w:r>
    </w:p>
    <w:p w14:paraId="1A4AD1FD" w14:textId="77777777" w:rsidR="0030693E" w:rsidRPr="00895119" w:rsidRDefault="00E1480B" w:rsidP="008D20B5">
      <w:pPr>
        <w:pStyle w:val="ListParagraph"/>
        <w:numPr>
          <w:ilvl w:val="0"/>
          <w:numId w:val="7"/>
        </w:numPr>
        <w:rPr>
          <w:b/>
        </w:rPr>
      </w:pPr>
      <w:r w:rsidRPr="00E1480B">
        <w:t>BIOL 172 (Introduction to biology II)</w:t>
      </w:r>
    </w:p>
    <w:p w14:paraId="43669181" w14:textId="77777777" w:rsidR="00E1480B" w:rsidRPr="00895119" w:rsidRDefault="00E1480B" w:rsidP="008D20B5">
      <w:pPr>
        <w:pStyle w:val="ListParagraph"/>
        <w:numPr>
          <w:ilvl w:val="0"/>
          <w:numId w:val="7"/>
        </w:numPr>
        <w:rPr>
          <w:b/>
        </w:rPr>
      </w:pPr>
      <w:r>
        <w:t xml:space="preserve">BIOL </w:t>
      </w:r>
      <w:r w:rsidRPr="00E1480B">
        <w:t>265 (Ecology and evolutionary biology)</w:t>
      </w:r>
    </w:p>
    <w:p w14:paraId="50E8DD5A" w14:textId="77777777" w:rsidR="00E1480B" w:rsidRDefault="00E1480B" w:rsidP="008D20B5">
      <w:pPr>
        <w:pStyle w:val="ListParagraph"/>
        <w:numPr>
          <w:ilvl w:val="0"/>
          <w:numId w:val="7"/>
        </w:numPr>
      </w:pPr>
      <w:r>
        <w:t xml:space="preserve">BIOL </w:t>
      </w:r>
      <w:r w:rsidRPr="00E1480B">
        <w:t xml:space="preserve">275(Cell and molecular biology) </w:t>
      </w:r>
    </w:p>
    <w:p w14:paraId="10809738" w14:textId="77777777" w:rsidR="00E1480B" w:rsidRPr="00E1480B" w:rsidRDefault="00E1480B" w:rsidP="008D20B5">
      <w:pPr>
        <w:pStyle w:val="ListParagraph"/>
        <w:numPr>
          <w:ilvl w:val="0"/>
          <w:numId w:val="7"/>
        </w:numPr>
      </w:pPr>
      <w:r>
        <w:t xml:space="preserve">BIOL </w:t>
      </w:r>
      <w:r w:rsidRPr="00E1480B">
        <w:t xml:space="preserve">375 (Concepts of genetics) </w:t>
      </w:r>
    </w:p>
    <w:p w14:paraId="30360ACC" w14:textId="77777777" w:rsidR="00E1480B" w:rsidRPr="00E1480B" w:rsidRDefault="00E1480B" w:rsidP="008D20B5">
      <w:pPr>
        <w:pStyle w:val="ListParagraph"/>
        <w:numPr>
          <w:ilvl w:val="0"/>
          <w:numId w:val="7"/>
        </w:numPr>
      </w:pPr>
      <w:r w:rsidRPr="00E1480B">
        <w:t>Min</w:t>
      </w:r>
      <w:r w:rsidR="0030693E">
        <w:t xml:space="preserve">imum of </w:t>
      </w:r>
      <w:r w:rsidRPr="00E1480B">
        <w:t xml:space="preserve"> 3 credits in: BIOL 401 (molecular biotechnology), 402(Principles of biochemistry), 405(Biochemistry), 406/406L (Cellular biology), 407/407L(Molecular biology), 409(Biology semi</w:t>
      </w:r>
      <w:r w:rsidR="00276DEA">
        <w:t xml:space="preserve">nar), 441 (Basic biochemistry) or </w:t>
      </w:r>
      <w:r w:rsidRPr="00E1480B">
        <w:t xml:space="preserve">499 (Biological problem). </w:t>
      </w:r>
    </w:p>
    <w:p w14:paraId="24490A94" w14:textId="77777777" w:rsidR="00E1480B" w:rsidRPr="00E1480B" w:rsidRDefault="00E1480B" w:rsidP="008D20B5">
      <w:pPr>
        <w:pStyle w:val="ListParagraph"/>
        <w:numPr>
          <w:ilvl w:val="0"/>
          <w:numId w:val="7"/>
        </w:numPr>
      </w:pPr>
      <w:r w:rsidRPr="00E1480B">
        <w:t>BIOL 171 (Introductory biology), CHEM161</w:t>
      </w:r>
      <w:r w:rsidR="0030693E">
        <w:t xml:space="preserve"> </w:t>
      </w:r>
      <w:r w:rsidRPr="00E1480B">
        <w:t>(General chemistry I), 162</w:t>
      </w:r>
      <w:r w:rsidR="0030693E">
        <w:t xml:space="preserve"> </w:t>
      </w:r>
      <w:r w:rsidRPr="00E1480B">
        <w:t>(General chemistry II), 272, (Organic chemistry I), and 273</w:t>
      </w:r>
      <w:r w:rsidR="0030693E">
        <w:t xml:space="preserve"> </w:t>
      </w:r>
      <w:r w:rsidRPr="00E1480B">
        <w:t xml:space="preserve">(Organic chemistry II) if you take BIOL 402, 405, 406, 407 or 441. </w:t>
      </w:r>
    </w:p>
    <w:p w14:paraId="21279AC5" w14:textId="77777777" w:rsidR="00E1480B" w:rsidRPr="00E1480B" w:rsidRDefault="00E1480B" w:rsidP="008D20B5">
      <w:pPr>
        <w:pStyle w:val="ListParagraph"/>
        <w:numPr>
          <w:ilvl w:val="0"/>
          <w:numId w:val="7"/>
        </w:numPr>
      </w:pPr>
      <w:r w:rsidRPr="00E1480B">
        <w:t>Min</w:t>
      </w:r>
      <w:r w:rsidR="0030693E">
        <w:t>imum of</w:t>
      </w:r>
      <w:r w:rsidRPr="00E1480B">
        <w:t xml:space="preserve"> 3 credits: approved upper level botany, biochemistry, microbiology, physiology and</w:t>
      </w:r>
      <w:r w:rsidR="00276DEA">
        <w:t>/or</w:t>
      </w:r>
      <w:r w:rsidRPr="00E1480B">
        <w:t xml:space="preserve"> zoology. </w:t>
      </w:r>
    </w:p>
    <w:p w14:paraId="07694A97" w14:textId="77777777" w:rsidR="00A61F92" w:rsidRDefault="00A61F92" w:rsidP="00A61F92">
      <w:pPr>
        <w:pStyle w:val="Heading4"/>
      </w:pPr>
      <w:r>
        <w:lastRenderedPageBreak/>
        <w:t>Focus area: Information Assurance and Computer Security</w:t>
      </w:r>
    </w:p>
    <w:p w14:paraId="6D5F4038" w14:textId="77777777" w:rsidR="00D55FB5" w:rsidRDefault="00D55FB5" w:rsidP="00895119">
      <w:r>
        <w:t xml:space="preserve">In response to </w:t>
      </w:r>
      <w:r w:rsidR="00276DEA">
        <w:t xml:space="preserve">emerging </w:t>
      </w:r>
      <w:r>
        <w:t>industry need</w:t>
      </w:r>
      <w:r w:rsidR="00276DEA">
        <w:t xml:space="preserve">s and student demand, </w:t>
      </w:r>
      <w:r w:rsidR="00D62775">
        <w:t>we</w:t>
      </w:r>
      <w:r w:rsidR="00E1480B" w:rsidRPr="00E1480B">
        <w:t xml:space="preserve"> </w:t>
      </w:r>
      <w:r w:rsidR="00BA5B8F">
        <w:t>provide</w:t>
      </w:r>
      <w:r w:rsidR="00E1480B" w:rsidRPr="00E1480B">
        <w:t xml:space="preserve"> a focus area in Information Assurance and Computer Security</w:t>
      </w:r>
      <w:r>
        <w:t xml:space="preserve">.  This curriculum was built through a team approach in June 2006 with the faculty of the ICS department and the </w:t>
      </w:r>
      <w:r w:rsidR="00E1480B" w:rsidRPr="00E1480B">
        <w:t xml:space="preserve">Center for Information Assurance and Cybersecurity (CIAC) at the University of Washington. The </w:t>
      </w:r>
      <w:r w:rsidR="00895119">
        <w:t>D</w:t>
      </w:r>
      <w:r w:rsidR="00E1480B" w:rsidRPr="00E1480B">
        <w:t xml:space="preserve">irector of the CIAC </w:t>
      </w:r>
      <w:r w:rsidR="00BA5B8F">
        <w:t>teaches</w:t>
      </w:r>
      <w:r w:rsidR="00E1480B" w:rsidRPr="00E1480B">
        <w:t xml:space="preserve"> a series of information assurance classes </w:t>
      </w:r>
      <w:r>
        <w:t xml:space="preserve">for the ICS department </w:t>
      </w:r>
      <w:r w:rsidR="007077DF">
        <w:t>including</w:t>
      </w:r>
      <w:r w:rsidR="00E1480B" w:rsidRPr="00E1480B">
        <w:t>: ICS</w:t>
      </w:r>
      <w:r w:rsidR="00895119">
        <w:t xml:space="preserve"> </w:t>
      </w:r>
      <w:r w:rsidR="00E1480B" w:rsidRPr="00E1480B">
        <w:t xml:space="preserve">425 </w:t>
      </w:r>
      <w:r w:rsidR="00895119">
        <w:t>(</w:t>
      </w:r>
      <w:r w:rsidR="00E1480B" w:rsidRPr="00E1480B">
        <w:t>Computer Security and Ethics</w:t>
      </w:r>
      <w:r w:rsidR="00895119">
        <w:t>)</w:t>
      </w:r>
      <w:r w:rsidR="00E1480B" w:rsidRPr="00E1480B">
        <w:t>, ICS</w:t>
      </w:r>
      <w:r w:rsidR="00895119">
        <w:t xml:space="preserve"> </w:t>
      </w:r>
      <w:r w:rsidR="00E1480B" w:rsidRPr="00E1480B">
        <w:t xml:space="preserve">426 </w:t>
      </w:r>
      <w:r w:rsidR="00895119">
        <w:t>(</w:t>
      </w:r>
      <w:r w:rsidR="00E1480B" w:rsidRPr="00E1480B">
        <w:t>Computer System Security</w:t>
      </w:r>
      <w:r w:rsidR="00895119">
        <w:t>)</w:t>
      </w:r>
      <w:r w:rsidR="00E1480B" w:rsidRPr="00E1480B">
        <w:t xml:space="preserve"> and ICS</w:t>
      </w:r>
      <w:r w:rsidR="00895119">
        <w:t xml:space="preserve"> </w:t>
      </w:r>
      <w:r w:rsidR="00E1480B" w:rsidRPr="00E1480B">
        <w:t xml:space="preserve">491 </w:t>
      </w:r>
      <w:r w:rsidR="00895119">
        <w:t>(</w:t>
      </w:r>
      <w:r w:rsidR="00E1480B" w:rsidRPr="00E1480B">
        <w:t>Special Topics in Secure Development</w:t>
      </w:r>
      <w:r w:rsidR="00895119">
        <w:t>)</w:t>
      </w:r>
      <w:r w:rsidR="00E1480B" w:rsidRPr="00E1480B">
        <w:t>. Students who successfully complete this series earn a certificate from CIAC, a</w:t>
      </w:r>
      <w:r w:rsidR="00895119">
        <w:t>n</w:t>
      </w:r>
      <w:r w:rsidR="00E1480B" w:rsidRPr="00E1480B">
        <w:t xml:space="preserve"> NSA/DHS Center of Academic Excellence in Information Assurance Education and Research. To date</w:t>
      </w:r>
      <w:r w:rsidR="00D62775">
        <w:t>,</w:t>
      </w:r>
      <w:r w:rsidR="00E1480B" w:rsidRPr="00E1480B">
        <w:t xml:space="preserve"> we have graduated over 75 students who have earned this credential.</w:t>
      </w:r>
    </w:p>
    <w:p w14:paraId="7A2F9B7A" w14:textId="46A0ADBA" w:rsidR="00881F91" w:rsidRDefault="00881F91" w:rsidP="00881F91">
      <w:r>
        <w:t xml:space="preserve">One outgrowth of the Information Assurance and Computer Security focus area is a student group called </w:t>
      </w:r>
      <w:r w:rsidR="007077DF">
        <w:t xml:space="preserve">the </w:t>
      </w:r>
      <w:r w:rsidR="009C6298">
        <w:t>“</w:t>
      </w:r>
      <w:r w:rsidR="007077DF">
        <w:t>ICS Greyhats</w:t>
      </w:r>
      <w:r w:rsidR="009C6298">
        <w:t>”</w:t>
      </w:r>
      <w:r w:rsidR="007077DF">
        <w:t xml:space="preserve"> </w:t>
      </w:r>
      <w:r>
        <w:t>that</w:t>
      </w:r>
      <w:r w:rsidR="007077DF">
        <w:t xml:space="preserve"> compete</w:t>
      </w:r>
      <w:r>
        <w:t>s</w:t>
      </w:r>
      <w:r w:rsidR="007077DF">
        <w:t xml:space="preserve"> in</w:t>
      </w:r>
      <w:r w:rsidR="00E1480B" w:rsidRPr="00E1480B">
        <w:t xml:space="preserve"> regional and national collegiate cyberdefense competitions. In its first year, </w:t>
      </w:r>
      <w:r>
        <w:t>the Greyhats</w:t>
      </w:r>
      <w:r w:rsidR="00E1480B" w:rsidRPr="00E1480B">
        <w:t xml:space="preserve"> placed first in a virtual regional competition that included the University of Alaska Fairbanks and several colleges on the islands. </w:t>
      </w:r>
      <w:r>
        <w:t>In its second year, the ICS students placed second, losing to studen</w:t>
      </w:r>
      <w:r w:rsidR="00A950BA">
        <w:t xml:space="preserve">ts from the Air Force Academy. </w:t>
      </w:r>
      <w:r>
        <w:t>Membership in the Greyhats is open to all ICS undergraduate students, though those in this focus area take a leadership role.</w:t>
      </w:r>
      <w:r w:rsidR="001D2132">
        <w:t xml:space="preserve">  </w:t>
      </w:r>
    </w:p>
    <w:p w14:paraId="0F6C9055" w14:textId="2EF4C0BD" w:rsidR="00E1480B" w:rsidRDefault="00E1480B" w:rsidP="00881F91">
      <w:r w:rsidRPr="00E1480B">
        <w:t xml:space="preserve">Part of the </w:t>
      </w:r>
      <w:r w:rsidR="001D2132">
        <w:t>Greyh</w:t>
      </w:r>
      <w:r w:rsidR="00881F91">
        <w:t>ats</w:t>
      </w:r>
      <w:r w:rsidRPr="00E1480B">
        <w:t xml:space="preserve"> mission is to reach out to local high schools that want to participate in similar exercises. </w:t>
      </w:r>
      <w:r w:rsidR="007077DF">
        <w:t xml:space="preserve">The </w:t>
      </w:r>
      <w:r w:rsidR="001D2132">
        <w:t>Greyh</w:t>
      </w:r>
      <w:r w:rsidR="00881F91">
        <w:t>ats</w:t>
      </w:r>
      <w:r w:rsidRPr="00E1480B">
        <w:t xml:space="preserve"> </w:t>
      </w:r>
      <w:r w:rsidR="00881F91">
        <w:t>have</w:t>
      </w:r>
      <w:r w:rsidRPr="00E1480B">
        <w:t xml:space="preserve"> been enthusiast</w:t>
      </w:r>
      <w:r w:rsidR="007077DF">
        <w:t xml:space="preserve">ically embraced by our students, and </w:t>
      </w:r>
      <w:r w:rsidR="00881F91">
        <w:t xml:space="preserve">the group </w:t>
      </w:r>
      <w:r w:rsidR="00E61CBA">
        <w:t xml:space="preserve">also exposes local high school students to </w:t>
      </w:r>
      <w:r w:rsidR="00881F91">
        <w:t xml:space="preserve">some of </w:t>
      </w:r>
      <w:r w:rsidR="00E61CBA">
        <w:t>the opportunities available through the ICS department.</w:t>
      </w:r>
    </w:p>
    <w:p w14:paraId="5B7E6D1A" w14:textId="1D359D6D" w:rsidR="001D2132" w:rsidRPr="00E1480B" w:rsidRDefault="001D2132" w:rsidP="00881F91">
      <w:r>
        <w:t xml:space="preserve">While the fraction of students in each focus area for the B.A. varies from year to year, an approximate current breakdwown is 41% in the Information Assurance focus area, 3% in the Bioinformatics focus area, and the remaining 56% in the general B.A. program.   10% of the students in the Information Assurance focus area participated in the ICS Greyhats. </w:t>
      </w:r>
    </w:p>
    <w:p w14:paraId="52E9CDD7" w14:textId="77777777" w:rsidR="002819F3" w:rsidRDefault="00ED4DA7" w:rsidP="007077DF">
      <w:pPr>
        <w:pStyle w:val="Heading3"/>
      </w:pPr>
      <w:bookmarkStart w:id="9" w:name="_Toc185514614"/>
      <w:r>
        <w:t xml:space="preserve">Distance </w:t>
      </w:r>
      <w:r w:rsidR="0095149C">
        <w:t>l</w:t>
      </w:r>
      <w:r>
        <w:t>earning</w:t>
      </w:r>
      <w:bookmarkEnd w:id="9"/>
    </w:p>
    <w:p w14:paraId="6E8A9D73" w14:textId="77777777" w:rsidR="009B127A" w:rsidRDefault="009B127A" w:rsidP="00A61F92">
      <w:r w:rsidRPr="00EF31EA">
        <w:t xml:space="preserve">In 1998, the </w:t>
      </w:r>
      <w:r>
        <w:t xml:space="preserve">ICS </w:t>
      </w:r>
      <w:r w:rsidRPr="00EF31EA">
        <w:t>Department received WASC approval for distance delivery of it</w:t>
      </w:r>
      <w:r>
        <w:t xml:space="preserve">s bachelor and master programs and we remain </w:t>
      </w:r>
      <w:r w:rsidR="00EF31EA" w:rsidRPr="00EF31EA">
        <w:t xml:space="preserve">committed to expanding access to the University through distance learning. We have focused on Asynchronous Learning Network (ALN) media for learning. </w:t>
      </w:r>
      <w:r w:rsidR="00450076">
        <w:t>ALN</w:t>
      </w:r>
      <w:r w:rsidR="00EF31EA" w:rsidRPr="00EF31EA">
        <w:t xml:space="preserve"> classes have no class meetings. Students learn the material </w:t>
      </w:r>
      <w:r w:rsidR="009C6298">
        <w:t>“</w:t>
      </w:r>
      <w:r w:rsidR="00EF31EA" w:rsidRPr="00EF31EA">
        <w:t>anytime, anywhere</w:t>
      </w:r>
      <w:r w:rsidR="009C6298">
        <w:t>”</w:t>
      </w:r>
      <w:r w:rsidR="00EF31EA" w:rsidRPr="00EF31EA">
        <w:t xml:space="preserve"> by reading books, handouts, or Web pages and interacting with other students and the instructor via electronic media. Employing ALN enables us to provide educational offerings for the non-traditional student, the working professional and populations such as the military and neighbor island </w:t>
      </w:r>
      <w:r w:rsidR="00450076">
        <w:t>residents</w:t>
      </w:r>
      <w:r w:rsidR="00EF31EA" w:rsidRPr="00EF31EA">
        <w:t xml:space="preserve"> who cannot attend campus-based classes.</w:t>
      </w:r>
    </w:p>
    <w:p w14:paraId="56C737A4" w14:textId="25886379" w:rsidR="009C6298" w:rsidRDefault="00EF31EA" w:rsidP="00A61F92">
      <w:r w:rsidRPr="00EF31EA">
        <w:t xml:space="preserve">In 1999, while collaborating with the </w:t>
      </w:r>
      <w:r w:rsidR="00BE2B8E" w:rsidRPr="00EF31EA">
        <w:t xml:space="preserve">UH Manoa </w:t>
      </w:r>
      <w:r w:rsidRPr="00EF31EA">
        <w:t>Outreach College, we secured a $405,000 grant from the Alfred P. Sloan Foundation to support this</w:t>
      </w:r>
      <w:r w:rsidR="00D55462">
        <w:t xml:space="preserve"> program</w:t>
      </w:r>
      <w:r w:rsidRPr="00EF31EA">
        <w:t xml:space="preserve">. </w:t>
      </w:r>
      <w:r w:rsidR="00D55462">
        <w:t>As a result of this</w:t>
      </w:r>
      <w:r w:rsidR="00BE2B8E">
        <w:t xml:space="preserve"> </w:t>
      </w:r>
      <w:r w:rsidR="00D55462" w:rsidRPr="00EF31EA">
        <w:t>initiative</w:t>
      </w:r>
      <w:r w:rsidR="00D55462">
        <w:t xml:space="preserve">, </w:t>
      </w:r>
      <w:r w:rsidR="00BE2B8E">
        <w:t xml:space="preserve">ICS </w:t>
      </w:r>
      <w:r w:rsidR="00D55462">
        <w:t>agreed to offer</w:t>
      </w:r>
      <w:r w:rsidR="00BE2B8E">
        <w:t xml:space="preserve"> at least 2 </w:t>
      </w:r>
      <w:r w:rsidR="00D55462">
        <w:t xml:space="preserve">ALN </w:t>
      </w:r>
      <w:r w:rsidR="00BE2B8E">
        <w:t xml:space="preserve">graduate courses </w:t>
      </w:r>
      <w:r w:rsidR="00D55462">
        <w:t>each semester.</w:t>
      </w:r>
      <w:r w:rsidR="00BE2B8E">
        <w:t xml:space="preserve"> </w:t>
      </w:r>
      <w:r w:rsidRPr="00EF31EA">
        <w:t xml:space="preserve">The Outreach College has </w:t>
      </w:r>
      <w:r w:rsidR="00D55462">
        <w:t xml:space="preserve">also </w:t>
      </w:r>
      <w:r w:rsidRPr="00EF31EA">
        <w:t xml:space="preserve">marketed our online </w:t>
      </w:r>
      <w:r w:rsidR="00CE0EB6">
        <w:t>B.A.</w:t>
      </w:r>
      <w:r w:rsidRPr="00EF31EA">
        <w:t xml:space="preserve"> </w:t>
      </w:r>
      <w:r w:rsidR="00A950BA">
        <w:t>classes</w:t>
      </w:r>
      <w:r w:rsidRPr="00EF31EA">
        <w:t xml:space="preserve"> to students looking for non-traditional methods for completing their computer sci</w:t>
      </w:r>
      <w:r w:rsidR="009B127A">
        <w:t xml:space="preserve">ence degrees. The department </w:t>
      </w:r>
      <w:r w:rsidRPr="00EF31EA">
        <w:t>offer</w:t>
      </w:r>
      <w:r w:rsidR="009B127A">
        <w:t>s</w:t>
      </w:r>
      <w:r w:rsidRPr="00EF31EA">
        <w:t xml:space="preserve"> </w:t>
      </w:r>
      <w:r w:rsidR="009B127A">
        <w:t xml:space="preserve">expanded ALN and hybrid courses </w:t>
      </w:r>
      <w:r w:rsidRPr="00EF31EA">
        <w:t xml:space="preserve">each </w:t>
      </w:r>
      <w:r w:rsidR="00BE2B8E">
        <w:t xml:space="preserve">fall, spring and summer semester. </w:t>
      </w:r>
      <w:r w:rsidR="001919E0">
        <w:t>ICS</w:t>
      </w:r>
      <w:r w:rsidR="001919E0" w:rsidRPr="001919E0">
        <w:t xml:space="preserve"> distance education offerings are completely integrated into our curriculum as </w:t>
      </w:r>
      <w:r w:rsidR="009B127A">
        <w:t>a primary</w:t>
      </w:r>
      <w:r w:rsidR="001919E0" w:rsidRPr="001919E0">
        <w:t xml:space="preserve"> </w:t>
      </w:r>
      <w:r w:rsidR="009B127A">
        <w:t>goal</w:t>
      </w:r>
      <w:r w:rsidR="001919E0" w:rsidRPr="001919E0">
        <w:t xml:space="preserve"> of our ALN </w:t>
      </w:r>
      <w:r w:rsidR="009B127A">
        <w:t xml:space="preserve">program </w:t>
      </w:r>
      <w:r w:rsidR="001919E0" w:rsidRPr="001919E0">
        <w:t>is to provide additional access</w:t>
      </w:r>
      <w:r w:rsidR="009B127A">
        <w:t xml:space="preserve"> to our </w:t>
      </w:r>
      <w:r w:rsidR="009B127A" w:rsidRPr="001919E0">
        <w:t>courses</w:t>
      </w:r>
      <w:r w:rsidR="001919E0">
        <w:t xml:space="preserve">. </w:t>
      </w:r>
      <w:r w:rsidRPr="00EF31EA">
        <w:t xml:space="preserve">Since </w:t>
      </w:r>
      <w:r w:rsidR="009B127A">
        <w:t>ICS</w:t>
      </w:r>
      <w:r w:rsidRPr="00EF31EA">
        <w:t xml:space="preserve"> began offering online classes, we have steadily increased the number of students enrolling in ALN courses each academic year.</w:t>
      </w:r>
      <w:r w:rsidR="00D55462">
        <w:t xml:space="preserve"> </w:t>
      </w:r>
      <w:r w:rsidR="00003297">
        <w:t xml:space="preserve">Since 2004, we have offered an average of 4 classes per semester to an average of 28 students. </w:t>
      </w:r>
      <w:r w:rsidR="004E1294">
        <w:t>Appendix E provides a breakdown of distance education classes and enrollments.</w:t>
      </w:r>
    </w:p>
    <w:p w14:paraId="33AE79F4" w14:textId="77777777" w:rsidR="009C6298" w:rsidRDefault="00A61F92" w:rsidP="00881F91">
      <w:pPr>
        <w:pStyle w:val="Heading4"/>
      </w:pPr>
      <w:r>
        <w:lastRenderedPageBreak/>
        <w:t>Distance education and system a</w:t>
      </w:r>
      <w:r w:rsidR="00C06EA4">
        <w:t>rticulation</w:t>
      </w:r>
    </w:p>
    <w:p w14:paraId="47894448" w14:textId="77777777" w:rsidR="009C6298" w:rsidRDefault="00C06EA4" w:rsidP="00A61F92">
      <w:r>
        <w:t xml:space="preserve">The ICS faculty </w:t>
      </w:r>
      <w:r w:rsidR="00BA5B8F">
        <w:t>work</w:t>
      </w:r>
      <w:r>
        <w:t xml:space="preserve"> closely with their </w:t>
      </w:r>
      <w:r w:rsidR="00304D20">
        <w:t>colleagues</w:t>
      </w:r>
      <w:r>
        <w:t xml:space="preserve"> at the other system campuses to ensure articulation provid</w:t>
      </w:r>
      <w:r w:rsidR="000F3E5D">
        <w:t>es a clear path for students. In 2005 a</w:t>
      </w:r>
      <w:r>
        <w:t>ll campuses of the University of H</w:t>
      </w:r>
      <w:r w:rsidR="000F3E5D">
        <w:t>awaii system that offer ICS courses</w:t>
      </w:r>
      <w:r w:rsidR="00B84518">
        <w:t xml:space="preserve"> agreed to an ICS System Articulation Ag</w:t>
      </w:r>
      <w:r>
        <w:t xml:space="preserve">reement </w:t>
      </w:r>
      <w:r w:rsidR="00B84518">
        <w:t>which remains in place</w:t>
      </w:r>
      <w:r w:rsidR="000F3E5D">
        <w:t xml:space="preserve">. </w:t>
      </w:r>
      <w:r w:rsidR="000346F6">
        <w:t xml:space="preserve">Given the access to distance education opportunities, it is even more important that articulation be clearly aligned and communicated to students. </w:t>
      </w:r>
      <w:r w:rsidR="000F3E5D">
        <w:t xml:space="preserve">Many of our colleagues teaching ICS </w:t>
      </w:r>
      <w:r w:rsidR="000346F6">
        <w:t>in the system are products of the ICS graduate programs and we routinely</w:t>
      </w:r>
      <w:r w:rsidR="000F3E5D">
        <w:t xml:space="preserve"> </w:t>
      </w:r>
      <w:r w:rsidR="00F34B32">
        <w:t xml:space="preserve">include them in </w:t>
      </w:r>
      <w:r w:rsidR="000F3E5D">
        <w:t>discuss</w:t>
      </w:r>
      <w:r w:rsidR="00F34B32">
        <w:t xml:space="preserve">ions concerning </w:t>
      </w:r>
      <w:r w:rsidR="000F3E5D">
        <w:t>curriculum issues</w:t>
      </w:r>
      <w:r w:rsidR="00C33A73">
        <w:t>.</w:t>
      </w:r>
    </w:p>
    <w:p w14:paraId="780D524C" w14:textId="77777777" w:rsidR="00A61F92" w:rsidRDefault="00A61F92" w:rsidP="00A61F92">
      <w:pPr>
        <w:pStyle w:val="Heading3"/>
      </w:pPr>
      <w:bookmarkStart w:id="10" w:name="_Toc185514615"/>
      <w:r>
        <w:t>Undergraduate mentoring and advising</w:t>
      </w:r>
      <w:bookmarkEnd w:id="10"/>
    </w:p>
    <w:p w14:paraId="321B2D23" w14:textId="77777777" w:rsidR="009C6298" w:rsidRDefault="005F7962" w:rsidP="00A61F92">
      <w:r>
        <w:t xml:space="preserve">Since </w:t>
      </w:r>
      <w:r w:rsidRPr="005F7962">
        <w:t>1998</w:t>
      </w:r>
      <w:r>
        <w:t>,</w:t>
      </w:r>
      <w:r w:rsidRPr="005F7962">
        <w:t xml:space="preserve"> </w:t>
      </w:r>
      <w:r w:rsidR="00D70FFA">
        <w:t xml:space="preserve">the </w:t>
      </w:r>
      <w:r w:rsidRPr="005F7962">
        <w:t>ICS</w:t>
      </w:r>
      <w:r w:rsidR="00D70FFA">
        <w:t xml:space="preserve"> department</w:t>
      </w:r>
      <w:r w:rsidRPr="005F7962">
        <w:t xml:space="preserve"> </w:t>
      </w:r>
      <w:r>
        <w:t xml:space="preserve">has employed </w:t>
      </w:r>
      <w:r w:rsidRPr="005F7962">
        <w:t xml:space="preserve">an Educational Specialist to assist in all areas of student services, including recruitment, retention, placement, and outreach services. This </w:t>
      </w:r>
      <w:r w:rsidR="00B84518">
        <w:t xml:space="preserve">position </w:t>
      </w:r>
      <w:r w:rsidR="00BA5B8F">
        <w:t>allows</w:t>
      </w:r>
      <w:r>
        <w:t xml:space="preserve"> </w:t>
      </w:r>
      <w:r w:rsidRPr="005F7962">
        <w:t>consolidat</w:t>
      </w:r>
      <w:r w:rsidR="00B84518">
        <w:t>ion of</w:t>
      </w:r>
      <w:r w:rsidRPr="005F7962">
        <w:t xml:space="preserve"> the Department</w:t>
      </w:r>
      <w:r w:rsidR="009C6298">
        <w:t>’</w:t>
      </w:r>
      <w:r w:rsidRPr="005F7962">
        <w:t>s record keeping system for all undergraduate students a</w:t>
      </w:r>
      <w:r w:rsidR="00BA5B8F">
        <w:t>nd helps</w:t>
      </w:r>
      <w:r w:rsidRPr="005F7962">
        <w:t xml:space="preserve"> to manage basic intake services. </w:t>
      </w:r>
      <w:r w:rsidR="00450076">
        <w:t>As a result</w:t>
      </w:r>
      <w:r w:rsidRPr="005F7962">
        <w:t xml:space="preserve">, the role of faculty advising in our department has moved from bookkeeping activities to mentoring and </w:t>
      </w:r>
      <w:r w:rsidR="00D70FFA">
        <w:t xml:space="preserve">project supervision activities.  The Educational Specialist holds a master’s degree from ICS </w:t>
      </w:r>
      <w:r w:rsidR="00BA5B8F">
        <w:t>and</w:t>
      </w:r>
      <w:r w:rsidR="00D70FFA">
        <w:t xml:space="preserve"> is well qualified to mentor ICS students.  </w:t>
      </w:r>
      <w:r w:rsidRPr="005F7962">
        <w:t xml:space="preserve">Because of previous experience advising UH-Manoa students, the specialist’s advice is useful for ICS students who are </w:t>
      </w:r>
      <w:r w:rsidR="00D70FFA">
        <w:t>s</w:t>
      </w:r>
      <w:r w:rsidRPr="005F7962">
        <w:t xml:space="preserve">eeking a </w:t>
      </w:r>
      <w:r w:rsidR="00CE0EB6">
        <w:t>B.A.</w:t>
      </w:r>
      <w:r w:rsidRPr="005F7962">
        <w:t xml:space="preserve"> degree. Students interested in ICS are first referred to the Educational Specialist who provides consistent advising </w:t>
      </w:r>
      <w:r w:rsidR="00BA5B8F">
        <w:t>and</w:t>
      </w:r>
      <w:r w:rsidR="00450076">
        <w:t xml:space="preserve"> serves as the department's</w:t>
      </w:r>
      <w:r w:rsidRPr="005F7962">
        <w:t xml:space="preserve"> contact with the Arts and Sciences Advising office. Students are immediately counseled on the differences between the </w:t>
      </w:r>
      <w:r w:rsidR="00CE0EB6">
        <w:t>B.A.</w:t>
      </w:r>
      <w:r w:rsidRPr="005F7962">
        <w:t xml:space="preserve"> degree in Information and Computer Sciences and the </w:t>
      </w:r>
      <w:r w:rsidR="00CE0EB6">
        <w:t xml:space="preserve">B.S. </w:t>
      </w:r>
      <w:r w:rsidRPr="005F7962">
        <w:t xml:space="preserve">degree in Computer Science in order to plan a degree program that meets their career goals. Through these meetings we </w:t>
      </w:r>
      <w:r w:rsidR="00BA5B8F">
        <w:t>find</w:t>
      </w:r>
      <w:r w:rsidRPr="005F7962">
        <w:t xml:space="preserve"> that some students need additional advising and are counseled appropriately. </w:t>
      </w:r>
    </w:p>
    <w:p w14:paraId="579F778C" w14:textId="77777777" w:rsidR="002819F3" w:rsidRDefault="00D70FFA" w:rsidP="00A61F92">
      <w:r>
        <w:t xml:space="preserve">The department </w:t>
      </w:r>
      <w:r w:rsidR="005F7962" w:rsidRPr="005F7962">
        <w:t xml:space="preserve">began a program of mandatory student advising in 2009 for students who were: 1) entering UH Manoa for the first time; 2) transferring into the program from another college or university, or 3) changing their major to a bachelor’s degree to either the </w:t>
      </w:r>
      <w:r w:rsidR="00CE0EB6">
        <w:t xml:space="preserve">B.S. </w:t>
      </w:r>
      <w:r w:rsidR="005F7962" w:rsidRPr="005F7962">
        <w:t xml:space="preserve">in Computer Science or the </w:t>
      </w:r>
      <w:r w:rsidR="00CE0EB6">
        <w:t>B.A.</w:t>
      </w:r>
      <w:r w:rsidR="005F7962" w:rsidRPr="005F7962">
        <w:t xml:space="preserve"> in Information and Computer Science. Advising is implemented through individual appointments and several hundred individual advising sessions have been conducted since January 1, 2009 to the present. We plan to continue conducting individual advising appointments and also conduct group sessions with individual follow-up advising.</w:t>
      </w:r>
    </w:p>
    <w:p w14:paraId="1BBA1BEA" w14:textId="77777777" w:rsidR="00D70FFA" w:rsidRDefault="00D70FFA" w:rsidP="006C2CB5">
      <w:pPr>
        <w:pStyle w:val="Heading1"/>
      </w:pPr>
      <w:bookmarkStart w:id="11" w:name="_Toc185514616"/>
      <w:r>
        <w:t>Assessment of student learning objectives</w:t>
      </w:r>
      <w:bookmarkEnd w:id="11"/>
    </w:p>
    <w:p w14:paraId="4DCDA29E" w14:textId="77777777"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64E47398" w14:textId="77777777" w:rsidR="00D70FFA" w:rsidRDefault="000539E5" w:rsidP="000E2760">
      <w:pPr>
        <w:pStyle w:val="Heading2"/>
      </w:pPr>
      <w:bookmarkStart w:id="12" w:name="_Toc185514617"/>
      <w:r>
        <w:t>C</w:t>
      </w:r>
      <w:r w:rsidR="00297607">
        <w:t xml:space="preserve">urriculum design </w:t>
      </w:r>
      <w:r>
        <w:t>and</w:t>
      </w:r>
      <w:r w:rsidR="00894D09">
        <w:t xml:space="preserve"> </w:t>
      </w:r>
      <w:r w:rsidR="00297607">
        <w:t xml:space="preserve">learning </w:t>
      </w:r>
      <w:r w:rsidR="00165F73">
        <w:t>objectives</w:t>
      </w:r>
      <w:bookmarkEnd w:id="12"/>
    </w:p>
    <w:p w14:paraId="2B337326" w14:textId="77777777" w:rsidR="00F13913" w:rsidRDefault="00233C8A" w:rsidP="00951781">
      <w:r>
        <w:t xml:space="preserve">The curriculum of the ICS department is </w:t>
      </w:r>
      <w:r w:rsidR="00F13913">
        <w:t>influence</w:t>
      </w:r>
      <w:r w:rsidR="00BA5B8F">
        <w:t>d</w:t>
      </w:r>
      <w:r w:rsidR="00F13913">
        <w:t xml:space="preserve"> by a variety of sources, including the Association of Computing Machinery (ACM) and by the Accreditation Board for Engineering and Technology (ABET).</w:t>
      </w:r>
    </w:p>
    <w:p w14:paraId="6FD545FA" w14:textId="77777777" w:rsidR="00A5670E" w:rsidRPr="007452B5" w:rsidRDefault="00F13913" w:rsidP="00951781">
      <w:r>
        <w:lastRenderedPageBreak/>
        <w:t xml:space="preserve">As one of the oldest professional organizations for computer science, </w:t>
      </w:r>
      <w:r w:rsidR="00233C8A">
        <w:t xml:space="preserve">ACM </w:t>
      </w:r>
      <w:r>
        <w:t>has prepared</w:t>
      </w:r>
      <w:r w:rsidR="00233C8A">
        <w:t xml:space="preserve"> recommendations</w:t>
      </w:r>
      <w:r>
        <w:rPr>
          <w:rStyle w:val="FootnoteReference"/>
        </w:rPr>
        <w:footnoteReference w:id="2"/>
      </w:r>
      <w:r w:rsidR="00233C8A">
        <w:t xml:space="preserve"> for </w:t>
      </w:r>
      <w:r>
        <w:t>computer science curriculum since the 1960's.</w:t>
      </w:r>
      <w:r w:rsidR="00233C8A">
        <w:t xml:space="preserve">  </w:t>
      </w:r>
      <w:r>
        <w:t>Our</w:t>
      </w:r>
      <w:r w:rsidR="000E2760">
        <w:t xml:space="preserve"> </w:t>
      </w:r>
      <w:r>
        <w:t>Department</w:t>
      </w:r>
      <w:r w:rsidR="00233C8A">
        <w:t xml:space="preserve"> </w:t>
      </w:r>
      <w:r w:rsidR="000E2760">
        <w:t>is also guided by</w:t>
      </w:r>
      <w:r w:rsidR="00A5670E">
        <w:t xml:space="preserve"> </w:t>
      </w:r>
      <w:r w:rsidR="007452B5">
        <w:t xml:space="preserve">ABET curriculum and standards </w:t>
      </w:r>
      <w:r w:rsidR="000E2760">
        <w:t>for</w:t>
      </w:r>
      <w:r w:rsidR="007452B5">
        <w:t xml:space="preserve"> applied science, computing, engineering, and technology. </w:t>
      </w:r>
    </w:p>
    <w:p w14:paraId="63EA8B78" w14:textId="77777777" w:rsidR="009C6298" w:rsidRDefault="00AF4582" w:rsidP="009C6298">
      <w:pPr>
        <w:pStyle w:val="BodyText"/>
        <w:rPr>
          <w:b/>
          <w:bCs/>
          <w:sz w:val="23"/>
          <w:szCs w:val="23"/>
        </w:rPr>
      </w:pPr>
      <w:r>
        <w:t xml:space="preserve">In particular, we use </w:t>
      </w:r>
      <w:r w:rsidR="000E2760">
        <w:t xml:space="preserve">ABET </w:t>
      </w:r>
      <w:r w:rsidR="00165F73">
        <w:t>objectives</w:t>
      </w:r>
      <w:r w:rsidR="0099180B">
        <w:t xml:space="preserve"> as </w:t>
      </w:r>
      <w:r w:rsidR="00951781">
        <w:t>a basis for the</w:t>
      </w:r>
      <w:r w:rsidR="0099180B">
        <w:t xml:space="preserve"> development of the ICS curriculum and course syllabi.  These </w:t>
      </w:r>
      <w:r w:rsidR="00165F73">
        <w:t>9 objectives</w:t>
      </w:r>
      <w:r w:rsidR="0099180B">
        <w:t xml:space="preserve"> include:</w:t>
      </w:r>
      <w:r w:rsidR="00FD32B9" w:rsidRPr="00FD32B9">
        <w:rPr>
          <w:b/>
          <w:bCs/>
          <w:sz w:val="23"/>
          <w:szCs w:val="23"/>
        </w:rPr>
        <w:t xml:space="preserve"> </w:t>
      </w:r>
    </w:p>
    <w:p w14:paraId="37F559FA" w14:textId="77777777" w:rsidR="0099180B" w:rsidRPr="00951781" w:rsidRDefault="0099180B" w:rsidP="008D20B5">
      <w:pPr>
        <w:pStyle w:val="ListParagraph"/>
        <w:numPr>
          <w:ilvl w:val="0"/>
          <w:numId w:val="9"/>
        </w:numPr>
      </w:pPr>
      <w:r w:rsidRPr="00951781">
        <w:t>An ability to apply knowledge of computing and mathematics appropriate to the discipline</w:t>
      </w:r>
      <w:r w:rsidR="00CB5A6B" w:rsidRPr="00951781">
        <w:t>.</w:t>
      </w:r>
    </w:p>
    <w:p w14:paraId="5A89AE6D" w14:textId="77777777" w:rsidR="0099180B" w:rsidRPr="00951781" w:rsidRDefault="0099180B" w:rsidP="008D20B5">
      <w:pPr>
        <w:pStyle w:val="ListParagraph"/>
        <w:numPr>
          <w:ilvl w:val="0"/>
          <w:numId w:val="9"/>
        </w:numPr>
      </w:pPr>
      <w:r w:rsidRPr="00951781">
        <w:t>An ability to analyze a problem, and identify and define the computing requirements appropriate to its solution.</w:t>
      </w:r>
    </w:p>
    <w:p w14:paraId="6EF566EF" w14:textId="77777777" w:rsidR="00CB5A6B" w:rsidRPr="00951781" w:rsidRDefault="00CB5A6B" w:rsidP="008D20B5">
      <w:pPr>
        <w:pStyle w:val="ListParagraph"/>
        <w:numPr>
          <w:ilvl w:val="0"/>
          <w:numId w:val="9"/>
        </w:numPr>
      </w:pPr>
      <w:r w:rsidRPr="00951781">
        <w:t>An ability to design, implement, and evaluate a computer-based system, process, component, or program to meet desired needs.</w:t>
      </w:r>
    </w:p>
    <w:p w14:paraId="577AC8C6" w14:textId="77777777" w:rsidR="00CB5A6B" w:rsidRDefault="00CB5A6B" w:rsidP="008D20B5">
      <w:pPr>
        <w:pStyle w:val="ListParagraph"/>
        <w:numPr>
          <w:ilvl w:val="0"/>
          <w:numId w:val="9"/>
        </w:numPr>
      </w:pPr>
      <w:r w:rsidRPr="00951781">
        <w:t>An ability to function effectively on teams to accomplish a common goal.</w:t>
      </w:r>
    </w:p>
    <w:p w14:paraId="1C7527C7" w14:textId="77777777" w:rsidR="00165F73" w:rsidRPr="00951781" w:rsidRDefault="00165F73" w:rsidP="008D20B5">
      <w:pPr>
        <w:pStyle w:val="ListParagraph"/>
        <w:numPr>
          <w:ilvl w:val="0"/>
          <w:numId w:val="9"/>
        </w:numPr>
      </w:pPr>
      <w:r w:rsidRPr="00951781">
        <w:t>An ability to use current techniques, skills, and tools necessary for computing practice.</w:t>
      </w:r>
    </w:p>
    <w:p w14:paraId="5583BA95" w14:textId="77777777" w:rsidR="00CB5A6B" w:rsidRPr="00951781" w:rsidRDefault="00CB5A6B" w:rsidP="008D20B5">
      <w:pPr>
        <w:pStyle w:val="ListParagraph"/>
        <w:numPr>
          <w:ilvl w:val="0"/>
          <w:numId w:val="9"/>
        </w:numPr>
      </w:pPr>
      <w:r w:rsidRPr="00951781">
        <w:t>An understanding of professional, ethical, legal, security and social issues and responsibilities</w:t>
      </w:r>
    </w:p>
    <w:p w14:paraId="3999D64C" w14:textId="77777777" w:rsidR="00CB5A6B" w:rsidRPr="00951781" w:rsidRDefault="00CB5A6B" w:rsidP="008D20B5">
      <w:pPr>
        <w:pStyle w:val="ListParagraph"/>
        <w:numPr>
          <w:ilvl w:val="0"/>
          <w:numId w:val="9"/>
        </w:numPr>
      </w:pPr>
      <w:r w:rsidRPr="00951781">
        <w:t>An ability to communicate effectively with a range of audiences.</w:t>
      </w:r>
    </w:p>
    <w:p w14:paraId="5DBEF83A" w14:textId="77777777" w:rsidR="00CB5A6B" w:rsidRPr="00951781" w:rsidRDefault="00CB5A6B" w:rsidP="008D20B5">
      <w:pPr>
        <w:pStyle w:val="ListParagraph"/>
        <w:numPr>
          <w:ilvl w:val="0"/>
          <w:numId w:val="9"/>
        </w:numPr>
      </w:pPr>
      <w:r w:rsidRPr="00951781">
        <w:t>An ability to analyze the local and global impact of computing on individuals, organizations, and society.</w:t>
      </w:r>
    </w:p>
    <w:p w14:paraId="0245A204" w14:textId="77777777" w:rsidR="00CB5A6B" w:rsidRPr="00951781" w:rsidRDefault="00CB5A6B" w:rsidP="008D20B5">
      <w:pPr>
        <w:pStyle w:val="ListParagraph"/>
        <w:numPr>
          <w:ilvl w:val="0"/>
          <w:numId w:val="9"/>
        </w:numPr>
      </w:pPr>
      <w:r w:rsidRPr="00951781">
        <w:t>Recognition of the need for and an ability to engage in continuing professional development.</w:t>
      </w:r>
    </w:p>
    <w:p w14:paraId="446517DE" w14:textId="7CF8BF42" w:rsidR="00297607" w:rsidRDefault="008D20B5" w:rsidP="00297607">
      <w:r>
        <w:t>Append</w:t>
      </w:r>
      <w:r w:rsidR="007C394C">
        <w:t>ix H</w:t>
      </w:r>
      <w:r>
        <w:t xml:space="preserve"> presents</w:t>
      </w:r>
      <w:r w:rsidR="00076669">
        <w:t xml:space="preserve"> assessment procedures </w:t>
      </w:r>
      <w:r>
        <w:t xml:space="preserve">we plan to introduce </w:t>
      </w:r>
      <w:r w:rsidR="00076669">
        <w:t xml:space="preserve">to directly assess the ability of our students to achieve these </w:t>
      </w:r>
      <w:r w:rsidR="00165F73">
        <w:t>objectives</w:t>
      </w:r>
      <w:r w:rsidR="00076669">
        <w:t xml:space="preserve">.  At the current time, </w:t>
      </w:r>
      <w:r w:rsidR="00297607">
        <w:t xml:space="preserve">however, we can </w:t>
      </w:r>
      <w:r w:rsidR="00BA5B8F">
        <w:t>state</w:t>
      </w:r>
      <w:r w:rsidR="00297607">
        <w:t xml:space="preserve"> </w:t>
      </w:r>
      <w:r w:rsidR="00165F73">
        <w:t xml:space="preserve">that </w:t>
      </w:r>
      <w:r w:rsidR="00297607">
        <w:t xml:space="preserve">our curriculum </w:t>
      </w:r>
      <w:r w:rsidR="00165F73">
        <w:t xml:space="preserve">is designed </w:t>
      </w:r>
      <w:r w:rsidR="00AF4582">
        <w:t>to require</w:t>
      </w:r>
      <w:r w:rsidR="00297607">
        <w:t xml:space="preserve"> all of our B.A. students </w:t>
      </w:r>
      <w:r w:rsidR="00AF4582">
        <w:t>to</w:t>
      </w:r>
      <w:r w:rsidR="00297607">
        <w:t xml:space="preserve"> gain proficiency with </w:t>
      </w:r>
      <w:r w:rsidR="00BA5B8F">
        <w:t xml:space="preserve">all of </w:t>
      </w:r>
      <w:r w:rsidR="00297607">
        <w:t>these concepts in order to obtain their degree.  As one example, all B.A. students are assessed with respect to their performance in a capstone experience, such as :</w:t>
      </w:r>
    </w:p>
    <w:p w14:paraId="75518420" w14:textId="77777777" w:rsidR="00297607" w:rsidRDefault="00297607" w:rsidP="008D20B5">
      <w:pPr>
        <w:pStyle w:val="ListParagraph"/>
        <w:numPr>
          <w:ilvl w:val="0"/>
          <w:numId w:val="8"/>
        </w:numPr>
      </w:pPr>
      <w:r>
        <w:t xml:space="preserve">Collaborative work on a software engineering project with a team of peers.  A key objective is to learn how to plan, design, implement, and test an original software project.  </w:t>
      </w:r>
    </w:p>
    <w:p w14:paraId="5346C6B8" w14:textId="77777777" w:rsidR="00894776" w:rsidRDefault="00297607" w:rsidP="008D20B5">
      <w:pPr>
        <w:pStyle w:val="ListParagraph"/>
        <w:numPr>
          <w:ilvl w:val="0"/>
          <w:numId w:val="8"/>
        </w:numPr>
      </w:pPr>
      <w:r>
        <w:t xml:space="preserve">Development of an advanced programming project. This includes a proposed “original” programming exercise to meet goals set between the student and faculty mentor.  In this situation, the student is expected to completely document the process of the project, including end-user </w:t>
      </w:r>
      <w:r w:rsidR="00A22F10">
        <w:t>meetings and training sessions.</w:t>
      </w:r>
    </w:p>
    <w:p w14:paraId="5D426DDD" w14:textId="30E9B3B6" w:rsidR="00076669" w:rsidRDefault="00894776" w:rsidP="00951781">
      <w:r>
        <w:t>Successful completion of either capstone experience verifies achievement of the first 7 objectives.</w:t>
      </w:r>
      <w:r w:rsidR="00894D09">
        <w:t xml:space="preserve">  </w:t>
      </w:r>
      <w:r w:rsidR="001D2132">
        <w:t xml:space="preserve">Currently, courses such as ICS 314, ICS 414, and ICS 499 include a capstone experience. </w:t>
      </w:r>
      <w:r w:rsidR="00894D09">
        <w:t xml:space="preserve">Achievement of the remaining learning objectives is accomplished through other courses, such as </w:t>
      </w:r>
      <w:r w:rsidR="00894D09" w:rsidRPr="00894D09">
        <w:t xml:space="preserve">ICS 290 </w:t>
      </w:r>
      <w:r w:rsidR="00894D09">
        <w:t>(</w:t>
      </w:r>
      <w:r w:rsidR="00894D09" w:rsidRPr="00894D09">
        <w:t>Computer Science Careers: An Exploration of the Specialties of Computer Science</w:t>
      </w:r>
      <w:r w:rsidR="00894D09">
        <w:t xml:space="preserve">) and </w:t>
      </w:r>
      <w:r w:rsidR="00894D09" w:rsidRPr="00894D09">
        <w:t xml:space="preserve"> ICS 390 (Computing Ethics for Lab Assistants)</w:t>
      </w:r>
      <w:r w:rsidR="00894D09">
        <w:t>.</w:t>
      </w:r>
    </w:p>
    <w:p w14:paraId="587D9C23" w14:textId="77777777" w:rsidR="00297607" w:rsidRDefault="000539E5" w:rsidP="00297607">
      <w:pPr>
        <w:pStyle w:val="Heading2"/>
      </w:pPr>
      <w:bookmarkStart w:id="13" w:name="_Toc185514618"/>
      <w:r>
        <w:t>Infrastructure</w:t>
      </w:r>
      <w:r w:rsidR="00297607">
        <w:t xml:space="preserve"> </w:t>
      </w:r>
      <w:r>
        <w:t>and</w:t>
      </w:r>
      <w:r w:rsidR="00894D09">
        <w:t xml:space="preserve"> </w:t>
      </w:r>
      <w:r w:rsidR="00165F73">
        <w:t xml:space="preserve">learning </w:t>
      </w:r>
      <w:r w:rsidR="00894D09">
        <w:t>objectives</w:t>
      </w:r>
      <w:bookmarkEnd w:id="13"/>
    </w:p>
    <w:p w14:paraId="65DBD749" w14:textId="77777777" w:rsidR="00CB5A6B" w:rsidRDefault="00237D72" w:rsidP="00951781">
      <w:r>
        <w:t>ICS</w:t>
      </w:r>
      <w:r w:rsidR="00CB5A6B">
        <w:t xml:space="preserve"> students must have </w:t>
      </w:r>
      <w:r w:rsidR="003441EE">
        <w:t xml:space="preserve">access to </w:t>
      </w:r>
      <w:r>
        <w:t xml:space="preserve">modern computing </w:t>
      </w:r>
      <w:r w:rsidR="00CB5A6B">
        <w:t>infrastructure in order to gain the hands-on learning needed</w:t>
      </w:r>
      <w:r w:rsidR="003441EE">
        <w:t xml:space="preserve"> </w:t>
      </w:r>
      <w:r w:rsidR="00297607">
        <w:t xml:space="preserve">to obtain </w:t>
      </w:r>
      <w:r w:rsidR="00BA5B8F">
        <w:t>the learning</w:t>
      </w:r>
      <w:r w:rsidR="00297607">
        <w:t xml:space="preserve"> </w:t>
      </w:r>
      <w:r w:rsidR="00894D09">
        <w:t>objectives</w:t>
      </w:r>
      <w:r w:rsidR="00BA5B8F">
        <w:t xml:space="preserve"> described above</w:t>
      </w:r>
      <w:r w:rsidR="00CB5A6B">
        <w:t xml:space="preserve">.  </w:t>
      </w:r>
      <w:r w:rsidR="003441EE">
        <w:t>Infrastructure</w:t>
      </w:r>
      <w:r w:rsidR="00CB5A6B">
        <w:t xml:space="preserve"> such as lab space, hardware and software tools all play a role in delivering </w:t>
      </w:r>
      <w:r w:rsidR="00BA5B8F">
        <w:t>our</w:t>
      </w:r>
      <w:r w:rsidR="00CB5A6B">
        <w:t xml:space="preserve"> academic curriculum.  The ICS department has a governing structure that </w:t>
      </w:r>
      <w:r w:rsidR="00796BCE">
        <w:t>enables</w:t>
      </w:r>
      <w:r w:rsidR="00CB5A6B">
        <w:t xml:space="preserve"> curriculum</w:t>
      </w:r>
      <w:r w:rsidR="003441EE">
        <w:t xml:space="preserve"> and infrastructure to be </w:t>
      </w:r>
      <w:r w:rsidR="00951781">
        <w:t>planned and developed in a coordinated way</w:t>
      </w:r>
      <w:r w:rsidR="003441EE">
        <w:t xml:space="preserve">.  </w:t>
      </w:r>
      <w:r w:rsidR="00796BCE">
        <w:lastRenderedPageBreak/>
        <w:t>The</w:t>
      </w:r>
      <w:r w:rsidR="00BA5B8F">
        <w:t xml:space="preserve"> ICS department's </w:t>
      </w:r>
      <w:r w:rsidR="003441EE">
        <w:t xml:space="preserve">curriculum committee considers all academic related recommendations </w:t>
      </w:r>
      <w:r w:rsidR="00BA5B8F">
        <w:t>for</w:t>
      </w:r>
      <w:r w:rsidR="003441EE">
        <w:t xml:space="preserve"> </w:t>
      </w:r>
      <w:r w:rsidR="00BA5B8F">
        <w:t>modification or addition of new</w:t>
      </w:r>
      <w:r w:rsidR="003441EE">
        <w:t xml:space="preserve"> curricula.  The </w:t>
      </w:r>
      <w:r w:rsidR="00BA5B8F">
        <w:t xml:space="preserve">ICS Department's </w:t>
      </w:r>
      <w:r w:rsidR="00951781">
        <w:t xml:space="preserve">infrastructure </w:t>
      </w:r>
      <w:r w:rsidR="00297607">
        <w:t>c</w:t>
      </w:r>
      <w:r w:rsidR="003441EE">
        <w:t xml:space="preserve">ommittee recommends </w:t>
      </w:r>
      <w:r w:rsidR="00BA5B8F">
        <w:t>equipment</w:t>
      </w:r>
      <w:r w:rsidR="003441EE">
        <w:t xml:space="preserve"> expenditures based in part on assessment results.  Throughout the year, these two committees meet monthly to examine the relationship</w:t>
      </w:r>
      <w:r w:rsidR="00796BCE">
        <w:t xml:space="preserve"> between the assessment plan, </w:t>
      </w:r>
      <w:r w:rsidR="003441EE">
        <w:t xml:space="preserve">the program </w:t>
      </w:r>
      <w:r w:rsidR="00894D09">
        <w:t>objectives</w:t>
      </w:r>
      <w:r w:rsidR="00796BCE">
        <w:t xml:space="preserve">, </w:t>
      </w:r>
      <w:r w:rsidR="003441EE">
        <w:t>and infrastructure</w:t>
      </w:r>
      <w:r w:rsidR="00951781">
        <w:t xml:space="preserve"> requirements</w:t>
      </w:r>
      <w:r w:rsidR="002338A5">
        <w:t xml:space="preserve">. </w:t>
      </w:r>
      <w:r w:rsidR="003441EE">
        <w:t xml:space="preserve">These results are </w:t>
      </w:r>
      <w:r w:rsidR="00951781">
        <w:t>communicated to the department</w:t>
      </w:r>
      <w:r w:rsidR="003441EE">
        <w:t xml:space="preserve"> faculty each month and each semester the department holds a planning retreat to discuss overall recommendations.</w:t>
      </w:r>
    </w:p>
    <w:p w14:paraId="3DDEECED" w14:textId="77777777" w:rsidR="00297607" w:rsidRPr="00297607" w:rsidRDefault="000539E5" w:rsidP="00297607">
      <w:pPr>
        <w:pStyle w:val="Heading2"/>
      </w:pPr>
      <w:bookmarkStart w:id="14" w:name="_Toc185514619"/>
      <w:r>
        <w:t>End-of-semester evaluations</w:t>
      </w:r>
      <w:r w:rsidR="00894D09">
        <w:t xml:space="preserve"> </w:t>
      </w:r>
      <w:r>
        <w:t>and</w:t>
      </w:r>
      <w:r w:rsidR="00894D09">
        <w:t xml:space="preserve"> learning objectives</w:t>
      </w:r>
      <w:bookmarkEnd w:id="14"/>
    </w:p>
    <w:p w14:paraId="2C341F09" w14:textId="77777777" w:rsidR="00B7103E" w:rsidRDefault="00297607" w:rsidP="0007353C">
      <w:r>
        <w:t>Students have the opportunity to provide anonymous feedback on their courses and instructors every semester</w:t>
      </w:r>
      <w:r w:rsidR="00732FC7">
        <w:t xml:space="preserve"> using </w:t>
      </w:r>
      <w:r>
        <w:t xml:space="preserve">either </w:t>
      </w:r>
      <w:r w:rsidR="00732FC7">
        <w:t xml:space="preserve">the </w:t>
      </w:r>
      <w:r>
        <w:t>e</w:t>
      </w:r>
      <w:r w:rsidR="00732FC7">
        <w:t xml:space="preserve">CAFE system or </w:t>
      </w:r>
      <w:r w:rsidR="00405264">
        <w:t>a departmental evaluation form</w:t>
      </w:r>
      <w:r w:rsidR="00732FC7">
        <w:t xml:space="preserve">. </w:t>
      </w:r>
      <w:r w:rsidR="002536C2">
        <w:t xml:space="preserve">Data from these assessments are provided back to the instructor to inform their future teaching efforts.  We have inquired about making </w:t>
      </w:r>
      <w:r w:rsidR="001123A2">
        <w:t>this assessment data</w:t>
      </w:r>
      <w:r w:rsidR="002536C2">
        <w:t xml:space="preserve"> available as part of this document, and we are prohibited from doing so on a department-wide basis due to University privacy policies. </w:t>
      </w:r>
    </w:p>
    <w:p w14:paraId="66975510" w14:textId="77777777" w:rsidR="002536C2" w:rsidRDefault="002536C2" w:rsidP="0007353C">
      <w:r>
        <w:t xml:space="preserve">However, to provide a flavor of this assessment mechanism, we can provide access to data that </w:t>
      </w:r>
      <w:r w:rsidR="00FA628F">
        <w:t>is</w:t>
      </w:r>
      <w:r>
        <w:t xml:space="preserve"> already public.  ICS Professor Philip Johnson has made a practice of making public the (anonymous) responses to his software engineering course assessments for the past several years</w:t>
      </w:r>
      <w:r w:rsidR="00FA628F">
        <w:t>.  These assessments are available at the eCafe website</w:t>
      </w:r>
      <w:r w:rsidR="00FA628F">
        <w:rPr>
          <w:rStyle w:val="FootnoteReference"/>
        </w:rPr>
        <w:footnoteReference w:id="3"/>
      </w:r>
      <w:r w:rsidR="00FA628F">
        <w:t>.</w:t>
      </w:r>
    </w:p>
    <w:p w14:paraId="56A73AE0" w14:textId="77777777" w:rsidR="00F32989" w:rsidRDefault="000539E5" w:rsidP="00297607">
      <w:pPr>
        <w:pStyle w:val="Heading2"/>
      </w:pPr>
      <w:bookmarkStart w:id="15" w:name="_Toc185514620"/>
      <w:r>
        <w:t>S</w:t>
      </w:r>
      <w:r w:rsidR="00894D09">
        <w:t xml:space="preserve">ocial media </w:t>
      </w:r>
      <w:r>
        <w:t>and</w:t>
      </w:r>
      <w:r w:rsidR="00894D09">
        <w:t xml:space="preserve"> </w:t>
      </w:r>
      <w:r w:rsidR="00C8586B">
        <w:t>student assessment</w:t>
      </w:r>
      <w:bookmarkEnd w:id="15"/>
    </w:p>
    <w:p w14:paraId="688A8B13" w14:textId="77777777" w:rsidR="00EF5ABC" w:rsidRDefault="005719B5" w:rsidP="00F32989">
      <w:r>
        <w:t>Since 2008</w:t>
      </w:r>
      <w:r w:rsidR="00405264">
        <w:t>, we have been making use of social media to obtain feedback from our students about our progra</w:t>
      </w:r>
      <w:r w:rsidR="000539E5">
        <w:t>m.  The social networking site TechHui</w:t>
      </w:r>
      <w:r w:rsidR="000539E5">
        <w:rPr>
          <w:rStyle w:val="FootnoteReference"/>
        </w:rPr>
        <w:footnoteReference w:id="4"/>
      </w:r>
      <w:r w:rsidR="00405264">
        <w:t xml:space="preserve"> </w:t>
      </w:r>
      <w:r w:rsidR="000539E5">
        <w:t>is</w:t>
      </w:r>
      <w:r w:rsidR="00405264">
        <w:t xml:space="preserve"> </w:t>
      </w:r>
      <w:r w:rsidR="000539E5">
        <w:t>designed to support the high technology community in Hawaii</w:t>
      </w:r>
      <w:r w:rsidR="00405264">
        <w:t>.  We have created a forum there for ICS students, and as part of the software engineering curriculum, we ask that</w:t>
      </w:r>
      <w:r w:rsidR="00EF5ABC">
        <w:t xml:space="preserve"> they join TechHui and use </w:t>
      </w:r>
      <w:r w:rsidR="00C8586B">
        <w:t xml:space="preserve">two specially created </w:t>
      </w:r>
      <w:r>
        <w:t>discussion list</w:t>
      </w:r>
      <w:r w:rsidR="00C8586B">
        <w:t>s</w:t>
      </w:r>
      <w:r w:rsidR="00EF5ABC">
        <w:t xml:space="preserve"> to </w:t>
      </w:r>
      <w:r>
        <w:t xml:space="preserve">provide </w:t>
      </w:r>
      <w:r w:rsidR="00C8586B">
        <w:t xml:space="preserve">their personal perspective on </w:t>
      </w:r>
      <w:r>
        <w:t>both positive</w:t>
      </w:r>
      <w:r>
        <w:rPr>
          <w:rStyle w:val="FootnoteReference"/>
        </w:rPr>
        <w:footnoteReference w:id="5"/>
      </w:r>
      <w:r>
        <w:t xml:space="preserve"> and negative</w:t>
      </w:r>
      <w:r>
        <w:rPr>
          <w:rStyle w:val="FootnoteReference"/>
        </w:rPr>
        <w:footnoteReference w:id="6"/>
      </w:r>
      <w:r>
        <w:t xml:space="preserve"> aspects of the ICS program.  Over 600 positive and negative experi</w:t>
      </w:r>
      <w:r w:rsidR="00C8586B">
        <w:t xml:space="preserve">ences have been recorded so far, providing an </w:t>
      </w:r>
      <w:r w:rsidR="004C2582">
        <w:t>informative</w:t>
      </w:r>
      <w:r w:rsidR="00C8586B">
        <w:t xml:space="preserve"> perspective on what our department does well and </w:t>
      </w:r>
      <w:r w:rsidR="004C2582">
        <w:t>the challenges we face</w:t>
      </w:r>
      <w:r w:rsidR="00C8586B">
        <w:t>.</w:t>
      </w:r>
    </w:p>
    <w:p w14:paraId="260640BB" w14:textId="77777777" w:rsidR="00C8586B" w:rsidRDefault="00C8586B" w:rsidP="00F32989">
      <w:r>
        <w:t xml:space="preserve">While students have provided a wide variety of responses, some general themes have emerged.   On the positive side, many students state </w:t>
      </w:r>
      <w:r w:rsidR="003A0735">
        <w:t>that</w:t>
      </w:r>
      <w:r>
        <w:t xml:space="preserve"> ICS provides:</w:t>
      </w:r>
    </w:p>
    <w:p w14:paraId="58EDFDD4" w14:textId="77777777" w:rsidR="00C8586B" w:rsidRDefault="00C8586B" w:rsidP="008D20B5">
      <w:pPr>
        <w:pStyle w:val="ListParagraph"/>
        <w:numPr>
          <w:ilvl w:val="0"/>
          <w:numId w:val="10"/>
        </w:numPr>
      </w:pPr>
      <w:r>
        <w:t>Modern software technology in its labs, and through programs such as MSDNAA, software at low cost to students for their educational use;</w:t>
      </w:r>
    </w:p>
    <w:p w14:paraId="3D2F9B30" w14:textId="77777777" w:rsidR="00C8586B" w:rsidRDefault="00C8586B" w:rsidP="008D20B5">
      <w:pPr>
        <w:pStyle w:val="ListParagraph"/>
        <w:numPr>
          <w:ilvl w:val="0"/>
          <w:numId w:val="10"/>
        </w:numPr>
      </w:pPr>
      <w:r>
        <w:t xml:space="preserve">High quality faculty and advisors who are committed to </w:t>
      </w:r>
      <w:r w:rsidR="004C2582">
        <w:t>student</w:t>
      </w:r>
      <w:r>
        <w:t xml:space="preserve"> education;</w:t>
      </w:r>
    </w:p>
    <w:p w14:paraId="66614CDD" w14:textId="77777777" w:rsidR="00A22F10" w:rsidRDefault="00C8586B" w:rsidP="008D20B5">
      <w:pPr>
        <w:pStyle w:val="ListParagraph"/>
        <w:numPr>
          <w:ilvl w:val="0"/>
          <w:numId w:val="10"/>
        </w:numPr>
      </w:pPr>
      <w:r>
        <w:t xml:space="preserve">Opportunities for </w:t>
      </w:r>
      <w:r w:rsidR="004C2582">
        <w:t xml:space="preserve">students to engage in </w:t>
      </w:r>
      <w:r>
        <w:t>industry related projects, networking, and mentorship.</w:t>
      </w:r>
    </w:p>
    <w:p w14:paraId="3DCE9E9D" w14:textId="77777777" w:rsidR="00C8586B" w:rsidRDefault="00C8586B" w:rsidP="00F32989">
      <w:r>
        <w:t>On the negative side, recurrent complaints include:</w:t>
      </w:r>
    </w:p>
    <w:p w14:paraId="3AA7CF31" w14:textId="77777777" w:rsidR="00C8586B" w:rsidRDefault="00C8586B" w:rsidP="008D20B5">
      <w:pPr>
        <w:pStyle w:val="ListParagraph"/>
        <w:numPr>
          <w:ilvl w:val="0"/>
          <w:numId w:val="11"/>
        </w:numPr>
      </w:pPr>
      <w:r>
        <w:t xml:space="preserve">The rigor </w:t>
      </w:r>
      <w:r w:rsidR="004C2582">
        <w:t xml:space="preserve">of </w:t>
      </w:r>
      <w:r>
        <w:t xml:space="preserve">and time required to complete </w:t>
      </w:r>
      <w:r w:rsidR="003A0735">
        <w:t xml:space="preserve">ICS </w:t>
      </w:r>
      <w:r>
        <w:t>project work;</w:t>
      </w:r>
    </w:p>
    <w:p w14:paraId="52C462B1" w14:textId="77777777" w:rsidR="00C8586B" w:rsidRDefault="00C8586B" w:rsidP="008D20B5">
      <w:pPr>
        <w:pStyle w:val="ListParagraph"/>
        <w:numPr>
          <w:ilvl w:val="0"/>
          <w:numId w:val="11"/>
        </w:numPr>
      </w:pPr>
      <w:r>
        <w:t xml:space="preserve">The </w:t>
      </w:r>
      <w:r w:rsidR="004C2582">
        <w:t xml:space="preserve">high </w:t>
      </w:r>
      <w:r>
        <w:t>cost of text books;</w:t>
      </w:r>
    </w:p>
    <w:p w14:paraId="530AFC9D" w14:textId="77777777" w:rsidR="00C8586B" w:rsidRDefault="00C8586B" w:rsidP="008D20B5">
      <w:pPr>
        <w:pStyle w:val="ListParagraph"/>
        <w:numPr>
          <w:ilvl w:val="0"/>
          <w:numId w:val="11"/>
        </w:numPr>
      </w:pPr>
      <w:r>
        <w:t xml:space="preserve">An insufficient number of "focus" courses  (i.e. Ethics, Oral, and Writing Intensive focus </w:t>
      </w:r>
      <w:r w:rsidR="004C2582">
        <w:t>areas</w:t>
      </w:r>
      <w:r>
        <w:t xml:space="preserve">) </w:t>
      </w:r>
    </w:p>
    <w:p w14:paraId="6789E47B" w14:textId="77777777" w:rsidR="003A12AC" w:rsidRDefault="00491148" w:rsidP="006C2CB5">
      <w:pPr>
        <w:pStyle w:val="Heading1"/>
      </w:pPr>
      <w:bookmarkStart w:id="16" w:name="_Toc185514621"/>
      <w:r w:rsidRPr="00491148">
        <w:lastRenderedPageBreak/>
        <w:t>Assessment of program resources</w:t>
      </w:r>
      <w:bookmarkEnd w:id="16"/>
      <w:r w:rsidR="003A50D4" w:rsidRPr="00491148">
        <w:t xml:space="preserve"> </w:t>
      </w:r>
    </w:p>
    <w:p w14:paraId="300F2D88" w14:textId="77777777"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515294FE" w14:textId="77777777" w:rsidR="00491148" w:rsidRDefault="004F499A" w:rsidP="004C2582">
      <w:r>
        <w:t xml:space="preserve">Due to the overlapping nature of our B.A. and B.S. curriculum, and the fact that students can move between the B.A. and B.S. degree programs at unpredictable times, it is difficult to provide a precise accounting for the department resources dedicated only to the B.A. degree program.  Instead, this section provides an overview of the total resources available in the ICS Department, followed by estimates of the proportion of resources allocated to the B.A. program. </w:t>
      </w:r>
    </w:p>
    <w:p w14:paraId="682AC543" w14:textId="77777777" w:rsidR="00E8563E" w:rsidRPr="00E8563E" w:rsidRDefault="00E8563E" w:rsidP="004F499A">
      <w:pPr>
        <w:pStyle w:val="Heading2"/>
      </w:pPr>
      <w:bookmarkStart w:id="17" w:name="_Toc185514622"/>
      <w:r>
        <w:t xml:space="preserve">Faculty </w:t>
      </w:r>
      <w:r w:rsidR="00D97E95">
        <w:t>resources</w:t>
      </w:r>
      <w:bookmarkEnd w:id="17"/>
    </w:p>
    <w:p w14:paraId="4BDE983F" w14:textId="77777777" w:rsidR="008F7372" w:rsidRDefault="008F7372" w:rsidP="004F499A">
      <w:r>
        <w:t xml:space="preserve">The ICS faculty is a diverse and well qualified group.  </w:t>
      </w:r>
      <w:r w:rsidR="004F499A">
        <w:t>As indicated by responses in the TechHui forum discussed in the previous section,</w:t>
      </w:r>
      <w:r>
        <w:t xml:space="preserve"> students recognize </w:t>
      </w:r>
      <w:r w:rsidR="004F499A">
        <w:t xml:space="preserve">and value </w:t>
      </w:r>
      <w:r>
        <w:t xml:space="preserve">the strength and the quality of faculty in the department.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8D20B5">
      <w:pPr>
        <w:pStyle w:val="ListParagraph"/>
        <w:numPr>
          <w:ilvl w:val="0"/>
          <w:numId w:val="12"/>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8D20B5">
      <w:pPr>
        <w:pStyle w:val="ListParagraph"/>
        <w:numPr>
          <w:ilvl w:val="0"/>
          <w:numId w:val="12"/>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8D20B5">
      <w:pPr>
        <w:pStyle w:val="ListParagraph"/>
        <w:numPr>
          <w:ilvl w:val="0"/>
          <w:numId w:val="12"/>
        </w:numPr>
      </w:pPr>
      <w:r w:rsidRPr="008F7372">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8D20B5">
      <w:pPr>
        <w:pStyle w:val="ListParagraph"/>
        <w:numPr>
          <w:ilvl w:val="0"/>
          <w:numId w:val="12"/>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8D20B5">
      <w:pPr>
        <w:pStyle w:val="ListParagraph"/>
        <w:numPr>
          <w:ilvl w:val="0"/>
          <w:numId w:val="13"/>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8D20B5">
      <w:pPr>
        <w:pStyle w:val="ListParagraph"/>
        <w:numPr>
          <w:ilvl w:val="0"/>
          <w:numId w:val="13"/>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8D20B5">
      <w:pPr>
        <w:pStyle w:val="ListParagraph"/>
        <w:numPr>
          <w:ilvl w:val="0"/>
          <w:numId w:val="13"/>
        </w:numPr>
      </w:pPr>
      <w:r w:rsidRPr="008F7372">
        <w:t xml:space="preserve">H. Casanova, </w:t>
      </w:r>
      <w:r w:rsidR="004F499A">
        <w:t>Ph.D.</w:t>
      </w:r>
      <w:r w:rsidRPr="008F7372">
        <w:t xml:space="preserve">—high performance computing, distributed systems </w:t>
      </w:r>
    </w:p>
    <w:p w14:paraId="434ABB94" w14:textId="77777777" w:rsidR="009C6298" w:rsidRDefault="008F7372" w:rsidP="008D20B5">
      <w:pPr>
        <w:pStyle w:val="ListParagraph"/>
        <w:numPr>
          <w:ilvl w:val="0"/>
          <w:numId w:val="13"/>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8D20B5">
      <w:pPr>
        <w:pStyle w:val="ListParagraph"/>
        <w:numPr>
          <w:ilvl w:val="0"/>
          <w:numId w:val="13"/>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8D20B5">
      <w:pPr>
        <w:pStyle w:val="ListParagraph"/>
        <w:numPr>
          <w:ilvl w:val="0"/>
          <w:numId w:val="13"/>
        </w:numPr>
      </w:pPr>
      <w:r w:rsidRPr="008F7372">
        <w:t xml:space="preserve">N. Reed, </w:t>
      </w:r>
      <w:r w:rsidR="004F499A">
        <w:t>Ph.D.</w:t>
      </w:r>
      <w:r w:rsidRPr="008F7372">
        <w:t xml:space="preserve">—artificial intelligence, autonomous agents </w:t>
      </w:r>
    </w:p>
    <w:p w14:paraId="12056737" w14:textId="77777777" w:rsidR="009C6298" w:rsidRDefault="008F7372" w:rsidP="008D20B5">
      <w:pPr>
        <w:pStyle w:val="ListParagraph"/>
        <w:numPr>
          <w:ilvl w:val="0"/>
          <w:numId w:val="13"/>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8D20B5">
      <w:pPr>
        <w:pStyle w:val="ListParagraph"/>
        <w:numPr>
          <w:ilvl w:val="0"/>
          <w:numId w:val="13"/>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4DAAD48C" w:rsidR="004F499A" w:rsidRDefault="008F7372" w:rsidP="008D20B5">
      <w:pPr>
        <w:pStyle w:val="ListParagraph"/>
        <w:numPr>
          <w:ilvl w:val="0"/>
          <w:numId w:val="13"/>
        </w:numPr>
      </w:pPr>
      <w:r w:rsidRPr="008F7372">
        <w:t xml:space="preserve">S. Still, </w:t>
      </w:r>
      <w:r w:rsidR="004F499A">
        <w:t>Ph.D.</w:t>
      </w:r>
      <w:r w:rsidR="00A279E9">
        <w:t xml:space="preserve">—statistical mechanics, </w:t>
      </w:r>
      <w:r w:rsidRPr="008F7372">
        <w:t>information theory, machine learning</w:t>
      </w:r>
      <w:r w:rsidR="00A279E9">
        <w:t>,</w:t>
      </w:r>
      <w:r w:rsidR="00A279E9" w:rsidRPr="00A279E9">
        <w:t xml:space="preserve"> </w:t>
      </w:r>
      <w:r w:rsidR="00A279E9">
        <w:t>theoretical biology</w:t>
      </w:r>
      <w:r w:rsidRPr="008F7372">
        <w:t xml:space="preserve"> </w:t>
      </w:r>
    </w:p>
    <w:p w14:paraId="6FF82AE7" w14:textId="77777777" w:rsidR="009C6298" w:rsidRDefault="008F7372" w:rsidP="008D20B5">
      <w:pPr>
        <w:pStyle w:val="ListParagraph"/>
        <w:numPr>
          <w:ilvl w:val="0"/>
          <w:numId w:val="13"/>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8D20B5">
      <w:pPr>
        <w:pStyle w:val="ListParagraph"/>
        <w:numPr>
          <w:ilvl w:val="0"/>
          <w:numId w:val="14"/>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8D20B5">
      <w:pPr>
        <w:pStyle w:val="ListParagraph"/>
        <w:numPr>
          <w:ilvl w:val="0"/>
          <w:numId w:val="14"/>
        </w:numPr>
      </w:pPr>
      <w:r w:rsidRPr="008F7372">
        <w:t xml:space="preserve">R. Gazan, </w:t>
      </w:r>
      <w:r w:rsidR="004F499A">
        <w:t>Ph.D.</w:t>
      </w:r>
      <w:r w:rsidRPr="008F7372">
        <w:t xml:space="preserve"> (ICS/LIS)—social aspects of information technology </w:t>
      </w:r>
    </w:p>
    <w:p w14:paraId="19799F03" w14:textId="77777777" w:rsidR="009C6298" w:rsidRDefault="008F7372" w:rsidP="008D20B5">
      <w:pPr>
        <w:pStyle w:val="ListParagraph"/>
        <w:numPr>
          <w:ilvl w:val="0"/>
          <w:numId w:val="14"/>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8D20B5">
      <w:pPr>
        <w:pStyle w:val="ListParagraph"/>
        <w:numPr>
          <w:ilvl w:val="0"/>
          <w:numId w:val="14"/>
        </w:numPr>
      </w:pPr>
      <w:r w:rsidRPr="008F7372">
        <w:t xml:space="preserve">L. Lim, </w:t>
      </w:r>
      <w:r w:rsidR="004F499A">
        <w:t>Ph.D.</w:t>
      </w:r>
      <w:r w:rsidRPr="008F7372">
        <w:t xml:space="preserve">—database systems </w:t>
      </w:r>
    </w:p>
    <w:p w14:paraId="52B9AFE1" w14:textId="77777777" w:rsidR="009C6298" w:rsidRDefault="008F7372" w:rsidP="008D20B5">
      <w:pPr>
        <w:pStyle w:val="ListParagraph"/>
        <w:numPr>
          <w:ilvl w:val="0"/>
          <w:numId w:val="14"/>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lastRenderedPageBreak/>
        <w:t xml:space="preserve">Assistant Specialists </w:t>
      </w:r>
    </w:p>
    <w:p w14:paraId="01DE58EE" w14:textId="77777777" w:rsidR="009C6298" w:rsidRDefault="008F7372" w:rsidP="008D20B5">
      <w:pPr>
        <w:pStyle w:val="ListParagraph"/>
        <w:numPr>
          <w:ilvl w:val="0"/>
          <w:numId w:val="15"/>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8D20B5">
      <w:pPr>
        <w:pStyle w:val="ListParagraph"/>
        <w:numPr>
          <w:ilvl w:val="0"/>
          <w:numId w:val="15"/>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8D20B5">
      <w:pPr>
        <w:pStyle w:val="ListParagraph"/>
        <w:numPr>
          <w:ilvl w:val="0"/>
          <w:numId w:val="16"/>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8D20B5">
      <w:pPr>
        <w:pStyle w:val="ListParagraph"/>
        <w:numPr>
          <w:ilvl w:val="0"/>
          <w:numId w:val="16"/>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7"/>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77777777" w:rsidR="00BA5B8F" w:rsidRDefault="00BA5B8F" w:rsidP="00BA5B8F">
      <w:pPr>
        <w:pStyle w:val="Heading2"/>
      </w:pPr>
      <w:bookmarkStart w:id="18" w:name="_Toc185514623"/>
      <w:r>
        <w:t>Research and teaching laborato</w:t>
      </w:r>
      <w:r w:rsidR="00D97E95">
        <w:t>ry resources</w:t>
      </w:r>
      <w:bookmarkEnd w:id="18"/>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lastRenderedPageBreak/>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77777777"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 in a three week energy challenge. </w:t>
      </w:r>
      <w:r w:rsidR="001123A2">
        <w:t>The website of CSDL is at: http://csdl.ics.hawaii.edu/.</w:t>
      </w:r>
    </w:p>
    <w:p w14:paraId="49D51550" w14:textId="77777777" w:rsidR="00BA5B8F" w:rsidRDefault="00BA5B8F" w:rsidP="00BA5B8F">
      <w:r>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21E7F062" w:rsidR="00BA5B8F" w:rsidRDefault="00FE4820" w:rsidP="00BA5B8F">
      <w:r w:rsidRPr="00FE4820">
        <w:t>The Machine Learning (ML) group pursues research in machine learning, information theory, statistical mechanics, quantitative finance, robotics, time series analysis, and computational neuroscience. Ongoing projects focus on the theory of interactive learning, optimal predictive coding, the thermodynamics of systems driven far from thermodynamic equilibrium, energy efficient information processing in (silicon) neurons, novel approaches to robust clustering, the effects of regularization on portfolio optimization, the analysis of volcanic features on Io, the analysis of whale songs, document classification, and the development of games for the use in psychophysics research. The website of the ML Group is at: http://ww</w:t>
      </w:r>
      <w:r>
        <w:t>w2.hawaii.edu/~sstill/MLL.html.</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77777777" w:rsidR="00AB7696" w:rsidRPr="00AB7696" w:rsidRDefault="00B55B3B" w:rsidP="00B55B3B">
      <w:pPr>
        <w:pStyle w:val="Heading2"/>
      </w:pPr>
      <w:bookmarkStart w:id="19" w:name="_Toc185514624"/>
      <w:r>
        <w:lastRenderedPageBreak/>
        <w:t xml:space="preserve">Information </w:t>
      </w:r>
      <w:r w:rsidR="0095149C">
        <w:t>t</w:t>
      </w:r>
      <w:r>
        <w:t xml:space="preserve">echnology and </w:t>
      </w:r>
      <w:r w:rsidR="0095149C">
        <w:t>f</w:t>
      </w:r>
      <w:r>
        <w:t xml:space="preserve">iscal </w:t>
      </w:r>
      <w:r w:rsidR="0095149C">
        <w:t>s</w:t>
      </w:r>
      <w:r>
        <w:t>upport</w:t>
      </w:r>
      <w:r w:rsidR="00AB7696">
        <w:t xml:space="preserve"> </w:t>
      </w:r>
      <w:r w:rsidR="0095149C">
        <w:t>r</w:t>
      </w:r>
      <w:r w:rsidR="00AB7696">
        <w:t>esources</w:t>
      </w:r>
      <w:bookmarkEnd w:id="19"/>
    </w:p>
    <w:p w14:paraId="366C3876" w14:textId="77777777" w:rsidR="00A13E20" w:rsidRDefault="00B83926" w:rsidP="00B55B3B">
      <w:r>
        <w:t>In addition</w:t>
      </w:r>
      <w:r w:rsidR="00A13E20">
        <w:t xml:space="preserve"> to the instruction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66D904C0" w14:textId="77777777" w:rsidR="00805C58" w:rsidRDefault="00805C58" w:rsidP="00B55B3B">
      <w:pPr>
        <w:pStyle w:val="Heading2"/>
      </w:pPr>
      <w:bookmarkStart w:id="20" w:name="_Toc185514625"/>
      <w:r>
        <w:t xml:space="preserve">Student </w:t>
      </w:r>
      <w:r w:rsidR="0095149C">
        <w:t>a</w:t>
      </w:r>
      <w:r w:rsidR="00B55B3B">
        <w:t xml:space="preserve">dvising </w:t>
      </w:r>
      <w:r w:rsidR="00891F99">
        <w:t xml:space="preserve">and </w:t>
      </w:r>
      <w:r w:rsidR="0095149C">
        <w:t>f</w:t>
      </w:r>
      <w:r w:rsidR="00891F99">
        <w:t xml:space="preserve">inancial </w:t>
      </w:r>
      <w:r w:rsidR="0095149C">
        <w:t>a</w:t>
      </w:r>
      <w:r w:rsidR="00891F99">
        <w:t xml:space="preserve">id </w:t>
      </w:r>
      <w:r w:rsidR="0095149C">
        <w:t>r</w:t>
      </w:r>
      <w:r w:rsidR="00B55B3B">
        <w:t>esources</w:t>
      </w:r>
      <w:bookmarkEnd w:id="20"/>
    </w:p>
    <w:p w14:paraId="2E982546" w14:textId="77777777" w:rsidR="00805C58" w:rsidRDefault="00B55B3B" w:rsidP="00B55B3B">
      <w:r>
        <w:t>As our Tec</w:t>
      </w:r>
      <w:r w:rsidR="003758D9">
        <w:t>h</w:t>
      </w:r>
      <w:r>
        <w:t>Hui forum responses indicate above, ICS students view our department</w:t>
      </w:r>
      <w:r w:rsidR="00AF4582">
        <w:t>'s</w:t>
      </w:r>
      <w:r>
        <w:t xml:space="preserve"> advising as a significant strength</w:t>
      </w:r>
      <w:r w:rsidR="00805C58">
        <w:t xml:space="preserve">.  </w:t>
      </w:r>
      <w:r>
        <w:t>Providing</w:t>
      </w:r>
      <w:r w:rsidR="00805C58">
        <w:t xml:space="preserve"> focused academic advising </w:t>
      </w:r>
      <w:r>
        <w:t>helps</w:t>
      </w:r>
      <w:r w:rsidR="00805C58">
        <w:t xml:space="preserve"> </w:t>
      </w:r>
      <w:r>
        <w:t xml:space="preserve">free </w:t>
      </w:r>
      <w:r w:rsidR="00805C58">
        <w:t xml:space="preserve">the faculty to </w:t>
      </w:r>
      <w:r>
        <w:t>engage in</w:t>
      </w:r>
      <w:r w:rsidR="00805C58">
        <w:t xml:space="preserve"> mentoring relationships with students.  ICS student</w:t>
      </w:r>
      <w:r w:rsidR="00B83926">
        <w:t>s</w:t>
      </w:r>
      <w:r w:rsidR="00805C58">
        <w:t xml:space="preserve"> are</w:t>
      </w:r>
      <w:r w:rsidR="00B83926">
        <w:t xml:space="preserve"> also often employ</w:t>
      </w:r>
      <w:r w:rsidR="00805C58">
        <w:t>ed by the department as student assistants, teaching assistants and research assistants.  These activit</w:t>
      </w:r>
      <w:r w:rsidR="00B83926">
        <w:t>i</w:t>
      </w:r>
      <w:r w:rsidR="00805C58">
        <w:t xml:space="preserve">es provide students </w:t>
      </w:r>
      <w:r>
        <w:t>with both</w:t>
      </w:r>
      <w:r w:rsidR="00805C58">
        <w:t xml:space="preserve"> financial resources </w:t>
      </w:r>
      <w:r>
        <w:t>and</w:t>
      </w:r>
      <w:r w:rsidR="005E5EF9">
        <w:t xml:space="preserve"> real-world work experience.</w:t>
      </w:r>
      <w:r w:rsidR="00805C58">
        <w:t xml:space="preserve"> Through general funds and special funds, the department spends approximately $110,000 per year on student employment.</w:t>
      </w:r>
    </w:p>
    <w:p w14:paraId="1DDABB02" w14:textId="77777777" w:rsidR="00805C58" w:rsidRDefault="00891F99" w:rsidP="00B55B3B">
      <w:r>
        <w:t>We recently received a</w:t>
      </w:r>
      <w:r w:rsidR="00805C58">
        <w:t xml:space="preserve"> $100,00</w:t>
      </w:r>
      <w:r w:rsidR="00683694">
        <w:t>0</w:t>
      </w:r>
      <w:r w:rsidR="00805C58">
        <w:t xml:space="preserve"> endowment for the cyber secu</w:t>
      </w:r>
      <w:r w:rsidR="00B83926">
        <w:t>rit</w:t>
      </w:r>
      <w:r w:rsidR="00805C58">
        <w:t>y program which will go directly to support students in the Bachelor of Arts</w:t>
      </w:r>
      <w:r w:rsidR="003758D9">
        <w:t xml:space="preserve"> program. The Fred and Annie Cha</w:t>
      </w:r>
      <w:r w:rsidR="00805C58">
        <w:t xml:space="preserve">n Scholarship </w:t>
      </w:r>
      <w:r w:rsidR="005E5EF9">
        <w:t xml:space="preserve">is used to recruit ICS </w:t>
      </w:r>
      <w:r w:rsidR="00805C58">
        <w:t>student</w:t>
      </w:r>
      <w:r w:rsidR="00B83926">
        <w:t>s</w:t>
      </w:r>
      <w:r w:rsidR="00B55B3B">
        <w:t xml:space="preserve"> </w:t>
      </w:r>
      <w:r w:rsidR="001C14E6">
        <w:t xml:space="preserve">and </w:t>
      </w:r>
      <w:r w:rsidR="005E5EF9">
        <w:t xml:space="preserve">provides them </w:t>
      </w:r>
      <w:r w:rsidR="00B55B3B">
        <w:t>with</w:t>
      </w:r>
      <w:r w:rsidR="005E5EF9">
        <w:t xml:space="preserve"> a full scholarship each year. </w:t>
      </w:r>
      <w:r w:rsidR="00805C58">
        <w:t>Many other scholarships and tuition waivers are provided to</w:t>
      </w:r>
      <w:r w:rsidR="005E5EF9">
        <w:t xml:space="preserve"> students on an annual basis. </w:t>
      </w:r>
      <w:r w:rsidR="00805C58">
        <w:t>The department also supports high school student</w:t>
      </w:r>
      <w:r w:rsidR="00B83926">
        <w:t>s</w:t>
      </w:r>
      <w:r w:rsidR="00805C58">
        <w:t xml:space="preserve"> in the 6</w:t>
      </w:r>
      <w:r w:rsidR="00805C58" w:rsidRPr="00805C58">
        <w:rPr>
          <w:vertAlign w:val="superscript"/>
        </w:rPr>
        <w:t>th</w:t>
      </w:r>
      <w:r w:rsidR="00805C58">
        <w:t xml:space="preserve"> through 12</w:t>
      </w:r>
      <w:r w:rsidR="00805C58" w:rsidRPr="00805C58">
        <w:rPr>
          <w:vertAlign w:val="superscript"/>
        </w:rPr>
        <w:t>th</w:t>
      </w:r>
      <w:r w:rsidR="00805C58">
        <w:t xml:space="preserve"> grade by providing financial awards to winners of science fair competitions.</w:t>
      </w:r>
    </w:p>
    <w:p w14:paraId="6B4507A0" w14:textId="1F628406" w:rsidR="00473C32" w:rsidRDefault="00891F99" w:rsidP="00B55B3B">
      <w:r>
        <w:t>We strive to provide i</w:t>
      </w:r>
      <w:r w:rsidR="00473C32">
        <w:t>nternships</w:t>
      </w:r>
      <w:r>
        <w:t xml:space="preserve"> and industry work experience to our</w:t>
      </w:r>
      <w:r w:rsidR="00473C32">
        <w:t xml:space="preserve"> students</w:t>
      </w:r>
      <w:r w:rsidR="005E5EF9">
        <w:t xml:space="preserve">. </w:t>
      </w:r>
      <w:r w:rsidR="00AF4582">
        <w:t>They strengthen the relationship between the</w:t>
      </w:r>
      <w:r w:rsidR="00A34580">
        <w:t xml:space="preserve"> University and local industry and </w:t>
      </w:r>
      <w:r w:rsidR="00AF4582">
        <w:t>they provide students with va</w:t>
      </w:r>
      <w:r w:rsidR="00A34580">
        <w:t>lu</w:t>
      </w:r>
      <w:r w:rsidR="005E5EF9">
        <w:t xml:space="preserve">able out-of-class experiences. </w:t>
      </w:r>
      <w:r w:rsidR="00185E95">
        <w:t xml:space="preserve">Work experiences have included: web application development, usability assessments, software maintenance, XML programming, and penetration testing. </w:t>
      </w:r>
      <w:r w:rsidR="00A34580">
        <w:t>Finally, i</w:t>
      </w:r>
      <w:r w:rsidR="00AF4582">
        <w:t>nstitutes such as the</w:t>
      </w:r>
      <w:r w:rsidR="00473C32">
        <w:t xml:space="preserve"> National Survey of Student Engagement (NSSE) </w:t>
      </w:r>
      <w:r w:rsidR="00AF4582">
        <w:t xml:space="preserve">have found that </w:t>
      </w:r>
      <w:r w:rsidR="00473C32">
        <w:t>students involved in industry and rea</w:t>
      </w:r>
      <w:r w:rsidR="00B83926">
        <w:t>l</w:t>
      </w:r>
      <w:r w:rsidR="00473C32">
        <w:t xml:space="preserve">-world related projects have higher rates of retention and success.  </w:t>
      </w:r>
    </w:p>
    <w:p w14:paraId="52428567" w14:textId="77777777" w:rsidR="00E8563E" w:rsidRDefault="00891F99" w:rsidP="00891F99">
      <w:pPr>
        <w:pStyle w:val="Heading2"/>
      </w:pPr>
      <w:bookmarkStart w:id="21" w:name="_Toc185514626"/>
      <w:r>
        <w:t xml:space="preserve">Department </w:t>
      </w:r>
      <w:r w:rsidR="0095149C">
        <w:t>f</w:t>
      </w:r>
      <w:r>
        <w:t>inancial</w:t>
      </w:r>
      <w:r w:rsidR="00E8563E">
        <w:t xml:space="preserve"> </w:t>
      </w:r>
      <w:r w:rsidR="0095149C">
        <w:t>r</w:t>
      </w:r>
      <w:r w:rsidR="00E8563E">
        <w:t>esources</w:t>
      </w:r>
      <w:bookmarkEnd w:id="21"/>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have been able to improve the faculty-student ratio of our classes, provide additional course assistance, </w:t>
      </w:r>
      <w:r w:rsidRPr="00A5612D">
        <w:lastRenderedPageBreak/>
        <w:t xml:space="preserve">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8D20B5">
      <w:pPr>
        <w:pStyle w:val="ListParagraph"/>
        <w:numPr>
          <w:ilvl w:val="0"/>
          <w:numId w:val="17"/>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8D20B5">
      <w:pPr>
        <w:pStyle w:val="ListParagraph"/>
        <w:numPr>
          <w:ilvl w:val="0"/>
          <w:numId w:val="17"/>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8D20B5">
      <w:pPr>
        <w:pStyle w:val="ListParagraph"/>
        <w:numPr>
          <w:ilvl w:val="0"/>
          <w:numId w:val="17"/>
        </w:numPr>
      </w:pPr>
      <w:r w:rsidRPr="00E8563E">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8D20B5">
      <w:pPr>
        <w:pStyle w:val="ListParagraph"/>
        <w:numPr>
          <w:ilvl w:val="0"/>
          <w:numId w:val="17"/>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8D20B5">
      <w:pPr>
        <w:pStyle w:val="ListParagraph"/>
        <w:numPr>
          <w:ilvl w:val="0"/>
          <w:numId w:val="17"/>
        </w:numPr>
      </w:pPr>
      <w:r w:rsidRPr="00E8563E">
        <w:t>Printing and publications: program brochures</w:t>
      </w:r>
      <w:r w:rsidR="00D72878">
        <w:tab/>
      </w:r>
      <w:r w:rsidRPr="00E8563E">
        <w:t xml:space="preserve">Recruiting: travel, per diem </w:t>
      </w:r>
    </w:p>
    <w:p w14:paraId="68F0641F" w14:textId="77777777" w:rsidR="009C6298" w:rsidRDefault="00D72878" w:rsidP="008D20B5">
      <w:pPr>
        <w:pStyle w:val="ListParagraph"/>
        <w:numPr>
          <w:ilvl w:val="0"/>
          <w:numId w:val="17"/>
        </w:numPr>
      </w:pPr>
      <w:r>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8D20B5">
      <w:pPr>
        <w:pStyle w:val="ListParagraph"/>
        <w:numPr>
          <w:ilvl w:val="0"/>
          <w:numId w:val="17"/>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8D20B5">
      <w:pPr>
        <w:pStyle w:val="ListParagraph"/>
        <w:numPr>
          <w:ilvl w:val="0"/>
          <w:numId w:val="17"/>
        </w:numPr>
      </w:pPr>
      <w:r w:rsidRPr="00E8563E">
        <w:t>Office equipment: computers, shredders</w:t>
      </w:r>
      <w:r w:rsidR="00AB7696">
        <w:tab/>
      </w:r>
      <w:r w:rsidR="00B83837">
        <w:tab/>
      </w:r>
      <w:r w:rsidRPr="00E8563E">
        <w:t xml:space="preserve">Shop equipment: drills, cutters </w:t>
      </w:r>
    </w:p>
    <w:p w14:paraId="3739F603" w14:textId="77777777" w:rsidR="0041033D" w:rsidRPr="00E8563E" w:rsidRDefault="00E8563E" w:rsidP="008D20B5">
      <w:pPr>
        <w:pStyle w:val="ListParagraph"/>
        <w:numPr>
          <w:ilvl w:val="0"/>
          <w:numId w:val="17"/>
        </w:numPr>
      </w:pPr>
      <w:r w:rsidRPr="00E8563E">
        <w:t>Teaching Supplies and Equipment</w:t>
      </w:r>
      <w:r w:rsidR="00AB7696">
        <w:tab/>
      </w:r>
      <w:r w:rsidR="00AB7696">
        <w:tab/>
      </w:r>
      <w:r w:rsidRPr="00E8563E">
        <w:t xml:space="preserve">Instructors </w:t>
      </w:r>
    </w:p>
    <w:p w14:paraId="459FA72F" w14:textId="77777777" w:rsidR="00FB503A" w:rsidRDefault="00FB503A" w:rsidP="006C2CB5">
      <w:pPr>
        <w:pStyle w:val="Heading1"/>
      </w:pPr>
      <w:bookmarkStart w:id="22" w:name="_Toc185514627"/>
      <w:r w:rsidRPr="00FB503A">
        <w:t>Assessment of program efficiency</w:t>
      </w:r>
      <w:bookmarkEnd w:id="22"/>
    </w:p>
    <w:p w14:paraId="18DD849A" w14:textId="77777777" w:rsidR="00034E11" w:rsidRDefault="00FB503A" w:rsidP="00034E11">
      <w:pPr>
        <w:rPr>
          <w:rStyle w:val="Emphasis"/>
        </w:rPr>
      </w:pPr>
      <w:r w:rsidRPr="000E6C21">
        <w:rPr>
          <w:rStyle w:val="Emphasis"/>
        </w:rPr>
        <w:t>Is the program efficient? (An assessment of productivity and c</w:t>
      </w:r>
      <w:r w:rsidR="001C14E6">
        <w:rPr>
          <w:rStyle w:val="Emphasis"/>
        </w:rPr>
        <w:t>ost/benefit considerations with</w:t>
      </w:r>
      <w:r w:rsidRPr="000E6C21">
        <w:rPr>
          <w:rStyle w:val="Emphasis"/>
        </w:rPr>
        <w:t>in the overall context of campus and University “mis</w:t>
      </w:r>
      <w:r w:rsidR="001C14E6">
        <w:rPr>
          <w:rStyle w:val="Emphasis"/>
        </w:rPr>
        <w:t xml:space="preserve">sion” and planning priorities. </w:t>
      </w:r>
      <w:r w:rsidRPr="000E6C21">
        <w:rPr>
          <w:rStyle w:val="Emphasis"/>
        </w:rPr>
        <w:t>Include quantitative measures comparing, for example, SSH/faculty, average class size, cost per SSH, cost per major with other programs in the college, on the campus and, as appropriate, similar programs to other UH campuses)</w:t>
      </w:r>
    </w:p>
    <w:p w14:paraId="0534C936" w14:textId="77777777" w:rsidR="0041033D" w:rsidRPr="00B83837" w:rsidRDefault="00034E11" w:rsidP="0041033D">
      <w:r>
        <w:t xml:space="preserve">This section </w:t>
      </w:r>
      <w:r w:rsidR="00227805">
        <w:t>presents a set of quantitative charts that reveal various aspects of the eff</w:t>
      </w:r>
      <w:r w:rsidR="001C14E6">
        <w:t xml:space="preserve">iciency of the ICS Department. </w:t>
      </w:r>
      <w:r w:rsidR="00227805">
        <w:t xml:space="preserve">These charts are based upon the data collected for the </w:t>
      </w:r>
      <w:r>
        <w:t xml:space="preserve">administration cost and revenue spreadsheets </w:t>
      </w:r>
      <w:r w:rsidR="00227805">
        <w:t xml:space="preserve">in </w:t>
      </w:r>
      <w:r>
        <w:t>Appendix C</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517D81C" w14:textId="77777777" w:rsidR="00034E11" w:rsidRDefault="00034E11" w:rsidP="00034E11">
      <w:pPr>
        <w:pStyle w:val="Heading2"/>
      </w:pPr>
      <w:bookmarkStart w:id="23" w:name="_Toc185514628"/>
      <w:r>
        <w:t>B.A. head count trends</w:t>
      </w:r>
      <w:bookmarkEnd w:id="23"/>
    </w:p>
    <w:p w14:paraId="0ECA8C8E" w14:textId="77777777" w:rsidR="0041033D" w:rsidRDefault="00A34580" w:rsidP="00A34580">
      <w:r>
        <w:t>We begin with a simple chart showing the enrollment of B.A. students</w:t>
      </w:r>
      <w:r w:rsidR="003E3FE6">
        <w:t xml:space="preserve"> from </w:t>
      </w:r>
      <w:r w:rsidR="00F6334C">
        <w:t>1998</w:t>
      </w:r>
      <w:r w:rsidR="003E3FE6">
        <w:t xml:space="preserve"> to 2010</w:t>
      </w:r>
      <w:r w:rsidR="00855DF9">
        <w:t xml:space="preserve">, </w:t>
      </w:r>
      <w:r w:rsidR="00F6334C">
        <w:t>taken from the data</w:t>
      </w:r>
      <w:r w:rsidR="00855DF9">
        <w:t xml:space="preserve"> </w:t>
      </w:r>
      <w:r w:rsidR="00F6334C">
        <w:t>in</w:t>
      </w:r>
      <w:r w:rsidR="00855DF9">
        <w:t xml:space="preserve"> Appendix C.</w:t>
      </w:r>
    </w:p>
    <w:p w14:paraId="0B7EEA06" w14:textId="06054B57" w:rsidR="0041033D" w:rsidRDefault="00F9402F" w:rsidP="00B83837">
      <w:pPr>
        <w:jc w:val="center"/>
      </w:pPr>
      <w:r>
        <w:rPr>
          <w:noProof/>
        </w:rPr>
        <w:lastRenderedPageBreak/>
        <w:drawing>
          <wp:inline distT="0" distB="0" distL="0" distR="0" wp14:anchorId="59057FFB" wp14:editId="430BB0A7">
            <wp:extent cx="4861560" cy="27813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61560" cy="2781300"/>
                    </a:xfrm>
                    <a:prstGeom prst="rect">
                      <a:avLst/>
                    </a:prstGeom>
                    <a:noFill/>
                    <a:ln w="9525">
                      <a:noFill/>
                      <a:miter lim="800000"/>
                      <a:headEnd/>
                      <a:tailEnd/>
                    </a:ln>
                  </pic:spPr>
                </pic:pic>
              </a:graphicData>
            </a:graphic>
          </wp:inline>
        </w:drawing>
      </w:r>
      <w:r w:rsidR="005C2C63">
        <w:br/>
        <w:t xml:space="preserve">Figure </w:t>
      </w:r>
      <w:r w:rsidR="00A1308C">
        <w:t>2</w:t>
      </w:r>
      <w:r w:rsidR="005C2C63">
        <w:t>: B.A. Enrollment (Head Count)</w:t>
      </w:r>
    </w:p>
    <w:p w14:paraId="1EE491C4" w14:textId="5BB6D20B" w:rsidR="0041033D" w:rsidRDefault="005C2C63" w:rsidP="00C85563">
      <w:r>
        <w:t xml:space="preserve">Figure </w:t>
      </w:r>
      <w:r w:rsidR="00A1308C">
        <w:t>2</w:t>
      </w:r>
      <w:r w:rsidR="003E3FE6">
        <w:t xml:space="preserve"> reveals </w:t>
      </w:r>
      <w:r w:rsidR="00F6334C">
        <w:t xml:space="preserve">that B.A. enrollment skyrocketed in 2000 as part of the overall "dot com" explosion in our economy, </w:t>
      </w:r>
      <w:r w:rsidR="00F51F2F">
        <w:t>and then</w:t>
      </w:r>
      <w:r w:rsidR="00F6334C">
        <w:t xml:space="preserve"> decreased sharply in 2002 as part of the "dot bomb" econ</w:t>
      </w:r>
      <w:r w:rsidR="00F51F2F">
        <w:t xml:space="preserve">omic correction. </w:t>
      </w:r>
      <w:r w:rsidR="001F1FB0">
        <w:t xml:space="preserve">Fortunately, </w:t>
      </w:r>
      <w:r w:rsidR="00F6334C">
        <w:t xml:space="preserve">interest in computer science as a career has resumed in the past several years, and our enrollment has recovered to the point that only the years 2000-2001 showed higher numbers. </w:t>
      </w:r>
      <w:r w:rsidR="002A28F5">
        <w:t>The trend in recent years has resumed a positive, upward growth.</w:t>
      </w:r>
      <w:r w:rsidR="00F51F2F">
        <w:t xml:space="preserve"> Another factor affecting our enrollment numbers was our inability to continue employing adjunct faculty members</w:t>
      </w:r>
      <w:r w:rsidR="00F51F2F" w:rsidRPr="00F51F2F">
        <w:t xml:space="preserve"> </w:t>
      </w:r>
      <w:r w:rsidR="00F51F2F">
        <w:t>due to budgetary constraints.</w:t>
      </w:r>
    </w:p>
    <w:p w14:paraId="0E9EE58C" w14:textId="4138D8E5" w:rsidR="006C6A76" w:rsidRDefault="006C6A76" w:rsidP="00C85563">
      <w:r>
        <w:t xml:space="preserve">It is also useful to see B.A. enrollment as a percentage of overall enrollment, as illustrated in Figure </w:t>
      </w:r>
      <w:r w:rsidR="00A1308C">
        <w:t>3</w:t>
      </w:r>
      <w:r>
        <w:t>:</w:t>
      </w:r>
    </w:p>
    <w:p w14:paraId="3282B02B" w14:textId="18401752" w:rsidR="006C6A76" w:rsidRDefault="00A81B2E" w:rsidP="006C6A76">
      <w:pPr>
        <w:jc w:val="center"/>
      </w:pPr>
      <w:r>
        <w:rPr>
          <w:noProof/>
        </w:rPr>
        <w:drawing>
          <wp:inline distT="0" distB="0" distL="0" distR="0" wp14:anchorId="6DCB5963" wp14:editId="6494E084">
            <wp:extent cx="4151099" cy="2783248"/>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ercentage-Of-Program.png"/>
                    <pic:cNvPicPr/>
                  </pic:nvPicPr>
                  <pic:blipFill>
                    <a:blip r:embed="rId13">
                      <a:extLst>
                        <a:ext uri="{28A0092B-C50C-407E-A947-70E740481C1C}">
                          <a14:useLocalDpi xmlns:a14="http://schemas.microsoft.com/office/drawing/2010/main" val="0"/>
                        </a:ext>
                      </a:extLst>
                    </a:blip>
                    <a:stretch>
                      <a:fillRect/>
                    </a:stretch>
                  </pic:blipFill>
                  <pic:spPr>
                    <a:xfrm>
                      <a:off x="0" y="0"/>
                      <a:ext cx="4151099" cy="2783248"/>
                    </a:xfrm>
                    <a:prstGeom prst="rect">
                      <a:avLst/>
                    </a:prstGeom>
                  </pic:spPr>
                </pic:pic>
              </a:graphicData>
            </a:graphic>
          </wp:inline>
        </w:drawing>
      </w:r>
      <w:r w:rsidR="006C6A76">
        <w:br/>
        <w:t xml:space="preserve">Figure </w:t>
      </w:r>
      <w:r w:rsidR="00A1308C">
        <w:t>3</w:t>
      </w:r>
      <w:r w:rsidR="006C6A76">
        <w:t>: Percentage enrollment in B.A. program over time</w:t>
      </w:r>
    </w:p>
    <w:p w14:paraId="44DC95E2" w14:textId="19A6A0ED" w:rsidR="00C83495" w:rsidRDefault="006C6A76" w:rsidP="00C83495">
      <w:pPr>
        <w:jc w:val="left"/>
      </w:pPr>
      <w:r>
        <w:lastRenderedPageBreak/>
        <w:t xml:space="preserve">This chart shows that the percentage of our undergraduate students enrolled in the B.A. program has risen steadily </w:t>
      </w:r>
      <w:r w:rsidR="005D708C">
        <w:t xml:space="preserve">over time, from </w:t>
      </w:r>
      <w:r w:rsidR="00A81B2E">
        <w:t>8</w:t>
      </w:r>
      <w:r w:rsidR="005D708C">
        <w:t>% in 200</w:t>
      </w:r>
      <w:r w:rsidR="00A81B2E">
        <w:t>2</w:t>
      </w:r>
      <w:r w:rsidR="005D708C">
        <w:t xml:space="preserve"> to 2</w:t>
      </w:r>
      <w:r w:rsidR="00A81B2E">
        <w:t>5</w:t>
      </w:r>
      <w:r w:rsidR="005D708C">
        <w:t>% in 2010.</w:t>
      </w:r>
      <w:r w:rsidR="00C83495">
        <w:t xml:space="preserve">  Similarly, the percentage of undergraduate ICS students that graduated with a B.A. degree rose from 18% in the 2002 to 39% in 2010.</w:t>
      </w:r>
    </w:p>
    <w:p w14:paraId="5AD78BD1" w14:textId="7154C121" w:rsidR="006C6A76" w:rsidRDefault="006C6A76" w:rsidP="006C6A76">
      <w:pPr>
        <w:jc w:val="left"/>
      </w:pPr>
    </w:p>
    <w:p w14:paraId="41B8DEC6" w14:textId="77777777" w:rsidR="00E9440B" w:rsidRDefault="002A28F5" w:rsidP="00E9440B">
      <w:pPr>
        <w:pStyle w:val="Heading2"/>
      </w:pPr>
      <w:bookmarkStart w:id="24" w:name="_Toc185514629"/>
      <w:r>
        <w:t xml:space="preserve">Student </w:t>
      </w:r>
      <w:r w:rsidR="00187C1B">
        <w:t>s</w:t>
      </w:r>
      <w:r>
        <w:t xml:space="preserve">emester </w:t>
      </w:r>
      <w:r w:rsidR="00187C1B">
        <w:t>h</w:t>
      </w:r>
      <w:r>
        <w:t>ours</w:t>
      </w:r>
      <w:bookmarkEnd w:id="24"/>
    </w:p>
    <w:p w14:paraId="6C473236" w14:textId="77777777" w:rsidR="002A28F5" w:rsidRDefault="008E6F0D" w:rsidP="00C85563">
      <w:r>
        <w:t xml:space="preserve">Appendix C </w:t>
      </w:r>
      <w:r w:rsidR="002A28F5">
        <w:t>also provides information on student semester hours, illustrated in the following chart:</w:t>
      </w:r>
    </w:p>
    <w:p w14:paraId="025E2B1F" w14:textId="2CD0B0AE" w:rsidR="00C96D2A" w:rsidRDefault="00F9402F" w:rsidP="00B83837">
      <w:pPr>
        <w:jc w:val="center"/>
      </w:pPr>
      <w:r>
        <w:rPr>
          <w:noProof/>
        </w:rPr>
        <w:drawing>
          <wp:inline distT="0" distB="0" distL="0" distR="0" wp14:anchorId="3284C2CC" wp14:editId="2A31D491">
            <wp:extent cx="4785360" cy="27432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785360" cy="2743200"/>
                    </a:xfrm>
                    <a:prstGeom prst="rect">
                      <a:avLst/>
                    </a:prstGeom>
                    <a:noFill/>
                    <a:ln w="9525">
                      <a:noFill/>
                      <a:miter lim="800000"/>
                      <a:headEnd/>
                      <a:tailEnd/>
                    </a:ln>
                  </pic:spPr>
                </pic:pic>
              </a:graphicData>
            </a:graphic>
          </wp:inline>
        </w:drawing>
      </w:r>
      <w:r w:rsidR="005C2C63">
        <w:br/>
        <w:t xml:space="preserve">Figure </w:t>
      </w:r>
      <w:r w:rsidR="00A1308C">
        <w:t>4</w:t>
      </w:r>
      <w:r w:rsidR="005C2C63">
        <w:t>: Student semester hours in the B.A. program</w:t>
      </w:r>
    </w:p>
    <w:p w14:paraId="71A8EE25" w14:textId="4FEBFBC0" w:rsidR="00A5612D" w:rsidRDefault="00A5612D" w:rsidP="00A5612D">
      <w:r>
        <w:t xml:space="preserve">Figure </w:t>
      </w:r>
      <w:r w:rsidR="00A1308C">
        <w:t>4</w:t>
      </w:r>
      <w:r>
        <w:t xml:space="preserve"> shows the trend in student semester hours (SSH) to be flatter and less dramatic than the enrollment data presented above. In general, SSH reached a peak in 2000 along with the dot.com explosion, then dropped, and for the past several years has been in a relatively stable state. We believe that SSH tends to lag head count, as students can declare themselves in the B.A. program before taking a significant course load. Thus, we predict that SSH will increase in the coming years as a result of the last several years of growth in the program.</w:t>
      </w:r>
    </w:p>
    <w:p w14:paraId="78C4EFE3" w14:textId="77777777" w:rsidR="00E9440B" w:rsidRDefault="00304639" w:rsidP="00E9440B">
      <w:pPr>
        <w:pStyle w:val="Heading2"/>
      </w:pPr>
      <w:bookmarkStart w:id="25" w:name="_Toc185514630"/>
      <w:r>
        <w:t>Program cost per SSH</w:t>
      </w:r>
      <w:bookmarkEnd w:id="25"/>
    </w:p>
    <w:p w14:paraId="3633BE58" w14:textId="77777777" w:rsidR="009C6298" w:rsidRDefault="00304639" w:rsidP="00C85563">
      <w:r>
        <w:t>The next chart highlights the total program cost per SSH from Appendix C:</w:t>
      </w:r>
    </w:p>
    <w:p w14:paraId="7A19F894" w14:textId="63F1EE58" w:rsidR="00304639" w:rsidRDefault="00F9402F" w:rsidP="005C2C63">
      <w:pPr>
        <w:jc w:val="center"/>
      </w:pPr>
      <w:r>
        <w:rPr>
          <w:noProof/>
        </w:rPr>
        <w:lastRenderedPageBreak/>
        <w:drawing>
          <wp:inline distT="0" distB="0" distL="0" distR="0" wp14:anchorId="54B48AF4" wp14:editId="2D438909">
            <wp:extent cx="4549140" cy="2758440"/>
            <wp:effectExtent l="19050" t="0" r="381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549140" cy="2758440"/>
                    </a:xfrm>
                    <a:prstGeom prst="rect">
                      <a:avLst/>
                    </a:prstGeom>
                    <a:noFill/>
                    <a:ln w="9525">
                      <a:noFill/>
                      <a:miter lim="800000"/>
                      <a:headEnd/>
                      <a:tailEnd/>
                    </a:ln>
                  </pic:spPr>
                </pic:pic>
              </a:graphicData>
            </a:graphic>
          </wp:inline>
        </w:drawing>
      </w:r>
      <w:r w:rsidR="005C2C63">
        <w:br/>
        <w:t xml:space="preserve">Figure </w:t>
      </w:r>
      <w:r w:rsidR="00A1308C">
        <w:t>5</w:t>
      </w:r>
      <w:r w:rsidR="005C2C63">
        <w:t>: Cost of B.A. program per student semester hour</w:t>
      </w:r>
    </w:p>
    <w:p w14:paraId="516231F6" w14:textId="7D5B236C" w:rsidR="008E3637"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5</w:t>
      </w:r>
      <w:r w:rsidR="00304639" w:rsidRPr="00A5612D">
        <w:rPr>
          <w:bCs/>
          <w:color w:val="000000"/>
        </w:rPr>
        <w:t xml:space="preserve"> reveals that program cost has risen over the past decade,</w:t>
      </w:r>
      <w:r w:rsidR="00294B21" w:rsidRPr="00A5612D">
        <w:rPr>
          <w:bCs/>
          <w:color w:val="000000"/>
        </w:rPr>
        <w:t xml:space="preserve"> but dropped in the last year. </w:t>
      </w:r>
      <w:r w:rsidR="00304639" w:rsidRPr="00A5612D">
        <w:rPr>
          <w:bCs/>
          <w:color w:val="000000"/>
        </w:rPr>
        <w:t>We believe that this reflects the gradual ramping up of services for our B.A. students as the program</w:t>
      </w:r>
      <w:r w:rsidR="00294B21" w:rsidRPr="00A5612D">
        <w:rPr>
          <w:bCs/>
          <w:color w:val="000000"/>
        </w:rPr>
        <w:t xml:space="preserve"> matured over the past decade. </w:t>
      </w:r>
      <w:r w:rsidR="00304639" w:rsidRPr="00A5612D">
        <w:rPr>
          <w:bCs/>
          <w:color w:val="000000"/>
        </w:rPr>
        <w:t>Although this trend is somewhat disconcerting, the next two charts provide some additional context</w:t>
      </w:r>
      <w:r w:rsidR="00187C1B" w:rsidRPr="00A5612D">
        <w:rPr>
          <w:bCs/>
          <w:color w:val="000000"/>
        </w:rPr>
        <w:t xml:space="preserve"> that we believe puts this trend in a favorable light</w:t>
      </w:r>
      <w:r w:rsidR="00304639" w:rsidRPr="00A5612D">
        <w:rPr>
          <w:bCs/>
          <w:color w:val="000000"/>
        </w:rPr>
        <w:t>.</w:t>
      </w:r>
    </w:p>
    <w:p w14:paraId="3F238F4C" w14:textId="77777777" w:rsidR="00304639" w:rsidRDefault="00304639" w:rsidP="00304639">
      <w:pPr>
        <w:pStyle w:val="Heading2"/>
      </w:pPr>
      <w:bookmarkStart w:id="26" w:name="_Toc185514631"/>
      <w:r>
        <w:t>Comparison of Cost/SSH (B.A. ICS vs. B.S. EE)</w:t>
      </w:r>
      <w:bookmarkEnd w:id="26"/>
    </w:p>
    <w:p w14:paraId="523D23C9" w14:textId="77777777" w:rsidR="00304639" w:rsidRPr="00304639" w:rsidRDefault="00304639" w:rsidP="00304639">
      <w:r>
        <w:t>The following chart shows Cost/SSH for the B.A. as well as Cost/SSH for the B.S. degree in Electrical Engineering.</w:t>
      </w:r>
    </w:p>
    <w:p w14:paraId="0E92B34F" w14:textId="77777777" w:rsidR="00304639" w:rsidRDefault="00F9402F" w:rsidP="00227805">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12ECE24F" wp14:editId="24B2A17B">
            <wp:extent cx="4549140" cy="2773680"/>
            <wp:effectExtent l="19050" t="0" r="381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4549140" cy="2773680"/>
                    </a:xfrm>
                    <a:prstGeom prst="rect">
                      <a:avLst/>
                    </a:prstGeom>
                    <a:noFill/>
                    <a:ln w="9525">
                      <a:noFill/>
                      <a:miter lim="800000"/>
                      <a:headEnd/>
                      <a:tailEnd/>
                    </a:ln>
                  </pic:spPr>
                </pic:pic>
              </a:graphicData>
            </a:graphic>
          </wp:inline>
        </w:drawing>
      </w:r>
    </w:p>
    <w:p w14:paraId="2CF596A5" w14:textId="1ABB5829" w:rsidR="005C2C63" w:rsidRPr="00304639" w:rsidRDefault="005C2C63" w:rsidP="00227805">
      <w:pPr>
        <w:autoSpaceDE w:val="0"/>
        <w:autoSpaceDN w:val="0"/>
        <w:adjustRightInd w:val="0"/>
        <w:spacing w:after="0" w:line="240" w:lineRule="auto"/>
        <w:jc w:val="center"/>
        <w:rPr>
          <w:bCs/>
          <w:color w:val="000000"/>
          <w:sz w:val="23"/>
          <w:szCs w:val="23"/>
        </w:rPr>
      </w:pPr>
      <w:r>
        <w:rPr>
          <w:bCs/>
          <w:color w:val="000000"/>
          <w:sz w:val="23"/>
          <w:szCs w:val="23"/>
        </w:rPr>
        <w:t xml:space="preserve">Figure </w:t>
      </w:r>
      <w:r w:rsidR="00A1308C">
        <w:rPr>
          <w:bCs/>
          <w:color w:val="000000"/>
          <w:sz w:val="23"/>
          <w:szCs w:val="23"/>
        </w:rPr>
        <w:t>6</w:t>
      </w:r>
      <w:r>
        <w:rPr>
          <w:bCs/>
          <w:color w:val="000000"/>
          <w:sz w:val="23"/>
          <w:szCs w:val="23"/>
        </w:rPr>
        <w:t>: Comparison of B.A ICS vs. B.S. EE degree programs</w:t>
      </w:r>
    </w:p>
    <w:p w14:paraId="64A11394" w14:textId="77777777" w:rsidR="008E3637" w:rsidRDefault="008E3637" w:rsidP="008E3637">
      <w:pPr>
        <w:autoSpaceDE w:val="0"/>
        <w:autoSpaceDN w:val="0"/>
        <w:adjustRightInd w:val="0"/>
        <w:spacing w:after="0" w:line="240" w:lineRule="auto"/>
        <w:rPr>
          <w:bCs/>
          <w:color w:val="000000"/>
          <w:sz w:val="23"/>
          <w:szCs w:val="23"/>
        </w:rPr>
      </w:pPr>
    </w:p>
    <w:p w14:paraId="1278F43A" w14:textId="34162709" w:rsidR="00304639"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6</w:t>
      </w:r>
      <w:r w:rsidR="00304639" w:rsidRPr="00A5612D">
        <w:rPr>
          <w:bCs/>
          <w:color w:val="000000"/>
        </w:rPr>
        <w:t xml:space="preserve"> shows that the Cost/SSH for the B.A. in ICS is consistently below the Cost/SSH for a comparable program (B.S. in Electrical Engineering). </w:t>
      </w:r>
      <w:r w:rsidR="00187C1B" w:rsidRPr="00A5612D">
        <w:rPr>
          <w:bCs/>
          <w:color w:val="000000"/>
        </w:rPr>
        <w:t xml:space="preserve"> Thus, while our cost/SSH has increased, we are still a relatively "cheap" program compared to Electrical Engineering.</w:t>
      </w:r>
      <w:r w:rsidR="00304639" w:rsidRPr="00A5612D">
        <w:rPr>
          <w:bCs/>
          <w:color w:val="000000"/>
        </w:rPr>
        <w:t xml:space="preserve"> </w:t>
      </w:r>
    </w:p>
    <w:p w14:paraId="453E1848" w14:textId="77777777" w:rsidR="00304639" w:rsidRDefault="00304639" w:rsidP="00304639">
      <w:pPr>
        <w:pStyle w:val="Heading2"/>
      </w:pPr>
      <w:bookmarkStart w:id="27" w:name="_Toc185514632"/>
      <w:r>
        <w:lastRenderedPageBreak/>
        <w:t>Revenue</w:t>
      </w:r>
      <w:bookmarkEnd w:id="27"/>
    </w:p>
    <w:p w14:paraId="7A36595F" w14:textId="77777777" w:rsidR="00304639" w:rsidRDefault="00304639" w:rsidP="008E3637">
      <w:pPr>
        <w:autoSpaceDE w:val="0"/>
        <w:autoSpaceDN w:val="0"/>
        <w:adjustRightInd w:val="0"/>
        <w:spacing w:after="0" w:line="240" w:lineRule="auto"/>
        <w:rPr>
          <w:bCs/>
          <w:color w:val="000000"/>
        </w:rPr>
      </w:pPr>
      <w:r w:rsidRPr="00A5612D">
        <w:rPr>
          <w:bCs/>
          <w:color w:val="000000"/>
        </w:rPr>
        <w:t>Our final excerpt from Appendix C illustrates revenue.</w:t>
      </w:r>
    </w:p>
    <w:p w14:paraId="39AC3C4F" w14:textId="77777777" w:rsidR="00A1308C" w:rsidRPr="00A5612D" w:rsidRDefault="00A1308C" w:rsidP="008E3637">
      <w:pPr>
        <w:autoSpaceDE w:val="0"/>
        <w:autoSpaceDN w:val="0"/>
        <w:adjustRightInd w:val="0"/>
        <w:spacing w:after="0" w:line="240" w:lineRule="auto"/>
        <w:rPr>
          <w:bCs/>
          <w:color w:val="000000"/>
        </w:rPr>
      </w:pPr>
    </w:p>
    <w:p w14:paraId="120F7BD7" w14:textId="629999C0" w:rsidR="008E3637" w:rsidRDefault="00F9402F" w:rsidP="00B83837">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73E9A8AC" wp14:editId="65F8C924">
            <wp:extent cx="4770120" cy="276606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770120" cy="2766060"/>
                    </a:xfrm>
                    <a:prstGeom prst="rect">
                      <a:avLst/>
                    </a:prstGeom>
                    <a:noFill/>
                    <a:ln w="9525">
                      <a:noFill/>
                      <a:miter lim="800000"/>
                      <a:headEnd/>
                      <a:tailEnd/>
                    </a:ln>
                  </pic:spPr>
                </pic:pic>
              </a:graphicData>
            </a:graphic>
          </wp:inline>
        </w:drawing>
      </w:r>
      <w:r w:rsidR="005C2C63">
        <w:rPr>
          <w:bCs/>
          <w:color w:val="000000"/>
          <w:sz w:val="23"/>
          <w:szCs w:val="23"/>
        </w:rPr>
        <w:br/>
        <w:t xml:space="preserve">Figure </w:t>
      </w:r>
      <w:r w:rsidR="00A1308C">
        <w:rPr>
          <w:bCs/>
          <w:color w:val="000000"/>
          <w:sz w:val="23"/>
          <w:szCs w:val="23"/>
        </w:rPr>
        <w:t>7</w:t>
      </w:r>
      <w:r w:rsidR="005C2C63">
        <w:rPr>
          <w:bCs/>
          <w:color w:val="000000"/>
          <w:sz w:val="23"/>
          <w:szCs w:val="23"/>
        </w:rPr>
        <w:t>: Revenue from the B.A. program</w:t>
      </w:r>
    </w:p>
    <w:p w14:paraId="770E90FD" w14:textId="77777777" w:rsidR="00B83837" w:rsidRPr="00B83837" w:rsidRDefault="00B83837" w:rsidP="00B83837">
      <w:pPr>
        <w:autoSpaceDE w:val="0"/>
        <w:autoSpaceDN w:val="0"/>
        <w:adjustRightInd w:val="0"/>
        <w:spacing w:after="0" w:line="240" w:lineRule="auto"/>
        <w:jc w:val="center"/>
        <w:rPr>
          <w:bCs/>
          <w:color w:val="000000"/>
          <w:sz w:val="23"/>
          <w:szCs w:val="23"/>
        </w:rPr>
      </w:pPr>
    </w:p>
    <w:p w14:paraId="04DD285C" w14:textId="5CBDDB9E" w:rsidR="006564C6" w:rsidRPr="003176F9" w:rsidRDefault="00187C1B" w:rsidP="005C2C63">
      <w:r>
        <w:t>Again, although</w:t>
      </w:r>
      <w:r w:rsidR="003176F9">
        <w:t xml:space="preserve"> our Cost/SSH has </w:t>
      </w:r>
      <w:r>
        <w:t>risen</w:t>
      </w:r>
      <w:r w:rsidR="003176F9">
        <w:t xml:space="preserve">, </w:t>
      </w:r>
      <w:r w:rsidR="005C2C63">
        <w:t xml:space="preserve">Figure </w:t>
      </w:r>
      <w:r w:rsidR="005D708C">
        <w:t>8</w:t>
      </w:r>
      <w:r w:rsidR="003176F9">
        <w:t xml:space="preserve"> shows that revenue has remained positive throughout the entire program, and </w:t>
      </w:r>
      <w:r>
        <w:t xml:space="preserve">more importantly </w:t>
      </w:r>
      <w:r w:rsidR="003176F9">
        <w:t xml:space="preserve">that revenue has increased significantly during the past four years. Thus, although we are investing more in our students (in terms of Cost/SSH), the net result has been an increase in revenue for the program as a whole.  </w:t>
      </w:r>
      <w:r>
        <w:t>We take this data to indicate that our program is a good investment, both for our students and for the University's bottom line.</w:t>
      </w:r>
    </w:p>
    <w:p w14:paraId="3361FB02" w14:textId="77777777" w:rsidR="009C6298" w:rsidRDefault="003176F9" w:rsidP="003176F9">
      <w:pPr>
        <w:pStyle w:val="Heading2"/>
        <w:rPr>
          <w:sz w:val="16"/>
          <w:szCs w:val="16"/>
        </w:rPr>
      </w:pPr>
      <w:bookmarkStart w:id="28" w:name="_Toc185514633"/>
      <w:r>
        <w:t>Graduation rates</w:t>
      </w:r>
      <w:bookmarkEnd w:id="28"/>
    </w:p>
    <w:p w14:paraId="50E74E4C" w14:textId="77777777" w:rsidR="009C6298" w:rsidRDefault="005C2C63" w:rsidP="005C2C63">
      <w:r>
        <w:t xml:space="preserve">Figure 1 </w:t>
      </w:r>
      <w:r w:rsidR="003758D9">
        <w:t>(</w:t>
      </w:r>
      <w:r>
        <w:t>on page 5</w:t>
      </w:r>
      <w:r w:rsidR="003758D9">
        <w:t>)</w:t>
      </w:r>
      <w:r>
        <w:t xml:space="preserve"> shows the graduation rates for the B.A. program, which has hovered around one dozen per year for the past five years (with the exception of 2010, where only 4 B.A. degrees were awarded). </w:t>
      </w:r>
      <w:r w:rsidR="00CA62EF">
        <w:t xml:space="preserve">The B.A. program accounts for roughly a quarter to a third of the undergraduate degrees awarded by our department.  </w:t>
      </w:r>
      <w:r w:rsidR="00E273C0">
        <w:t>As is also noted in Figure 1, our overall "throughput" h</w:t>
      </w:r>
      <w:r w:rsidR="00232B53">
        <w:t xml:space="preserve">as varied between 15% and 25%. </w:t>
      </w:r>
      <w:r w:rsidR="00E273C0">
        <w:t xml:space="preserve">We believe that careful addition of resources could be used to improve the throughput rate. </w:t>
      </w:r>
    </w:p>
    <w:p w14:paraId="54B399E4" w14:textId="77777777" w:rsidR="008E3637" w:rsidRPr="008E3637" w:rsidRDefault="008E3637" w:rsidP="006C2CB5">
      <w:pPr>
        <w:pStyle w:val="Heading1"/>
      </w:pPr>
      <w:bookmarkStart w:id="29" w:name="_Toc185514634"/>
      <w:r w:rsidRPr="008E3637">
        <w:t>Assessment of program quality</w:t>
      </w:r>
      <w:bookmarkEnd w:id="29"/>
      <w:r w:rsidRPr="008E3637">
        <w:t xml:space="preserve"> </w:t>
      </w:r>
    </w:p>
    <w:p w14:paraId="0923A955" w14:textId="77777777"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A56CD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30" w:name="_Toc185514635"/>
      <w:r>
        <w:lastRenderedPageBreak/>
        <w:t>Faculty research activities</w:t>
      </w:r>
      <w:bookmarkEnd w:id="30"/>
    </w:p>
    <w:p w14:paraId="312B4E52" w14:textId="77777777" w:rsidR="00B37659" w:rsidRDefault="00B37659" w:rsidP="00B37659">
      <w:pPr>
        <w:pStyle w:val="Heading4"/>
      </w:pPr>
      <w:bookmarkStart w:id="31" w:name="_Toc180839590"/>
      <w:r>
        <w:t>Digital democracy</w:t>
      </w:r>
      <w:bookmarkEnd w:id="31"/>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2" w:name="_Toc180839592"/>
      <w:r>
        <w:t>Artificial intelligence and medicine</w:t>
      </w:r>
      <w:bookmarkEnd w:id="32"/>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3" w:name="_Toc180839593"/>
      <w:r>
        <w:t>Socio-technical network analysis</w:t>
      </w:r>
      <w:bookmarkEnd w:id="33"/>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4" w:name="_Toc180839594"/>
      <w:r>
        <w:t>User modeling</w:t>
      </w:r>
      <w:bookmarkEnd w:id="34"/>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w:t>
      </w:r>
      <w:r w:rsidR="00CF5CBA">
        <w:lastRenderedPageBreak/>
        <w:t xml:space="preserve">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5" w:name="_Toc180839596"/>
      <w:r>
        <w:t>Space exploration</w:t>
      </w:r>
      <w:bookmarkEnd w:id="35"/>
    </w:p>
    <w:p w14:paraId="1EB55B3C" w14:textId="77777777" w:rsidR="00B37659"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357DE306" w14:textId="5720280F" w:rsidR="004C0F8C" w:rsidRDefault="004C0F8C" w:rsidP="004C0F8C">
      <w:pPr>
        <w:pStyle w:val="Heading4"/>
      </w:pPr>
      <w:r>
        <w:t>Quantitative Finance</w:t>
      </w:r>
    </w:p>
    <w:p w14:paraId="1112AEEE" w14:textId="2F5B7F9E" w:rsidR="004C0F8C" w:rsidRPr="00F700D0" w:rsidRDefault="004C0F8C" w:rsidP="00B37659">
      <w:r>
        <w:t xml:space="preserve">Professor Susanne Still and her collaborators have argued that portfolio optimization must be regularized for large portfolios, such as those of banks and insurance companies. They have shown that regularization gets rid of an intrinsic instability that is otherwise present in portfolio optimization. They are studying the effects of regularization on investment strategies and on market dynamics, with the goal of finding mechanisms that could help prevent future crashes. </w:t>
      </w:r>
    </w:p>
    <w:p w14:paraId="2E79D135" w14:textId="77777777" w:rsidR="00B37659" w:rsidRPr="001507B0" w:rsidRDefault="00B37659" w:rsidP="00B37659">
      <w:pPr>
        <w:pStyle w:val="Heading4"/>
      </w:pPr>
      <w:bookmarkStart w:id="36" w:name="_Toc180839597"/>
      <w:r>
        <w:t>High performance computing</w:t>
      </w:r>
      <w:bookmarkEnd w:id="36"/>
    </w:p>
    <w:p w14:paraId="125BB1E1" w14:textId="77777777" w:rsidR="00B37659"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7" w:name="_Toc180839598"/>
      <w:r>
        <w:t>Wireless networking and security</w:t>
      </w:r>
      <w:bookmarkEnd w:id="37"/>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8" w:name="_Toc180839599"/>
      <w:r>
        <w:t>Studio-based learning</w:t>
      </w:r>
      <w:bookmarkEnd w:id="38"/>
    </w:p>
    <w:p w14:paraId="2D216EAB" w14:textId="55171F01"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Professor Crosby's recent research has been funded by multiple grants from the National Sci</w:t>
      </w:r>
      <w:r w:rsidR="00064B84">
        <w:t>ence Foundation totaling over $1</w:t>
      </w:r>
      <w:r>
        <w:t xml:space="preserve">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 xml:space="preserve">Martha Crosby is part of a NSF Broadening Participation in Computing (BPC) alliance grant for planning </w:t>
      </w:r>
      <w:r w:rsidRPr="00D7515D">
        <w:lastRenderedPageBreak/>
        <w:t>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t>Collaborative Research in Computer Security Education</w:t>
      </w:r>
    </w:p>
    <w:p w14:paraId="5F4D0A0A" w14:textId="281172F0" w:rsidR="00232B53" w:rsidRPr="0025411D" w:rsidRDefault="00AE6A99" w:rsidP="00AE6A99">
      <w:r>
        <w:t xml:space="preserve">Since 2006, </w:t>
      </w:r>
      <w:r w:rsidR="00A11AA1">
        <w:t xml:space="preserve">Professor </w:t>
      </w:r>
      <w:r>
        <w:t>Martha Crosby has collaborated with The George Washington University (GW), a DHS/NSA designated Center of Academic Excellence in Information Assurance Education and Research (CAE/IAE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r w:rsidR="00064B84">
        <w:t xml:space="preserve">  This research has been funded by multiple grants from the National Science Foundation totaling over $6M.</w:t>
      </w:r>
    </w:p>
    <w:p w14:paraId="298700B8" w14:textId="77777777" w:rsidR="00B37659" w:rsidRDefault="00B37659" w:rsidP="00B37659">
      <w:pPr>
        <w:pStyle w:val="Heading4"/>
      </w:pPr>
      <w:bookmarkStart w:id="39" w:name="_Toc180839600"/>
      <w:r>
        <w:t>STEM education</w:t>
      </w:r>
      <w:bookmarkEnd w:id="39"/>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40" w:name="_Toc180839601"/>
      <w:r>
        <w:t>Renewable energy and sustainability</w:t>
      </w:r>
      <w:bookmarkEnd w:id="40"/>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1" w:name="_Toc180839602"/>
      <w:r>
        <w:t>Bioinformatics</w:t>
      </w:r>
      <w:bookmarkEnd w:id="41"/>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32F1003B" w14:textId="77777777" w:rsidR="0083243A" w:rsidRDefault="0083243A" w:rsidP="0083243A">
      <w:pPr>
        <w:pStyle w:val="Heading4"/>
      </w:pPr>
      <w:r>
        <w:t>Machine Learning</w:t>
      </w:r>
    </w:p>
    <w:p w14:paraId="76CF6F63" w14:textId="6D8F41C2" w:rsidR="0083243A" w:rsidRDefault="0083243A" w:rsidP="00B37659">
      <w:r>
        <w:t xml:space="preserve">Professor Susanne Still has developed a new approach to interactive learning. Her theoretical work has spawned a number of applications in machine learning and robotics. Her students are using this approach to implement curiosity driven learning and exploration in robotics, to understand human learning and behavior in simplified scenarios, such as computer games, and for devising intelligent agents which are to be embedded into computer games. Professor Still and her collaborators have developed a novel robust </w:t>
      </w:r>
      <w:r>
        <w:lastRenderedPageBreak/>
        <w:t>clustering algorithm, and they have improved the state-of-the-art in cluster analysis methods. Her students are applying these methods to document classification, whale song analysis, and, in collaboration with researchers at NASA, to problems in geophysics and planetary sciences.</w:t>
      </w:r>
    </w:p>
    <w:p w14:paraId="1FE051BF" w14:textId="77777777" w:rsidR="00B37659" w:rsidRDefault="00B37659" w:rsidP="00B37659">
      <w:pPr>
        <w:pStyle w:val="Heading4"/>
      </w:pPr>
      <w:bookmarkStart w:id="42" w:name="_Toc180839591"/>
      <w:r>
        <w:t>Computer vision</w:t>
      </w:r>
      <w:bookmarkEnd w:id="42"/>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3" w:name="_Toc180839595"/>
      <w:r>
        <w:t>Undergraduate education</w:t>
      </w:r>
      <w:bookmarkEnd w:id="43"/>
    </w:p>
    <w:p w14:paraId="6148E6FB" w14:textId="77777777" w:rsidR="00B37659" w:rsidRDefault="00B37659" w:rsidP="00B37659">
      <w:r>
        <w:t>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4" w:name="_Toc185514636"/>
      <w:r>
        <w:t>Faculty productivity: external funding and refereed publications</w:t>
      </w:r>
      <w:bookmarkEnd w:id="44"/>
    </w:p>
    <w:p w14:paraId="58AFA607" w14:textId="302AA5FC" w:rsidR="00B37659" w:rsidRDefault="00B37659" w:rsidP="00B37659">
      <w:r>
        <w:t xml:space="preserve">Figure </w:t>
      </w:r>
      <w:r w:rsidR="00A1308C">
        <w:t>8</w:t>
      </w:r>
      <w:r>
        <w:t xml:space="preserve"> provides a perspective on faculty productivity based upon the aggregate value of external funding that ICS faculty have been awarded as PIs or co-PIs, along with the number of refereed publications that ICS faculty have authored or co-authored.</w:t>
      </w:r>
    </w:p>
    <w:p w14:paraId="65812D90" w14:textId="7A6846D7" w:rsidR="00B37659" w:rsidRDefault="00703DC4" w:rsidP="00B37659">
      <w:pPr>
        <w:jc w:val="center"/>
      </w:pPr>
      <w:r>
        <w:rPr>
          <w:noProof/>
        </w:rPr>
        <w:lastRenderedPageBreak/>
        <w:drawing>
          <wp:inline distT="0" distB="0" distL="0" distR="0" wp14:anchorId="0D72AF14" wp14:editId="573133E3">
            <wp:extent cx="4547313" cy="29319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s-and-pubs.png"/>
                    <pic:cNvPicPr/>
                  </pic:nvPicPr>
                  <pic:blipFill>
                    <a:blip r:embed="rId18">
                      <a:extLst>
                        <a:ext uri="{28A0092B-C50C-407E-A947-70E740481C1C}">
                          <a14:useLocalDpi xmlns:a14="http://schemas.microsoft.com/office/drawing/2010/main" val="0"/>
                        </a:ext>
                      </a:extLst>
                    </a:blip>
                    <a:stretch>
                      <a:fillRect/>
                    </a:stretch>
                  </pic:blipFill>
                  <pic:spPr>
                    <a:xfrm>
                      <a:off x="0" y="0"/>
                      <a:ext cx="4547313" cy="2931981"/>
                    </a:xfrm>
                    <a:prstGeom prst="rect">
                      <a:avLst/>
                    </a:prstGeom>
                  </pic:spPr>
                </pic:pic>
              </a:graphicData>
            </a:graphic>
          </wp:inline>
        </w:drawing>
      </w:r>
      <w:r w:rsidR="00B37659">
        <w:br/>
        <w:t xml:space="preserve">Figure </w:t>
      </w:r>
      <w:r w:rsidR="00A1308C">
        <w:t>8</w:t>
      </w:r>
      <w:r w:rsidR="00B37659">
        <w:t>: External funding and refereed publications by ICS faculty</w:t>
      </w:r>
    </w:p>
    <w:p w14:paraId="27BDD10B" w14:textId="0E3012D2" w:rsidR="00B37659" w:rsidRDefault="00703DC4" w:rsidP="00B37659">
      <w:r>
        <w:t>Figure 8</w:t>
      </w:r>
      <w:r w:rsidR="00B37659">
        <w:t xml:space="preserve"> shows that aggregate external funding in which ICS faculty were dire</w:t>
      </w:r>
      <w:r>
        <w:t>ctly involved varied between $3</w:t>
      </w:r>
      <w:r w:rsidR="00B37659">
        <w:t xml:space="preserve">M and </w:t>
      </w:r>
      <w:r>
        <w:t>$4M</w:t>
      </w:r>
      <w:r w:rsidR="00B37659">
        <w:t xml:space="preserve"> during this four year period, and the number of refereed publications by ICS faculty varied between 35 and 45 per year. </w:t>
      </w:r>
    </w:p>
    <w:p w14:paraId="654EB8C3" w14:textId="5330708A" w:rsidR="00703DC4" w:rsidRDefault="00703DC4" w:rsidP="00B37659">
      <w:r>
        <w:t>For a listing of recent faculty extramural funding awards, please see Appendix F.  For faculty publications, please see Appendix G.</w:t>
      </w:r>
    </w:p>
    <w:p w14:paraId="380963C5" w14:textId="77777777" w:rsidR="009C6298" w:rsidRDefault="002C0EF7" w:rsidP="00D65A90">
      <w:pPr>
        <w:pStyle w:val="Heading2"/>
      </w:pPr>
      <w:bookmarkStart w:id="45" w:name="_Toc185514637"/>
      <w:r>
        <w:t>Curriculum q</w:t>
      </w:r>
      <w:r w:rsidR="00D65A90">
        <w:t>uality</w:t>
      </w:r>
      <w:bookmarkEnd w:id="45"/>
      <w:r w:rsidR="008E3637" w:rsidRPr="008E3637">
        <w:t xml:space="preserve"> </w:t>
      </w:r>
    </w:p>
    <w:p w14:paraId="5B454F10" w14:textId="77777777" w:rsidR="0092665D" w:rsidRPr="0092665D" w:rsidRDefault="0092665D" w:rsidP="0092665D">
      <w:r>
        <w:t>We now turn from our faculty to a discussion of the quality of our curriculum.</w:t>
      </w:r>
    </w:p>
    <w:p w14:paraId="0CF6F221" w14:textId="77777777" w:rsidR="009C6298" w:rsidRDefault="008E3637" w:rsidP="00C85563">
      <w:r w:rsidRPr="008E3637">
        <w:t xml:space="preserve">Encouraged by the provisional approval of a </w:t>
      </w:r>
      <w:r w:rsidR="00CE0EB6">
        <w:t>B.A.</w:t>
      </w:r>
      <w:r w:rsidRPr="008E3637">
        <w:t xml:space="preserve"> in Information and Computer Sciences, the approval of a Minor in Computer Science and WASC approval for distance delivery of its bachelor and master programs, we have introduced major curricular changes and articulation agreements with UH-Hilo, Maui College and the Community Colleges for most of our 100 and 200 level courses. </w:t>
      </w:r>
    </w:p>
    <w:p w14:paraId="78B3A33E" w14:textId="77777777" w:rsidR="009C6298" w:rsidRPr="00C85563" w:rsidRDefault="008E3637" w:rsidP="00C85563">
      <w:pPr>
        <w:rPr>
          <w:sz w:val="16"/>
          <w:szCs w:val="16"/>
        </w:rPr>
      </w:pPr>
      <w:r w:rsidRPr="008E3637">
        <w:t xml:space="preserve">There has been considerable discussion regarding the need to provide increased access to </w:t>
      </w:r>
      <w:r w:rsidR="009C6298">
        <w:t>“</w:t>
      </w:r>
      <w:r w:rsidRPr="008E3637">
        <w:t>information technology</w:t>
      </w:r>
      <w:r w:rsidR="009C6298">
        <w:t>”</w:t>
      </w:r>
      <w:r w:rsidRPr="008E3637">
        <w:t xml:space="preserve"> (IT), </w:t>
      </w:r>
      <w:r w:rsidR="009C6298">
        <w:t>“</w:t>
      </w:r>
      <w:r w:rsidRPr="008E3637">
        <w:t>computer science</w:t>
      </w:r>
      <w:r w:rsidR="009C6298">
        <w:t>”</w:t>
      </w:r>
      <w:r w:rsidRPr="008E3637">
        <w:t xml:space="preserve">, </w:t>
      </w:r>
      <w:r w:rsidR="009C6298">
        <w:t>“</w:t>
      </w:r>
      <w:r w:rsidRPr="008E3637">
        <w:t>programming</w:t>
      </w:r>
      <w:r w:rsidR="009C6298">
        <w:t>”</w:t>
      </w:r>
      <w:r w:rsidRPr="008E3637">
        <w:t xml:space="preserve"> and other related general concepts. </w:t>
      </w:r>
      <w:r w:rsidR="009C6298">
        <w:t>“</w:t>
      </w:r>
      <w:r w:rsidRPr="008E3637">
        <w:t>The First Two</w:t>
      </w:r>
      <w:r w:rsidR="009C6298">
        <w:t>”</w:t>
      </w:r>
      <w:r w:rsidRPr="008E3637">
        <w:t xml:space="preserve"> Project attempted to meet this need. Using funds from the state government</w:t>
      </w:r>
      <w:r w:rsidR="00CA62EF">
        <w:t>,</w:t>
      </w:r>
      <w:r w:rsidRPr="008E3637">
        <w:t xml:space="preserve"> we established a learning and support environment to directly impact the first two years of course work in ICS. This includes ICS 111 and 211 (Introduction to Computer Science I &amp; </w:t>
      </w:r>
      <w:r w:rsidRPr="008E3637">
        <w:rPr>
          <w:b/>
          <w:bCs/>
        </w:rPr>
        <w:t xml:space="preserve">II), </w:t>
      </w:r>
      <w:r w:rsidRPr="008E3637">
        <w:t xml:space="preserve">ICS 212 (Program Structure), ICS 141 &amp; 241 (Discrete Mathematics I &amp; II), and ICS 311 (Data Structures &amp; Algorithms). Although the changes in these foundational ICS courses are incremental, </w:t>
      </w:r>
      <w:r w:rsidR="00CA62EF">
        <w:t>it</w:t>
      </w:r>
      <w:r w:rsidRPr="008E3637">
        <w:t xml:space="preserve"> is a </w:t>
      </w:r>
      <w:r w:rsidR="00CA62EF">
        <w:t xml:space="preserve">key part of a </w:t>
      </w:r>
      <w:r w:rsidRPr="008E3637">
        <w:t xml:space="preserve">long term effort to revamp the upper division undergraduate courses to reflect the latest changes in the Association for Computing Machinery (ACM) 2008 computer science curriculum. The ultimate goal is to provide </w:t>
      </w:r>
      <w:r w:rsidR="00CA62EF">
        <w:t>a significantly more supportive and successful environment</w:t>
      </w:r>
      <w:r w:rsidRPr="008E3637">
        <w:t xml:space="preserve"> for those students enrolled in ICS 111, ICS 211, ICS 212, ICS 141, ICS 241, and ICS 311. These courses represent the basic concepts and skills that frame computer science and </w:t>
      </w:r>
      <w:r w:rsidR="009C6298">
        <w:t>“</w:t>
      </w:r>
      <w:r w:rsidRPr="008E3637">
        <w:t>informatics</w:t>
      </w:r>
      <w:r w:rsidR="009C6298">
        <w:t>”</w:t>
      </w:r>
      <w:r w:rsidRPr="008E3637">
        <w:t xml:space="preserve">. They also provide opportunities for application of technology to </w:t>
      </w:r>
      <w:r w:rsidRPr="008E3637">
        <w:lastRenderedPageBreak/>
        <w:t xml:space="preserve">other fields. The program </w:t>
      </w:r>
      <w:r w:rsidR="00C85563">
        <w:t>does n</w:t>
      </w:r>
      <w:r w:rsidRPr="008E3637">
        <w:t xml:space="preserve">ot differentiate between students in regular day, extended, summer, or ALN courses. </w:t>
      </w:r>
    </w:p>
    <w:p w14:paraId="1E8A77C3" w14:textId="77777777" w:rsidR="009C6298" w:rsidRDefault="008E3637" w:rsidP="00C85563">
      <w:r w:rsidRPr="008E3637">
        <w:t xml:space="preserve">We have also been exploring different teaching methodologies that use active learning techniques. In 2007, we began testing how using a studio-based learning (SBL) methodology could improve learning outcomes in computer courses. This project was initially funded with a grant from NSF and was to addresses the dual challenge of retaining computer science students, and broadening access to computing education, by building a community of educators and researchers </w:t>
      </w:r>
      <w:r w:rsidR="00CA62EF">
        <w:t xml:space="preserve">using </w:t>
      </w:r>
      <w:r w:rsidRPr="008E3637">
        <w:t xml:space="preserve">a novel studio-based instructional model in introductory computing education courses. Adopted from architectural education, this instructional model emphasizes learning activities in which students (a) construct personally-meaningful representations of the algorithms and programming concepts under study, and then (b) present those representations to their instructors and peers for feedback and discussion within the context of so-called “design crits.” </w:t>
      </w:r>
    </w:p>
    <w:p w14:paraId="41213F98" w14:textId="77777777" w:rsidR="009C6298" w:rsidRDefault="008E3637" w:rsidP="00C85563">
      <w:r w:rsidRPr="008E3637">
        <w:t>We also teamed with George Washington University on Project PISCES (Partnership in Securing Cyberspace through Education and Service). This program provides opportunities for students with diverse backgrounds to become Computer Security and Information Assurance (CSIA) professionals and help protect the safety and security of our nation’s information infrastructure. It does this by combining scholarships, university courses in computer security and information assurance, internships, laboratories, and government service, and appropriate monitoring and evaluation for these students. A major new thrust of the project is to include students from the ICS department at the University of Hawaii at Manoa (UHM) to provide potential successful CSIA applicants.</w:t>
      </w:r>
    </w:p>
    <w:p w14:paraId="33917632" w14:textId="77777777" w:rsidR="0092665D" w:rsidRDefault="0092665D" w:rsidP="0092665D">
      <w:pPr>
        <w:pStyle w:val="Heading2"/>
      </w:pPr>
      <w:bookmarkStart w:id="46" w:name="_Toc185514638"/>
      <w:r>
        <w:t>Initiatives related to student quality</w:t>
      </w:r>
      <w:bookmarkEnd w:id="46"/>
    </w:p>
    <w:p w14:paraId="6E703D0B" w14:textId="77777777" w:rsidR="009A3B98" w:rsidRDefault="008E3637" w:rsidP="00272965">
      <w:r w:rsidRPr="008E3637">
        <w:t xml:space="preserve">Recently we have begun a series of initiatives to improve and award student quality. </w:t>
      </w:r>
      <w:r w:rsidR="00CA62EF">
        <w:t xml:space="preserve">The following table </w:t>
      </w:r>
      <w:r w:rsidR="000631E0">
        <w:t>describes</w:t>
      </w:r>
      <w:r w:rsidRPr="008E3637">
        <w:t xml:space="preserve"> some of our recent activities.</w:t>
      </w:r>
    </w:p>
    <w:p w14:paraId="62E2C9E0" w14:textId="77777777" w:rsidR="009A3B98" w:rsidRDefault="009A3B98">
      <w:pPr>
        <w:spacing w:after="0" w:line="240" w:lineRule="auto"/>
        <w:jc w:val="left"/>
      </w:pPr>
      <w:r>
        <w:br w:type="page"/>
      </w:r>
    </w:p>
    <w:p w14:paraId="31679262" w14:textId="77777777" w:rsidR="009C6298" w:rsidRDefault="009C6298" w:rsidP="002729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620"/>
        <w:gridCol w:w="7308"/>
      </w:tblGrid>
      <w:tr w:rsidR="006564C6" w:rsidRPr="009A3B98" w14:paraId="2CCF8CBC" w14:textId="77777777" w:rsidTr="00F55C09">
        <w:tc>
          <w:tcPr>
            <w:tcW w:w="648" w:type="dxa"/>
          </w:tcPr>
          <w:p w14:paraId="6D6784AD" w14:textId="77777777" w:rsidR="006564C6" w:rsidRPr="009A3B98" w:rsidRDefault="006564C6" w:rsidP="00F55C09">
            <w:pPr>
              <w:spacing w:after="0" w:line="240" w:lineRule="auto"/>
              <w:rPr>
                <w:sz w:val="20"/>
                <w:szCs w:val="20"/>
              </w:rPr>
            </w:pPr>
          </w:p>
        </w:tc>
        <w:tc>
          <w:tcPr>
            <w:tcW w:w="1620" w:type="dxa"/>
          </w:tcPr>
          <w:p w14:paraId="3759E133" w14:textId="77777777" w:rsidR="006564C6" w:rsidRPr="009A3B98" w:rsidRDefault="000631E0" w:rsidP="009A3B98">
            <w:pPr>
              <w:spacing w:after="0" w:line="240" w:lineRule="auto"/>
              <w:rPr>
                <w:b/>
                <w:sz w:val="20"/>
                <w:szCs w:val="20"/>
              </w:rPr>
            </w:pPr>
            <w:r w:rsidRPr="009A3B98">
              <w:rPr>
                <w:b/>
                <w:sz w:val="20"/>
                <w:szCs w:val="20"/>
              </w:rPr>
              <w:t>Impact</w:t>
            </w:r>
            <w:r w:rsidR="006564C6" w:rsidRPr="009A3B98">
              <w:rPr>
                <w:b/>
                <w:sz w:val="20"/>
                <w:szCs w:val="20"/>
              </w:rPr>
              <w:t xml:space="preserve">:  </w:t>
            </w:r>
          </w:p>
        </w:tc>
        <w:tc>
          <w:tcPr>
            <w:tcW w:w="7308" w:type="dxa"/>
          </w:tcPr>
          <w:p w14:paraId="0E214137" w14:textId="77777777" w:rsidR="006564C6" w:rsidRPr="009A3B98" w:rsidRDefault="006564C6" w:rsidP="00F55C09">
            <w:pPr>
              <w:spacing w:after="0" w:line="240" w:lineRule="auto"/>
              <w:rPr>
                <w:b/>
                <w:sz w:val="20"/>
                <w:szCs w:val="20"/>
              </w:rPr>
            </w:pPr>
            <w:r w:rsidRPr="009A3B98">
              <w:rPr>
                <w:b/>
                <w:sz w:val="20"/>
                <w:szCs w:val="20"/>
              </w:rPr>
              <w:t>Project Description</w:t>
            </w:r>
          </w:p>
        </w:tc>
      </w:tr>
      <w:tr w:rsidR="006564C6" w:rsidRPr="009A3B98" w14:paraId="20C555CF" w14:textId="77777777" w:rsidTr="00F55C09">
        <w:trPr>
          <w:trHeight w:val="179"/>
        </w:trPr>
        <w:tc>
          <w:tcPr>
            <w:tcW w:w="648" w:type="dxa"/>
          </w:tcPr>
          <w:p w14:paraId="3156D327" w14:textId="77777777" w:rsidR="006564C6" w:rsidRPr="009A3B98" w:rsidRDefault="006564C6" w:rsidP="00F55C09">
            <w:pPr>
              <w:spacing w:after="0" w:line="240" w:lineRule="auto"/>
              <w:rPr>
                <w:sz w:val="20"/>
                <w:szCs w:val="20"/>
              </w:rPr>
            </w:pPr>
            <w:r w:rsidRPr="009A3B98">
              <w:rPr>
                <w:sz w:val="20"/>
                <w:szCs w:val="20"/>
              </w:rPr>
              <w:t>1</w:t>
            </w:r>
          </w:p>
        </w:tc>
        <w:tc>
          <w:tcPr>
            <w:tcW w:w="1620" w:type="dxa"/>
          </w:tcPr>
          <w:p w14:paraId="6AEF4440" w14:textId="77777777" w:rsidR="006564C6" w:rsidRPr="009A3B98" w:rsidRDefault="0082206D" w:rsidP="00F55C09">
            <w:pPr>
              <w:spacing w:after="0" w:line="240" w:lineRule="auto"/>
              <w:rPr>
                <w:sz w:val="20"/>
                <w:szCs w:val="20"/>
              </w:rPr>
            </w:pPr>
            <w:r w:rsidRPr="009A3B98">
              <w:rPr>
                <w:sz w:val="20"/>
                <w:szCs w:val="20"/>
              </w:rPr>
              <w:t>Incoming</w:t>
            </w:r>
          </w:p>
        </w:tc>
        <w:tc>
          <w:tcPr>
            <w:tcW w:w="7308" w:type="dxa"/>
          </w:tcPr>
          <w:p w14:paraId="781A3738" w14:textId="77777777" w:rsidR="006564C6" w:rsidRPr="009A3B98" w:rsidRDefault="006564C6" w:rsidP="00F55C09">
            <w:pPr>
              <w:spacing w:after="0" w:line="240" w:lineRule="auto"/>
              <w:rPr>
                <w:sz w:val="20"/>
                <w:szCs w:val="20"/>
              </w:rPr>
            </w:pPr>
            <w:r w:rsidRPr="009A3B98">
              <w:rPr>
                <w:sz w:val="20"/>
                <w:szCs w:val="20"/>
              </w:rPr>
              <w:t xml:space="preserve">ICS Science Fair Awards - Five $200 awards for </w:t>
            </w:r>
            <w:r w:rsidR="000631E0" w:rsidRPr="009A3B98">
              <w:rPr>
                <w:sz w:val="20"/>
                <w:szCs w:val="20"/>
              </w:rPr>
              <w:t xml:space="preserve">a </w:t>
            </w:r>
            <w:r w:rsidRPr="009A3B98">
              <w:rPr>
                <w:sz w:val="20"/>
                <w:szCs w:val="20"/>
              </w:rPr>
              <w:t>computer science project. One for the best project from each class level from 8</w:t>
            </w:r>
            <w:r w:rsidRPr="009A3B98">
              <w:rPr>
                <w:sz w:val="20"/>
                <w:szCs w:val="20"/>
                <w:vertAlign w:val="superscript"/>
              </w:rPr>
              <w:t>th</w:t>
            </w:r>
            <w:r w:rsidRPr="009A3B98">
              <w:rPr>
                <w:sz w:val="20"/>
                <w:szCs w:val="20"/>
              </w:rPr>
              <w:t xml:space="preserve"> grade, freshman, sophomore</w:t>
            </w:r>
            <w:r w:rsidR="000631E0" w:rsidRPr="009A3B98">
              <w:rPr>
                <w:sz w:val="20"/>
                <w:szCs w:val="20"/>
              </w:rPr>
              <w:t>, junior and senior. Status: On</w:t>
            </w:r>
            <w:r w:rsidRPr="009A3B98">
              <w:rPr>
                <w:sz w:val="20"/>
                <w:szCs w:val="20"/>
              </w:rPr>
              <w:t>going from 2009.</w:t>
            </w:r>
          </w:p>
        </w:tc>
      </w:tr>
      <w:tr w:rsidR="0082206D" w:rsidRPr="009A3B98" w14:paraId="661B1725" w14:textId="77777777" w:rsidTr="00F55C09">
        <w:tc>
          <w:tcPr>
            <w:tcW w:w="648" w:type="dxa"/>
          </w:tcPr>
          <w:p w14:paraId="4D79A06B" w14:textId="77777777" w:rsidR="0082206D" w:rsidRPr="009A3B98" w:rsidRDefault="0082206D" w:rsidP="00F55C09">
            <w:pPr>
              <w:spacing w:after="0" w:line="240" w:lineRule="auto"/>
              <w:rPr>
                <w:sz w:val="20"/>
                <w:szCs w:val="20"/>
              </w:rPr>
            </w:pPr>
            <w:r w:rsidRPr="009A3B98">
              <w:rPr>
                <w:sz w:val="20"/>
                <w:szCs w:val="20"/>
              </w:rPr>
              <w:t>2</w:t>
            </w:r>
          </w:p>
        </w:tc>
        <w:tc>
          <w:tcPr>
            <w:tcW w:w="1620" w:type="dxa"/>
          </w:tcPr>
          <w:p w14:paraId="4E0C07E1"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3E9728DE" w14:textId="77777777" w:rsidR="0082206D" w:rsidRPr="009A3B98" w:rsidRDefault="0082206D" w:rsidP="00F55C09">
            <w:pPr>
              <w:spacing w:after="0" w:line="240" w:lineRule="auto"/>
              <w:rPr>
                <w:sz w:val="20"/>
                <w:szCs w:val="20"/>
              </w:rPr>
            </w:pPr>
            <w:r w:rsidRPr="009A3B98">
              <w:rPr>
                <w:sz w:val="20"/>
                <w:szCs w:val="20"/>
              </w:rPr>
              <w:t xml:space="preserve">Fred and Annie Chan Scholarship for incoming Freshmen. First, this requires organizing a publicity campaign to students, counselors and parents. Second, collection and organizations of applicants. Third, the assembly of a selection committee. Finally, implementation and follow-up with the recipient. </w:t>
            </w:r>
          </w:p>
          <w:p w14:paraId="4807963A" w14:textId="77777777" w:rsidR="0082206D" w:rsidRPr="009A3B98" w:rsidRDefault="000631E0" w:rsidP="00F55C09">
            <w:pPr>
              <w:spacing w:after="0" w:line="240" w:lineRule="auto"/>
              <w:rPr>
                <w:sz w:val="20"/>
                <w:szCs w:val="20"/>
              </w:rPr>
            </w:pPr>
            <w:r w:rsidRPr="009A3B98">
              <w:rPr>
                <w:sz w:val="20"/>
                <w:szCs w:val="20"/>
              </w:rPr>
              <w:t>Status: On</w:t>
            </w:r>
            <w:r w:rsidR="0082206D" w:rsidRPr="009A3B98">
              <w:rPr>
                <w:sz w:val="20"/>
                <w:szCs w:val="20"/>
              </w:rPr>
              <w:t xml:space="preserve">going from 2008. </w:t>
            </w:r>
          </w:p>
        </w:tc>
      </w:tr>
      <w:tr w:rsidR="0082206D" w:rsidRPr="009A3B98" w14:paraId="31FC2C08" w14:textId="77777777" w:rsidTr="00F55C09">
        <w:tc>
          <w:tcPr>
            <w:tcW w:w="648" w:type="dxa"/>
          </w:tcPr>
          <w:p w14:paraId="3853CBBF" w14:textId="77777777" w:rsidR="0082206D" w:rsidRPr="009A3B98" w:rsidRDefault="0082206D" w:rsidP="00F55C09">
            <w:pPr>
              <w:spacing w:after="0" w:line="240" w:lineRule="auto"/>
              <w:rPr>
                <w:sz w:val="20"/>
                <w:szCs w:val="20"/>
              </w:rPr>
            </w:pPr>
            <w:r w:rsidRPr="009A3B98">
              <w:rPr>
                <w:sz w:val="20"/>
                <w:szCs w:val="20"/>
              </w:rPr>
              <w:t>3</w:t>
            </w:r>
          </w:p>
        </w:tc>
        <w:tc>
          <w:tcPr>
            <w:tcW w:w="1620" w:type="dxa"/>
          </w:tcPr>
          <w:p w14:paraId="01BC280C"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2A58F6AE" w14:textId="77777777" w:rsidR="0082206D" w:rsidRPr="009A3B98" w:rsidRDefault="0082206D" w:rsidP="00F55C09">
            <w:pPr>
              <w:spacing w:after="0" w:line="240" w:lineRule="auto"/>
              <w:rPr>
                <w:sz w:val="20"/>
                <w:szCs w:val="20"/>
              </w:rPr>
            </w:pPr>
            <w:r w:rsidRPr="009A3B98">
              <w:rPr>
                <w:sz w:val="20"/>
                <w:szCs w:val="20"/>
              </w:rPr>
              <w:t>ICS Minor promotion – This is a promotion to recruit more undergraduates to minor in ICS</w:t>
            </w:r>
            <w:r w:rsidR="000631E0" w:rsidRPr="009A3B98">
              <w:rPr>
                <w:sz w:val="20"/>
                <w:szCs w:val="20"/>
              </w:rPr>
              <w:t>.  It</w:t>
            </w:r>
            <w:r w:rsidRPr="009A3B98">
              <w:rPr>
                <w:sz w:val="20"/>
                <w:szCs w:val="20"/>
              </w:rPr>
              <w:t xml:space="preserve"> requires the printing and disbursement of over 500 flyers on the ICS minor program. Status: Ongoing from 2007. </w:t>
            </w:r>
          </w:p>
        </w:tc>
      </w:tr>
      <w:tr w:rsidR="0082206D" w:rsidRPr="009A3B98" w14:paraId="4E07B2CC" w14:textId="77777777" w:rsidTr="00F55C09">
        <w:tc>
          <w:tcPr>
            <w:tcW w:w="648" w:type="dxa"/>
          </w:tcPr>
          <w:p w14:paraId="32320FF1" w14:textId="77777777" w:rsidR="0082206D" w:rsidRPr="009A3B98" w:rsidRDefault="0082206D" w:rsidP="00F55C09">
            <w:pPr>
              <w:spacing w:after="0" w:line="240" w:lineRule="auto"/>
              <w:rPr>
                <w:sz w:val="20"/>
                <w:szCs w:val="20"/>
              </w:rPr>
            </w:pPr>
            <w:r w:rsidRPr="009A3B98">
              <w:rPr>
                <w:sz w:val="20"/>
                <w:szCs w:val="20"/>
              </w:rPr>
              <w:t>4</w:t>
            </w:r>
          </w:p>
        </w:tc>
        <w:tc>
          <w:tcPr>
            <w:tcW w:w="1620" w:type="dxa"/>
          </w:tcPr>
          <w:p w14:paraId="459A4CA5"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4B7B2358" w14:textId="77777777" w:rsidR="0082206D" w:rsidRPr="009A3B98" w:rsidRDefault="0082206D" w:rsidP="00F55C09">
            <w:pPr>
              <w:spacing w:after="0" w:line="240" w:lineRule="auto"/>
              <w:rPr>
                <w:sz w:val="20"/>
                <w:szCs w:val="20"/>
              </w:rPr>
            </w:pPr>
            <w:r w:rsidRPr="009A3B98">
              <w:rPr>
                <w:sz w:val="20"/>
                <w:szCs w:val="20"/>
              </w:rPr>
              <w:t xml:space="preserve">ICS 290 - Computer Science Careers: An exploration of the specialties of computer science – Spring 2009. A class designed to provide students with information to help define and achieve their goals in computer science. Status: Ongoing from 2010. </w:t>
            </w:r>
          </w:p>
        </w:tc>
      </w:tr>
      <w:tr w:rsidR="0082206D" w:rsidRPr="009A3B98" w14:paraId="051EAEB2" w14:textId="77777777" w:rsidTr="00F55C09">
        <w:tc>
          <w:tcPr>
            <w:tcW w:w="648" w:type="dxa"/>
          </w:tcPr>
          <w:p w14:paraId="18630F0F" w14:textId="77777777" w:rsidR="0082206D" w:rsidRPr="009A3B98" w:rsidRDefault="0082206D" w:rsidP="00F55C09">
            <w:pPr>
              <w:spacing w:after="0" w:line="240" w:lineRule="auto"/>
              <w:rPr>
                <w:sz w:val="20"/>
                <w:szCs w:val="20"/>
              </w:rPr>
            </w:pPr>
            <w:r w:rsidRPr="009A3B98">
              <w:rPr>
                <w:sz w:val="20"/>
                <w:szCs w:val="20"/>
              </w:rPr>
              <w:t>5</w:t>
            </w:r>
          </w:p>
        </w:tc>
        <w:tc>
          <w:tcPr>
            <w:tcW w:w="1620" w:type="dxa"/>
          </w:tcPr>
          <w:p w14:paraId="2B4568D9" w14:textId="77777777" w:rsidR="0082206D" w:rsidRPr="009A3B98" w:rsidRDefault="0082206D" w:rsidP="00F55C09">
            <w:pPr>
              <w:spacing w:after="0" w:line="240" w:lineRule="auto"/>
              <w:rPr>
                <w:sz w:val="20"/>
                <w:szCs w:val="20"/>
              </w:rPr>
            </w:pPr>
            <w:r w:rsidRPr="009A3B98">
              <w:rPr>
                <w:sz w:val="20"/>
                <w:szCs w:val="20"/>
              </w:rPr>
              <w:t>Undergrad &amp; Grad</w:t>
            </w:r>
          </w:p>
        </w:tc>
        <w:tc>
          <w:tcPr>
            <w:tcW w:w="7308" w:type="dxa"/>
          </w:tcPr>
          <w:p w14:paraId="20D421BA" w14:textId="77777777" w:rsidR="0082206D" w:rsidRPr="009A3B98" w:rsidRDefault="0082206D" w:rsidP="00F55C09">
            <w:pPr>
              <w:spacing w:after="0" w:line="240" w:lineRule="auto"/>
              <w:rPr>
                <w:sz w:val="20"/>
                <w:szCs w:val="20"/>
              </w:rPr>
            </w:pPr>
            <w:r w:rsidRPr="009A3B98">
              <w:rPr>
                <w:sz w:val="20"/>
                <w:szCs w:val="20"/>
              </w:rPr>
              <w:t>W. Wesley and Hiromi Peterson Scholarship – To encourage research and scholarship among students.  Status: Will start once funds become available.</w:t>
            </w:r>
          </w:p>
        </w:tc>
      </w:tr>
      <w:tr w:rsidR="0082206D" w:rsidRPr="009A3B98" w14:paraId="58B4D26A" w14:textId="77777777" w:rsidTr="00F55C09">
        <w:tc>
          <w:tcPr>
            <w:tcW w:w="648" w:type="dxa"/>
          </w:tcPr>
          <w:p w14:paraId="05209924" w14:textId="77777777" w:rsidR="0082206D" w:rsidRPr="009A3B98" w:rsidRDefault="0082206D" w:rsidP="00F55C09">
            <w:pPr>
              <w:spacing w:after="0" w:line="240" w:lineRule="auto"/>
              <w:rPr>
                <w:sz w:val="20"/>
                <w:szCs w:val="20"/>
              </w:rPr>
            </w:pPr>
            <w:r w:rsidRPr="009A3B98">
              <w:rPr>
                <w:sz w:val="20"/>
                <w:szCs w:val="20"/>
              </w:rPr>
              <w:t>6</w:t>
            </w:r>
          </w:p>
        </w:tc>
        <w:tc>
          <w:tcPr>
            <w:tcW w:w="1620" w:type="dxa"/>
          </w:tcPr>
          <w:p w14:paraId="4E9FAF94" w14:textId="77777777" w:rsidR="0082206D" w:rsidRPr="009A3B98" w:rsidRDefault="0082206D" w:rsidP="00F55C09">
            <w:pPr>
              <w:spacing w:after="0" w:line="240" w:lineRule="auto"/>
              <w:rPr>
                <w:sz w:val="20"/>
                <w:szCs w:val="20"/>
              </w:rPr>
            </w:pPr>
            <w:r w:rsidRPr="009A3B98">
              <w:rPr>
                <w:sz w:val="20"/>
                <w:szCs w:val="20"/>
              </w:rPr>
              <w:t xml:space="preserve">Incoming, Undergrad &amp; Grad </w:t>
            </w:r>
          </w:p>
        </w:tc>
        <w:tc>
          <w:tcPr>
            <w:tcW w:w="7308" w:type="dxa"/>
          </w:tcPr>
          <w:p w14:paraId="5F1F8EC4" w14:textId="77777777" w:rsidR="0082206D" w:rsidRPr="009A3B98" w:rsidRDefault="0082206D" w:rsidP="00F55C09">
            <w:pPr>
              <w:spacing w:after="0" w:line="240" w:lineRule="auto"/>
              <w:rPr>
                <w:sz w:val="20"/>
                <w:szCs w:val="20"/>
              </w:rPr>
            </w:pPr>
            <w:r w:rsidRPr="009A3B98">
              <w:rPr>
                <w:sz w:val="20"/>
                <w:szCs w:val="20"/>
              </w:rPr>
              <w:t xml:space="preserve">Bachelor’s packet, thanking graduates for selecting our department, informing </w:t>
            </w:r>
            <w:r w:rsidR="000631E0" w:rsidRPr="009A3B98">
              <w:rPr>
                <w:sz w:val="20"/>
                <w:szCs w:val="20"/>
              </w:rPr>
              <w:t xml:space="preserve">them </w:t>
            </w:r>
            <w:r w:rsidRPr="009A3B98">
              <w:rPr>
                <w:sz w:val="20"/>
                <w:szCs w:val="20"/>
              </w:rPr>
              <w:t xml:space="preserve">of alumni services and requesting </w:t>
            </w:r>
            <w:r w:rsidR="000631E0" w:rsidRPr="009A3B98">
              <w:rPr>
                <w:sz w:val="20"/>
                <w:szCs w:val="20"/>
              </w:rPr>
              <w:t xml:space="preserve">that </w:t>
            </w:r>
            <w:r w:rsidRPr="009A3B98">
              <w:rPr>
                <w:sz w:val="20"/>
                <w:szCs w:val="20"/>
              </w:rPr>
              <w:t>they send thank you notes to their high school mentor</w:t>
            </w:r>
            <w:r w:rsidR="000631E0" w:rsidRPr="009A3B98">
              <w:rPr>
                <w:sz w:val="20"/>
                <w:szCs w:val="20"/>
              </w:rPr>
              <w:t>s. The thank you notes increase</w:t>
            </w:r>
            <w:r w:rsidRPr="009A3B98">
              <w:rPr>
                <w:sz w:val="20"/>
                <w:szCs w:val="20"/>
              </w:rPr>
              <w:t xml:space="preserve"> awareness of the ICS program and will hopefully motivate more high school mentors to send their best students to our department. Status: Ongoing since 2008. </w:t>
            </w:r>
          </w:p>
        </w:tc>
      </w:tr>
      <w:tr w:rsidR="0082206D" w:rsidRPr="009A3B98" w14:paraId="64649F48" w14:textId="77777777" w:rsidTr="00F55C09">
        <w:tc>
          <w:tcPr>
            <w:tcW w:w="648" w:type="dxa"/>
          </w:tcPr>
          <w:p w14:paraId="2BF904DA" w14:textId="77777777" w:rsidR="0082206D" w:rsidRPr="009A3B98" w:rsidRDefault="0082206D" w:rsidP="00F55C09">
            <w:pPr>
              <w:spacing w:after="0" w:line="240" w:lineRule="auto"/>
              <w:rPr>
                <w:sz w:val="20"/>
                <w:szCs w:val="20"/>
              </w:rPr>
            </w:pPr>
            <w:r w:rsidRPr="009A3B98">
              <w:rPr>
                <w:sz w:val="20"/>
                <w:szCs w:val="20"/>
              </w:rPr>
              <w:t>7</w:t>
            </w:r>
          </w:p>
        </w:tc>
        <w:tc>
          <w:tcPr>
            <w:tcW w:w="1620" w:type="dxa"/>
          </w:tcPr>
          <w:p w14:paraId="0B3BD898"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11F0F7F1" w14:textId="77777777" w:rsidR="0082206D" w:rsidRPr="009A3B98" w:rsidRDefault="0082206D" w:rsidP="00F55C09">
            <w:pPr>
              <w:spacing w:after="0" w:line="240" w:lineRule="auto"/>
              <w:rPr>
                <w:sz w:val="20"/>
                <w:szCs w:val="20"/>
              </w:rPr>
            </w:pPr>
            <w:r w:rsidRPr="009A3B98">
              <w:rPr>
                <w:sz w:val="20"/>
                <w:szCs w:val="20"/>
              </w:rPr>
              <w:t>Promotion to encourage hi</w:t>
            </w:r>
            <w:r w:rsidR="000631E0" w:rsidRPr="009A3B98">
              <w:rPr>
                <w:sz w:val="20"/>
                <w:szCs w:val="20"/>
              </w:rPr>
              <w:t xml:space="preserve">gh end undergraduates to take </w:t>
            </w:r>
            <w:r w:rsidRPr="009A3B98">
              <w:rPr>
                <w:sz w:val="20"/>
                <w:szCs w:val="20"/>
              </w:rPr>
              <w:t xml:space="preserve">graduate courses before graduating. This will provide high end students with </w:t>
            </w:r>
            <w:r w:rsidR="000631E0" w:rsidRPr="009A3B98">
              <w:rPr>
                <w:sz w:val="20"/>
                <w:szCs w:val="20"/>
              </w:rPr>
              <w:t xml:space="preserve">a </w:t>
            </w:r>
            <w:r w:rsidRPr="009A3B98">
              <w:rPr>
                <w:sz w:val="20"/>
                <w:szCs w:val="20"/>
              </w:rPr>
              <w:t xml:space="preserve">transcript that stands out and </w:t>
            </w:r>
            <w:r w:rsidR="000631E0" w:rsidRPr="009A3B98">
              <w:rPr>
                <w:sz w:val="20"/>
                <w:szCs w:val="20"/>
              </w:rPr>
              <w:t xml:space="preserve">increase </w:t>
            </w:r>
            <w:r w:rsidRPr="009A3B98">
              <w:rPr>
                <w:sz w:val="20"/>
                <w:szCs w:val="20"/>
              </w:rPr>
              <w:t xml:space="preserve">confidence in their academic ability. This requires organizing a publicity campaign to students. Status: Ongoing since Fall 2009. </w:t>
            </w:r>
          </w:p>
        </w:tc>
      </w:tr>
      <w:tr w:rsidR="0082206D" w:rsidRPr="009A3B98" w14:paraId="5E99BE3F" w14:textId="77777777" w:rsidTr="00F55C09">
        <w:tc>
          <w:tcPr>
            <w:tcW w:w="648" w:type="dxa"/>
          </w:tcPr>
          <w:p w14:paraId="033F78FB" w14:textId="77777777" w:rsidR="0082206D" w:rsidRPr="009A3B98" w:rsidRDefault="0082206D" w:rsidP="00F55C09">
            <w:pPr>
              <w:spacing w:after="0" w:line="240" w:lineRule="auto"/>
              <w:rPr>
                <w:sz w:val="20"/>
                <w:szCs w:val="20"/>
              </w:rPr>
            </w:pPr>
            <w:r w:rsidRPr="009A3B98">
              <w:rPr>
                <w:sz w:val="20"/>
                <w:szCs w:val="20"/>
              </w:rPr>
              <w:t>8</w:t>
            </w:r>
          </w:p>
        </w:tc>
        <w:tc>
          <w:tcPr>
            <w:tcW w:w="1620" w:type="dxa"/>
          </w:tcPr>
          <w:p w14:paraId="3510F745"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6EAF3D9" w14:textId="77777777" w:rsidR="0082206D" w:rsidRPr="009A3B98" w:rsidRDefault="0082206D" w:rsidP="00F55C09">
            <w:pPr>
              <w:spacing w:after="0" w:line="240" w:lineRule="auto"/>
              <w:rPr>
                <w:sz w:val="20"/>
                <w:szCs w:val="20"/>
              </w:rPr>
            </w:pPr>
            <w:r w:rsidRPr="009A3B98">
              <w:rPr>
                <w:sz w:val="20"/>
                <w:szCs w:val="20"/>
              </w:rPr>
              <w:t>ICS Software Engineering Competition for undergraduate student</w:t>
            </w:r>
            <w:r w:rsidR="000631E0" w:rsidRPr="009A3B98">
              <w:rPr>
                <w:sz w:val="20"/>
                <w:szCs w:val="20"/>
              </w:rPr>
              <w:t>s</w:t>
            </w:r>
            <w:r w:rsidRPr="009A3B98">
              <w:rPr>
                <w:sz w:val="20"/>
                <w:szCs w:val="20"/>
              </w:rPr>
              <w:t xml:space="preserve"> </w:t>
            </w:r>
            <w:r w:rsidR="000631E0" w:rsidRPr="009A3B98">
              <w:rPr>
                <w:sz w:val="20"/>
                <w:szCs w:val="20"/>
              </w:rPr>
              <w:t>(</w:t>
            </w:r>
            <w:r w:rsidRPr="009A3B98">
              <w:rPr>
                <w:sz w:val="20"/>
                <w:szCs w:val="20"/>
              </w:rPr>
              <w:t xml:space="preserve">where </w:t>
            </w:r>
            <w:r w:rsidR="000631E0" w:rsidRPr="009A3B98">
              <w:rPr>
                <w:sz w:val="20"/>
                <w:szCs w:val="20"/>
              </w:rPr>
              <w:t xml:space="preserve">a </w:t>
            </w:r>
            <w:r w:rsidRPr="009A3B98">
              <w:rPr>
                <w:sz w:val="20"/>
                <w:szCs w:val="20"/>
              </w:rPr>
              <w:t>graduate student may mentor undergraduates</w:t>
            </w:r>
            <w:r w:rsidR="000631E0" w:rsidRPr="009A3B98">
              <w:rPr>
                <w:sz w:val="20"/>
                <w:szCs w:val="20"/>
              </w:rPr>
              <w:t>)</w:t>
            </w:r>
            <w:r w:rsidRPr="009A3B98">
              <w:rPr>
                <w:sz w:val="20"/>
                <w:szCs w:val="20"/>
              </w:rPr>
              <w:t xml:space="preserve">. First, this requires coordinating with the faculty on the notification and incentive systems to increase student participation. Second, conducting the competition and awarding of the winners. Status: Competition held Fall 2009. </w:t>
            </w:r>
          </w:p>
        </w:tc>
      </w:tr>
      <w:tr w:rsidR="0082206D" w:rsidRPr="009A3B98" w14:paraId="5700B526" w14:textId="77777777" w:rsidTr="00F55C09">
        <w:tc>
          <w:tcPr>
            <w:tcW w:w="648" w:type="dxa"/>
          </w:tcPr>
          <w:p w14:paraId="4B245EBD" w14:textId="77777777" w:rsidR="0082206D" w:rsidRPr="009A3B98" w:rsidRDefault="0082206D" w:rsidP="00F55C09">
            <w:pPr>
              <w:spacing w:after="0" w:line="240" w:lineRule="auto"/>
              <w:rPr>
                <w:sz w:val="20"/>
                <w:szCs w:val="20"/>
              </w:rPr>
            </w:pPr>
            <w:r w:rsidRPr="009A3B98">
              <w:rPr>
                <w:sz w:val="20"/>
                <w:szCs w:val="20"/>
              </w:rPr>
              <w:t>9</w:t>
            </w:r>
          </w:p>
        </w:tc>
        <w:tc>
          <w:tcPr>
            <w:tcW w:w="1620" w:type="dxa"/>
          </w:tcPr>
          <w:p w14:paraId="4D53490F"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0F269A78" w14:textId="77777777" w:rsidR="0082206D" w:rsidRPr="009A3B98" w:rsidRDefault="0082206D" w:rsidP="00F55C09">
            <w:pPr>
              <w:spacing w:after="0" w:line="240" w:lineRule="auto"/>
              <w:rPr>
                <w:sz w:val="20"/>
                <w:szCs w:val="20"/>
              </w:rPr>
            </w:pPr>
            <w:r w:rsidRPr="009A3B98">
              <w:rPr>
                <w:sz w:val="20"/>
                <w:szCs w:val="20"/>
              </w:rPr>
              <w:t xml:space="preserve">Promoting the hiring of lower division CS students by commercial CS organizations as entry level help. This will provide students who cannot do CS work with the experience of working in a CS environment. Status: Started 2011. </w:t>
            </w:r>
          </w:p>
        </w:tc>
      </w:tr>
      <w:tr w:rsidR="0082206D" w:rsidRPr="009A3B98" w14:paraId="36845599" w14:textId="77777777" w:rsidTr="00F55C09">
        <w:tc>
          <w:tcPr>
            <w:tcW w:w="648" w:type="dxa"/>
          </w:tcPr>
          <w:p w14:paraId="51325E8D" w14:textId="77777777" w:rsidR="0082206D" w:rsidRPr="009A3B98" w:rsidRDefault="0082206D" w:rsidP="00F55C09">
            <w:pPr>
              <w:spacing w:after="0" w:line="240" w:lineRule="auto"/>
              <w:rPr>
                <w:sz w:val="20"/>
                <w:szCs w:val="20"/>
              </w:rPr>
            </w:pPr>
            <w:r w:rsidRPr="009A3B98">
              <w:rPr>
                <w:sz w:val="20"/>
                <w:szCs w:val="20"/>
              </w:rPr>
              <w:t>10</w:t>
            </w:r>
          </w:p>
        </w:tc>
        <w:tc>
          <w:tcPr>
            <w:tcW w:w="1620" w:type="dxa"/>
          </w:tcPr>
          <w:p w14:paraId="146228B5"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14C0674C" w14:textId="77777777" w:rsidR="0082206D" w:rsidRPr="009A3B98" w:rsidRDefault="0082206D" w:rsidP="00F55C09">
            <w:pPr>
              <w:spacing w:after="0" w:line="240" w:lineRule="auto"/>
              <w:rPr>
                <w:sz w:val="20"/>
                <w:szCs w:val="20"/>
              </w:rPr>
            </w:pPr>
            <w:r w:rsidRPr="009A3B98">
              <w:rPr>
                <w:sz w:val="20"/>
                <w:szCs w:val="20"/>
              </w:rPr>
              <w:t xml:space="preserve">Graduation and awards ceremony. </w:t>
            </w:r>
          </w:p>
          <w:p w14:paraId="34478349" w14:textId="77777777" w:rsidR="0082206D" w:rsidRPr="009A3B98" w:rsidRDefault="0082206D" w:rsidP="00F55C09">
            <w:pPr>
              <w:spacing w:after="0" w:line="240" w:lineRule="auto"/>
              <w:rPr>
                <w:sz w:val="20"/>
                <w:szCs w:val="20"/>
              </w:rPr>
            </w:pPr>
            <w:r w:rsidRPr="009A3B98">
              <w:rPr>
                <w:sz w:val="20"/>
                <w:szCs w:val="20"/>
              </w:rPr>
              <w:t xml:space="preserve">Status: Spring 2011 graduates completed </w:t>
            </w:r>
          </w:p>
        </w:tc>
      </w:tr>
      <w:tr w:rsidR="0082206D" w:rsidRPr="009A3B98" w14:paraId="4E6FB9E0" w14:textId="77777777" w:rsidTr="00F55C09">
        <w:tc>
          <w:tcPr>
            <w:tcW w:w="648" w:type="dxa"/>
          </w:tcPr>
          <w:p w14:paraId="0DD48C67" w14:textId="77777777" w:rsidR="0082206D" w:rsidRPr="009A3B98" w:rsidRDefault="0082206D" w:rsidP="00F55C09">
            <w:pPr>
              <w:spacing w:after="0" w:line="240" w:lineRule="auto"/>
              <w:rPr>
                <w:sz w:val="20"/>
                <w:szCs w:val="20"/>
              </w:rPr>
            </w:pPr>
            <w:r w:rsidRPr="009A3B98">
              <w:rPr>
                <w:sz w:val="20"/>
                <w:szCs w:val="20"/>
              </w:rPr>
              <w:t>11</w:t>
            </w:r>
          </w:p>
        </w:tc>
        <w:tc>
          <w:tcPr>
            <w:tcW w:w="1620" w:type="dxa"/>
          </w:tcPr>
          <w:p w14:paraId="2E1AF947"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5BD9D290" w14:textId="77777777" w:rsidR="0082206D" w:rsidRPr="009A3B98" w:rsidRDefault="0082206D" w:rsidP="00F55C09">
            <w:pPr>
              <w:spacing w:after="0" w:line="240" w:lineRule="auto"/>
              <w:rPr>
                <w:sz w:val="20"/>
                <w:szCs w:val="20"/>
              </w:rPr>
            </w:pPr>
            <w:r w:rsidRPr="009A3B98">
              <w:rPr>
                <w:sz w:val="20"/>
                <w:szCs w:val="20"/>
              </w:rPr>
              <w:t xml:space="preserve">Short Skill Set Classes - Creating special non-credit classes to fill-out the specific skill sets requested by the local computer companies. Status: Organizing in progress – currently communicating with local companies. </w:t>
            </w:r>
          </w:p>
        </w:tc>
      </w:tr>
      <w:tr w:rsidR="0082206D" w:rsidRPr="009A3B98" w14:paraId="7574B119" w14:textId="77777777" w:rsidTr="00F55C09">
        <w:tc>
          <w:tcPr>
            <w:tcW w:w="648" w:type="dxa"/>
          </w:tcPr>
          <w:p w14:paraId="2F3A9EDE" w14:textId="77777777" w:rsidR="0082206D" w:rsidRPr="009A3B98" w:rsidRDefault="0082206D" w:rsidP="00F55C09">
            <w:pPr>
              <w:spacing w:after="0" w:line="240" w:lineRule="auto"/>
              <w:rPr>
                <w:sz w:val="20"/>
                <w:szCs w:val="20"/>
              </w:rPr>
            </w:pPr>
            <w:r w:rsidRPr="009A3B98">
              <w:rPr>
                <w:sz w:val="20"/>
                <w:szCs w:val="20"/>
              </w:rPr>
              <w:t>12</w:t>
            </w:r>
          </w:p>
        </w:tc>
        <w:tc>
          <w:tcPr>
            <w:tcW w:w="1620" w:type="dxa"/>
          </w:tcPr>
          <w:p w14:paraId="76ED71FA"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0E3A8107" w14:textId="77777777" w:rsidR="0082206D" w:rsidRPr="009A3B98" w:rsidRDefault="000631E0" w:rsidP="00F55C09">
            <w:pPr>
              <w:spacing w:after="0" w:line="240" w:lineRule="auto"/>
              <w:rPr>
                <w:sz w:val="20"/>
                <w:szCs w:val="20"/>
              </w:rPr>
            </w:pPr>
            <w:r w:rsidRPr="009A3B98">
              <w:rPr>
                <w:sz w:val="20"/>
                <w:szCs w:val="20"/>
              </w:rPr>
              <w:t xml:space="preserve">GRE Award – This award is </w:t>
            </w:r>
            <w:r w:rsidR="0082206D" w:rsidRPr="009A3B98">
              <w:rPr>
                <w:sz w:val="20"/>
                <w:szCs w:val="20"/>
              </w:rPr>
              <w:t>encourage</w:t>
            </w:r>
            <w:r w:rsidRPr="009A3B98">
              <w:rPr>
                <w:sz w:val="20"/>
                <w:szCs w:val="20"/>
              </w:rPr>
              <w:t>s</w:t>
            </w:r>
            <w:r w:rsidR="0082206D" w:rsidRPr="009A3B98">
              <w:rPr>
                <w:sz w:val="20"/>
                <w:szCs w:val="20"/>
              </w:rPr>
              <w:t xml:space="preserve"> high performing undergraduate computer science majors to prepare for graduate school. A full-time undergraduate ICS student who takes the Graduate Record Exam (GRE) and scores above the 80% percentile for two categories can apply for a $200 award. A student can only receive this award once. Status: Organizing in progress. </w:t>
            </w:r>
          </w:p>
        </w:tc>
      </w:tr>
      <w:tr w:rsidR="0082206D" w:rsidRPr="009A3B98" w14:paraId="57C3CD73" w14:textId="77777777" w:rsidTr="00F55C09">
        <w:tc>
          <w:tcPr>
            <w:tcW w:w="648" w:type="dxa"/>
          </w:tcPr>
          <w:p w14:paraId="18BAF7D5" w14:textId="77777777" w:rsidR="0082206D" w:rsidRPr="009A3B98" w:rsidRDefault="0082206D" w:rsidP="00F55C09">
            <w:pPr>
              <w:spacing w:after="0" w:line="240" w:lineRule="auto"/>
              <w:rPr>
                <w:sz w:val="20"/>
                <w:szCs w:val="20"/>
              </w:rPr>
            </w:pPr>
            <w:r w:rsidRPr="009A3B98">
              <w:rPr>
                <w:sz w:val="20"/>
                <w:szCs w:val="20"/>
              </w:rPr>
              <w:t>13</w:t>
            </w:r>
          </w:p>
        </w:tc>
        <w:tc>
          <w:tcPr>
            <w:tcW w:w="1620" w:type="dxa"/>
          </w:tcPr>
          <w:p w14:paraId="57C261A5"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5728EAC8" w14:textId="77777777" w:rsidR="0082206D" w:rsidRPr="009A3B98" w:rsidRDefault="0082206D" w:rsidP="00F55C09">
            <w:pPr>
              <w:spacing w:after="0" w:line="240" w:lineRule="auto"/>
              <w:rPr>
                <w:sz w:val="20"/>
                <w:szCs w:val="20"/>
              </w:rPr>
            </w:pPr>
            <w:r w:rsidRPr="009A3B98">
              <w:rPr>
                <w:sz w:val="20"/>
                <w:szCs w:val="20"/>
              </w:rPr>
              <w:t xml:space="preserve">Help promote the department of Information and Computer Sciences at the university open house, high school counselors meeting, and high school events. Since 2007. </w:t>
            </w:r>
          </w:p>
        </w:tc>
      </w:tr>
      <w:tr w:rsidR="0082206D" w:rsidRPr="009A3B98" w14:paraId="5A04CEB2" w14:textId="77777777" w:rsidTr="00F55C09">
        <w:tc>
          <w:tcPr>
            <w:tcW w:w="648" w:type="dxa"/>
          </w:tcPr>
          <w:p w14:paraId="0DADA9F8" w14:textId="77777777" w:rsidR="0082206D" w:rsidRPr="009A3B98" w:rsidRDefault="0082206D" w:rsidP="00F55C09">
            <w:pPr>
              <w:spacing w:after="0" w:line="240" w:lineRule="auto"/>
              <w:rPr>
                <w:sz w:val="20"/>
                <w:szCs w:val="20"/>
              </w:rPr>
            </w:pPr>
            <w:r w:rsidRPr="009A3B98">
              <w:rPr>
                <w:sz w:val="20"/>
                <w:szCs w:val="20"/>
              </w:rPr>
              <w:t>14</w:t>
            </w:r>
          </w:p>
        </w:tc>
        <w:tc>
          <w:tcPr>
            <w:tcW w:w="1620" w:type="dxa"/>
          </w:tcPr>
          <w:p w14:paraId="5A5E45DD"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DAB2705" w14:textId="77777777" w:rsidR="0082206D" w:rsidRPr="009A3B98" w:rsidRDefault="0082206D" w:rsidP="00F55C09">
            <w:pPr>
              <w:spacing w:after="0" w:line="240" w:lineRule="auto"/>
              <w:rPr>
                <w:sz w:val="20"/>
                <w:szCs w:val="20"/>
              </w:rPr>
            </w:pPr>
            <w:r w:rsidRPr="009A3B98">
              <w:rPr>
                <w:sz w:val="20"/>
                <w:szCs w:val="20"/>
              </w:rPr>
              <w:t>ICS 40</w:t>
            </w:r>
            <w:r w:rsidRPr="009A3B98">
              <w:rPr>
                <w:sz w:val="20"/>
                <w:szCs w:val="20"/>
                <w:vertAlign w:val="superscript"/>
              </w:rPr>
              <w:t>th</w:t>
            </w:r>
            <w:r w:rsidRPr="009A3B98">
              <w:rPr>
                <w:sz w:val="20"/>
                <w:szCs w:val="20"/>
              </w:rPr>
              <w:t xml:space="preserve"> Alumni Lunch with alumni, faculty and their best students. Status: Completed 2008 </w:t>
            </w:r>
          </w:p>
        </w:tc>
      </w:tr>
    </w:tbl>
    <w:p w14:paraId="057A6174" w14:textId="77777777" w:rsidR="006564C6" w:rsidRPr="006564C6" w:rsidRDefault="006564C6" w:rsidP="006564C6">
      <w:pPr>
        <w:autoSpaceDE w:val="0"/>
        <w:autoSpaceDN w:val="0"/>
        <w:adjustRightInd w:val="0"/>
        <w:spacing w:after="0" w:line="240" w:lineRule="auto"/>
        <w:rPr>
          <w:color w:val="000000"/>
          <w:sz w:val="16"/>
          <w:szCs w:val="16"/>
        </w:rPr>
      </w:pPr>
    </w:p>
    <w:p w14:paraId="42F94A00" w14:textId="77777777" w:rsidR="00B83926" w:rsidRPr="00CA62EF" w:rsidRDefault="00AD3D50" w:rsidP="00CA62EF">
      <w:r>
        <w:t>The</w:t>
      </w:r>
      <w:r w:rsidR="0082206D" w:rsidRPr="0082206D">
        <w:t xml:space="preserve"> large number of local and mainland companies that </w:t>
      </w:r>
      <w:r>
        <w:t>recruit</w:t>
      </w:r>
      <w:r w:rsidR="0082206D" w:rsidRPr="0082206D">
        <w:t xml:space="preserve"> our graduates attest</w:t>
      </w:r>
      <w:r>
        <w:t>s</w:t>
      </w:r>
      <w:r w:rsidR="0082206D" w:rsidRPr="0082206D">
        <w:t xml:space="preserve"> to the success of our academic programs. Federal agencies like the FBI and CIA </w:t>
      </w:r>
      <w:r>
        <w:t>also show</w:t>
      </w:r>
      <w:r w:rsidR="0082206D" w:rsidRPr="0082206D">
        <w:t xml:space="preserve"> a strong interest in our majors. </w:t>
      </w:r>
    </w:p>
    <w:p w14:paraId="7098B7F1" w14:textId="77777777" w:rsidR="0082206D" w:rsidRPr="0082206D" w:rsidRDefault="0082206D" w:rsidP="006C2CB5">
      <w:pPr>
        <w:pStyle w:val="Heading1"/>
      </w:pPr>
      <w:bookmarkStart w:id="47" w:name="_Toc185514639"/>
      <w:r w:rsidRPr="0082206D">
        <w:lastRenderedPageBreak/>
        <w:t>Assessment of program objectives</w:t>
      </w:r>
      <w:bookmarkEnd w:id="47"/>
      <w:r w:rsidRPr="0082206D">
        <w:t xml:space="preserve"> </w:t>
      </w:r>
    </w:p>
    <w:p w14:paraId="2DD57F81" w14:textId="7777777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72894184" w14:textId="77777777" w:rsidR="00B83926" w:rsidRDefault="00C92212" w:rsidP="00D65A90">
      <w:pPr>
        <w:pStyle w:val="Heading2"/>
      </w:pPr>
      <w:bookmarkStart w:id="48" w:name="_Toc185514640"/>
      <w:r>
        <w:t xml:space="preserve">ICS </w:t>
      </w:r>
      <w:r w:rsidR="00D65A90">
        <w:t>Mission</w:t>
      </w:r>
      <w:bookmarkEnd w:id="48"/>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9" w:name="_Toc185514641"/>
      <w:r>
        <w:t>Alignment with the UH Manoa strategic plan</w:t>
      </w:r>
      <w:bookmarkEnd w:id="49"/>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50" w:name="_Toc185514642"/>
      <w:r>
        <w:t xml:space="preserve">Alignment with </w:t>
      </w:r>
      <w:r w:rsidR="00C92212">
        <w:t xml:space="preserve">the UH System </w:t>
      </w:r>
      <w:r>
        <w:t>strategic plan</w:t>
      </w:r>
      <w:bookmarkEnd w:id="50"/>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8D20B5">
      <w:pPr>
        <w:pStyle w:val="ListParagraph"/>
        <w:numPr>
          <w:ilvl w:val="0"/>
          <w:numId w:val="18"/>
        </w:numPr>
      </w:pPr>
      <w:r w:rsidRPr="0082206D">
        <w:t xml:space="preserve">Educational Effectiveness and Student Success </w:t>
      </w:r>
    </w:p>
    <w:p w14:paraId="6EB58279" w14:textId="77777777" w:rsidR="009C6298" w:rsidRDefault="0082206D" w:rsidP="008D20B5">
      <w:pPr>
        <w:pStyle w:val="ListParagraph"/>
        <w:numPr>
          <w:ilvl w:val="0"/>
          <w:numId w:val="18"/>
        </w:numPr>
      </w:pPr>
      <w:r w:rsidRPr="0082206D">
        <w:t xml:space="preserve">A Learning, Research, and Service Network </w:t>
      </w:r>
    </w:p>
    <w:p w14:paraId="445B569D" w14:textId="77777777" w:rsidR="009C6298" w:rsidRDefault="0082206D" w:rsidP="008D20B5">
      <w:pPr>
        <w:pStyle w:val="ListParagraph"/>
        <w:numPr>
          <w:ilvl w:val="0"/>
          <w:numId w:val="18"/>
        </w:numPr>
      </w:pPr>
      <w:r w:rsidRPr="0082206D">
        <w:t xml:space="preserve">A Model Local, Regional, and Global University </w:t>
      </w:r>
    </w:p>
    <w:p w14:paraId="7F16AC35" w14:textId="77777777" w:rsidR="009C6298" w:rsidRDefault="0082206D" w:rsidP="008D20B5">
      <w:pPr>
        <w:pStyle w:val="ListParagraph"/>
        <w:numPr>
          <w:ilvl w:val="0"/>
          <w:numId w:val="18"/>
        </w:numPr>
      </w:pPr>
      <w:r w:rsidRPr="0082206D">
        <w:t xml:space="preserve">Investment in Faculty, Staff, Students, and Their Environment </w:t>
      </w:r>
    </w:p>
    <w:p w14:paraId="23D97207" w14:textId="77777777" w:rsidR="0082206D" w:rsidRPr="00C25C95" w:rsidRDefault="0082206D" w:rsidP="008D20B5">
      <w:pPr>
        <w:pStyle w:val="ListParagraph"/>
        <w:numPr>
          <w:ilvl w:val="0"/>
          <w:numId w:val="18"/>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51" w:name="_Toc185514643"/>
      <w:r>
        <w:t>Alignment with the State of Hawaii</w:t>
      </w:r>
      <w:bookmarkEnd w:id="51"/>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lastRenderedPageBreak/>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14EC279E" w14:textId="77777777" w:rsidR="009C6298" w:rsidRDefault="0082206D" w:rsidP="00F32624">
      <w:r w:rsidRPr="0082206D">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3DC97750" w14:textId="77777777" w:rsidR="009C6298" w:rsidRDefault="00C07CEC" w:rsidP="00F32624">
      <w:pPr>
        <w:pStyle w:val="Heading2"/>
      </w:pPr>
      <w:bookmarkStart w:id="52" w:name="_Toc185514644"/>
      <w:r>
        <w:t>Alignment with i</w:t>
      </w:r>
      <w:r w:rsidR="006D4CF4" w:rsidRPr="006D4CF4">
        <w:t>nternational needs</w:t>
      </w:r>
      <w:bookmarkEnd w:id="52"/>
      <w:r w:rsidR="006D4CF4" w:rsidRPr="006D4CF4">
        <w:t xml:space="preserve"> </w:t>
      </w:r>
    </w:p>
    <w:p w14:paraId="74F314AC" w14:textId="77777777" w:rsidR="009C6298" w:rsidRDefault="006D4CF4" w:rsidP="009C6298">
      <w:pPr>
        <w:pStyle w:val="BodyText"/>
      </w:pPr>
      <w:r w:rsidRPr="006D4CF4">
        <w:t xml:space="preserve">The globalization of society makes this need the same as that for the national needs. The central role of information technology in almost all aspects of higher education is expected to increase dramatically for the foreseeable future. Areas such as bioinformatics, medical informatics, business informatics, and educational informatics argue for the increasing need for our interdisciplinary </w:t>
      </w:r>
      <w:r w:rsidR="00CE0EB6">
        <w:t>B.A.</w:t>
      </w:r>
      <w:r w:rsidRPr="006D4CF4">
        <w:t xml:space="preserve"> program.</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6B6B7446" w14:textId="0C022076" w:rsidR="0088228C" w:rsidRDefault="0088228C" w:rsidP="0088228C">
      <w:pPr>
        <w:pStyle w:val="Heading1"/>
      </w:pPr>
      <w:bookmarkStart w:id="53" w:name="_Toc185514645"/>
      <w:r>
        <w:lastRenderedPageBreak/>
        <w:t xml:space="preserve">Appendix A: ICS </w:t>
      </w:r>
      <w:r w:rsidR="00C009F5">
        <w:t>c</w:t>
      </w:r>
      <w:r>
        <w:t xml:space="preserve">ourse </w:t>
      </w:r>
      <w:r w:rsidR="00C009F5">
        <w:t>d</w:t>
      </w:r>
      <w:r>
        <w:t>escriptions</w:t>
      </w:r>
      <w:bookmarkEnd w:id="53"/>
    </w:p>
    <w:p w14:paraId="1458847D" w14:textId="54DAF022" w:rsidR="0088228C" w:rsidRDefault="0088228C" w:rsidP="0088228C">
      <w:r>
        <w:rPr>
          <w:b/>
          <w:bCs/>
        </w:rPr>
        <w:t xml:space="preserve">ICS 111 Introduction to Computer Science I (4) </w:t>
      </w:r>
      <w:r>
        <w:t>Overview of computer science, writing programs.</w:t>
      </w:r>
      <w:r w:rsidR="00F4612E">
        <w:t xml:space="preserve"> AY2011 enrollment: 222.</w:t>
      </w:r>
    </w:p>
    <w:p w14:paraId="22DF67FC" w14:textId="6E3B3A51" w:rsidR="0088228C" w:rsidRDefault="0088228C" w:rsidP="0088228C">
      <w:r>
        <w:rPr>
          <w:b/>
          <w:bCs/>
        </w:rPr>
        <w:t xml:space="preserve">ICS 141 Discrete Mathematics for Computer Science I (3) </w:t>
      </w:r>
      <w:r>
        <w:t>Logic, sets, functions, matrices, algo</w:t>
      </w:r>
      <w:r>
        <w:softHyphen/>
        <w:t>rithmic concepts, mathematical reasoning, recursion, counting techniques, probability theory.</w:t>
      </w:r>
      <w:r w:rsidR="00F4612E">
        <w:t xml:space="preserve"> AY 2011 enrollment: 155</w:t>
      </w:r>
    </w:p>
    <w:p w14:paraId="6FA4E757" w14:textId="713919D4" w:rsidR="0088228C" w:rsidRDefault="0088228C" w:rsidP="0088228C">
      <w:r>
        <w:rPr>
          <w:b/>
          <w:bCs/>
        </w:rPr>
        <w:t xml:space="preserve">ICS 211 Introduction to Computer Science II (3) </w:t>
      </w:r>
      <w:r>
        <w:t>Algorithms and their complexity, introduction to software engineering, data structures, searching and sorting algorithms, numerical errors.</w:t>
      </w:r>
      <w:r w:rsidR="00F4612E">
        <w:t xml:space="preserve"> AY 2011 enrollment: 72</w:t>
      </w:r>
    </w:p>
    <w:p w14:paraId="244BE8AC" w14:textId="36A0C324" w:rsidR="0088228C" w:rsidRDefault="0088228C" w:rsidP="0088228C">
      <w:r>
        <w:rPr>
          <w:b/>
          <w:bCs/>
        </w:rPr>
        <w:t xml:space="preserve">ICS 212 Program Structure (3) </w:t>
      </w:r>
      <w:r>
        <w:t>Program organization paradigms, programming environments, implementation of a module from specifications, the C and C++ programming languages.</w:t>
      </w:r>
      <w:r w:rsidR="00F4612E">
        <w:t xml:space="preserve"> AY 2011 enrollment: 46</w:t>
      </w:r>
    </w:p>
    <w:p w14:paraId="0F29CFE6" w14:textId="221674D6" w:rsidR="0088228C" w:rsidRDefault="0088228C" w:rsidP="0088228C">
      <w:r>
        <w:rPr>
          <w:b/>
          <w:bCs/>
        </w:rPr>
        <w:t xml:space="preserve">ICS 215 Introduction to Scripting (3) </w:t>
      </w:r>
      <w:r>
        <w:t>Introduction to scripting languages for the integration of applications and systems. Scripting in operating systems, web pages, server-side application integration, regular expressions, event handling, input validation, selection, repetition, parameter passing, Perl, JavaS</w:t>
      </w:r>
      <w:r>
        <w:softHyphen/>
        <w:t>cript, and PHP.</w:t>
      </w:r>
      <w:r w:rsidR="00F4612E">
        <w:t xml:space="preserve"> AY 2011 enrollment: 16</w:t>
      </w:r>
    </w:p>
    <w:p w14:paraId="521973FC" w14:textId="528D0564" w:rsidR="0088228C" w:rsidRDefault="0088228C" w:rsidP="0088228C">
      <w:r>
        <w:rPr>
          <w:b/>
          <w:bCs/>
        </w:rPr>
        <w:t xml:space="preserve">ICS 241 Discrete Mathematics for Computer Science II (3) </w:t>
      </w:r>
      <w:r>
        <w:t>Program correctness, recurrence relations and their solutions, divide and conquer relations, relations and their properties, graph theory, trees and their applications, Boolean algebra, introduction to formal languages and automata theory.</w:t>
      </w:r>
      <w:r w:rsidR="00F4612E">
        <w:t xml:space="preserve"> AY 2011 enrollment: 67</w:t>
      </w:r>
    </w:p>
    <w:p w14:paraId="358364B0" w14:textId="0714AA65" w:rsidR="0088228C" w:rsidRDefault="0088228C" w:rsidP="0088228C">
      <w:r w:rsidRPr="00894D09">
        <w:rPr>
          <w:b/>
        </w:rPr>
        <w:t>ICS 290 Computer Science Careers: An Exploration of the Specialties of Computer Science (1)</w:t>
      </w:r>
      <w:r>
        <w:t xml:space="preserve"> Exploration of the specialties of computer science.</w:t>
      </w:r>
      <w:r w:rsidR="00F4612E">
        <w:t xml:space="preserve"> AY 2011 enrollment: 7</w:t>
      </w:r>
    </w:p>
    <w:p w14:paraId="0CBA7B1F" w14:textId="3A5F55EF" w:rsidR="0088228C" w:rsidRDefault="0088228C" w:rsidP="0088228C">
      <w:r>
        <w:rPr>
          <w:b/>
          <w:bCs/>
        </w:rPr>
        <w:t xml:space="preserve">ICS 311 Algorithms (3) </w:t>
      </w:r>
      <w:r>
        <w:t>Design and correctness of algorithms, including divide-and-conquer, greedy and dynamic programming methods. Complexity analyses using recurrence relations, probabilistic methods, and NP-completeness. Applications to or</w:t>
      </w:r>
      <w:r>
        <w:softHyphen/>
        <w:t>der statistics, disjoint sets, B-trees and balanced trees, graphs, network flows, and string matching.</w:t>
      </w:r>
      <w:r w:rsidR="00F4612E">
        <w:t xml:space="preserve"> AY 2011 enrollment: 67</w:t>
      </w:r>
    </w:p>
    <w:p w14:paraId="69121D2A" w14:textId="575742AB" w:rsidR="0088228C" w:rsidRDefault="0088228C" w:rsidP="0088228C">
      <w:r>
        <w:rPr>
          <w:b/>
          <w:bCs/>
        </w:rPr>
        <w:t xml:space="preserve">ICS 312 Machine-Level and Systems Programming (3) </w:t>
      </w:r>
      <w:r>
        <w:t>Machine organization, machine instructions, addressing modes, assembler language, subroutine linkage, linking to higher-level languages, interface to operating systems, introduction to assemblers, loaders and compilers.</w:t>
      </w:r>
      <w:r w:rsidR="00F4612E">
        <w:t xml:space="preserve"> AY 2011 enrollment: 24</w:t>
      </w:r>
    </w:p>
    <w:p w14:paraId="76F5CA57" w14:textId="49A588F1" w:rsidR="0088228C" w:rsidRDefault="0088228C" w:rsidP="0088228C">
      <w:r>
        <w:rPr>
          <w:b/>
          <w:bCs/>
        </w:rPr>
        <w:t xml:space="preserve">ICS 313 Programming Language Theory (3) </w:t>
      </w:r>
      <w:r>
        <w:t>Syntax, semantics, control structures, variable binding and scopes, data and control abstractions. Programming in functional (LISP) and logic (Prolog) programming styles.</w:t>
      </w:r>
      <w:r w:rsidR="00F4612E">
        <w:t xml:space="preserve"> AY 2011 enrollment: 63</w:t>
      </w:r>
    </w:p>
    <w:p w14:paraId="4E6075FF" w14:textId="3A8EDC5D" w:rsidR="0088228C" w:rsidRDefault="0088228C" w:rsidP="0088228C">
      <w:r>
        <w:rPr>
          <w:b/>
          <w:bCs/>
        </w:rPr>
        <w:t xml:space="preserve">ICS 314 Software Engineering I (3) </w:t>
      </w:r>
      <w:r>
        <w:t>System specification, modeling and analysis, prototyping, hierarchal design, program design methods, cost estimation, project management, computer-aided software design. Team-oriented software-design project.</w:t>
      </w:r>
      <w:r w:rsidR="00F4612E">
        <w:t xml:space="preserve"> AY 2011 enrollment: 25 (taught as 413).</w:t>
      </w:r>
    </w:p>
    <w:p w14:paraId="659BA45B" w14:textId="617D9C2C" w:rsidR="0088228C" w:rsidRDefault="0088228C" w:rsidP="0088228C">
      <w:r>
        <w:rPr>
          <w:b/>
          <w:bCs/>
        </w:rPr>
        <w:lastRenderedPageBreak/>
        <w:t xml:space="preserve">ICS 315 Web Design and Management (3) </w:t>
      </w:r>
      <w:r>
        <w:t>Web design principles, XML and HTML, tables, forms, and frames, multimedia objects, security, script</w:t>
      </w:r>
      <w:r>
        <w:softHyphen/>
        <w:t>ing for web applications, web servers, commercial aspects, new technology.</w:t>
      </w:r>
      <w:r w:rsidR="00F4612E">
        <w:t xml:space="preserve"> AY 2010 enrollment: 10.</w:t>
      </w:r>
    </w:p>
    <w:p w14:paraId="1EFD2668" w14:textId="2ADD3CFF" w:rsidR="0088228C" w:rsidRDefault="0088228C" w:rsidP="0088228C">
      <w:r>
        <w:rPr>
          <w:b/>
          <w:bCs/>
        </w:rPr>
        <w:t xml:space="preserve">ICS 321 Data Storage and Retrieval (3) </w:t>
      </w:r>
      <w:r>
        <w:t>Data storage devices, timing and capacity, programming for files, hashed and indexed files, introduction to relational database systems.</w:t>
      </w:r>
      <w:r w:rsidR="00F4612E">
        <w:t xml:space="preserve">  AY 2011 enrollment: 90</w:t>
      </w:r>
    </w:p>
    <w:p w14:paraId="70B7141B" w14:textId="4E4ED10F" w:rsidR="0088228C" w:rsidRDefault="0088228C" w:rsidP="0088228C">
      <w:r>
        <w:rPr>
          <w:b/>
          <w:bCs/>
        </w:rPr>
        <w:t xml:space="preserve">ICS 331 Logic Design and Microprocessors (4) </w:t>
      </w:r>
      <w:r>
        <w:t>(1 3-hr Lab) Basic machine architecture, microprocessors, bus organization, circuit elements, logic circuit analysis and design, microcomputer system design.</w:t>
      </w:r>
      <w:r w:rsidR="00F4612E">
        <w:t xml:space="preserve"> AY 2011 enrollment: 35</w:t>
      </w:r>
    </w:p>
    <w:p w14:paraId="3A8B5615" w14:textId="40B6FD13" w:rsidR="0088228C" w:rsidRDefault="0088228C" w:rsidP="0088228C">
      <w:r>
        <w:rPr>
          <w:b/>
          <w:bCs/>
        </w:rPr>
        <w:t xml:space="preserve">ICS 332 Operating Systems (3) </w:t>
      </w:r>
      <w:r>
        <w:t>Operating system concepts and structure, processes and threads, CPU scheduling, memory management, scheduling, file systems, inter-process communication, virtualization, popular operating systems.</w:t>
      </w:r>
      <w:r w:rsidR="00F4612E">
        <w:t xml:space="preserve">  AY 2011 enrollment: Not taught.</w:t>
      </w:r>
    </w:p>
    <w:p w14:paraId="0E722A4A" w14:textId="47178676" w:rsidR="0088228C" w:rsidRDefault="0088228C" w:rsidP="0088228C">
      <w:r>
        <w:rPr>
          <w:b/>
          <w:bCs/>
        </w:rPr>
        <w:t xml:space="preserve">ICS 351 Network Design and Management (3) </w:t>
      </w:r>
      <w:r>
        <w:t>Overview of the internet and its capabilities; introduction to HTTP, TCP/IP, ethernet, and wireless 802.11; routers, switches, and NAT; network and wireless security; practical experience in designing and implementing networks.</w:t>
      </w:r>
      <w:r w:rsidR="00F4612E">
        <w:t xml:space="preserve">  AY 2011 enrollment: 14</w:t>
      </w:r>
    </w:p>
    <w:p w14:paraId="4CCD175F" w14:textId="6C8E3E6C" w:rsidR="0088228C" w:rsidRDefault="0088228C" w:rsidP="0088228C">
      <w:r>
        <w:rPr>
          <w:b/>
          <w:bCs/>
        </w:rPr>
        <w:t xml:space="preserve">ICS 361 Introduction to Artificial Programming (3) </w:t>
      </w:r>
      <w:r>
        <w:t>Introduction to the theory of Artificial Intel</w:t>
      </w:r>
      <w:r>
        <w:softHyphen/>
        <w:t>ligence and the practical application of AI techniques in Functional (Common LISP and/or Scheme) and Logic (Prolog) programming languages. Students gain practical experience through programming as</w:t>
      </w:r>
      <w:r>
        <w:softHyphen/>
        <w:t>signments and projects.</w:t>
      </w:r>
      <w:r w:rsidR="00F4612E">
        <w:t xml:space="preserve"> AY 2011 enrollment: Not taught.</w:t>
      </w:r>
    </w:p>
    <w:p w14:paraId="73068414" w14:textId="27FDA21B" w:rsidR="0088228C" w:rsidRDefault="0088228C" w:rsidP="0088228C">
      <w:r>
        <w:rPr>
          <w:b/>
          <w:bCs/>
        </w:rPr>
        <w:t xml:space="preserve">ICS 390 Computing Ethics for Lab Assistants (3) </w:t>
      </w:r>
      <w:r>
        <w:t>A lecture/discussion/internship on ethical issues and instructional techniques for students assisting a labo</w:t>
      </w:r>
      <w:r>
        <w:softHyphen/>
        <w:t>ratory section of ICS 101. The class uses multiple significant writing and oral presentation activities to help students learn course content.</w:t>
      </w:r>
      <w:r w:rsidR="00F4612E">
        <w:t xml:space="preserve">  AY 2011 enrollment: 17</w:t>
      </w:r>
    </w:p>
    <w:p w14:paraId="5C05FB09" w14:textId="15A8C237" w:rsidR="0088228C" w:rsidRDefault="0088228C" w:rsidP="0088228C">
      <w:r>
        <w:rPr>
          <w:b/>
          <w:bCs/>
        </w:rPr>
        <w:t xml:space="preserve">ICS 414 Software Engineering II (3) </w:t>
      </w:r>
      <w:r>
        <w:t>Continuation of 413. Project management, quality, and productiv</w:t>
      </w:r>
      <w:r>
        <w:softHyphen/>
        <w:t>ity control, testing and validation, team manage</w:t>
      </w:r>
      <w:r>
        <w:softHyphen/>
        <w:t xml:space="preserve">ment. Team-oriented software-implementation project. Pre: 413. </w:t>
      </w:r>
      <w:r w:rsidR="00F4612E">
        <w:t xml:space="preserve">  AY 2011 enrollment: 15</w:t>
      </w:r>
    </w:p>
    <w:p w14:paraId="6C7C6734" w14:textId="062F7713" w:rsidR="0088228C" w:rsidRDefault="0088228C" w:rsidP="0088228C">
      <w:r>
        <w:rPr>
          <w:b/>
          <w:bCs/>
        </w:rPr>
        <w:t xml:space="preserve">ICS 415 Introduction to Programming for the Web (3) </w:t>
      </w:r>
      <w:r>
        <w:t>Introduction to emerging technologies for construction of World Wide Web (WWW)- based software. Covers programming and scripting languages used for the creation of WWW sites and client-server programming. Students will complete a medium-sized software project that uses languages and concepts discussed in class.</w:t>
      </w:r>
      <w:r w:rsidR="00F4612E">
        <w:t xml:space="preserve"> AY 2011 enrollment: Not taught.</w:t>
      </w:r>
    </w:p>
    <w:p w14:paraId="7B90150C" w14:textId="65F7C521" w:rsidR="0088228C" w:rsidRDefault="0088228C" w:rsidP="0088228C">
      <w:r>
        <w:rPr>
          <w:b/>
          <w:bCs/>
        </w:rPr>
        <w:t xml:space="preserve">ICS 419 The Science, Psychology and Philosophy of Systems Design (3) </w:t>
      </w:r>
      <w:r>
        <w:t>Scientific, psychological and philosophical bases of systems design, including a survey of human-factors and ergonomic standards; the nature of innovation and creativity as it relates to systems design. Web-enhanced course.</w:t>
      </w:r>
      <w:r w:rsidR="00F4612E">
        <w:t xml:space="preserve">  AY 2011 enrollment: 9</w:t>
      </w:r>
    </w:p>
    <w:p w14:paraId="61846192" w14:textId="6D5269CA" w:rsidR="0088228C" w:rsidRDefault="0088228C" w:rsidP="0088228C">
      <w:r>
        <w:rPr>
          <w:b/>
          <w:bCs/>
        </w:rPr>
        <w:t xml:space="preserve">ICS 421 Database Systems (3) </w:t>
      </w:r>
      <w:r>
        <w:t>Principles of database systems, data modeling, relational models, database design, query languages, query optimiza</w:t>
      </w:r>
      <w:r>
        <w:softHyphen/>
        <w:t>tion, concurrency control data security.</w:t>
      </w:r>
      <w:r w:rsidR="00F4612E">
        <w:t xml:space="preserve">  AY 2011 enrollment: Not taught.</w:t>
      </w:r>
    </w:p>
    <w:p w14:paraId="2EA013C1" w14:textId="0DB14C51" w:rsidR="0088228C" w:rsidRDefault="0088228C" w:rsidP="0088228C">
      <w:r>
        <w:rPr>
          <w:b/>
          <w:bCs/>
        </w:rPr>
        <w:lastRenderedPageBreak/>
        <w:t xml:space="preserve">ICS 423 Computer Security (3) </w:t>
      </w:r>
      <w:r>
        <w:t>Legal, ethical and technology issues in computer access, confidentiality, authentication, privacy and intellectual property.</w:t>
      </w:r>
      <w:r w:rsidR="00F4612E">
        <w:t xml:space="preserve">  AY 2011 enrollment: Not taught.</w:t>
      </w:r>
    </w:p>
    <w:p w14:paraId="4E22944D" w14:textId="2217EAE9" w:rsidR="0088228C" w:rsidRDefault="0088228C" w:rsidP="0088228C">
      <w:r>
        <w:rPr>
          <w:b/>
          <w:bCs/>
        </w:rPr>
        <w:t xml:space="preserve">ICS 424 Application Frameworks (3) </w:t>
      </w:r>
      <w:r>
        <w:t>Experience producing applications with at least two different applications frameworks. A-F only.</w:t>
      </w:r>
      <w:r w:rsidR="00F4612E" w:rsidRPr="00F4612E">
        <w:t xml:space="preserve"> </w:t>
      </w:r>
      <w:r w:rsidR="00F4612E">
        <w:t>AY 2011 enrollment: Not taught.</w:t>
      </w:r>
    </w:p>
    <w:p w14:paraId="1FA028DD" w14:textId="69DEE88E" w:rsidR="0088228C" w:rsidRDefault="0088228C" w:rsidP="0088228C">
      <w:r>
        <w:rPr>
          <w:b/>
          <w:bCs/>
        </w:rPr>
        <w:t xml:space="preserve">ICS 425 Computer Security and Ethics (3) </w:t>
      </w:r>
      <w:r>
        <w:t>Theoretical results, security policy, encryption, key management, digital signatures, certificates, pass</w:t>
      </w:r>
      <w:r>
        <w:softHyphen/>
        <w:t>words. Ethics: privacy, computer crime, professional ethics. Effects of the computer revolution on society.</w:t>
      </w:r>
      <w:r w:rsidR="00F4612E">
        <w:t xml:space="preserve"> AY 2011 enrollment: 40.</w:t>
      </w:r>
    </w:p>
    <w:p w14:paraId="5E4C666C" w14:textId="5344AEC8" w:rsidR="0088228C" w:rsidRDefault="0088228C" w:rsidP="0088228C">
      <w:r>
        <w:rPr>
          <w:b/>
          <w:bCs/>
        </w:rPr>
        <w:t xml:space="preserve">ICS 426 Computer System Security (3) </w:t>
      </w:r>
      <w:r>
        <w:t>Informa</w:t>
      </w:r>
      <w:r>
        <w:softHyphen/>
        <w:t>tion flow, confinement, information assurance, malicious programs, vulnerability analysis, network security, writing secure programs.</w:t>
      </w:r>
      <w:r w:rsidR="00F4612E">
        <w:t xml:space="preserve"> AY 2011 enrollment: Not taught.</w:t>
      </w:r>
    </w:p>
    <w:p w14:paraId="340229A8" w14:textId="3F16E0F6" w:rsidR="0088228C" w:rsidRDefault="0088228C" w:rsidP="0088228C">
      <w:r>
        <w:rPr>
          <w:b/>
          <w:bCs/>
        </w:rPr>
        <w:t xml:space="preserve">ICS 431 Computer Architecture (3) </w:t>
      </w:r>
      <w:r>
        <w:t>Memory management, control flow, interrupt mechanisms, multiprocessor systems, special-purpose devices.</w:t>
      </w:r>
      <w:r w:rsidR="00F4612E">
        <w:t xml:space="preserve">  AY 2011 enrollment: Not taught.</w:t>
      </w:r>
    </w:p>
    <w:p w14:paraId="5204E580" w14:textId="67EF3195" w:rsidR="0088228C" w:rsidRDefault="0088228C" w:rsidP="0088228C">
      <w:r>
        <w:rPr>
          <w:b/>
          <w:bCs/>
        </w:rPr>
        <w:t xml:space="preserve">ICS 432 Concurrent and High-Performance Programming (3) </w:t>
      </w:r>
      <w:r>
        <w:t>Principles of concurrent and high performance programming. Multi-threading in C and Java for shared-memory programming. Distrib</w:t>
      </w:r>
      <w:r>
        <w:softHyphen/>
        <w:t>uted memory programming with Java. Introduction to cluster computing.</w:t>
      </w:r>
      <w:r w:rsidR="00F4612E">
        <w:t xml:space="preserve">  AY 2011 enrollment: Not taught.</w:t>
      </w:r>
    </w:p>
    <w:p w14:paraId="20E546AE" w14:textId="311043C6" w:rsidR="0088228C" w:rsidRDefault="0088228C" w:rsidP="0088228C">
      <w:r>
        <w:rPr>
          <w:b/>
          <w:bCs/>
        </w:rPr>
        <w:t xml:space="preserve">ICS 435 Machine Learning Fundamentals (3) </w:t>
      </w:r>
      <w:r>
        <w:t>Introduction to machine learning concepts with a focus on relevant ideas from computational neurosci</w:t>
      </w:r>
      <w:r>
        <w:softHyphen/>
        <w:t>ence. Information processing and learning in the nervous system. Neural networks. Supervised and unsupervised learning. Basics of statistical learning theory.</w:t>
      </w:r>
      <w:r w:rsidR="00F4612E">
        <w:t xml:space="preserve"> AY 2011 enrollment: 6.</w:t>
      </w:r>
    </w:p>
    <w:p w14:paraId="16D53943" w14:textId="7773EA81" w:rsidR="0088228C" w:rsidRDefault="0088228C" w:rsidP="0088228C">
      <w:r>
        <w:rPr>
          <w:b/>
          <w:bCs/>
        </w:rPr>
        <w:t xml:space="preserve">ICS 441 Theory of Computation (3) </w:t>
      </w:r>
      <w:r>
        <w:t>Grammars, sequential machines, equivalence, minimalization, analysis and synthesis, regular expressions, comput</w:t>
      </w:r>
      <w:r>
        <w:softHyphen/>
        <w:t>ability, unsolvability, Gödel’s theorem, Turing machines.</w:t>
      </w:r>
      <w:r w:rsidR="00F4612E">
        <w:t xml:space="preserve"> AY 2011 enrollment: 5.</w:t>
      </w:r>
    </w:p>
    <w:p w14:paraId="0D026DB9" w14:textId="716EFF06" w:rsidR="0088228C" w:rsidRDefault="0088228C" w:rsidP="0088228C">
      <w:r>
        <w:rPr>
          <w:b/>
          <w:bCs/>
        </w:rPr>
        <w:t xml:space="preserve">ICS 451 Data Networks (3) </w:t>
      </w:r>
      <w:r>
        <w:t>Network analysis, architecture, digital signal analysis and design; circuit switching, packet switching, packet broadcasting; protocols and standards; local area networks; satellite networks; ALOHA channels; examples.</w:t>
      </w:r>
      <w:r w:rsidR="00F4612E">
        <w:t xml:space="preserve">  AY 2011 enrollment: 24.</w:t>
      </w:r>
    </w:p>
    <w:p w14:paraId="31381665" w14:textId="3E2EDA64" w:rsidR="0088228C" w:rsidRDefault="0088228C" w:rsidP="0088228C">
      <w:r>
        <w:rPr>
          <w:b/>
          <w:bCs/>
        </w:rPr>
        <w:t xml:space="preserve">ICS 452 Software Design for Robotics (3) </w:t>
      </w:r>
      <w:r>
        <w:t>Sensors, actuators, signal processing, paradigms of robotic software design, introduction to machine learning, introduction to computer vision, and robot-to-human interaction. A-F only. Pre: two ICS 300-level courses or consent.</w:t>
      </w:r>
      <w:r w:rsidR="00F4612E">
        <w:t xml:space="preserve"> AY 2011 enrollment: Not taught.</w:t>
      </w:r>
    </w:p>
    <w:p w14:paraId="4FBFDF68" w14:textId="5C11C96F" w:rsidR="0088228C" w:rsidRDefault="0088228C" w:rsidP="0088228C">
      <w:r>
        <w:rPr>
          <w:b/>
          <w:bCs/>
        </w:rPr>
        <w:t xml:space="preserve">ICS 461 Artificial Intelligence (3) </w:t>
      </w:r>
      <w:r>
        <w:t>Survey of artificial intelligence: natural language processing, vision and robotics, expert systems. Emphasis on fundamental concepts: search, planning, and problem solving, logic, knowledge representation.</w:t>
      </w:r>
      <w:r w:rsidR="00F4612E">
        <w:t xml:space="preserve">  AY 2011 enrollment: 9.</w:t>
      </w:r>
    </w:p>
    <w:p w14:paraId="0EEA73E6" w14:textId="7DF8B5EF" w:rsidR="0088228C" w:rsidRDefault="0088228C" w:rsidP="0088228C">
      <w:r>
        <w:rPr>
          <w:b/>
          <w:bCs/>
        </w:rPr>
        <w:t xml:space="preserve">ICS 464 Human Computer Interaction I (3) </w:t>
      </w:r>
      <w:r>
        <w:t>Application of concepts and methodologies of human factors, psychology and software engineering to ad</w:t>
      </w:r>
      <w:r>
        <w:softHyphen/>
        <w:t>dress ergonomic, cognitive, and social factors in the design and evaluation of human-computer systems.</w:t>
      </w:r>
      <w:r w:rsidR="00F4612E">
        <w:t xml:space="preserve"> AY 2011 enrollment: 22</w:t>
      </w:r>
    </w:p>
    <w:p w14:paraId="536CED3C" w14:textId="12DC82B8" w:rsidR="0088228C" w:rsidRDefault="0088228C" w:rsidP="0088228C">
      <w:r>
        <w:rPr>
          <w:b/>
          <w:bCs/>
        </w:rPr>
        <w:lastRenderedPageBreak/>
        <w:t xml:space="preserve">ICS 465 Introduction to Hypermedia (3) </w:t>
      </w:r>
      <w:r>
        <w:t>Basic issues of interactive access to information in various formats on computers. Available hardware and soft</w:t>
      </w:r>
      <w:r>
        <w:softHyphen/>
        <w:t>ware: editing, integration, programming. Implementation of a sample information system.</w:t>
      </w:r>
      <w:r w:rsidR="00F4612E">
        <w:t xml:space="preserve"> AY 2011 enrollment: 13.</w:t>
      </w:r>
    </w:p>
    <w:p w14:paraId="14D5F6DC" w14:textId="55C581E7" w:rsidR="0088228C" w:rsidRDefault="0088228C" w:rsidP="0088228C">
      <w:r>
        <w:rPr>
          <w:b/>
          <w:bCs/>
        </w:rPr>
        <w:t xml:space="preserve">ICS 466 Design for Mobile Devices (3) </w:t>
      </w:r>
      <w:r>
        <w:t>Lecture introducing design issues, programming languages, operating systems and mark-up languages for internet-enabled mobile devices, such as cell phones and PDAs.</w:t>
      </w:r>
      <w:r w:rsidR="00F4612E">
        <w:t xml:space="preserve"> AY 2011 enrollment: 21.</w:t>
      </w:r>
    </w:p>
    <w:p w14:paraId="6F6C0426" w14:textId="7B64455C" w:rsidR="0088228C" w:rsidRDefault="0088228C" w:rsidP="0088228C">
      <w:r>
        <w:rPr>
          <w:b/>
          <w:bCs/>
        </w:rPr>
        <w:t xml:space="preserve">ICS 469 Cognitive Science (3) </w:t>
      </w:r>
      <w:r>
        <w:t>Introduces basic concepts, central problems, and methods from cogni</w:t>
      </w:r>
      <w:r>
        <w:softHyphen/>
        <w:t>tive science. Identifies contributions from disciplines such as cognitive psychology, linguistics, artificial intelligence, philosophy, and neuroscience.</w:t>
      </w:r>
      <w:r w:rsidR="00F4612E">
        <w:t xml:space="preserve">  AY 2011 enrollment: 15.</w:t>
      </w:r>
    </w:p>
    <w:p w14:paraId="1DE828C8" w14:textId="2A339626" w:rsidR="0088228C" w:rsidRDefault="0088228C" w:rsidP="0088228C">
      <w:r>
        <w:rPr>
          <w:b/>
          <w:bCs/>
        </w:rPr>
        <w:t xml:space="preserve">ICS 475 Introduction to Bioinformatics Sequences and Genomes Analysis (3) </w:t>
      </w:r>
      <w:r>
        <w:t>Introduction to bioinformatics to computer sciences students by focusing on how computer sciences techniques can be used for the storage, analysis, prediction and simulation of biological sequences (DNA, RNA and proteins).</w:t>
      </w:r>
      <w:r w:rsidR="00F4612E">
        <w:t xml:space="preserve">  AY 2011 enrollment: 16.</w:t>
      </w:r>
    </w:p>
    <w:p w14:paraId="6E71479C" w14:textId="51D746BA" w:rsidR="0088228C" w:rsidRDefault="0088228C" w:rsidP="0088228C">
      <w:r>
        <w:rPr>
          <w:b/>
          <w:bCs/>
        </w:rPr>
        <w:t xml:space="preserve">ICS 476 Bioinformatics Algorithms and Tool Development (3) </w:t>
      </w:r>
      <w:r>
        <w:t>Study of commonly used bioinformatics’ algorithms, with an emphasis on string, tree, and graph algorithms. Presentation of probabilistic and clustering methods. Implementation of the studied algorithms and design of applications.</w:t>
      </w:r>
      <w:r w:rsidR="00F4612E">
        <w:t xml:space="preserve">  AY 2011 enrollment: Not taught.</w:t>
      </w:r>
    </w:p>
    <w:p w14:paraId="0AD52C67" w14:textId="711FC126" w:rsidR="0088228C" w:rsidRDefault="0088228C" w:rsidP="0088228C">
      <w:r>
        <w:rPr>
          <w:b/>
          <w:bCs/>
        </w:rPr>
        <w:t xml:space="preserve">ICS 481 Introduction to Computer Graphics (3) </w:t>
      </w:r>
      <w:r>
        <w:t>Fundamentals of computer graphics including graphics hardware, representation, manipulation, and display of two- and three-dimensional objects, use of commercial software.</w:t>
      </w:r>
      <w:r w:rsidR="00F4612E">
        <w:t xml:space="preserve">  AY 2011 enrollment: Not taught.</w:t>
      </w:r>
    </w:p>
    <w:p w14:paraId="2F15214B" w14:textId="75D55DC1" w:rsidR="0088228C" w:rsidRDefault="0088228C" w:rsidP="0088228C">
      <w:r>
        <w:rPr>
          <w:b/>
          <w:bCs/>
        </w:rPr>
        <w:t xml:space="preserve">ICS 483 Computer Vision (3) </w:t>
      </w:r>
      <w:r>
        <w:t>Introductory course in computer vision. Topics include image forma</w:t>
      </w:r>
      <w:r>
        <w:softHyphen/>
        <w:t>tion, image processing and filtering, edge detection, texture analysis and synthesis, binocular stereo,</w:t>
      </w:r>
      <w:r>
        <w:rPr>
          <w:rFonts w:ascii="Frutiger H I 45" w:hAnsi="Frutiger H I 45" w:cs="Frutiger H I 45"/>
          <w:sz w:val="12"/>
          <w:szCs w:val="12"/>
        </w:rPr>
        <w:t xml:space="preserve"> </w:t>
      </w:r>
      <w:r>
        <w:t>segmentation, tracking, object recognition and applications.</w:t>
      </w:r>
      <w:r w:rsidR="00F4612E">
        <w:t xml:space="preserve">  AY 2011 enrollment: Not taught.</w:t>
      </w:r>
    </w:p>
    <w:p w14:paraId="58AB04B9" w14:textId="77777777" w:rsidR="0088228C" w:rsidRDefault="0088228C">
      <w:pPr>
        <w:rPr>
          <w:rFonts w:ascii="Cambria" w:eastAsia="Times New Roman" w:hAnsi="Cambria"/>
          <w:b/>
          <w:bCs/>
          <w:kern w:val="32"/>
          <w:sz w:val="32"/>
          <w:szCs w:val="32"/>
        </w:rPr>
      </w:pPr>
      <w:r>
        <w:br w:type="page"/>
      </w:r>
    </w:p>
    <w:p w14:paraId="33E11C2D" w14:textId="2303246B" w:rsidR="0088228C" w:rsidRDefault="0088228C" w:rsidP="0088228C">
      <w:pPr>
        <w:pStyle w:val="Heading1"/>
      </w:pPr>
      <w:bookmarkStart w:id="54" w:name="_Toc185514646"/>
      <w:r>
        <w:lastRenderedPageBreak/>
        <w:t xml:space="preserve">Appendix B: B.A. </w:t>
      </w:r>
      <w:r w:rsidR="00C009F5">
        <w:t xml:space="preserve">curriculum </w:t>
      </w:r>
      <w:r w:rsidR="0082601A">
        <w:t>plan/</w:t>
      </w:r>
      <w:r w:rsidR="00C009F5">
        <w:t>map</w:t>
      </w:r>
      <w:bookmarkEnd w:id="54"/>
    </w:p>
    <w:p w14:paraId="5E02C48F" w14:textId="77777777" w:rsidR="00D173F4" w:rsidRPr="00D173F4" w:rsidRDefault="00F9402F" w:rsidP="00D173F4">
      <w:pPr>
        <w:jc w:val="center"/>
      </w:pPr>
      <w:r>
        <w:rPr>
          <w:noProof/>
        </w:rPr>
        <w:drawing>
          <wp:inline distT="0" distB="0" distL="0" distR="0" wp14:anchorId="4AC9FFEC" wp14:editId="426BEB48">
            <wp:extent cx="4831080" cy="51816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l="15598" t="11806" r="3206" b="20746"/>
                    <a:stretch>
                      <a:fillRect/>
                    </a:stretch>
                  </pic:blipFill>
                  <pic:spPr bwMode="auto">
                    <a:xfrm>
                      <a:off x="0" y="0"/>
                      <a:ext cx="4831080" cy="5181600"/>
                    </a:xfrm>
                    <a:prstGeom prst="rect">
                      <a:avLst/>
                    </a:prstGeom>
                    <a:noFill/>
                    <a:ln w="9525">
                      <a:noFill/>
                      <a:miter lim="800000"/>
                      <a:headEnd/>
                      <a:tailEnd/>
                    </a:ln>
                  </pic:spPr>
                </pic:pic>
              </a:graphicData>
            </a:graphic>
          </wp:inline>
        </w:drawing>
      </w: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77777777" w:rsidR="00054F6A" w:rsidRDefault="00356EA6" w:rsidP="00B7018E">
      <w:pPr>
        <w:pStyle w:val="Heading1"/>
      </w:pPr>
      <w:bookmarkStart w:id="55" w:name="_Toc185514647"/>
      <w:r>
        <w:lastRenderedPageBreak/>
        <w:t>Appendix C: H</w:t>
      </w:r>
      <w:r w:rsidR="00294E7B">
        <w:t>ead counts, student semester hours, and costs</w:t>
      </w:r>
      <w:bookmarkEnd w:id="55"/>
      <w:r w:rsidR="00294E7B">
        <w:t xml:space="preserve"> </w:t>
      </w:r>
    </w:p>
    <w:p w14:paraId="609E23F9" w14:textId="77777777" w:rsidR="00B7018E" w:rsidRDefault="00F9402F" w:rsidP="00B7018E">
      <w:pPr>
        <w:jc w:val="center"/>
      </w:pPr>
      <w:r>
        <w:rPr>
          <w:noProof/>
        </w:rPr>
        <w:drawing>
          <wp:inline distT="0" distB="0" distL="0" distR="0" wp14:anchorId="412E0E3C" wp14:editId="1EE4EEE9">
            <wp:extent cx="5943600" cy="30175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3017520"/>
                    </a:xfrm>
                    <a:prstGeom prst="rect">
                      <a:avLst/>
                    </a:prstGeom>
                    <a:noFill/>
                    <a:ln w="9525">
                      <a:noFill/>
                      <a:miter lim="800000"/>
                      <a:headEnd/>
                      <a:tailEnd/>
                    </a:ln>
                  </pic:spPr>
                </pic:pic>
              </a:graphicData>
            </a:graphic>
          </wp:inline>
        </w:drawing>
      </w:r>
      <w:r w:rsidR="00B7018E">
        <w:br/>
        <w:t>Figure C.1: Costs &amp; Revenues Spreadsheet, 1998 - 2005</w:t>
      </w:r>
    </w:p>
    <w:p w14:paraId="2DD6F1B5" w14:textId="77777777" w:rsidR="00B7018E" w:rsidRDefault="00F9402F" w:rsidP="00356EA6">
      <w:pPr>
        <w:jc w:val="center"/>
      </w:pPr>
      <w:r>
        <w:rPr>
          <w:noProof/>
        </w:rPr>
        <w:drawing>
          <wp:inline distT="0" distB="0" distL="0" distR="0" wp14:anchorId="4FAE35B0" wp14:editId="694E80FE">
            <wp:extent cx="59436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943600" cy="3238500"/>
                    </a:xfrm>
                    <a:prstGeom prst="rect">
                      <a:avLst/>
                    </a:prstGeom>
                    <a:noFill/>
                    <a:ln w="9525">
                      <a:noFill/>
                      <a:miter lim="800000"/>
                      <a:headEnd/>
                      <a:tailEnd/>
                    </a:ln>
                  </pic:spPr>
                </pic:pic>
              </a:graphicData>
            </a:graphic>
          </wp:inline>
        </w:drawing>
      </w:r>
      <w:r w:rsidR="00356EA6">
        <w:br/>
        <w:t>Figure C.2: Costs &amp; Revenues Spreadsheet, 2006 -2011</w:t>
      </w:r>
    </w:p>
    <w:p w14:paraId="2A0375F6" w14:textId="77777777" w:rsidR="00356EA6" w:rsidRDefault="00F9402F" w:rsidP="00356EA6">
      <w:pPr>
        <w:jc w:val="center"/>
      </w:pPr>
      <w:r>
        <w:rPr>
          <w:noProof/>
        </w:rPr>
        <w:lastRenderedPageBreak/>
        <w:drawing>
          <wp:inline distT="0" distB="0" distL="0" distR="0" wp14:anchorId="03B78B3C" wp14:editId="3365330C">
            <wp:extent cx="5943600" cy="345186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943600" cy="3451860"/>
                    </a:xfrm>
                    <a:prstGeom prst="rect">
                      <a:avLst/>
                    </a:prstGeom>
                    <a:noFill/>
                    <a:ln w="9525">
                      <a:noFill/>
                      <a:miter lim="800000"/>
                      <a:headEnd/>
                      <a:tailEnd/>
                    </a:ln>
                  </pic:spPr>
                </pic:pic>
              </a:graphicData>
            </a:graphic>
          </wp:inline>
        </w:drawing>
      </w:r>
      <w:r w:rsidR="00356EA6">
        <w:br/>
        <w:t>Figure C.3: Costs and Revenues Spreadsheet, 2011 - 2016 (Projected)</w:t>
      </w:r>
    </w:p>
    <w:p w14:paraId="61D12399" w14:textId="77777777" w:rsidR="00CB17EE" w:rsidRDefault="00CB17EE">
      <w:r>
        <w:br w:type="page"/>
      </w:r>
    </w:p>
    <w:p w14:paraId="2F4F9E7E" w14:textId="435D4AB9" w:rsidR="00CB17EE" w:rsidRDefault="00CB17EE" w:rsidP="00CB17EE">
      <w:pPr>
        <w:pStyle w:val="Heading1"/>
      </w:pPr>
      <w:bookmarkStart w:id="56" w:name="_Toc185514648"/>
      <w:r>
        <w:lastRenderedPageBreak/>
        <w:t xml:space="preserve">Appendix D: Employment </w:t>
      </w:r>
      <w:r w:rsidR="00C009F5">
        <w:t>t</w:t>
      </w:r>
      <w:r>
        <w:t>rends</w:t>
      </w:r>
      <w:bookmarkEnd w:id="56"/>
    </w:p>
    <w:p w14:paraId="1C800F8F" w14:textId="77777777" w:rsidR="00C9542B" w:rsidRPr="00C9542B" w:rsidRDefault="00C9542B" w:rsidP="00C9542B">
      <w:r>
        <w:t xml:space="preserve">Italicized occupations below are those </w:t>
      </w:r>
      <w:r w:rsidR="00A84B56">
        <w:t>which might be appropriate for</w:t>
      </w:r>
      <w:r>
        <w:t xml:space="preserve"> our B.A. graduates.</w:t>
      </w:r>
    </w:p>
    <w:tbl>
      <w:tblPr>
        <w:tblW w:w="9483" w:type="dxa"/>
        <w:tblInd w:w="93" w:type="dxa"/>
        <w:tblLook w:val="04A0" w:firstRow="1" w:lastRow="0" w:firstColumn="1" w:lastColumn="0" w:noHBand="0" w:noVBand="1"/>
      </w:tblPr>
      <w:tblGrid>
        <w:gridCol w:w="3644"/>
        <w:gridCol w:w="1612"/>
        <w:gridCol w:w="1059"/>
        <w:gridCol w:w="3168"/>
      </w:tblGrid>
      <w:tr w:rsidR="00CB17EE" w:rsidRPr="00F55C09" w14:paraId="661B630C" w14:textId="77777777" w:rsidTr="00CB17EE">
        <w:trPr>
          <w:trHeight w:val="30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94D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Fastest Growing Jobs </w:t>
            </w:r>
          </w:p>
        </w:tc>
        <w:tc>
          <w:tcPr>
            <w:tcW w:w="1612" w:type="dxa"/>
            <w:tcBorders>
              <w:top w:val="single" w:sz="4" w:space="0" w:color="auto"/>
              <w:left w:val="nil"/>
              <w:bottom w:val="single" w:sz="4" w:space="0" w:color="auto"/>
              <w:right w:val="single" w:sz="4" w:space="0" w:color="auto"/>
            </w:tcBorders>
            <w:shd w:val="clear" w:color="auto" w:fill="auto"/>
            <w:noWrap/>
            <w:vAlign w:val="bottom"/>
            <w:hideMark/>
          </w:tcPr>
          <w:p w14:paraId="24192A7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Employment change </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74800ACC"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c>
          <w:tcPr>
            <w:tcW w:w="3168" w:type="dxa"/>
            <w:tcBorders>
              <w:top w:val="nil"/>
              <w:left w:val="nil"/>
              <w:bottom w:val="nil"/>
              <w:right w:val="nil"/>
            </w:tcBorders>
            <w:shd w:val="clear" w:color="auto" w:fill="auto"/>
            <w:noWrap/>
            <w:vAlign w:val="bottom"/>
            <w:hideMark/>
          </w:tcPr>
          <w:p w14:paraId="6F2B2AF1"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r>
      <w:tr w:rsidR="00CB17EE" w:rsidRPr="00F55C09" w14:paraId="0D67ADF0" w14:textId="77777777" w:rsidTr="00CB17EE">
        <w:trPr>
          <w:trHeight w:val="300"/>
        </w:trPr>
        <w:tc>
          <w:tcPr>
            <w:tcW w:w="3644" w:type="dxa"/>
            <w:tcBorders>
              <w:top w:val="nil"/>
              <w:left w:val="single" w:sz="4" w:space="0" w:color="auto"/>
              <w:bottom w:val="nil"/>
              <w:right w:val="single" w:sz="4" w:space="0" w:color="auto"/>
            </w:tcBorders>
            <w:shd w:val="clear" w:color="auto" w:fill="auto"/>
            <w:noWrap/>
            <w:vAlign w:val="bottom"/>
            <w:hideMark/>
          </w:tcPr>
          <w:p w14:paraId="43B3BB2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  </w:t>
            </w:r>
          </w:p>
        </w:tc>
        <w:tc>
          <w:tcPr>
            <w:tcW w:w="1612" w:type="dxa"/>
            <w:tcBorders>
              <w:top w:val="nil"/>
              <w:left w:val="nil"/>
              <w:bottom w:val="nil"/>
              <w:right w:val="single" w:sz="4" w:space="0" w:color="auto"/>
            </w:tcBorders>
            <w:shd w:val="clear" w:color="auto" w:fill="auto"/>
            <w:noWrap/>
            <w:vAlign w:val="bottom"/>
            <w:hideMark/>
          </w:tcPr>
          <w:p w14:paraId="61204B78"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2000-2010 </w:t>
            </w:r>
          </w:p>
        </w:tc>
        <w:tc>
          <w:tcPr>
            <w:tcW w:w="1059" w:type="dxa"/>
            <w:tcBorders>
              <w:top w:val="nil"/>
              <w:left w:val="nil"/>
              <w:bottom w:val="nil"/>
              <w:right w:val="single" w:sz="4" w:space="0" w:color="auto"/>
            </w:tcBorders>
            <w:shd w:val="clear" w:color="auto" w:fill="auto"/>
            <w:noWrap/>
            <w:vAlign w:val="bottom"/>
            <w:hideMark/>
          </w:tcPr>
          <w:p w14:paraId="2EFC152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3168" w:type="dxa"/>
            <w:tcBorders>
              <w:top w:val="nil"/>
              <w:left w:val="nil"/>
              <w:bottom w:val="nil"/>
              <w:right w:val="nil"/>
            </w:tcBorders>
            <w:shd w:val="clear" w:color="auto" w:fill="auto"/>
            <w:noWrap/>
            <w:vAlign w:val="bottom"/>
            <w:hideMark/>
          </w:tcPr>
          <w:p w14:paraId="17C576B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r>
      <w:tr w:rsidR="00CB17EE" w:rsidRPr="00F55C09" w14:paraId="6C08DCBD" w14:textId="77777777" w:rsidTr="00CB17EE">
        <w:trPr>
          <w:trHeight w:val="63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87BC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1612" w:type="dxa"/>
            <w:tcBorders>
              <w:top w:val="single" w:sz="4" w:space="0" w:color="auto"/>
              <w:left w:val="nil"/>
              <w:bottom w:val="single" w:sz="4" w:space="0" w:color="auto"/>
              <w:right w:val="single" w:sz="4" w:space="0" w:color="auto"/>
            </w:tcBorders>
            <w:shd w:val="clear" w:color="auto" w:fill="auto"/>
            <w:vAlign w:val="bottom"/>
            <w:hideMark/>
          </w:tcPr>
          <w:p w14:paraId="5802100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Number (thousands) </w:t>
            </w:r>
          </w:p>
        </w:tc>
        <w:tc>
          <w:tcPr>
            <w:tcW w:w="1059" w:type="dxa"/>
            <w:tcBorders>
              <w:top w:val="single" w:sz="4" w:space="0" w:color="auto"/>
              <w:left w:val="nil"/>
              <w:bottom w:val="single" w:sz="4" w:space="0" w:color="auto"/>
              <w:right w:val="single" w:sz="4" w:space="0" w:color="auto"/>
            </w:tcBorders>
            <w:shd w:val="clear" w:color="auto" w:fill="auto"/>
            <w:vAlign w:val="bottom"/>
            <w:hideMark/>
          </w:tcPr>
          <w:p w14:paraId="622D00D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Percent Increase </w:t>
            </w:r>
          </w:p>
        </w:tc>
        <w:tc>
          <w:tcPr>
            <w:tcW w:w="3168" w:type="dxa"/>
            <w:tcBorders>
              <w:top w:val="single" w:sz="4" w:space="0" w:color="auto"/>
              <w:left w:val="nil"/>
              <w:bottom w:val="single" w:sz="4" w:space="0" w:color="auto"/>
              <w:right w:val="single" w:sz="4" w:space="0" w:color="auto"/>
            </w:tcBorders>
            <w:shd w:val="clear" w:color="auto" w:fill="auto"/>
            <w:noWrap/>
            <w:vAlign w:val="bottom"/>
            <w:hideMark/>
          </w:tcPr>
          <w:p w14:paraId="7385B8A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Most significant source of education or training </w:t>
            </w:r>
          </w:p>
        </w:tc>
      </w:tr>
      <w:tr w:rsidR="00CB17EE" w:rsidRPr="00F55C09" w14:paraId="0528AFB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B09405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applications </w:t>
            </w:r>
          </w:p>
        </w:tc>
        <w:tc>
          <w:tcPr>
            <w:tcW w:w="1612" w:type="dxa"/>
            <w:tcBorders>
              <w:top w:val="nil"/>
              <w:left w:val="nil"/>
              <w:bottom w:val="single" w:sz="4" w:space="0" w:color="auto"/>
              <w:right w:val="single" w:sz="4" w:space="0" w:color="auto"/>
            </w:tcBorders>
            <w:shd w:val="clear" w:color="auto" w:fill="auto"/>
            <w:noWrap/>
            <w:vAlign w:val="bottom"/>
            <w:hideMark/>
          </w:tcPr>
          <w:p w14:paraId="1CF6F373"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380</w:t>
            </w:r>
          </w:p>
        </w:tc>
        <w:tc>
          <w:tcPr>
            <w:tcW w:w="1059" w:type="dxa"/>
            <w:tcBorders>
              <w:top w:val="nil"/>
              <w:left w:val="nil"/>
              <w:bottom w:val="single" w:sz="4" w:space="0" w:color="auto"/>
              <w:right w:val="single" w:sz="4" w:space="0" w:color="auto"/>
            </w:tcBorders>
            <w:shd w:val="clear" w:color="auto" w:fill="auto"/>
            <w:noWrap/>
            <w:vAlign w:val="bottom"/>
            <w:hideMark/>
          </w:tcPr>
          <w:p w14:paraId="48E6371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100</w:t>
            </w:r>
          </w:p>
        </w:tc>
        <w:tc>
          <w:tcPr>
            <w:tcW w:w="3168" w:type="dxa"/>
            <w:tcBorders>
              <w:top w:val="nil"/>
              <w:left w:val="nil"/>
              <w:bottom w:val="single" w:sz="4" w:space="0" w:color="auto"/>
              <w:right w:val="single" w:sz="4" w:space="0" w:color="auto"/>
            </w:tcBorders>
            <w:shd w:val="clear" w:color="auto" w:fill="auto"/>
            <w:noWrap/>
            <w:vAlign w:val="bottom"/>
            <w:hideMark/>
          </w:tcPr>
          <w:p w14:paraId="42DBCBD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2BD1DE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4E9851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support specialists </w:t>
            </w:r>
          </w:p>
        </w:tc>
        <w:tc>
          <w:tcPr>
            <w:tcW w:w="1612" w:type="dxa"/>
            <w:tcBorders>
              <w:top w:val="nil"/>
              <w:left w:val="nil"/>
              <w:bottom w:val="single" w:sz="4" w:space="0" w:color="auto"/>
              <w:right w:val="single" w:sz="4" w:space="0" w:color="auto"/>
            </w:tcBorders>
            <w:shd w:val="clear" w:color="auto" w:fill="auto"/>
            <w:noWrap/>
            <w:vAlign w:val="bottom"/>
            <w:hideMark/>
          </w:tcPr>
          <w:p w14:paraId="0DA401D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490</w:t>
            </w:r>
          </w:p>
        </w:tc>
        <w:tc>
          <w:tcPr>
            <w:tcW w:w="1059" w:type="dxa"/>
            <w:tcBorders>
              <w:top w:val="nil"/>
              <w:left w:val="nil"/>
              <w:bottom w:val="single" w:sz="4" w:space="0" w:color="auto"/>
              <w:right w:val="single" w:sz="4" w:space="0" w:color="auto"/>
            </w:tcBorders>
            <w:shd w:val="clear" w:color="auto" w:fill="auto"/>
            <w:noWrap/>
            <w:vAlign w:val="bottom"/>
            <w:hideMark/>
          </w:tcPr>
          <w:p w14:paraId="67E6CB2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97</w:t>
            </w:r>
          </w:p>
        </w:tc>
        <w:tc>
          <w:tcPr>
            <w:tcW w:w="3168" w:type="dxa"/>
            <w:tcBorders>
              <w:top w:val="nil"/>
              <w:left w:val="nil"/>
              <w:bottom w:val="single" w:sz="4" w:space="0" w:color="auto"/>
              <w:right w:val="single" w:sz="4" w:space="0" w:color="auto"/>
            </w:tcBorders>
            <w:shd w:val="clear" w:color="auto" w:fill="auto"/>
            <w:noWrap/>
            <w:vAlign w:val="bottom"/>
            <w:hideMark/>
          </w:tcPr>
          <w:p w14:paraId="1C0C66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24E5B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C309B14"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systems software </w:t>
            </w:r>
          </w:p>
        </w:tc>
        <w:tc>
          <w:tcPr>
            <w:tcW w:w="1612" w:type="dxa"/>
            <w:tcBorders>
              <w:top w:val="nil"/>
              <w:left w:val="nil"/>
              <w:bottom w:val="single" w:sz="4" w:space="0" w:color="auto"/>
              <w:right w:val="single" w:sz="4" w:space="0" w:color="auto"/>
            </w:tcBorders>
            <w:shd w:val="clear" w:color="auto" w:fill="auto"/>
            <w:noWrap/>
            <w:vAlign w:val="bottom"/>
            <w:hideMark/>
          </w:tcPr>
          <w:p w14:paraId="7FBA33A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284</w:t>
            </w:r>
          </w:p>
        </w:tc>
        <w:tc>
          <w:tcPr>
            <w:tcW w:w="1059" w:type="dxa"/>
            <w:tcBorders>
              <w:top w:val="nil"/>
              <w:left w:val="nil"/>
              <w:bottom w:val="single" w:sz="4" w:space="0" w:color="auto"/>
              <w:right w:val="single" w:sz="4" w:space="0" w:color="auto"/>
            </w:tcBorders>
            <w:shd w:val="clear" w:color="auto" w:fill="auto"/>
            <w:noWrap/>
            <w:vAlign w:val="bottom"/>
            <w:hideMark/>
          </w:tcPr>
          <w:p w14:paraId="255C119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90</w:t>
            </w:r>
          </w:p>
        </w:tc>
        <w:tc>
          <w:tcPr>
            <w:tcW w:w="3168" w:type="dxa"/>
            <w:tcBorders>
              <w:top w:val="nil"/>
              <w:left w:val="nil"/>
              <w:bottom w:val="single" w:sz="4" w:space="0" w:color="auto"/>
              <w:right w:val="single" w:sz="4" w:space="0" w:color="auto"/>
            </w:tcBorders>
            <w:shd w:val="clear" w:color="auto" w:fill="auto"/>
            <w:noWrap/>
            <w:vAlign w:val="bottom"/>
            <w:hideMark/>
          </w:tcPr>
          <w:p w14:paraId="581AAC3C"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23CE224"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3137890"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and computer systems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7D052997"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4A197AAB"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82</w:t>
            </w:r>
          </w:p>
        </w:tc>
        <w:tc>
          <w:tcPr>
            <w:tcW w:w="3168" w:type="dxa"/>
            <w:tcBorders>
              <w:top w:val="nil"/>
              <w:left w:val="nil"/>
              <w:bottom w:val="single" w:sz="4" w:space="0" w:color="auto"/>
              <w:right w:val="single" w:sz="4" w:space="0" w:color="auto"/>
            </w:tcBorders>
            <w:shd w:val="clear" w:color="auto" w:fill="auto"/>
            <w:noWrap/>
            <w:vAlign w:val="bottom"/>
            <w:hideMark/>
          </w:tcPr>
          <w:p w14:paraId="4E83D2D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6ACE1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4BC5CF6"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systems and data communications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29473A10"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92</w:t>
            </w:r>
          </w:p>
        </w:tc>
        <w:tc>
          <w:tcPr>
            <w:tcW w:w="1059" w:type="dxa"/>
            <w:tcBorders>
              <w:top w:val="nil"/>
              <w:left w:val="nil"/>
              <w:bottom w:val="single" w:sz="4" w:space="0" w:color="auto"/>
              <w:right w:val="single" w:sz="4" w:space="0" w:color="auto"/>
            </w:tcBorders>
            <w:shd w:val="clear" w:color="auto" w:fill="auto"/>
            <w:noWrap/>
            <w:vAlign w:val="bottom"/>
            <w:hideMark/>
          </w:tcPr>
          <w:p w14:paraId="2C8B327C"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77</w:t>
            </w:r>
          </w:p>
        </w:tc>
        <w:tc>
          <w:tcPr>
            <w:tcW w:w="3168" w:type="dxa"/>
            <w:tcBorders>
              <w:top w:val="nil"/>
              <w:left w:val="nil"/>
              <w:bottom w:val="single" w:sz="4" w:space="0" w:color="auto"/>
              <w:right w:val="single" w:sz="4" w:space="0" w:color="auto"/>
            </w:tcBorders>
            <w:shd w:val="clear" w:color="auto" w:fill="auto"/>
            <w:noWrap/>
            <w:vAlign w:val="bottom"/>
            <w:hideMark/>
          </w:tcPr>
          <w:p w14:paraId="731C7B2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F3B205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152F79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Desktop publishers </w:t>
            </w:r>
          </w:p>
        </w:tc>
        <w:tc>
          <w:tcPr>
            <w:tcW w:w="1612" w:type="dxa"/>
            <w:tcBorders>
              <w:top w:val="nil"/>
              <w:left w:val="nil"/>
              <w:bottom w:val="single" w:sz="4" w:space="0" w:color="auto"/>
              <w:right w:val="single" w:sz="4" w:space="0" w:color="auto"/>
            </w:tcBorders>
            <w:shd w:val="clear" w:color="auto" w:fill="auto"/>
            <w:noWrap/>
            <w:vAlign w:val="bottom"/>
            <w:hideMark/>
          </w:tcPr>
          <w:p w14:paraId="76F10F67"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w:t>
            </w:r>
          </w:p>
        </w:tc>
        <w:tc>
          <w:tcPr>
            <w:tcW w:w="1059" w:type="dxa"/>
            <w:tcBorders>
              <w:top w:val="nil"/>
              <w:left w:val="nil"/>
              <w:bottom w:val="single" w:sz="4" w:space="0" w:color="auto"/>
              <w:right w:val="single" w:sz="4" w:space="0" w:color="auto"/>
            </w:tcBorders>
            <w:shd w:val="clear" w:color="auto" w:fill="auto"/>
            <w:noWrap/>
            <w:vAlign w:val="bottom"/>
            <w:hideMark/>
          </w:tcPr>
          <w:p w14:paraId="18E8E16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67</w:t>
            </w:r>
          </w:p>
        </w:tc>
        <w:tc>
          <w:tcPr>
            <w:tcW w:w="3168" w:type="dxa"/>
            <w:tcBorders>
              <w:top w:val="nil"/>
              <w:left w:val="nil"/>
              <w:bottom w:val="single" w:sz="4" w:space="0" w:color="auto"/>
              <w:right w:val="single" w:sz="4" w:space="0" w:color="auto"/>
            </w:tcBorders>
            <w:shd w:val="clear" w:color="auto" w:fill="auto"/>
            <w:noWrap/>
            <w:vAlign w:val="bottom"/>
            <w:hideMark/>
          </w:tcPr>
          <w:p w14:paraId="391CC19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5393C6D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A54475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Database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4E4225CE"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70</w:t>
            </w:r>
          </w:p>
        </w:tc>
        <w:tc>
          <w:tcPr>
            <w:tcW w:w="1059" w:type="dxa"/>
            <w:tcBorders>
              <w:top w:val="nil"/>
              <w:left w:val="nil"/>
              <w:bottom w:val="single" w:sz="4" w:space="0" w:color="auto"/>
              <w:right w:val="single" w:sz="4" w:space="0" w:color="auto"/>
            </w:tcBorders>
            <w:shd w:val="clear" w:color="auto" w:fill="auto"/>
            <w:noWrap/>
            <w:vAlign w:val="bottom"/>
            <w:hideMark/>
          </w:tcPr>
          <w:p w14:paraId="5AB12F12"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66</w:t>
            </w:r>
          </w:p>
        </w:tc>
        <w:tc>
          <w:tcPr>
            <w:tcW w:w="3168" w:type="dxa"/>
            <w:tcBorders>
              <w:top w:val="nil"/>
              <w:left w:val="nil"/>
              <w:bottom w:val="single" w:sz="4" w:space="0" w:color="auto"/>
              <w:right w:val="single" w:sz="4" w:space="0" w:color="auto"/>
            </w:tcBorders>
            <w:shd w:val="clear" w:color="auto" w:fill="auto"/>
            <w:noWrap/>
            <w:vAlign w:val="bottom"/>
            <w:hideMark/>
          </w:tcPr>
          <w:p w14:paraId="5A679A35"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E3D9E10"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73FC29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Personal and home care aides </w:t>
            </w:r>
          </w:p>
        </w:tc>
        <w:tc>
          <w:tcPr>
            <w:tcW w:w="1612" w:type="dxa"/>
            <w:tcBorders>
              <w:top w:val="nil"/>
              <w:left w:val="nil"/>
              <w:bottom w:val="single" w:sz="4" w:space="0" w:color="auto"/>
              <w:right w:val="single" w:sz="4" w:space="0" w:color="auto"/>
            </w:tcBorders>
            <w:shd w:val="clear" w:color="auto" w:fill="auto"/>
            <w:noWrap/>
            <w:vAlign w:val="bottom"/>
            <w:hideMark/>
          </w:tcPr>
          <w:p w14:paraId="1418828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0B53676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62</w:t>
            </w:r>
          </w:p>
        </w:tc>
        <w:tc>
          <w:tcPr>
            <w:tcW w:w="3168" w:type="dxa"/>
            <w:tcBorders>
              <w:top w:val="nil"/>
              <w:left w:val="nil"/>
              <w:bottom w:val="single" w:sz="4" w:space="0" w:color="auto"/>
              <w:right w:val="single" w:sz="4" w:space="0" w:color="auto"/>
            </w:tcBorders>
            <w:shd w:val="clear" w:color="auto" w:fill="auto"/>
            <w:noWrap/>
            <w:vAlign w:val="bottom"/>
            <w:hideMark/>
          </w:tcPr>
          <w:p w14:paraId="19B3B54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370CD4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CE593AB"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systems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4E5EE86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2A05A23D"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60</w:t>
            </w:r>
          </w:p>
        </w:tc>
        <w:tc>
          <w:tcPr>
            <w:tcW w:w="3168" w:type="dxa"/>
            <w:tcBorders>
              <w:top w:val="nil"/>
              <w:left w:val="nil"/>
              <w:bottom w:val="single" w:sz="4" w:space="0" w:color="auto"/>
              <w:right w:val="single" w:sz="4" w:space="0" w:color="auto"/>
            </w:tcBorders>
            <w:shd w:val="clear" w:color="auto" w:fill="auto"/>
            <w:noWrap/>
            <w:vAlign w:val="bottom"/>
            <w:hideMark/>
          </w:tcPr>
          <w:p w14:paraId="352DBF3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46E054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2403B1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526C07B"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6AB32F8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57</w:t>
            </w:r>
          </w:p>
        </w:tc>
        <w:tc>
          <w:tcPr>
            <w:tcW w:w="3168" w:type="dxa"/>
            <w:tcBorders>
              <w:top w:val="nil"/>
              <w:left w:val="nil"/>
              <w:bottom w:val="single" w:sz="4" w:space="0" w:color="auto"/>
              <w:right w:val="single" w:sz="4" w:space="0" w:color="auto"/>
            </w:tcBorders>
            <w:shd w:val="clear" w:color="auto" w:fill="auto"/>
            <w:noWrap/>
            <w:vAlign w:val="bottom"/>
            <w:hideMark/>
          </w:tcPr>
          <w:p w14:paraId="7734820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54EDD96D"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BCDB65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Social and human service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1DD8BB8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147</w:t>
            </w:r>
          </w:p>
        </w:tc>
        <w:tc>
          <w:tcPr>
            <w:tcW w:w="1059" w:type="dxa"/>
            <w:tcBorders>
              <w:top w:val="nil"/>
              <w:left w:val="nil"/>
              <w:bottom w:val="single" w:sz="4" w:space="0" w:color="auto"/>
              <w:right w:val="single" w:sz="4" w:space="0" w:color="auto"/>
            </w:tcBorders>
            <w:shd w:val="clear" w:color="auto" w:fill="auto"/>
            <w:noWrap/>
            <w:vAlign w:val="bottom"/>
            <w:hideMark/>
          </w:tcPr>
          <w:p w14:paraId="1E9F5CE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54</w:t>
            </w:r>
          </w:p>
        </w:tc>
        <w:tc>
          <w:tcPr>
            <w:tcW w:w="3168" w:type="dxa"/>
            <w:tcBorders>
              <w:top w:val="nil"/>
              <w:left w:val="nil"/>
              <w:bottom w:val="single" w:sz="4" w:space="0" w:color="auto"/>
              <w:right w:val="single" w:sz="4" w:space="0" w:color="auto"/>
            </w:tcBorders>
            <w:shd w:val="clear" w:color="auto" w:fill="auto"/>
            <w:noWrap/>
            <w:vAlign w:val="bottom"/>
            <w:hideMark/>
          </w:tcPr>
          <w:p w14:paraId="62BBAD2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66F2756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BB0FE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Physician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A5DDA9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31</w:t>
            </w:r>
          </w:p>
        </w:tc>
        <w:tc>
          <w:tcPr>
            <w:tcW w:w="1059" w:type="dxa"/>
            <w:tcBorders>
              <w:top w:val="nil"/>
              <w:left w:val="nil"/>
              <w:bottom w:val="single" w:sz="4" w:space="0" w:color="auto"/>
              <w:right w:val="single" w:sz="4" w:space="0" w:color="auto"/>
            </w:tcBorders>
            <w:shd w:val="clear" w:color="auto" w:fill="auto"/>
            <w:noWrap/>
            <w:vAlign w:val="bottom"/>
            <w:hideMark/>
          </w:tcPr>
          <w:p w14:paraId="7D97021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53</w:t>
            </w:r>
          </w:p>
        </w:tc>
        <w:tc>
          <w:tcPr>
            <w:tcW w:w="3168" w:type="dxa"/>
            <w:tcBorders>
              <w:top w:val="nil"/>
              <w:left w:val="nil"/>
              <w:bottom w:val="single" w:sz="4" w:space="0" w:color="auto"/>
              <w:right w:val="single" w:sz="4" w:space="0" w:color="auto"/>
            </w:tcBorders>
            <w:shd w:val="clear" w:color="auto" w:fill="auto"/>
            <w:noWrap/>
            <w:vAlign w:val="bottom"/>
            <w:hideMark/>
          </w:tcPr>
          <w:p w14:paraId="2537C0F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w:t>
            </w:r>
          </w:p>
        </w:tc>
      </w:tr>
      <w:tr w:rsidR="00CB17EE" w:rsidRPr="00F55C09" w14:paraId="5B15613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8F010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records and health information technicians </w:t>
            </w:r>
          </w:p>
        </w:tc>
        <w:tc>
          <w:tcPr>
            <w:tcW w:w="1612" w:type="dxa"/>
            <w:tcBorders>
              <w:top w:val="nil"/>
              <w:left w:val="nil"/>
              <w:bottom w:val="single" w:sz="4" w:space="0" w:color="auto"/>
              <w:right w:val="single" w:sz="4" w:space="0" w:color="auto"/>
            </w:tcBorders>
            <w:shd w:val="clear" w:color="auto" w:fill="auto"/>
            <w:noWrap/>
            <w:vAlign w:val="bottom"/>
            <w:hideMark/>
          </w:tcPr>
          <w:p w14:paraId="4F27591C"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66</w:t>
            </w:r>
          </w:p>
        </w:tc>
        <w:tc>
          <w:tcPr>
            <w:tcW w:w="1059" w:type="dxa"/>
            <w:tcBorders>
              <w:top w:val="nil"/>
              <w:left w:val="nil"/>
              <w:bottom w:val="single" w:sz="4" w:space="0" w:color="auto"/>
              <w:right w:val="single" w:sz="4" w:space="0" w:color="auto"/>
            </w:tcBorders>
            <w:shd w:val="clear" w:color="auto" w:fill="auto"/>
            <w:noWrap/>
            <w:vAlign w:val="bottom"/>
            <w:hideMark/>
          </w:tcPr>
          <w:p w14:paraId="339272D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w:t>
            </w:r>
          </w:p>
        </w:tc>
        <w:tc>
          <w:tcPr>
            <w:tcW w:w="3168" w:type="dxa"/>
            <w:tcBorders>
              <w:top w:val="nil"/>
              <w:left w:val="nil"/>
              <w:bottom w:val="single" w:sz="4" w:space="0" w:color="auto"/>
              <w:right w:val="single" w:sz="4" w:space="0" w:color="auto"/>
            </w:tcBorders>
            <w:shd w:val="clear" w:color="auto" w:fill="auto"/>
            <w:noWrap/>
            <w:vAlign w:val="bottom"/>
            <w:hideMark/>
          </w:tcPr>
          <w:p w14:paraId="144CA2F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05F4D3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E3F08EA"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systems managers </w:t>
            </w:r>
          </w:p>
        </w:tc>
        <w:tc>
          <w:tcPr>
            <w:tcW w:w="1612" w:type="dxa"/>
            <w:tcBorders>
              <w:top w:val="nil"/>
              <w:left w:val="nil"/>
              <w:bottom w:val="single" w:sz="4" w:space="0" w:color="auto"/>
              <w:right w:val="single" w:sz="4" w:space="0" w:color="auto"/>
            </w:tcBorders>
            <w:shd w:val="clear" w:color="auto" w:fill="auto"/>
            <w:noWrap/>
            <w:vAlign w:val="bottom"/>
            <w:hideMark/>
          </w:tcPr>
          <w:p w14:paraId="3345F0F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150</w:t>
            </w:r>
          </w:p>
        </w:tc>
        <w:tc>
          <w:tcPr>
            <w:tcW w:w="1059" w:type="dxa"/>
            <w:tcBorders>
              <w:top w:val="nil"/>
              <w:left w:val="nil"/>
              <w:bottom w:val="single" w:sz="4" w:space="0" w:color="auto"/>
              <w:right w:val="single" w:sz="4" w:space="0" w:color="auto"/>
            </w:tcBorders>
            <w:shd w:val="clear" w:color="auto" w:fill="auto"/>
            <w:noWrap/>
            <w:vAlign w:val="bottom"/>
            <w:hideMark/>
          </w:tcPr>
          <w:p w14:paraId="1D3A2C8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48</w:t>
            </w:r>
          </w:p>
        </w:tc>
        <w:tc>
          <w:tcPr>
            <w:tcW w:w="3168" w:type="dxa"/>
            <w:tcBorders>
              <w:top w:val="nil"/>
              <w:left w:val="nil"/>
              <w:bottom w:val="single" w:sz="4" w:space="0" w:color="auto"/>
              <w:right w:val="single" w:sz="4" w:space="0" w:color="auto"/>
            </w:tcBorders>
            <w:shd w:val="clear" w:color="auto" w:fill="auto"/>
            <w:noWrap/>
            <w:vAlign w:val="bottom"/>
            <w:hideMark/>
          </w:tcPr>
          <w:p w14:paraId="5BCA96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plus work experience </w:t>
            </w:r>
          </w:p>
        </w:tc>
      </w:tr>
      <w:tr w:rsidR="00CB17EE" w:rsidRPr="00F55C09" w14:paraId="6D2D51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C5CF33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Home health aides </w:t>
            </w:r>
          </w:p>
        </w:tc>
        <w:tc>
          <w:tcPr>
            <w:tcW w:w="1612" w:type="dxa"/>
            <w:tcBorders>
              <w:top w:val="nil"/>
              <w:left w:val="nil"/>
              <w:bottom w:val="single" w:sz="4" w:space="0" w:color="auto"/>
              <w:right w:val="single" w:sz="4" w:space="0" w:color="auto"/>
            </w:tcBorders>
            <w:shd w:val="clear" w:color="auto" w:fill="auto"/>
            <w:noWrap/>
            <w:vAlign w:val="bottom"/>
            <w:hideMark/>
          </w:tcPr>
          <w:p w14:paraId="34EA944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291</w:t>
            </w:r>
          </w:p>
        </w:tc>
        <w:tc>
          <w:tcPr>
            <w:tcW w:w="1059" w:type="dxa"/>
            <w:tcBorders>
              <w:top w:val="nil"/>
              <w:left w:val="nil"/>
              <w:bottom w:val="single" w:sz="4" w:space="0" w:color="auto"/>
              <w:right w:val="single" w:sz="4" w:space="0" w:color="auto"/>
            </w:tcBorders>
            <w:shd w:val="clear" w:color="auto" w:fill="auto"/>
            <w:noWrap/>
            <w:vAlign w:val="bottom"/>
            <w:hideMark/>
          </w:tcPr>
          <w:p w14:paraId="2647AD8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47</w:t>
            </w:r>
          </w:p>
        </w:tc>
        <w:tc>
          <w:tcPr>
            <w:tcW w:w="3168" w:type="dxa"/>
            <w:tcBorders>
              <w:top w:val="nil"/>
              <w:left w:val="nil"/>
              <w:bottom w:val="single" w:sz="4" w:space="0" w:color="auto"/>
              <w:right w:val="single" w:sz="4" w:space="0" w:color="auto"/>
            </w:tcBorders>
            <w:shd w:val="clear" w:color="auto" w:fill="auto"/>
            <w:noWrap/>
            <w:vAlign w:val="bottom"/>
            <w:hideMark/>
          </w:tcPr>
          <w:p w14:paraId="26D8FB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CA8D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A137B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9E4855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17</w:t>
            </w:r>
          </w:p>
        </w:tc>
        <w:tc>
          <w:tcPr>
            <w:tcW w:w="1059" w:type="dxa"/>
            <w:tcBorders>
              <w:top w:val="nil"/>
              <w:left w:val="nil"/>
              <w:bottom w:val="single" w:sz="4" w:space="0" w:color="auto"/>
              <w:right w:val="single" w:sz="4" w:space="0" w:color="auto"/>
            </w:tcBorders>
            <w:shd w:val="clear" w:color="auto" w:fill="auto"/>
            <w:noWrap/>
            <w:vAlign w:val="bottom"/>
            <w:hideMark/>
          </w:tcPr>
          <w:p w14:paraId="1EDB095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46</w:t>
            </w:r>
          </w:p>
        </w:tc>
        <w:tc>
          <w:tcPr>
            <w:tcW w:w="3168" w:type="dxa"/>
            <w:tcBorders>
              <w:top w:val="nil"/>
              <w:left w:val="nil"/>
              <w:bottom w:val="single" w:sz="4" w:space="0" w:color="auto"/>
              <w:right w:val="single" w:sz="4" w:space="0" w:color="auto"/>
            </w:tcBorders>
            <w:shd w:val="clear" w:color="auto" w:fill="auto"/>
            <w:noWrap/>
            <w:vAlign w:val="bottom"/>
            <w:hideMark/>
          </w:tcPr>
          <w:p w14:paraId="5401CF5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54BF23B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D66A86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65694BE"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w:t>
            </w:r>
          </w:p>
        </w:tc>
        <w:tc>
          <w:tcPr>
            <w:tcW w:w="1059" w:type="dxa"/>
            <w:tcBorders>
              <w:top w:val="nil"/>
              <w:left w:val="nil"/>
              <w:bottom w:val="single" w:sz="4" w:space="0" w:color="auto"/>
              <w:right w:val="single" w:sz="4" w:space="0" w:color="auto"/>
            </w:tcBorders>
            <w:shd w:val="clear" w:color="auto" w:fill="auto"/>
            <w:noWrap/>
            <w:vAlign w:val="bottom"/>
            <w:hideMark/>
          </w:tcPr>
          <w:p w14:paraId="4294E80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65965EC9"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4139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CA873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4BB1168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20</w:t>
            </w:r>
          </w:p>
        </w:tc>
        <w:tc>
          <w:tcPr>
            <w:tcW w:w="1059" w:type="dxa"/>
            <w:tcBorders>
              <w:top w:val="nil"/>
              <w:left w:val="nil"/>
              <w:bottom w:val="single" w:sz="4" w:space="0" w:color="auto"/>
              <w:right w:val="single" w:sz="4" w:space="0" w:color="auto"/>
            </w:tcBorders>
            <w:shd w:val="clear" w:color="auto" w:fill="auto"/>
            <w:noWrap/>
            <w:vAlign w:val="bottom"/>
            <w:hideMark/>
          </w:tcPr>
          <w:p w14:paraId="63B91313"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4E1DB3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3FB6BF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42095C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Audiologists </w:t>
            </w:r>
          </w:p>
        </w:tc>
        <w:tc>
          <w:tcPr>
            <w:tcW w:w="1612" w:type="dxa"/>
            <w:tcBorders>
              <w:top w:val="nil"/>
              <w:left w:val="nil"/>
              <w:bottom w:val="single" w:sz="4" w:space="0" w:color="auto"/>
              <w:right w:val="single" w:sz="4" w:space="0" w:color="auto"/>
            </w:tcBorders>
            <w:shd w:val="clear" w:color="auto" w:fill="auto"/>
            <w:noWrap/>
            <w:vAlign w:val="bottom"/>
            <w:hideMark/>
          </w:tcPr>
          <w:p w14:paraId="011E817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w:t>
            </w:r>
          </w:p>
        </w:tc>
        <w:tc>
          <w:tcPr>
            <w:tcW w:w="1059" w:type="dxa"/>
            <w:tcBorders>
              <w:top w:val="nil"/>
              <w:left w:val="nil"/>
              <w:bottom w:val="single" w:sz="4" w:space="0" w:color="auto"/>
              <w:right w:val="single" w:sz="4" w:space="0" w:color="auto"/>
            </w:tcBorders>
            <w:shd w:val="clear" w:color="auto" w:fill="auto"/>
            <w:noWrap/>
            <w:vAlign w:val="bottom"/>
            <w:hideMark/>
          </w:tcPr>
          <w:p w14:paraId="0A5925A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1905F10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Master’s degree </w:t>
            </w:r>
          </w:p>
        </w:tc>
      </w:tr>
      <w:tr w:rsidR="00CB17EE" w:rsidRPr="00F55C09" w14:paraId="591EF523"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F69FEE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Fitness trainers and aerobics instructors </w:t>
            </w:r>
          </w:p>
        </w:tc>
        <w:tc>
          <w:tcPr>
            <w:tcW w:w="1612" w:type="dxa"/>
            <w:tcBorders>
              <w:top w:val="nil"/>
              <w:left w:val="nil"/>
              <w:bottom w:val="single" w:sz="4" w:space="0" w:color="auto"/>
              <w:right w:val="single" w:sz="4" w:space="0" w:color="auto"/>
            </w:tcBorders>
            <w:shd w:val="clear" w:color="auto" w:fill="auto"/>
            <w:noWrap/>
            <w:vAlign w:val="bottom"/>
            <w:hideMark/>
          </w:tcPr>
          <w:p w14:paraId="10655C3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64</w:t>
            </w:r>
          </w:p>
        </w:tc>
        <w:tc>
          <w:tcPr>
            <w:tcW w:w="1059" w:type="dxa"/>
            <w:tcBorders>
              <w:top w:val="nil"/>
              <w:left w:val="nil"/>
              <w:bottom w:val="single" w:sz="4" w:space="0" w:color="auto"/>
              <w:right w:val="single" w:sz="4" w:space="0" w:color="auto"/>
            </w:tcBorders>
            <w:shd w:val="clear" w:color="auto" w:fill="auto"/>
            <w:noWrap/>
            <w:vAlign w:val="bottom"/>
            <w:hideMark/>
          </w:tcPr>
          <w:p w14:paraId="1B8EABB1"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4B5D660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72944A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3AF2DDD"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scientists, research </w:t>
            </w:r>
          </w:p>
        </w:tc>
        <w:tc>
          <w:tcPr>
            <w:tcW w:w="1612" w:type="dxa"/>
            <w:tcBorders>
              <w:top w:val="nil"/>
              <w:left w:val="nil"/>
              <w:bottom w:val="single" w:sz="4" w:space="0" w:color="auto"/>
              <w:right w:val="single" w:sz="4" w:space="0" w:color="auto"/>
            </w:tcBorders>
            <w:shd w:val="clear" w:color="auto" w:fill="auto"/>
            <w:noWrap/>
            <w:vAlign w:val="bottom"/>
            <w:hideMark/>
          </w:tcPr>
          <w:p w14:paraId="427F2B3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11</w:t>
            </w:r>
          </w:p>
        </w:tc>
        <w:tc>
          <w:tcPr>
            <w:tcW w:w="1059" w:type="dxa"/>
            <w:tcBorders>
              <w:top w:val="nil"/>
              <w:left w:val="nil"/>
              <w:bottom w:val="single" w:sz="4" w:space="0" w:color="auto"/>
              <w:right w:val="single" w:sz="4" w:space="0" w:color="auto"/>
            </w:tcBorders>
            <w:shd w:val="clear" w:color="auto" w:fill="auto"/>
            <w:noWrap/>
            <w:vAlign w:val="bottom"/>
            <w:hideMark/>
          </w:tcPr>
          <w:p w14:paraId="23A98BB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3A62925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Doctoral degree </w:t>
            </w:r>
          </w:p>
        </w:tc>
      </w:tr>
    </w:tbl>
    <w:p w14:paraId="3DFFB91D" w14:textId="77777777" w:rsidR="00CB17EE" w:rsidRDefault="00CB17EE" w:rsidP="00CB17EE"/>
    <w:p w14:paraId="3FFA55E9" w14:textId="77777777" w:rsidR="008454B7" w:rsidRDefault="008454B7">
      <w:pPr>
        <w:spacing w:after="0" w:line="240" w:lineRule="auto"/>
        <w:jc w:val="left"/>
        <w:rPr>
          <w:rFonts w:ascii="Cambria" w:eastAsia="Times New Roman" w:hAnsi="Cambria" w:cs="Times New Roman"/>
          <w:b/>
          <w:bCs/>
          <w:kern w:val="32"/>
          <w:sz w:val="32"/>
          <w:szCs w:val="32"/>
          <w:lang w:val="x-none" w:eastAsia="x-none"/>
        </w:rPr>
      </w:pPr>
      <w:r>
        <w:br w:type="page"/>
      </w:r>
    </w:p>
    <w:p w14:paraId="41583A3F" w14:textId="0807F185" w:rsidR="00DC0F38" w:rsidRDefault="00DC0F38" w:rsidP="00DC0F38">
      <w:pPr>
        <w:pStyle w:val="Heading1"/>
      </w:pPr>
      <w:bookmarkStart w:id="57" w:name="_Toc185514649"/>
      <w:r>
        <w:lastRenderedPageBreak/>
        <w:t xml:space="preserve">Appendix E:  Distance </w:t>
      </w:r>
      <w:r w:rsidR="00C009F5">
        <w:t>e</w:t>
      </w:r>
      <w:r>
        <w:t xml:space="preserve">ducation </w:t>
      </w:r>
      <w:r w:rsidR="00C009F5">
        <w:t>c</w:t>
      </w:r>
      <w:r>
        <w:t xml:space="preserve">ourses and </w:t>
      </w:r>
      <w:r w:rsidR="00C009F5">
        <w:t>e</w:t>
      </w:r>
      <w:r>
        <w:t>nrollments</w:t>
      </w:r>
      <w:bookmarkEnd w:id="57"/>
    </w:p>
    <w:p w14:paraId="602812C3" w14:textId="77777777" w:rsidR="008454B7" w:rsidRPr="008454B7" w:rsidRDefault="008454B7" w:rsidP="008454B7"/>
    <w:p w14:paraId="751F023A" w14:textId="0067C152" w:rsidR="00DC0F38" w:rsidRDefault="00DC0F38" w:rsidP="00DC0F38">
      <w:r>
        <w:rPr>
          <w:noProof/>
        </w:rPr>
        <w:drawing>
          <wp:inline distT="0" distB="0" distL="0" distR="0" wp14:anchorId="18C37A8D" wp14:editId="4A2DF54B">
            <wp:extent cx="2769870" cy="3615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istanceEd-Classes-and-numbers.png"/>
                    <pic:cNvPicPr/>
                  </pic:nvPicPr>
                  <pic:blipFill>
                    <a:blip r:embed="rId23">
                      <a:extLst>
                        <a:ext uri="{28A0092B-C50C-407E-A947-70E740481C1C}">
                          <a14:useLocalDpi xmlns:a14="http://schemas.microsoft.com/office/drawing/2010/main" val="0"/>
                        </a:ext>
                      </a:extLst>
                    </a:blip>
                    <a:stretch>
                      <a:fillRect/>
                    </a:stretch>
                  </pic:blipFill>
                  <pic:spPr>
                    <a:xfrm>
                      <a:off x="0" y="0"/>
                      <a:ext cx="2769870" cy="3615690"/>
                    </a:xfrm>
                    <a:prstGeom prst="rect">
                      <a:avLst/>
                    </a:prstGeom>
                  </pic:spPr>
                </pic:pic>
              </a:graphicData>
            </a:graphic>
          </wp:inline>
        </w:drawing>
      </w:r>
    </w:p>
    <w:p w14:paraId="1E237864" w14:textId="51CE62C7" w:rsidR="00FD2466" w:rsidRDefault="00FD2466">
      <w:pPr>
        <w:spacing w:after="0" w:line="240" w:lineRule="auto"/>
        <w:jc w:val="left"/>
      </w:pPr>
      <w:r>
        <w:br w:type="page"/>
      </w:r>
    </w:p>
    <w:p w14:paraId="75B04CF3" w14:textId="247B07B6" w:rsidR="00FD2466" w:rsidRDefault="00FD2466" w:rsidP="00FD2466">
      <w:pPr>
        <w:pStyle w:val="Heading1"/>
      </w:pPr>
      <w:bookmarkStart w:id="58" w:name="_Toc185514650"/>
      <w:r>
        <w:lastRenderedPageBreak/>
        <w:t xml:space="preserve">Appendix F: </w:t>
      </w:r>
      <w:r w:rsidR="004373EE">
        <w:t>F</w:t>
      </w:r>
      <w:r>
        <w:t>aculty extramural funding</w:t>
      </w:r>
      <w:bookmarkEnd w:id="58"/>
      <w:r>
        <w:t xml:space="preserve"> </w:t>
      </w:r>
    </w:p>
    <w:p w14:paraId="0784EC42" w14:textId="7F4EE088" w:rsidR="00FD2466" w:rsidRDefault="00FD2466" w:rsidP="00DC0F38">
      <w:r>
        <w:t xml:space="preserve">This section provides a </w:t>
      </w:r>
      <w:r w:rsidR="00941E7F">
        <w:t>listing</w:t>
      </w:r>
      <w:r>
        <w:t xml:space="preserve"> of extramural funding awards </w:t>
      </w:r>
      <w:r w:rsidR="0030129F">
        <w:t>with</w:t>
      </w:r>
      <w:r>
        <w:t xml:space="preserve"> ICS faculty </w:t>
      </w:r>
      <w:r w:rsidR="0030129F">
        <w:t>participation as Principal or co-Principal Investigator during</w:t>
      </w:r>
      <w:r>
        <w:t xml:space="preserve"> the past five years. </w:t>
      </w:r>
    </w:p>
    <w:p w14:paraId="7452E2D6" w14:textId="77777777" w:rsidR="00FD2B20" w:rsidRDefault="00FD2B20" w:rsidP="00FD2B20">
      <w:r>
        <w:t>Kim Binsted, co-PI, Effects or retronasal smelling, variety, and choice on appetite and satiety, NASA, 2011, $395,000.</w:t>
      </w:r>
    </w:p>
    <w:p w14:paraId="2AD53217" w14:textId="77777777" w:rsidR="00FD2B20" w:rsidRDefault="00FD2B20" w:rsidP="00FD2B20">
      <w:r>
        <w:t>Kim Binsted, co-PI, UH-NASA Astrobiology Institute, NASA, 2008, $7,824,000.</w:t>
      </w:r>
    </w:p>
    <w:p w14:paraId="2BD54EA1" w14:textId="77777777" w:rsidR="00FD2B20" w:rsidRDefault="00FD2B20" w:rsidP="00FD2B20">
      <w:r>
        <w:t>Henri Casanova, PI, DiRT: A Testbed for Distributed Research, National Science Foundation, 2009, $31,764.</w:t>
      </w:r>
    </w:p>
    <w:p w14:paraId="0BA6AE3B" w14:textId="77777777" w:rsidR="00FD2B20" w:rsidRDefault="00FD2B20" w:rsidP="00FD2B20">
      <w:r>
        <w:t>David Chin, co-PI, Coherence-Based Modeling of Cultural Change and Political Violence, National Science Foundation, 2007, $1,074,754.</w:t>
      </w:r>
    </w:p>
    <w:p w14:paraId="1476C269" w14:textId="77777777" w:rsidR="00FD2B20" w:rsidRDefault="00FD2B20" w:rsidP="00FD2B20">
      <w:r>
        <w:t>David Chin, PI, Agent-based modeling for PMRF Intent Analysis, SAIC, 2006, $186,638.</w:t>
      </w:r>
    </w:p>
    <w:p w14:paraId="17F13977" w14:textId="0C5584BD" w:rsidR="00FD2466" w:rsidRDefault="00FD2466" w:rsidP="00DC0F38">
      <w:r>
        <w:t xml:space="preserve">Martha Crosby, PI, </w:t>
      </w:r>
      <w:r w:rsidRPr="00977F6B">
        <w:t>Teaching Strategic, Operational, and Defensive Cyber-security to the Next Generation from Sea to Shining Sea</w:t>
      </w:r>
      <w:r>
        <w:t xml:space="preserve">, </w:t>
      </w:r>
      <w:r w:rsidRPr="00977F6B">
        <w:t xml:space="preserve"> National Science Foundation</w:t>
      </w:r>
      <w:r>
        <w:t>, 2011,</w:t>
      </w:r>
      <w:r w:rsidRPr="00977F6B">
        <w:t xml:space="preserve"> $86,438</w:t>
      </w:r>
      <w:r>
        <w:t>.</w:t>
      </w:r>
    </w:p>
    <w:p w14:paraId="3759D538" w14:textId="09F5E37A" w:rsidR="00FD2466" w:rsidRDefault="00FD2466" w:rsidP="00DC0F38">
      <w:r>
        <w:t xml:space="preserve">Martha Crosby, PI, </w:t>
      </w:r>
      <w:r w:rsidRPr="0078310B">
        <w:t>Broadening Studio-Based Learning in Computing Education</w:t>
      </w:r>
      <w:r>
        <w:t xml:space="preserve">, </w:t>
      </w:r>
      <w:r w:rsidRPr="0078310B">
        <w:t xml:space="preserve"> National Science Foundation</w:t>
      </w:r>
      <w:r>
        <w:t>, 2010, $220,299.</w:t>
      </w:r>
    </w:p>
    <w:p w14:paraId="23E10126" w14:textId="440C7F9D" w:rsidR="00FD2466" w:rsidRDefault="00FD2466" w:rsidP="00DC0F38">
      <w:r>
        <w:t xml:space="preserve">Martha Crosby, co-PI, PISCES </w:t>
      </w:r>
      <w:r w:rsidR="00064B84">
        <w:t xml:space="preserve">2006, 2010, </w:t>
      </w:r>
      <w:r>
        <w:t xml:space="preserve">2014: </w:t>
      </w:r>
      <w:r w:rsidRPr="0078310B">
        <w:t>Partnership in Securing Cyberspac</w:t>
      </w:r>
      <w:r>
        <w:t xml:space="preserve">e Through Education and Service, </w:t>
      </w:r>
      <w:r w:rsidRPr="0078310B">
        <w:t>National Science Foundation</w:t>
      </w:r>
      <w:r>
        <w:t>, 2010,</w:t>
      </w:r>
      <w:r w:rsidRPr="0078310B">
        <w:t xml:space="preserve"> </w:t>
      </w:r>
      <w:r>
        <w:t>$</w:t>
      </w:r>
      <w:r w:rsidR="00064B84">
        <w:t>9,000,000</w:t>
      </w:r>
      <w:r>
        <w:t>.</w:t>
      </w:r>
    </w:p>
    <w:p w14:paraId="42241D30" w14:textId="3A1E0213" w:rsidR="00FD2B20" w:rsidRDefault="00FD2B20" w:rsidP="00DC0F38">
      <w:r>
        <w:t>Rich Gazan and Kim Binsted, co-PIs, Water and Habitable Worlds, NASA, 2009, $8,000,000.</w:t>
      </w:r>
    </w:p>
    <w:p w14:paraId="5D3F0A6D" w14:textId="77777777" w:rsidR="00FD2B20" w:rsidRDefault="00FD2B20" w:rsidP="00FD2B20">
      <w:r>
        <w:t>Curtis Ikehara, co-PI, Center for Ohana and Self-Management of Chronic Illnesses in Hawaii, National Institutes of Health, 2008, $300,000.</w:t>
      </w:r>
    </w:p>
    <w:p w14:paraId="567FD136" w14:textId="77777777" w:rsidR="00FD2B20" w:rsidRDefault="00FD2B20" w:rsidP="00FD2B20">
      <w:r>
        <w:t>Curtis Ikehara, co-PI, Development of Compact Teleoperated Robotic Minimally Invasive Surgery, National Institute of Health, 2008, $134,560.</w:t>
      </w:r>
    </w:p>
    <w:p w14:paraId="132DC083" w14:textId="37B6E22E" w:rsidR="00FD2B20" w:rsidRDefault="00FD2B20" w:rsidP="00DC0F38">
      <w:r>
        <w:t>Curtis Ikehara, co-PI, Magnetic Levitation Systems for Human Interaction, National Science Foundation, 2006, $95,248.</w:t>
      </w:r>
    </w:p>
    <w:p w14:paraId="38AB407F" w14:textId="0420E6FD" w:rsidR="00FD2B20" w:rsidRDefault="00FD2B20" w:rsidP="00DC0F38">
      <w:r>
        <w:t>Stephen Itoga, PI, Historical Native Hawaiian Archive, US Department of Education, 2008, $191,593.</w:t>
      </w:r>
    </w:p>
    <w:p w14:paraId="67169A1B" w14:textId="7D0DBFF6" w:rsidR="00FD2B20" w:rsidRDefault="00FD2B20" w:rsidP="00DC0F38">
      <w:r>
        <w:t>Philip Johnson, PI, Innovative Information Architectures for the Smart Grid, National Science Foundation, 2009, $397,000.</w:t>
      </w:r>
    </w:p>
    <w:p w14:paraId="271CD9BB" w14:textId="77777777" w:rsidR="00FD2B20" w:rsidRDefault="00FD2B20" w:rsidP="00FD2B20">
      <w:r>
        <w:t>Michael-Brian Ogawa, co-PI, Pathways to excellence and achievement in research and learning, IMLS, 2009, $249,917.</w:t>
      </w:r>
    </w:p>
    <w:p w14:paraId="43DA41D8" w14:textId="1E72A90A" w:rsidR="00FD2B20" w:rsidRDefault="00FD2B20" w:rsidP="00DC0F38">
      <w:r>
        <w:t>Michael-Brian Ogawa, co-PI, Examining the link between informal social networks and innovation: Using netometrics to quantify the value of distributed heirarchical networks, National Science Foundation, 2007, $199,766.</w:t>
      </w:r>
    </w:p>
    <w:p w14:paraId="4737408E" w14:textId="22CB9A70" w:rsidR="00FD2466" w:rsidRDefault="00FD2466" w:rsidP="00DC0F38">
      <w:r>
        <w:lastRenderedPageBreak/>
        <w:t>Guylaine Poisson</w:t>
      </w:r>
      <w:r w:rsidR="00364DC3">
        <w:t xml:space="preserve"> and Kyungim Baek</w:t>
      </w:r>
      <w:r>
        <w:t>, co-PI</w:t>
      </w:r>
      <w:r w:rsidR="00714DBB">
        <w:t>s</w:t>
      </w:r>
      <w:r>
        <w:t>, COBRE Pacific Center for Emerging Infectious Diseases Research, National Institutes of Health, 2010, $1</w:t>
      </w:r>
      <w:r w:rsidR="00714DBB">
        <w:t>1,000,000</w:t>
      </w:r>
      <w:r>
        <w:t>.</w:t>
      </w:r>
    </w:p>
    <w:p w14:paraId="7B526C8B" w14:textId="010C4F4E" w:rsidR="00FD2466" w:rsidRDefault="00FD2466" w:rsidP="00DC0F38">
      <w:r>
        <w:t>Guylaine Poisson</w:t>
      </w:r>
      <w:r w:rsidR="00714DBB">
        <w:t xml:space="preserve"> and Stephen Itoga</w:t>
      </w:r>
      <w:r>
        <w:t>, co-PI</w:t>
      </w:r>
      <w:r w:rsidR="00714DBB">
        <w:t>s</w:t>
      </w:r>
      <w:r>
        <w:t>, INBRE II, National Institutes of Health, 2010, $</w:t>
      </w:r>
      <w:r w:rsidR="00714DBB">
        <w:t>9,000,000</w:t>
      </w:r>
      <w:r>
        <w:t>.</w:t>
      </w:r>
    </w:p>
    <w:p w14:paraId="26465AC7" w14:textId="6F22DA0D" w:rsidR="00714DBB" w:rsidRDefault="00714DBB" w:rsidP="00DC0F38">
      <w:r>
        <w:t>Guylaine Poisson, co-PI, Diversity and ecology of marine RNA viruses, National Science Foundation, 2008, $498,325.</w:t>
      </w:r>
    </w:p>
    <w:p w14:paraId="50B63067" w14:textId="3CB66B6B" w:rsidR="00364DC3" w:rsidRDefault="00364DC3" w:rsidP="00DC0F38">
      <w:r>
        <w:t>Nancy Reed, co-PI, Automated interpretation of pediatric heartsounds, a multi-site recording device, US Army, 2007, $195,000.</w:t>
      </w:r>
    </w:p>
    <w:p w14:paraId="1E19CB32" w14:textId="17082567" w:rsidR="008F3151" w:rsidRDefault="008F3151" w:rsidP="00DC0F38">
      <w:r>
        <w:t>Scott Robertson, co-PI, Digital Deliberation: Search and deciding how to vote, National Science Foundation, 2006, $400,000.</w:t>
      </w:r>
    </w:p>
    <w:p w14:paraId="2E8F9D30" w14:textId="1FB6071E" w:rsidR="008F3151" w:rsidRDefault="008F3151" w:rsidP="00DC0F38">
      <w:r>
        <w:t>Scott Robertson, PI, Social search and deliberation in digital political information and collaboration domains, National Science Foundation, 2011, $948,537.</w:t>
      </w:r>
    </w:p>
    <w:p w14:paraId="253BE038" w14:textId="50089CC3" w:rsidR="008F3151" w:rsidRDefault="008F3151" w:rsidP="00DC0F38">
      <w:r>
        <w:t>Dan Suthers, co-PI, Traces: Understanding distributed socio-technical systems, National Science Foundation, 2009, $382,421.</w:t>
      </w:r>
    </w:p>
    <w:p w14:paraId="2714212E" w14:textId="4A49B04F" w:rsidR="00714DBB" w:rsidRDefault="00714DBB" w:rsidP="00DC0F38">
      <w:r>
        <w:t>Dan Suthers, co-PI, HiMax Research and Development, 2006, $1,034,927.</w:t>
      </w:r>
    </w:p>
    <w:p w14:paraId="37F555AB" w14:textId="2DC3B591" w:rsidR="0031450C" w:rsidRDefault="0031450C">
      <w:pPr>
        <w:spacing w:after="0" w:line="240" w:lineRule="auto"/>
        <w:jc w:val="left"/>
      </w:pPr>
      <w:r>
        <w:br w:type="page"/>
      </w:r>
    </w:p>
    <w:p w14:paraId="475B7956" w14:textId="6BC792D0" w:rsidR="0031450C" w:rsidRDefault="0031450C" w:rsidP="0031450C">
      <w:pPr>
        <w:pStyle w:val="Heading1"/>
      </w:pPr>
      <w:bookmarkStart w:id="59" w:name="_Toc185514651"/>
      <w:r>
        <w:lastRenderedPageBreak/>
        <w:t xml:space="preserve">Appendix G: Faculty </w:t>
      </w:r>
      <w:r w:rsidR="00A85FCF">
        <w:t>p</w:t>
      </w:r>
      <w:r>
        <w:t>ublications</w:t>
      </w:r>
      <w:bookmarkEnd w:id="59"/>
    </w:p>
    <w:p w14:paraId="197F59BF" w14:textId="45B4CB14" w:rsidR="0031450C" w:rsidRDefault="00BA5656" w:rsidP="0031450C">
      <w:r>
        <w:t>The following links provide access to the publications associated with our faculty.</w:t>
      </w:r>
    </w:p>
    <w:p w14:paraId="4A9441B7" w14:textId="6FF42E6E" w:rsidR="00BA5656" w:rsidRDefault="00BA5656" w:rsidP="0031450C">
      <w:r>
        <w:t xml:space="preserve">Kyungim Baek, </w:t>
      </w:r>
      <w:r w:rsidRPr="00BA5656">
        <w:t>http://www2.hawaii.edu/~kyungim/research.html</w:t>
      </w:r>
    </w:p>
    <w:p w14:paraId="05A623B5" w14:textId="6CC86B2D" w:rsidR="00BA5656" w:rsidRDefault="00BA5656" w:rsidP="0031450C">
      <w:r>
        <w:t xml:space="preserve">Edo Biagioni, </w:t>
      </w:r>
      <w:r w:rsidRPr="00BA5656">
        <w:t>http://www2.hawaii.edu/~esb/cv/2010.html</w:t>
      </w:r>
    </w:p>
    <w:p w14:paraId="5FC47BAE" w14:textId="2DB58239" w:rsidR="00BA5656" w:rsidRDefault="00BA5656" w:rsidP="0031450C">
      <w:r>
        <w:t xml:space="preserve">Kim Binsted, </w:t>
      </w:r>
      <w:r w:rsidRPr="00BA5656">
        <w:t>http://www2.hawaii.edu/~binsted/papers/Publications.html</w:t>
      </w:r>
    </w:p>
    <w:p w14:paraId="27518D17" w14:textId="3FDD0E05" w:rsidR="00BA5656" w:rsidRDefault="00BA5656" w:rsidP="0031450C">
      <w:r>
        <w:t xml:space="preserve">Henri Casanova, </w:t>
      </w:r>
      <w:r w:rsidRPr="00BA5656">
        <w:t>http://navet.ics.hawaii.edu/~casanova/homepage/vita.pdf</w:t>
      </w:r>
    </w:p>
    <w:p w14:paraId="1E6FA76A" w14:textId="1912C444" w:rsidR="00BA5656" w:rsidRDefault="00BA5656" w:rsidP="0031450C">
      <w:r>
        <w:t xml:space="preserve">David Chin, </w:t>
      </w:r>
      <w:r w:rsidRPr="00BA5656">
        <w:t>http://www2.hawaii.edu/~chin/chin_vita.pdf</w:t>
      </w:r>
    </w:p>
    <w:p w14:paraId="69EAF1BC" w14:textId="35D783D6" w:rsidR="002E7C7C" w:rsidRDefault="002E7C7C" w:rsidP="0031450C">
      <w:r>
        <w:t xml:space="preserve">Martha Crosby, </w:t>
      </w:r>
      <w:r w:rsidRPr="002E7C7C">
        <w:t>http://www.dblp.org/db/indices/a-tree/c/Crosby:Martha_E=.html</w:t>
      </w:r>
    </w:p>
    <w:p w14:paraId="000033E8" w14:textId="2D6ABCFD" w:rsidR="00BA5656" w:rsidRDefault="00BA5656" w:rsidP="0031450C">
      <w:r>
        <w:t xml:space="preserve">Rich Gazan, </w:t>
      </w:r>
      <w:r w:rsidRPr="00BA5656">
        <w:t>http://www2.hawaii.edu/~gazan/publications.html</w:t>
      </w:r>
    </w:p>
    <w:p w14:paraId="72E0EEDA" w14:textId="5FDD8159" w:rsidR="00BA5656" w:rsidRDefault="00BA5656" w:rsidP="0031450C">
      <w:r>
        <w:t xml:space="preserve">Curtis Ikehara, </w:t>
      </w:r>
      <w:r w:rsidRPr="00BA5656">
        <w:t>http://www2.hawaii.edu/~cikehara/</w:t>
      </w:r>
    </w:p>
    <w:p w14:paraId="5AB3489D" w14:textId="2BC40631" w:rsidR="00BA5656" w:rsidRDefault="00BA5656" w:rsidP="0031450C">
      <w:r>
        <w:t xml:space="preserve">Philip Johnson, </w:t>
      </w:r>
      <w:r w:rsidRPr="00BA5656">
        <w:t>http://csdl.ics.hawaii.edu/~johnson/CV/curriculum-vitae.pdf</w:t>
      </w:r>
    </w:p>
    <w:p w14:paraId="4FB81E07" w14:textId="71C10DB7" w:rsidR="00BA5656" w:rsidRDefault="00BA5656" w:rsidP="0031450C">
      <w:r>
        <w:t xml:space="preserve">Lipyeow Lim, </w:t>
      </w:r>
      <w:r w:rsidRPr="00BA5656">
        <w:t>http://www2.hawaii.edu/~lipyeow/#publications</w:t>
      </w:r>
    </w:p>
    <w:p w14:paraId="16382490" w14:textId="66841AF7" w:rsidR="00BA5656" w:rsidRDefault="00BA5656" w:rsidP="0031450C">
      <w:r>
        <w:t xml:space="preserve">Julia Patriarche, </w:t>
      </w:r>
      <w:r w:rsidRPr="00BA5656">
        <w:t>http://www2.hawaii.edu/~julia4/PatriarcheCV.pdf</w:t>
      </w:r>
    </w:p>
    <w:p w14:paraId="750B6F90" w14:textId="2361A759" w:rsidR="00BA5656" w:rsidRDefault="00BA5656" w:rsidP="0031450C">
      <w:r>
        <w:t xml:space="preserve">Guylaine Poisson, </w:t>
      </w:r>
      <w:r w:rsidRPr="00BA5656">
        <w:t>http://navet.ics.hawaii.edu/~poisson/BiL/publications/index.html</w:t>
      </w:r>
    </w:p>
    <w:p w14:paraId="73647EEE" w14:textId="266AD5A6" w:rsidR="002E7C7C" w:rsidRDefault="002E7C7C" w:rsidP="0031450C">
      <w:r>
        <w:t xml:space="preserve">Luz Quiroga, </w:t>
      </w:r>
      <w:r w:rsidRPr="002E7C7C">
        <w:t>http://www2.hawaii.edu/~lquiroga/LuzMQuirogaVita.htm</w:t>
      </w:r>
    </w:p>
    <w:p w14:paraId="745DC06B" w14:textId="2F9D04C8" w:rsidR="00BA5656" w:rsidRDefault="00BA5656" w:rsidP="0031450C">
      <w:r>
        <w:t xml:space="preserve">Nancy Reed, </w:t>
      </w:r>
      <w:r w:rsidRPr="00BA5656">
        <w:t>http://www2.hawaii.edu/~nreed/nreed-cv.pdf</w:t>
      </w:r>
    </w:p>
    <w:p w14:paraId="35CD2F58" w14:textId="1B84005D" w:rsidR="00BA5656" w:rsidRDefault="00BA5656" w:rsidP="0031450C">
      <w:r>
        <w:t xml:space="preserve">Scott Robertson, </w:t>
      </w:r>
      <w:r w:rsidRPr="00BA5656">
        <w:t>http://manoa.hawaii.edu/hichi/pubs.html</w:t>
      </w:r>
    </w:p>
    <w:p w14:paraId="320EBA7D" w14:textId="0D1877BD" w:rsidR="00BA5656" w:rsidRDefault="00BA5656" w:rsidP="0031450C">
      <w:r>
        <w:t xml:space="preserve">Jan Stelovsky, </w:t>
      </w:r>
      <w:r w:rsidR="002E7C7C" w:rsidRPr="002E7C7C">
        <w:t>http://www.dblp.org/db/indices/a-tree/s/Stelovsky:Jan.html</w:t>
      </w:r>
    </w:p>
    <w:p w14:paraId="0973BD13" w14:textId="25D4DEAA" w:rsidR="00BA5656" w:rsidRDefault="00BA5656" w:rsidP="0031450C">
      <w:r>
        <w:t xml:space="preserve">Susanne Still, </w:t>
      </w:r>
      <w:r w:rsidRPr="00BA5656">
        <w:t>http://www2.hawaii.edu/~sstill/pubs.html</w:t>
      </w:r>
    </w:p>
    <w:p w14:paraId="7EAABEE7" w14:textId="2E26DE2F" w:rsidR="002E7C7C" w:rsidRDefault="002E7C7C" w:rsidP="0031450C">
      <w:r>
        <w:t xml:space="preserve">Kazuo Sugihara, </w:t>
      </w:r>
      <w:r w:rsidRPr="002E7C7C">
        <w:t>http://www.dblp.org/db/indices/a-tree/s/Sugihara:Kazuo.html</w:t>
      </w:r>
    </w:p>
    <w:p w14:paraId="726ED507" w14:textId="44ECEB52" w:rsidR="00BA5656" w:rsidRDefault="00BA5656" w:rsidP="0031450C">
      <w:r>
        <w:t xml:space="preserve">Dan Suthers, </w:t>
      </w:r>
      <w:r w:rsidRPr="00BA5656">
        <w:t>http://lilt.ics.hawaii.edu/?page_id=42</w:t>
      </w:r>
    </w:p>
    <w:p w14:paraId="7BD6538B" w14:textId="395816E4" w:rsidR="00D66490" w:rsidRDefault="00D66490">
      <w:pPr>
        <w:spacing w:after="0" w:line="240" w:lineRule="auto"/>
        <w:jc w:val="left"/>
      </w:pPr>
      <w:r>
        <w:br w:type="page"/>
      </w:r>
    </w:p>
    <w:p w14:paraId="0372FEC6" w14:textId="626161D2" w:rsidR="00FD2466" w:rsidRDefault="00D66490" w:rsidP="00D66490">
      <w:pPr>
        <w:pStyle w:val="Heading1"/>
      </w:pPr>
      <w:bookmarkStart w:id="60" w:name="_Toc185514652"/>
      <w:r>
        <w:lastRenderedPageBreak/>
        <w:t>Appendix H: Assessing teamwork, communication, and critical review skills</w:t>
      </w:r>
      <w:bookmarkEnd w:id="60"/>
    </w:p>
    <w:p w14:paraId="3D81AA35" w14:textId="77777777" w:rsidR="0083263F" w:rsidRPr="0028705E" w:rsidRDefault="0083263F" w:rsidP="0083263F">
      <w:pPr>
        <w:pStyle w:val="Heading2"/>
      </w:pPr>
      <w:bookmarkStart w:id="61" w:name="_Toc185514653"/>
      <w:r w:rsidRPr="0028705E">
        <w:t>Overview</w:t>
      </w:r>
      <w:bookmarkEnd w:id="61"/>
    </w:p>
    <w:p w14:paraId="326B872D" w14:textId="77777777" w:rsidR="0083263F" w:rsidRDefault="0083263F" w:rsidP="0083263F">
      <w:pPr>
        <w:rPr>
          <w:b/>
        </w:rPr>
      </w:pPr>
      <w:r w:rsidRPr="00B25040">
        <w:t>Studio-based learning SBL endeavors to build students’ skills in communication, teamwork, and critical review. However, the ways in which we are presently measuring the outcomes of SBL do not dir</w:t>
      </w:r>
      <w:r>
        <w:t>ectly assess these skills. The department</w:t>
      </w:r>
      <w:r w:rsidRPr="00B25040">
        <w:t xml:space="preserve"> </w:t>
      </w:r>
      <w:r>
        <w:t>plans</w:t>
      </w:r>
      <w:r w:rsidRPr="00B25040">
        <w:t xml:space="preserve"> to remedy this deficiency by outlining a technique for more directly measuring communication, teamwork, and critical review skills. </w:t>
      </w:r>
      <w:r>
        <w:t>We plan</w:t>
      </w:r>
      <w:r w:rsidRPr="00B25040">
        <w:t xml:space="preserve"> to record student teams engaging in a team problem-solving activity relevant to the course at two points in the course: during the first week of the course, and again during the last week of the course. Multiple experts review the recordings (or transcripts of the recordings), rating the activity against structured rubrics designed to assist teamwork, communication, and critical review skills. Similar to our present pre/post assessment strategy for learning and attitude changes, this assessment strategy is designed to directly measure changes in three “soft” skills that SBL is purported to promote</w:t>
      </w:r>
      <w:r>
        <w:rPr>
          <w:b/>
        </w:rPr>
        <w:t xml:space="preserve">. </w:t>
      </w:r>
    </w:p>
    <w:p w14:paraId="089E5F5C" w14:textId="77777777" w:rsidR="0083263F" w:rsidRPr="0028705E" w:rsidRDefault="0083263F" w:rsidP="0083263F">
      <w:pPr>
        <w:pStyle w:val="Heading2"/>
      </w:pPr>
      <w:bookmarkStart w:id="62" w:name="_Toc185514654"/>
      <w:r w:rsidRPr="0028705E">
        <w:t>Steps</w:t>
      </w:r>
      <w:bookmarkEnd w:id="62"/>
    </w:p>
    <w:p w14:paraId="3EBCFD0D" w14:textId="735DB481" w:rsidR="0083263F" w:rsidRDefault="0083263F" w:rsidP="0083263F">
      <w:r>
        <w:rPr>
          <w:i/>
        </w:rPr>
        <w:t xml:space="preserve">1. </w:t>
      </w:r>
      <w:r w:rsidRPr="00976FE4">
        <w:rPr>
          <w:i/>
        </w:rPr>
        <w:t>Devise a challenging problem that is both relevant to your course and appropriate for a team to work on collaboratively</w:t>
      </w:r>
      <w:r w:rsidRPr="00976FE4">
        <w:t>. The problem should be nontrivial, have no clear solutions, and a rich design space. For example, in a human-computer interaction or software engineering course, the problem might involve the design of a new software application for a particular client or domain in need of one. In an algorithms course, the problem might involve the design of algorithms and data structures for a non-trivial problem. In a databases course, the problem might involve the design of a database schema for a complex set of business rules.</w:t>
      </w:r>
    </w:p>
    <w:p w14:paraId="7344B123" w14:textId="6CE2B40B" w:rsidR="0083263F" w:rsidRPr="00976FE4" w:rsidRDefault="0083263F" w:rsidP="0083263F">
      <w:r>
        <w:rPr>
          <w:i/>
        </w:rPr>
        <w:t>2. Devise an deficient solution to a different problem for a team to critique collaboratively</w:t>
      </w:r>
      <w:r w:rsidRPr="00E92CD0">
        <w:t>.</w:t>
      </w:r>
      <w:r>
        <w:t xml:space="preserve"> The problem you solve should be similar in spirit and difficulty to the problem you devised in step (1). You should deliberately seed the solution with errors of different types and degrees of severity. For example, if you provide a code solution to a software design problem, you might include errors of the following types: (a) logic errors that lead to incorrect output; (b) potential for division by zero; (c) "off by one" errors in iteration; (d) redundant code that could be made into a single function; (e) a case in which a different design pattern could make the code simpler and easier to maintain; (f) poor variable name choices; and (g) poor or missing comments. </w:t>
      </w:r>
    </w:p>
    <w:p w14:paraId="2D4C8E9E" w14:textId="5021FB83" w:rsidR="0083263F" w:rsidRPr="00976FE4" w:rsidRDefault="0083263F" w:rsidP="0083263F">
      <w:r>
        <w:rPr>
          <w:i/>
        </w:rPr>
        <w:t xml:space="preserve">3. </w:t>
      </w:r>
      <w:r w:rsidRPr="00976FE4">
        <w:rPr>
          <w:i/>
        </w:rPr>
        <w:t>Group students into teams</w:t>
      </w:r>
      <w:r w:rsidRPr="00976FE4">
        <w:t xml:space="preserve">. The target team size is </w:t>
      </w:r>
      <w:r>
        <w:t>four to five</w:t>
      </w:r>
      <w:r w:rsidRPr="00976FE4">
        <w:t>. Try to match students of equivalent abilities, so that there is a better chance that a single student won’t dominate the activity. If the team is mixed-gender, it is best if at least two women are on the team.</w:t>
      </w:r>
    </w:p>
    <w:p w14:paraId="6D080376" w14:textId="42BAB19F" w:rsidR="0083263F" w:rsidRPr="00976FE4" w:rsidRDefault="0083263F" w:rsidP="0083263F">
      <w:r>
        <w:rPr>
          <w:i/>
        </w:rPr>
        <w:t xml:space="preserve">4. </w:t>
      </w:r>
      <w:r w:rsidRPr="00976FE4">
        <w:rPr>
          <w:i/>
        </w:rPr>
        <w:t xml:space="preserve">Capture student teams’ problem-solving </w:t>
      </w:r>
      <w:r>
        <w:rPr>
          <w:i/>
        </w:rPr>
        <w:t xml:space="preserve">and critiquing </w:t>
      </w:r>
      <w:r w:rsidRPr="00976FE4">
        <w:rPr>
          <w:i/>
        </w:rPr>
        <w:t>activities</w:t>
      </w:r>
      <w:r w:rsidRPr="00976FE4">
        <w:t xml:space="preserve">. Here, </w:t>
      </w:r>
      <w:r>
        <w:t>we</w:t>
      </w:r>
      <w:r w:rsidRPr="00976FE4">
        <w:t xml:space="preserve"> have two choices: Either have students work on the problem asynchronously through a web-based collaboration environment (for an example of this, see </w:t>
      </w:r>
      <w:hyperlink r:id="rId24" w:history="1">
        <w:r w:rsidRPr="00976FE4">
          <w:rPr>
            <w:rStyle w:val="Hyperlink"/>
            <w:rFonts w:ascii="Calibri" w:hAnsi="Calibri"/>
          </w:rPr>
          <w:t>http://soa.asee.org/paper/conference/paper-view.cfm?id=9065</w:t>
        </w:r>
      </w:hyperlink>
      <w:r w:rsidRPr="00976FE4">
        <w:t xml:space="preserve">), or have students work on the problem face-to-face. If they work on it asynchronously, their dialog will be automatically captured. If they work on the problem face-to-face, </w:t>
      </w:r>
      <w:r>
        <w:t>we</w:t>
      </w:r>
      <w:r w:rsidRPr="00976FE4">
        <w:t xml:space="preserve"> will need to (a) record their problem-solving activity using either audio or videotape, and (b) set a time limit of 40 minutes for their interaction.</w:t>
      </w:r>
    </w:p>
    <w:p w14:paraId="6779AB51" w14:textId="0F3D0339" w:rsidR="0083263F" w:rsidRPr="00976FE4" w:rsidRDefault="0083263F" w:rsidP="0083263F">
      <w:r>
        <w:rPr>
          <w:i/>
        </w:rPr>
        <w:t xml:space="preserve">5. </w:t>
      </w:r>
      <w:r w:rsidRPr="00976FE4">
        <w:rPr>
          <w:i/>
        </w:rPr>
        <w:t xml:space="preserve">Transcribe student teams’ problem-solving activities. </w:t>
      </w:r>
      <w:r w:rsidRPr="00976FE4">
        <w:t xml:space="preserve">If </w:t>
      </w:r>
      <w:r>
        <w:t>we</w:t>
      </w:r>
      <w:r w:rsidRPr="00976FE4">
        <w:t xml:space="preserve"> had students solve the problem face-to-face, </w:t>
      </w:r>
      <w:r>
        <w:t>we</w:t>
      </w:r>
      <w:r w:rsidRPr="00976FE4">
        <w:t xml:space="preserve"> may need to transcribe the recording that </w:t>
      </w:r>
      <w:r>
        <w:t>we</w:t>
      </w:r>
      <w:r w:rsidRPr="00976FE4">
        <w:t xml:space="preserve"> made, so that it can be easily analyzed. However, a transcription may not be necessary, as it would also be possible for the expert raters to view or lis</w:t>
      </w:r>
      <w:r>
        <w:t>ten to the recording directly.</w:t>
      </w:r>
    </w:p>
    <w:p w14:paraId="41AE4088" w14:textId="32B148BF" w:rsidR="0083263F" w:rsidRDefault="0083263F" w:rsidP="0083263F">
      <w:r>
        <w:rPr>
          <w:i/>
        </w:rPr>
        <w:t xml:space="preserve">6. </w:t>
      </w:r>
      <w:r w:rsidRPr="00976FE4">
        <w:rPr>
          <w:i/>
        </w:rPr>
        <w:t>Have a team of 2 to 3 experts review the transcriptions, recordings, or online dialog</w:t>
      </w:r>
      <w:r w:rsidRPr="00976FE4">
        <w:t xml:space="preserve">. </w:t>
      </w:r>
      <w:r>
        <w:t>Below</w:t>
      </w:r>
      <w:r w:rsidRPr="00976FE4">
        <w:t xml:space="preserve"> is</w:t>
      </w:r>
      <w:r>
        <w:t xml:space="preserve"> both</w:t>
      </w:r>
      <w:r w:rsidRPr="00976FE4">
        <w:t xml:space="preserve"> a protocol that </w:t>
      </w:r>
      <w:r>
        <w:t>the expert assessors can follow, and a provisional rubric that they could use for the assessment.</w:t>
      </w:r>
    </w:p>
    <w:p w14:paraId="54EE6FC8" w14:textId="2E1B8A07" w:rsidR="0083263F" w:rsidRPr="00A269CB" w:rsidRDefault="0083263F" w:rsidP="0083263F">
      <w:pPr>
        <w:pStyle w:val="Heading2"/>
      </w:pPr>
      <w:bookmarkStart w:id="63" w:name="_Toc185514655"/>
      <w:r>
        <w:t xml:space="preserve">Review </w:t>
      </w:r>
      <w:r w:rsidRPr="00A269CB">
        <w:t>Protocol</w:t>
      </w:r>
      <w:bookmarkEnd w:id="63"/>
    </w:p>
    <w:p w14:paraId="5CFC8B11" w14:textId="718AFC8A" w:rsidR="0083263F" w:rsidRPr="00801334" w:rsidRDefault="0083263F" w:rsidP="0083263F">
      <w:r>
        <w:t xml:space="preserve">6a. </w:t>
      </w:r>
      <w:r w:rsidRPr="00801334">
        <w:t>Read and discuss professional skill definitions and criteria below with your rating group.</w:t>
      </w:r>
    </w:p>
    <w:p w14:paraId="63DC8EAC" w14:textId="7C073DB4" w:rsidR="0083263F" w:rsidRPr="0083263F" w:rsidRDefault="0083263F" w:rsidP="0083263F">
      <w:r>
        <w:t xml:space="preserve">6b. </w:t>
      </w:r>
      <w:r w:rsidRPr="00801334">
        <w:t xml:space="preserve">Skim the student work without making written comments to get a sense for how well the student group addressed the professional skills. </w:t>
      </w:r>
    </w:p>
    <w:p w14:paraId="679469C4" w14:textId="3CD72118" w:rsidR="0083263F" w:rsidRPr="0083263F" w:rsidRDefault="0083263F" w:rsidP="0083263F">
      <w:r>
        <w:t xml:space="preserve">6c. </w:t>
      </w:r>
      <w:r w:rsidRPr="00801334">
        <w:t>Review the student work again, marking specific passages where the team exhibit</w:t>
      </w:r>
      <w:r>
        <w:t>ed certain professional skills—</w:t>
      </w:r>
      <w:r w:rsidRPr="00801334">
        <w:t>for example, “Outcome (</w:t>
      </w:r>
      <w:r>
        <w:t>d</w:t>
      </w:r>
      <w:r w:rsidRPr="00801334">
        <w:t>).” A given passage may exhibit more than one skill simultaneously</w:t>
      </w:r>
      <w:r>
        <w:t>.</w:t>
      </w:r>
    </w:p>
    <w:p w14:paraId="7A6517F9" w14:textId="241D758E" w:rsidR="0083263F" w:rsidRPr="0083263F" w:rsidRDefault="0083263F" w:rsidP="0083263F">
      <w:r>
        <w:t xml:space="preserve">6d. </w:t>
      </w:r>
      <w:r w:rsidRPr="00801334">
        <w:t>Circle specific descriptors in the criteria below that express how well the student work as a whole exhibits a given skill.</w:t>
      </w:r>
    </w:p>
    <w:p w14:paraId="5A2872CF" w14:textId="19338847" w:rsidR="0083263F" w:rsidRPr="0083263F" w:rsidRDefault="0083263F" w:rsidP="0083263F">
      <w:r>
        <w:t xml:space="preserve">6e. </w:t>
      </w:r>
      <w:r w:rsidRPr="00801334">
        <w:t xml:space="preserve">Note the rationale for </w:t>
      </w:r>
      <w:r>
        <w:t>the</w:t>
      </w:r>
      <w:r w:rsidRPr="00801334">
        <w:t xml:space="preserve"> ratings in the comment boxes. For example, “The team identified a list of stakeholders but did not consider stakeholder perspectives, so I gave them a 3 on Outcome (f).” </w:t>
      </w:r>
    </w:p>
    <w:p w14:paraId="357902F7" w14:textId="68FFCE67" w:rsidR="0083263F" w:rsidRPr="0083263F" w:rsidRDefault="0083263F" w:rsidP="0083263F">
      <w:pPr>
        <w:pStyle w:val="Heading2"/>
      </w:pPr>
      <w:bookmarkStart w:id="64" w:name="_Toc185514656"/>
      <w:r>
        <w:t>Rubric</w:t>
      </w:r>
      <w:bookmarkEnd w:id="64"/>
    </w:p>
    <w:p w14:paraId="2FC1D94C" w14:textId="389E319D" w:rsidR="0083263F" w:rsidRPr="0083263F" w:rsidRDefault="0083263F" w:rsidP="0083263F">
      <w:r>
        <w:rPr>
          <w:b/>
        </w:rPr>
        <w:t xml:space="preserve">Outcome I (ABET </w:t>
      </w:r>
      <w:r w:rsidRPr="00801334">
        <w:rPr>
          <w:b/>
        </w:rPr>
        <w:t>Outcome d</w:t>
      </w:r>
      <w:r>
        <w:rPr>
          <w:b/>
        </w:rPr>
        <w:t>)</w:t>
      </w:r>
      <w:r w:rsidRPr="00801334">
        <w:rPr>
          <w:b/>
        </w:rPr>
        <w:t xml:space="preserve">:  Ability to function effectively on teams to accomplish a common goal. </w:t>
      </w:r>
      <w:r w:rsidRPr="00801334">
        <w:t>Students work as a team to address the problem by acknowledging and building on each other’s ideas. Students collaboratively build an understanding of the issues involved and possible approaches to the problem. Students clearly frame the problem or issue and begin the process of resolution.</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21B95950" w14:textId="77777777" w:rsidTr="0083263F">
        <w:tc>
          <w:tcPr>
            <w:tcW w:w="1667" w:type="dxa"/>
            <w:tcBorders>
              <w:top w:val="single" w:sz="6" w:space="0" w:color="auto"/>
              <w:left w:val="single" w:sz="6" w:space="0" w:color="auto"/>
              <w:bottom w:val="nil"/>
              <w:right w:val="single" w:sz="6" w:space="0" w:color="auto"/>
            </w:tcBorders>
            <w:shd w:val="clear" w:color="auto" w:fill="auto"/>
          </w:tcPr>
          <w:p w14:paraId="3AB9F36E" w14:textId="77777777" w:rsidR="0083263F" w:rsidRPr="00801334" w:rsidRDefault="0083263F" w:rsidP="0083263F">
            <w:pPr>
              <w:jc w:val="center"/>
              <w:rPr>
                <w:rFonts w:ascii="Calibri" w:hAnsi="Calibri"/>
              </w:rPr>
            </w:pPr>
            <w:r w:rsidRPr="00801334">
              <w:rPr>
                <w:rFonts w:ascii="Calibri" w:hAnsi="Calibri"/>
              </w:rPr>
              <w:t>1 - Absent</w:t>
            </w:r>
          </w:p>
        </w:tc>
        <w:tc>
          <w:tcPr>
            <w:tcW w:w="1667" w:type="dxa"/>
            <w:tcBorders>
              <w:top w:val="single" w:sz="6" w:space="0" w:color="auto"/>
              <w:left w:val="single" w:sz="6" w:space="0" w:color="auto"/>
              <w:bottom w:val="nil"/>
              <w:right w:val="single" w:sz="6" w:space="0" w:color="auto"/>
            </w:tcBorders>
            <w:shd w:val="clear" w:color="auto" w:fill="F2F2F2"/>
          </w:tcPr>
          <w:p w14:paraId="0ABC8CFE" w14:textId="77777777" w:rsidR="0083263F" w:rsidRPr="00801334" w:rsidRDefault="0083263F" w:rsidP="0083263F">
            <w:pPr>
              <w:jc w:val="center"/>
              <w:rPr>
                <w:rFonts w:ascii="Calibri" w:hAnsi="Calibri"/>
              </w:rPr>
            </w:pPr>
            <w:r w:rsidRPr="00801334">
              <w:rPr>
                <w:rFonts w:ascii="Calibri" w:hAnsi="Calibri"/>
              </w:rPr>
              <w:t>2 - Emerging</w:t>
            </w:r>
          </w:p>
        </w:tc>
        <w:tc>
          <w:tcPr>
            <w:tcW w:w="1667" w:type="dxa"/>
            <w:tcBorders>
              <w:top w:val="single" w:sz="6" w:space="0" w:color="auto"/>
              <w:left w:val="single" w:sz="6" w:space="0" w:color="auto"/>
              <w:bottom w:val="nil"/>
              <w:right w:val="single" w:sz="6" w:space="0" w:color="auto"/>
            </w:tcBorders>
            <w:shd w:val="clear" w:color="auto" w:fill="D9D9D9"/>
          </w:tcPr>
          <w:p w14:paraId="7E79B16E" w14:textId="77777777" w:rsidR="0083263F" w:rsidRPr="00801334" w:rsidRDefault="0083263F" w:rsidP="0083263F">
            <w:pPr>
              <w:jc w:val="center"/>
              <w:rPr>
                <w:rFonts w:ascii="Calibri" w:hAnsi="Calibri"/>
              </w:rPr>
            </w:pPr>
            <w:r w:rsidRPr="00801334">
              <w:rPr>
                <w:rFonts w:ascii="Calibri" w:hAnsi="Calibri"/>
              </w:rPr>
              <w:t>3 -Developing</w:t>
            </w:r>
          </w:p>
        </w:tc>
        <w:tc>
          <w:tcPr>
            <w:tcW w:w="1667" w:type="dxa"/>
            <w:tcBorders>
              <w:top w:val="single" w:sz="6" w:space="0" w:color="auto"/>
              <w:left w:val="single" w:sz="6" w:space="0" w:color="auto"/>
              <w:bottom w:val="nil"/>
              <w:right w:val="single" w:sz="6" w:space="0" w:color="auto"/>
            </w:tcBorders>
            <w:shd w:val="clear" w:color="auto" w:fill="BFBFBF"/>
          </w:tcPr>
          <w:p w14:paraId="1D98BBE7" w14:textId="77777777" w:rsidR="0083263F" w:rsidRPr="00801334" w:rsidRDefault="0083263F" w:rsidP="0083263F">
            <w:pPr>
              <w:jc w:val="center"/>
              <w:rPr>
                <w:rFonts w:ascii="Calibri" w:hAnsi="Calibri"/>
              </w:rPr>
            </w:pPr>
            <w:r w:rsidRPr="00801334">
              <w:rPr>
                <w:rFonts w:ascii="Calibri" w:hAnsi="Calibri"/>
              </w:rPr>
              <w:t>4 –Competent</w:t>
            </w:r>
          </w:p>
        </w:tc>
        <w:tc>
          <w:tcPr>
            <w:tcW w:w="1667" w:type="dxa"/>
            <w:tcBorders>
              <w:top w:val="single" w:sz="6" w:space="0" w:color="auto"/>
              <w:left w:val="single" w:sz="6" w:space="0" w:color="auto"/>
              <w:bottom w:val="nil"/>
              <w:right w:val="single" w:sz="6" w:space="0" w:color="auto"/>
            </w:tcBorders>
            <w:shd w:val="clear" w:color="auto" w:fill="A6A6A6"/>
          </w:tcPr>
          <w:p w14:paraId="076D58F9" w14:textId="77777777" w:rsidR="0083263F" w:rsidRPr="00801334" w:rsidRDefault="0083263F" w:rsidP="0083263F">
            <w:pPr>
              <w:jc w:val="center"/>
              <w:rPr>
                <w:rFonts w:ascii="Calibri" w:hAnsi="Calibri"/>
              </w:rPr>
            </w:pPr>
            <w:r w:rsidRPr="00801334">
              <w:rPr>
                <w:rFonts w:ascii="Calibri" w:hAnsi="Calibri"/>
              </w:rPr>
              <w:t>5 - Effective</w:t>
            </w:r>
          </w:p>
        </w:tc>
        <w:tc>
          <w:tcPr>
            <w:tcW w:w="1667" w:type="dxa"/>
            <w:tcBorders>
              <w:top w:val="single" w:sz="6" w:space="0" w:color="auto"/>
              <w:left w:val="single" w:sz="6" w:space="0" w:color="auto"/>
              <w:bottom w:val="nil"/>
              <w:right w:val="single" w:sz="6" w:space="0" w:color="auto"/>
            </w:tcBorders>
            <w:shd w:val="clear" w:color="auto" w:fill="808080"/>
          </w:tcPr>
          <w:p w14:paraId="08FB09F3"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5A228103" w14:textId="77777777" w:rsidTr="0083263F">
        <w:tc>
          <w:tcPr>
            <w:tcW w:w="3334"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5AA2752F" w14:textId="27E238F7" w:rsidR="0083263F" w:rsidRDefault="0083263F" w:rsidP="0083263F">
            <w:r w:rsidRPr="00801334">
              <w:t xml:space="preserve">Students do not interact with each other in ways that promote better understanding of the problem.  </w:t>
            </w:r>
          </w:p>
          <w:p w14:paraId="2CB028E8" w14:textId="77777777" w:rsidR="0083263F" w:rsidRPr="00801334" w:rsidRDefault="0083263F" w:rsidP="0083263F"/>
          <w:p w14:paraId="257677D3" w14:textId="77777777" w:rsidR="0083263F" w:rsidRPr="00801334" w:rsidRDefault="0083263F" w:rsidP="0083263F">
            <w:r w:rsidRPr="00801334">
              <w:t>One person dominates or some team members are shut out.</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4CDF94C5" w14:textId="77777777" w:rsidR="0083263F" w:rsidRPr="00801334" w:rsidRDefault="0083263F" w:rsidP="0083263F">
            <w:r w:rsidRPr="00801334">
              <w:t xml:space="preserve">Students attempt to consider the problem at multiple levels and perspectives. </w:t>
            </w:r>
          </w:p>
          <w:p w14:paraId="385B2F78" w14:textId="77777777" w:rsidR="0083263F" w:rsidRPr="00801334" w:rsidRDefault="0083263F" w:rsidP="0083263F"/>
          <w:p w14:paraId="1D38E9A2" w14:textId="77777777" w:rsidR="0083263F" w:rsidRPr="00801334" w:rsidRDefault="0083263F" w:rsidP="0083263F">
            <w:r w:rsidRPr="00801334">
              <w:t>Students may lack the skill to fully balance everyone’s input or to actively support/clarify each other’s ideas.</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2B67B9EE" w14:textId="77777777" w:rsidR="0083263F" w:rsidRPr="00801334" w:rsidRDefault="0083263F" w:rsidP="0083263F">
            <w:r w:rsidRPr="00801334">
              <w:t xml:space="preserve">Students demonstrate the ability to effectively conceptualize the problem by probing it at multiple levels and from multiple perspectives.  </w:t>
            </w:r>
          </w:p>
          <w:p w14:paraId="45549D47" w14:textId="77777777" w:rsidR="0083263F" w:rsidRPr="00801334" w:rsidRDefault="0083263F" w:rsidP="0083263F">
            <w:r w:rsidRPr="00801334">
              <w:t>Students encourage participation and actively help each other to clarify ideas.</w:t>
            </w:r>
          </w:p>
        </w:tc>
      </w:tr>
      <w:tr w:rsidR="0083263F" w:rsidRPr="00801334" w14:paraId="7ED60E05" w14:textId="77777777" w:rsidTr="0083263F">
        <w:tc>
          <w:tcPr>
            <w:tcW w:w="3334"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78BC3038" w14:textId="77777777" w:rsidR="0083263F" w:rsidRPr="00801334" w:rsidRDefault="0083263F" w:rsidP="0083263F">
            <w:pPr>
              <w:rPr>
                <w:rFonts w:ascii="Calibri" w:hAnsi="Calibri"/>
              </w:rPr>
            </w:pPr>
            <w:r w:rsidRPr="0083263F">
              <w:t>Students opt to follow the dominant voice as the most</w:t>
            </w:r>
            <w:r w:rsidRPr="00801334">
              <w:rPr>
                <w:rFonts w:ascii="Calibri" w:hAnsi="Calibri"/>
              </w:rPr>
              <w:t xml:space="preserve"> </w:t>
            </w:r>
            <w:r w:rsidRPr="0083263F">
              <w:t>expedient method for developing a solution.</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6692D644" w14:textId="316D652F" w:rsidR="0083263F" w:rsidRPr="00801334" w:rsidRDefault="0083263F" w:rsidP="0083263F">
            <w:pPr>
              <w:rPr>
                <w:rFonts w:ascii="Calibri" w:hAnsi="Calibri"/>
              </w:rPr>
            </w:pPr>
            <w:r w:rsidRPr="0083263F">
              <w:t>Students attempt to reach consensus but have some</w:t>
            </w:r>
            <w:r w:rsidRPr="00801334">
              <w:rPr>
                <w:rFonts w:ascii="Calibri" w:hAnsi="Calibri"/>
              </w:rPr>
              <w:t xml:space="preserve"> </w:t>
            </w:r>
            <w:r w:rsidRPr="0083263F">
              <w:t>difficulty in developing an approach that incorporates everyone’s perspectives equitably</w:t>
            </w:r>
          </w:p>
        </w:tc>
        <w:tc>
          <w:tcPr>
            <w:tcW w:w="3334" w:type="dxa"/>
            <w:gridSpan w:val="2"/>
            <w:tcBorders>
              <w:top w:val="single" w:sz="6" w:space="0" w:color="auto"/>
              <w:left w:val="single" w:sz="6" w:space="0" w:color="auto"/>
              <w:bottom w:val="single" w:sz="6" w:space="0" w:color="auto"/>
              <w:right w:val="single" w:sz="6" w:space="0" w:color="auto"/>
            </w:tcBorders>
            <w:shd w:val="clear" w:color="auto" w:fill="FFFFFF"/>
          </w:tcPr>
          <w:p w14:paraId="2A32EDB5" w14:textId="77777777" w:rsidR="0083263F" w:rsidRPr="00801334" w:rsidRDefault="0083263F" w:rsidP="0083263F">
            <w:pPr>
              <w:rPr>
                <w:rFonts w:ascii="Calibri" w:hAnsi="Calibri"/>
              </w:rPr>
            </w:pPr>
            <w:r w:rsidRPr="0083263F">
              <w:t>Students work together to reach a consensus before clearly</w:t>
            </w:r>
            <w:r w:rsidRPr="00801334">
              <w:rPr>
                <w:rFonts w:ascii="Calibri" w:hAnsi="Calibri"/>
              </w:rPr>
              <w:t xml:space="preserve"> framing </w:t>
            </w:r>
            <w:r w:rsidRPr="0083263F">
              <w:t>the challenge and developing appropriate, concrete approaches to resolve the problem.</w:t>
            </w:r>
          </w:p>
        </w:tc>
      </w:tr>
      <w:tr w:rsidR="0083263F" w:rsidRPr="00801334" w14:paraId="078A9D0C" w14:textId="77777777" w:rsidTr="0083263F">
        <w:tc>
          <w:tcPr>
            <w:tcW w:w="10002" w:type="dxa"/>
            <w:gridSpan w:val="6"/>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74E4CAC7" w14:textId="77777777" w:rsidR="0083263F" w:rsidRPr="00801334" w:rsidRDefault="0083263F" w:rsidP="0083263F">
            <w:pPr>
              <w:rPr>
                <w:rFonts w:ascii="Calibri" w:hAnsi="Calibri"/>
              </w:rPr>
            </w:pPr>
            <w:r w:rsidRPr="00801334">
              <w:rPr>
                <w:rFonts w:ascii="Calibri" w:hAnsi="Calibri"/>
              </w:rPr>
              <w:t xml:space="preserve">Comments: </w:t>
            </w:r>
          </w:p>
          <w:p w14:paraId="084422F7" w14:textId="77777777" w:rsidR="0083263F" w:rsidRDefault="0083263F" w:rsidP="0083263F">
            <w:pPr>
              <w:rPr>
                <w:rFonts w:ascii="Calibri" w:hAnsi="Calibri"/>
              </w:rPr>
            </w:pPr>
          </w:p>
          <w:p w14:paraId="38FE1C26" w14:textId="77777777" w:rsidR="0083263F" w:rsidRPr="00801334" w:rsidRDefault="0083263F" w:rsidP="0083263F">
            <w:pPr>
              <w:rPr>
                <w:rFonts w:ascii="Calibri" w:hAnsi="Calibri"/>
              </w:rPr>
            </w:pPr>
          </w:p>
        </w:tc>
      </w:tr>
    </w:tbl>
    <w:p w14:paraId="6BB79486" w14:textId="77777777" w:rsidR="0083263F" w:rsidRPr="00801334" w:rsidRDefault="0083263F" w:rsidP="0083263F">
      <w:pPr>
        <w:rPr>
          <w:rFonts w:ascii="Calibri" w:hAnsi="Calibri"/>
          <w:b/>
        </w:rPr>
      </w:pPr>
    </w:p>
    <w:p w14:paraId="7CC9B73C" w14:textId="77777777" w:rsidR="0083263F" w:rsidRPr="00801334" w:rsidRDefault="0083263F" w:rsidP="0083263F">
      <w:r w:rsidRPr="00801334">
        <w:rPr>
          <w:b/>
        </w:rPr>
        <w:t>Outcome</w:t>
      </w:r>
      <w:r>
        <w:rPr>
          <w:b/>
        </w:rPr>
        <w:t xml:space="preserve"> II (ABET Outcome f)</w:t>
      </w:r>
      <w:r w:rsidRPr="00801334">
        <w:rPr>
          <w:b/>
        </w:rPr>
        <w:t xml:space="preserve">: Ability to communicate effectively with a range of audiences. </w:t>
      </w:r>
      <w:r w:rsidRPr="00801334">
        <w:t xml:space="preserve">Students value and integrate the diverse perspectives of stakeholders and other potential audiences beyond the student team. They discuss how they will communicate with stakeholders (e.g., employees, administrators, the public, etc.). </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52D1F7B8" w14:textId="77777777" w:rsidTr="0083263F">
        <w:tc>
          <w:tcPr>
            <w:tcW w:w="1565" w:type="dxa"/>
            <w:tcBorders>
              <w:top w:val="single" w:sz="6" w:space="0" w:color="auto"/>
              <w:left w:val="single" w:sz="6" w:space="0" w:color="auto"/>
              <w:bottom w:val="nil"/>
              <w:right w:val="single" w:sz="6" w:space="0" w:color="auto"/>
            </w:tcBorders>
            <w:shd w:val="clear" w:color="auto" w:fill="auto"/>
          </w:tcPr>
          <w:p w14:paraId="2692B73B" w14:textId="77777777" w:rsidR="0083263F" w:rsidRPr="00801334" w:rsidRDefault="0083263F" w:rsidP="0083263F">
            <w:pPr>
              <w:jc w:val="center"/>
              <w:rPr>
                <w:rFonts w:ascii="Calibri" w:hAnsi="Calibri"/>
              </w:rPr>
            </w:pPr>
            <w:r w:rsidRPr="00801334">
              <w:rPr>
                <w:rFonts w:ascii="Calibri" w:hAnsi="Calibri"/>
              </w:rPr>
              <w:t>1 - Absent</w:t>
            </w:r>
          </w:p>
        </w:tc>
        <w:tc>
          <w:tcPr>
            <w:tcW w:w="1593" w:type="dxa"/>
            <w:tcBorders>
              <w:top w:val="single" w:sz="6" w:space="0" w:color="auto"/>
              <w:left w:val="single" w:sz="6" w:space="0" w:color="auto"/>
              <w:bottom w:val="nil"/>
              <w:right w:val="single" w:sz="6" w:space="0" w:color="auto"/>
            </w:tcBorders>
            <w:shd w:val="clear" w:color="auto" w:fill="F2F2F2"/>
          </w:tcPr>
          <w:p w14:paraId="658C109F" w14:textId="77777777" w:rsidR="0083263F" w:rsidRPr="00801334" w:rsidRDefault="0083263F" w:rsidP="0083263F">
            <w:pPr>
              <w:jc w:val="center"/>
              <w:rPr>
                <w:rFonts w:ascii="Calibri" w:hAnsi="Calibri"/>
              </w:rPr>
            </w:pPr>
            <w:r w:rsidRPr="00801334">
              <w:rPr>
                <w:rFonts w:ascii="Calibri" w:hAnsi="Calibri"/>
              </w:rPr>
              <w:t>2 - Emerging</w:t>
            </w:r>
          </w:p>
        </w:tc>
        <w:tc>
          <w:tcPr>
            <w:tcW w:w="1613" w:type="dxa"/>
            <w:tcBorders>
              <w:top w:val="single" w:sz="6" w:space="0" w:color="auto"/>
              <w:left w:val="single" w:sz="6" w:space="0" w:color="auto"/>
              <w:bottom w:val="nil"/>
              <w:right w:val="single" w:sz="6" w:space="0" w:color="auto"/>
            </w:tcBorders>
            <w:shd w:val="clear" w:color="auto" w:fill="D9D9D9"/>
          </w:tcPr>
          <w:p w14:paraId="49669AD3" w14:textId="77777777" w:rsidR="0083263F" w:rsidRPr="00801334" w:rsidRDefault="0083263F" w:rsidP="0083263F">
            <w:pPr>
              <w:jc w:val="center"/>
              <w:rPr>
                <w:rFonts w:ascii="Calibri" w:hAnsi="Calibri"/>
              </w:rPr>
            </w:pPr>
            <w:r w:rsidRPr="00801334">
              <w:rPr>
                <w:rFonts w:ascii="Calibri" w:hAnsi="Calibri"/>
              </w:rPr>
              <w:t>3 -Developing</w:t>
            </w:r>
          </w:p>
        </w:tc>
        <w:tc>
          <w:tcPr>
            <w:tcW w:w="1613" w:type="dxa"/>
            <w:tcBorders>
              <w:top w:val="single" w:sz="6" w:space="0" w:color="auto"/>
              <w:left w:val="single" w:sz="6" w:space="0" w:color="auto"/>
              <w:bottom w:val="nil"/>
              <w:right w:val="single" w:sz="6" w:space="0" w:color="auto"/>
            </w:tcBorders>
            <w:shd w:val="clear" w:color="auto" w:fill="BFBFBF"/>
          </w:tcPr>
          <w:p w14:paraId="004E5C2F" w14:textId="77777777" w:rsidR="0083263F" w:rsidRPr="00801334" w:rsidRDefault="0083263F" w:rsidP="0083263F">
            <w:pPr>
              <w:jc w:val="center"/>
              <w:rPr>
                <w:rFonts w:ascii="Calibri" w:hAnsi="Calibri"/>
              </w:rPr>
            </w:pPr>
            <w:r w:rsidRPr="00801334">
              <w:rPr>
                <w:rFonts w:ascii="Calibri" w:hAnsi="Calibri"/>
              </w:rPr>
              <w:t>4 –Competent</w:t>
            </w:r>
          </w:p>
        </w:tc>
        <w:tc>
          <w:tcPr>
            <w:tcW w:w="1585" w:type="dxa"/>
            <w:tcBorders>
              <w:top w:val="single" w:sz="6" w:space="0" w:color="auto"/>
              <w:left w:val="single" w:sz="6" w:space="0" w:color="auto"/>
              <w:bottom w:val="nil"/>
              <w:right w:val="single" w:sz="6" w:space="0" w:color="auto"/>
            </w:tcBorders>
            <w:shd w:val="clear" w:color="auto" w:fill="A6A6A6"/>
          </w:tcPr>
          <w:p w14:paraId="59332E25" w14:textId="77777777" w:rsidR="0083263F" w:rsidRPr="00801334" w:rsidRDefault="0083263F" w:rsidP="0083263F">
            <w:pPr>
              <w:jc w:val="center"/>
              <w:rPr>
                <w:rFonts w:ascii="Calibri" w:hAnsi="Calibri"/>
              </w:rPr>
            </w:pPr>
            <w:r w:rsidRPr="00801334">
              <w:rPr>
                <w:rFonts w:ascii="Calibri" w:hAnsi="Calibri"/>
              </w:rPr>
              <w:t>5 - Effective</w:t>
            </w:r>
          </w:p>
        </w:tc>
        <w:tc>
          <w:tcPr>
            <w:tcW w:w="1601" w:type="dxa"/>
            <w:tcBorders>
              <w:top w:val="single" w:sz="6" w:space="0" w:color="auto"/>
              <w:left w:val="single" w:sz="6" w:space="0" w:color="auto"/>
              <w:bottom w:val="nil"/>
              <w:right w:val="single" w:sz="6" w:space="0" w:color="auto"/>
            </w:tcBorders>
            <w:shd w:val="clear" w:color="auto" w:fill="808080"/>
          </w:tcPr>
          <w:p w14:paraId="1B7E2EB1"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782B4E46" w14:textId="77777777" w:rsidTr="0083263F">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5C192941" w14:textId="77777777" w:rsidR="0083263F" w:rsidRPr="00801334" w:rsidRDefault="0083263F" w:rsidP="0083263F">
            <w:r w:rsidRPr="00801334">
              <w:t>Students do not consider the perspectives of multiple stakeholders.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4C509388" w14:textId="77777777" w:rsidR="0083263F" w:rsidRPr="00801334" w:rsidRDefault="0083263F" w:rsidP="0083263F">
            <w:r w:rsidRPr="00801334">
              <w:t>Students acknowledge that there are other stakeholders but do not always create adequate strategies for addressing these perspectives.</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4A3897FB" w14:textId="77777777" w:rsidR="0083263F" w:rsidRPr="00801334" w:rsidRDefault="0083263F" w:rsidP="0083263F">
            <w:pPr>
              <w:rPr>
                <w:rFonts w:ascii="Calibri" w:hAnsi="Calibri"/>
              </w:rPr>
            </w:pPr>
            <w:r w:rsidRPr="0083263F">
              <w:t>Students thoughtfully consider perspectives of diverse stakeholders and discuss how they might be addressed</w:t>
            </w:r>
            <w:r w:rsidRPr="00801334">
              <w:rPr>
                <w:rFonts w:ascii="Calibri" w:hAnsi="Calibri"/>
              </w:rPr>
              <w:t>.</w:t>
            </w:r>
          </w:p>
        </w:tc>
      </w:tr>
      <w:tr w:rsidR="0083263F" w:rsidRPr="00801334" w14:paraId="32089F4C" w14:textId="77777777" w:rsidTr="0083263F">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3066C852" w14:textId="77777777" w:rsidR="0083263F" w:rsidRPr="00801334" w:rsidRDefault="0083263F" w:rsidP="0083263F">
            <w:r w:rsidRPr="00801334">
              <w:t>Students fail to recognize the ways in which the diverse perspectives of stakeholders will impact communication.</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721FB30D" w14:textId="77777777" w:rsidR="0083263F" w:rsidRPr="00801334" w:rsidRDefault="0083263F" w:rsidP="0083263F">
            <w:r w:rsidRPr="00801334">
              <w:t>Students consider the diverse perspectives of stakeholders but may be somewhat naïve in their approach to communicating with them.</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4524DB94" w14:textId="77777777" w:rsidR="0083263F" w:rsidRPr="00801334" w:rsidRDefault="0083263F" w:rsidP="0083263F">
            <w:r w:rsidRPr="00801334">
              <w:t>Students acknowledge the challenge of communicating with stakeholders who hold diverse perspectives.  They work together and/or seek outside expertise in determining the best approach for communicating with target audiences.</w:t>
            </w:r>
          </w:p>
        </w:tc>
      </w:tr>
      <w:tr w:rsidR="0083263F" w:rsidRPr="00801334" w14:paraId="049987A7" w14:textId="77777777" w:rsidTr="0083263F">
        <w:tc>
          <w:tcPr>
            <w:tcW w:w="9570" w:type="dxa"/>
            <w:gridSpan w:val="6"/>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0FD3FAFB" w14:textId="77777777" w:rsidR="0083263F" w:rsidRPr="00801334" w:rsidRDefault="0083263F" w:rsidP="0083263F">
            <w:pPr>
              <w:rPr>
                <w:rFonts w:ascii="Calibri" w:hAnsi="Calibri"/>
              </w:rPr>
            </w:pPr>
            <w:r w:rsidRPr="00801334">
              <w:rPr>
                <w:rFonts w:ascii="Calibri" w:hAnsi="Calibri"/>
              </w:rPr>
              <w:t xml:space="preserve">Comments: </w:t>
            </w:r>
          </w:p>
          <w:p w14:paraId="525036E4" w14:textId="77777777" w:rsidR="0083263F" w:rsidRDefault="0083263F" w:rsidP="0083263F">
            <w:pPr>
              <w:rPr>
                <w:rFonts w:ascii="Calibri" w:hAnsi="Calibri"/>
              </w:rPr>
            </w:pPr>
          </w:p>
          <w:p w14:paraId="17B1370C" w14:textId="77777777" w:rsidR="0083263F" w:rsidRPr="00801334" w:rsidRDefault="0083263F" w:rsidP="0083263F">
            <w:pPr>
              <w:rPr>
                <w:rFonts w:ascii="Calibri" w:hAnsi="Calibri"/>
              </w:rPr>
            </w:pPr>
          </w:p>
        </w:tc>
      </w:tr>
    </w:tbl>
    <w:p w14:paraId="3EB8B833" w14:textId="77777777" w:rsidR="0083263F" w:rsidRPr="0083263F" w:rsidRDefault="0083263F" w:rsidP="0083263F">
      <w:pPr>
        <w:rPr>
          <w:b/>
        </w:rPr>
      </w:pPr>
      <w:r w:rsidRPr="0083263F">
        <w:rPr>
          <w:b/>
        </w:rPr>
        <w:t xml:space="preserve">Outcome III (unique to SBL project): Ability to comprehend, identify issues with, and constructively review technical solutions at multiple levels of abstraction.  </w:t>
      </w:r>
    </w:p>
    <w:p w14:paraId="653D8D81" w14:textId="092D7EFD" w:rsidR="0083263F" w:rsidRPr="0083263F" w:rsidRDefault="0083263F" w:rsidP="0083263F">
      <w:pPr>
        <w:rPr>
          <w:i/>
        </w:rPr>
      </w:pPr>
      <w:r w:rsidRPr="00801334">
        <w:rPr>
          <w:i/>
        </w:rPr>
        <w:t xml:space="preserve">Students </w:t>
      </w:r>
      <w:r>
        <w:rPr>
          <w:i/>
        </w:rPr>
        <w:t>demonstrate grasp of peers’ technical solutions (e.g., software designs) and provide constructive feedback that both  identifies the solutions’  strengths/weaknesses and suggests viable ways to improve the solutions</w:t>
      </w:r>
      <w:r w:rsidRPr="00801334">
        <w:rPr>
          <w:i/>
        </w:rPr>
        <w:t xml:space="preserve"> .</w:t>
      </w:r>
    </w:p>
    <w:tbl>
      <w:tblPr>
        <w:tblW w:w="0" w:type="auto"/>
        <w:tblInd w:w="6" w:type="dxa"/>
        <w:tblBorders>
          <w:top w:val="single" w:sz="6" w:space="0" w:color="auto"/>
          <w:left w:val="single" w:sz="6" w:space="0" w:color="auto"/>
          <w:bottom w:val="single" w:sz="6" w:space="0" w:color="auto"/>
          <w:right w:val="single" w:sz="6" w:space="0" w:color="auto"/>
          <w:insideV w:val="single" w:sz="6" w:space="0" w:color="auto"/>
        </w:tblBorders>
        <w:shd w:val="clear" w:color="auto" w:fill="FFFFFF"/>
        <w:tblLook w:val="0000" w:firstRow="0" w:lastRow="0" w:firstColumn="0" w:lastColumn="0" w:noHBand="0" w:noVBand="0"/>
      </w:tblPr>
      <w:tblGrid>
        <w:gridCol w:w="1565"/>
        <w:gridCol w:w="1593"/>
        <w:gridCol w:w="1613"/>
        <w:gridCol w:w="1613"/>
        <w:gridCol w:w="1585"/>
        <w:gridCol w:w="1601"/>
      </w:tblGrid>
      <w:tr w:rsidR="0083263F" w:rsidRPr="00801334" w14:paraId="0772FB52" w14:textId="77777777" w:rsidTr="008D20B5">
        <w:tc>
          <w:tcPr>
            <w:tcW w:w="1565" w:type="dxa"/>
            <w:tcBorders>
              <w:top w:val="single" w:sz="6" w:space="0" w:color="auto"/>
              <w:left w:val="single" w:sz="6" w:space="0" w:color="auto"/>
              <w:bottom w:val="nil"/>
              <w:right w:val="single" w:sz="6" w:space="0" w:color="auto"/>
            </w:tcBorders>
            <w:shd w:val="clear" w:color="auto" w:fill="auto"/>
          </w:tcPr>
          <w:p w14:paraId="056A8621" w14:textId="77777777" w:rsidR="0083263F" w:rsidRPr="00801334" w:rsidRDefault="0083263F" w:rsidP="0083263F">
            <w:pPr>
              <w:jc w:val="center"/>
              <w:rPr>
                <w:rFonts w:ascii="Calibri" w:hAnsi="Calibri"/>
              </w:rPr>
            </w:pPr>
            <w:r w:rsidRPr="00801334">
              <w:rPr>
                <w:rFonts w:ascii="Calibri" w:hAnsi="Calibri"/>
              </w:rPr>
              <w:t>1 - Absent</w:t>
            </w:r>
          </w:p>
        </w:tc>
        <w:tc>
          <w:tcPr>
            <w:tcW w:w="1593" w:type="dxa"/>
            <w:tcBorders>
              <w:top w:val="single" w:sz="6" w:space="0" w:color="auto"/>
              <w:left w:val="single" w:sz="6" w:space="0" w:color="auto"/>
              <w:bottom w:val="nil"/>
              <w:right w:val="single" w:sz="6" w:space="0" w:color="auto"/>
            </w:tcBorders>
            <w:shd w:val="clear" w:color="auto" w:fill="F2F2F2"/>
          </w:tcPr>
          <w:p w14:paraId="62A8418E" w14:textId="77777777" w:rsidR="0083263F" w:rsidRPr="00801334" w:rsidRDefault="0083263F" w:rsidP="0083263F">
            <w:pPr>
              <w:jc w:val="center"/>
              <w:rPr>
                <w:rFonts w:ascii="Calibri" w:hAnsi="Calibri"/>
              </w:rPr>
            </w:pPr>
            <w:r w:rsidRPr="00801334">
              <w:rPr>
                <w:rFonts w:ascii="Calibri" w:hAnsi="Calibri"/>
              </w:rPr>
              <w:t>2 - Emerging</w:t>
            </w:r>
          </w:p>
        </w:tc>
        <w:tc>
          <w:tcPr>
            <w:tcW w:w="1613" w:type="dxa"/>
            <w:tcBorders>
              <w:top w:val="single" w:sz="6" w:space="0" w:color="auto"/>
              <w:left w:val="single" w:sz="6" w:space="0" w:color="auto"/>
              <w:bottom w:val="nil"/>
              <w:right w:val="single" w:sz="6" w:space="0" w:color="auto"/>
            </w:tcBorders>
            <w:shd w:val="clear" w:color="auto" w:fill="D9D9D9"/>
          </w:tcPr>
          <w:p w14:paraId="6BE7CCCF" w14:textId="77777777" w:rsidR="0083263F" w:rsidRPr="00801334" w:rsidRDefault="0083263F" w:rsidP="0083263F">
            <w:pPr>
              <w:jc w:val="center"/>
              <w:rPr>
                <w:rFonts w:ascii="Calibri" w:hAnsi="Calibri"/>
              </w:rPr>
            </w:pPr>
            <w:r w:rsidRPr="00801334">
              <w:rPr>
                <w:rFonts w:ascii="Calibri" w:hAnsi="Calibri"/>
              </w:rPr>
              <w:t>3 -Developing</w:t>
            </w:r>
          </w:p>
        </w:tc>
        <w:tc>
          <w:tcPr>
            <w:tcW w:w="1613" w:type="dxa"/>
            <w:tcBorders>
              <w:top w:val="single" w:sz="6" w:space="0" w:color="auto"/>
              <w:left w:val="single" w:sz="6" w:space="0" w:color="auto"/>
              <w:bottom w:val="nil"/>
              <w:right w:val="single" w:sz="6" w:space="0" w:color="auto"/>
            </w:tcBorders>
            <w:shd w:val="clear" w:color="auto" w:fill="BFBFBF"/>
          </w:tcPr>
          <w:p w14:paraId="36A91471" w14:textId="77777777" w:rsidR="0083263F" w:rsidRPr="00801334" w:rsidRDefault="0083263F" w:rsidP="0083263F">
            <w:pPr>
              <w:jc w:val="center"/>
              <w:rPr>
                <w:rFonts w:ascii="Calibri" w:hAnsi="Calibri"/>
              </w:rPr>
            </w:pPr>
            <w:r w:rsidRPr="00801334">
              <w:rPr>
                <w:rFonts w:ascii="Calibri" w:hAnsi="Calibri"/>
              </w:rPr>
              <w:t>4 –Competent</w:t>
            </w:r>
          </w:p>
        </w:tc>
        <w:tc>
          <w:tcPr>
            <w:tcW w:w="1585" w:type="dxa"/>
            <w:tcBorders>
              <w:top w:val="single" w:sz="6" w:space="0" w:color="auto"/>
              <w:left w:val="single" w:sz="6" w:space="0" w:color="auto"/>
              <w:bottom w:val="nil"/>
              <w:right w:val="single" w:sz="6" w:space="0" w:color="auto"/>
            </w:tcBorders>
            <w:shd w:val="clear" w:color="auto" w:fill="A6A6A6"/>
          </w:tcPr>
          <w:p w14:paraId="0F81F49E" w14:textId="77777777" w:rsidR="0083263F" w:rsidRPr="00801334" w:rsidRDefault="0083263F" w:rsidP="0083263F">
            <w:pPr>
              <w:jc w:val="center"/>
              <w:rPr>
                <w:rFonts w:ascii="Calibri" w:hAnsi="Calibri"/>
              </w:rPr>
            </w:pPr>
            <w:r w:rsidRPr="00801334">
              <w:rPr>
                <w:rFonts w:ascii="Calibri" w:hAnsi="Calibri"/>
              </w:rPr>
              <w:t>5 - Effective</w:t>
            </w:r>
          </w:p>
        </w:tc>
        <w:tc>
          <w:tcPr>
            <w:tcW w:w="1601" w:type="dxa"/>
            <w:tcBorders>
              <w:top w:val="single" w:sz="6" w:space="0" w:color="auto"/>
              <w:left w:val="single" w:sz="6" w:space="0" w:color="auto"/>
              <w:bottom w:val="nil"/>
              <w:right w:val="single" w:sz="6" w:space="0" w:color="auto"/>
            </w:tcBorders>
            <w:shd w:val="clear" w:color="auto" w:fill="808080"/>
          </w:tcPr>
          <w:p w14:paraId="07920268" w14:textId="77777777" w:rsidR="0083263F" w:rsidRPr="00801334" w:rsidRDefault="0083263F" w:rsidP="0083263F">
            <w:pPr>
              <w:jc w:val="center"/>
              <w:rPr>
                <w:rFonts w:ascii="Calibri" w:hAnsi="Calibri"/>
                <w:color w:val="FFFFFF"/>
              </w:rPr>
            </w:pPr>
            <w:r w:rsidRPr="00801334">
              <w:rPr>
                <w:rFonts w:ascii="Calibri" w:hAnsi="Calibri"/>
                <w:color w:val="FFFFFF"/>
              </w:rPr>
              <w:t>6 - Mastering</w:t>
            </w:r>
          </w:p>
        </w:tc>
      </w:tr>
      <w:tr w:rsidR="0083263F" w:rsidRPr="00801334" w14:paraId="76305877"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61201A5B" w14:textId="77777777" w:rsidR="0083263F" w:rsidRPr="00801334" w:rsidRDefault="0083263F" w:rsidP="008D20B5">
            <w:r>
              <w:t>(</w:t>
            </w:r>
            <w:r>
              <w:rPr>
                <w:i/>
              </w:rPr>
              <w:t>Identification of issues with solutions</w:t>
            </w:r>
            <w:r>
              <w:t>) Students fail to show an understanding of peers’ solutions to the problem; little or no attempt is made to understand peers’ solutions (by, e.g., asking questions)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279FFD49" w14:textId="77777777" w:rsidR="0083263F" w:rsidRPr="00801334" w:rsidRDefault="0083263F" w:rsidP="008D20B5">
            <w:r w:rsidRPr="00801334">
              <w:t xml:space="preserve">Students show some </w:t>
            </w:r>
            <w:r>
              <w:t>understanding of peers’ proposed solutions to the problem; they ask relevant questions to provide a basis for analyzing solutions</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3FC4A665" w14:textId="77777777" w:rsidR="0083263F" w:rsidRPr="00801334" w:rsidRDefault="0083263F" w:rsidP="008D20B5">
            <w:r w:rsidRPr="00801334">
              <w:t xml:space="preserve">Students </w:t>
            </w:r>
            <w:r>
              <w:t xml:space="preserve">grasp peers’ proposed solutions; they ask relevant and even insightful questions, perhaps with follow-up questions, that provide a sound basis for critical analysis of peers’ solutions </w:t>
            </w:r>
          </w:p>
        </w:tc>
      </w:tr>
      <w:tr w:rsidR="0083263F" w:rsidRPr="00801334" w14:paraId="319A5A5D"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37BEBD06" w14:textId="77777777" w:rsidR="0083263F" w:rsidRDefault="0083263F" w:rsidP="008D20B5">
            <w:r>
              <w:t>(</w:t>
            </w:r>
            <w:r w:rsidRPr="009C18F7">
              <w:rPr>
                <w:i/>
              </w:rPr>
              <w:t>Expression</w:t>
            </w:r>
            <w:r>
              <w:rPr>
                <w:i/>
              </w:rPr>
              <w:t xml:space="preserve"> of issues with solutions</w:t>
            </w:r>
            <w:r>
              <w:t xml:space="preserve">) Students fail to express strengths and weaknesses in  their peers’ solutions  in a constructive or precise way (e.g., “your variable names are great/suck!” or “this interface is nice/ugly”), or they fail to express relevant issues </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2B666952" w14:textId="77777777" w:rsidR="0083263F" w:rsidRDefault="0083263F" w:rsidP="008D20B5">
            <w:r>
              <w:t>Students express relevant strengths and weaknesses in their peers’ solutions in a constructive and precise way (e.g., “Your variable names aren’t suggestive” or “your interface has a poor color scheme”)</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12E335F9" w14:textId="77777777" w:rsidR="0083263F" w:rsidRPr="00801334" w:rsidRDefault="0083263F" w:rsidP="008D20B5">
            <w:r w:rsidRPr="00801334">
              <w:t xml:space="preserve">Students </w:t>
            </w:r>
            <w:r>
              <w:t>express key strengths and weaknesses in their peers’ solutions. Students justify their observations. Students’ communication is helpful and respectful (e.g., “Using a name like x for a sum impacts the readability of your code” or “your interface’s red/blue color scheme will make it difficult for color-blind individuals to use”).</w:t>
            </w:r>
          </w:p>
        </w:tc>
      </w:tr>
      <w:tr w:rsidR="0083263F" w:rsidRPr="00801334" w14:paraId="16135A81" w14:textId="77777777" w:rsidTr="008D20B5">
        <w:tc>
          <w:tcPr>
            <w:tcW w:w="3158" w:type="dxa"/>
            <w:gridSpan w:val="2"/>
            <w:tcBorders>
              <w:top w:val="single" w:sz="6" w:space="0" w:color="auto"/>
              <w:left w:val="single" w:sz="6" w:space="0" w:color="auto"/>
              <w:bottom w:val="single" w:sz="6" w:space="0" w:color="auto"/>
              <w:right w:val="single" w:sz="6" w:space="0" w:color="auto"/>
            </w:tcBorders>
            <w:shd w:val="clear" w:color="auto" w:fill="FFFFFF"/>
            <w:tcMar>
              <w:top w:w="72" w:type="dxa"/>
              <w:left w:w="72" w:type="dxa"/>
              <w:bottom w:w="72" w:type="dxa"/>
              <w:right w:w="72" w:type="dxa"/>
            </w:tcMar>
          </w:tcPr>
          <w:p w14:paraId="09897183" w14:textId="77777777" w:rsidR="0083263F" w:rsidRPr="00801334" w:rsidRDefault="0083263F" w:rsidP="008D20B5">
            <w:r>
              <w:t>(Expression of ways to improve solutions, a.k.a.,  “constructive feedback” ) Students fail to express ways to improve peers’ technical solutions.</w:t>
            </w:r>
          </w:p>
        </w:tc>
        <w:tc>
          <w:tcPr>
            <w:tcW w:w="3226" w:type="dxa"/>
            <w:gridSpan w:val="2"/>
            <w:tcBorders>
              <w:top w:val="single" w:sz="6" w:space="0" w:color="auto"/>
              <w:left w:val="single" w:sz="6" w:space="0" w:color="auto"/>
              <w:bottom w:val="single" w:sz="6" w:space="0" w:color="auto"/>
              <w:right w:val="single" w:sz="6" w:space="0" w:color="auto"/>
            </w:tcBorders>
            <w:shd w:val="clear" w:color="auto" w:fill="FFFFFF"/>
          </w:tcPr>
          <w:p w14:paraId="78D46C41" w14:textId="77777777" w:rsidR="0083263F" w:rsidRPr="00801334" w:rsidRDefault="0083263F" w:rsidP="008D20B5">
            <w:r>
              <w:t>Students provide some feedback on how to improve peers; technical solutions; feedback may be superficial or of little help to peers (“Change x to sum” or “consider making your variable names more suggestive.”) Feedback may not be grounded in a sound rationale.</w:t>
            </w:r>
          </w:p>
        </w:tc>
        <w:tc>
          <w:tcPr>
            <w:tcW w:w="3186" w:type="dxa"/>
            <w:gridSpan w:val="2"/>
            <w:tcBorders>
              <w:top w:val="single" w:sz="6" w:space="0" w:color="auto"/>
              <w:left w:val="single" w:sz="6" w:space="0" w:color="auto"/>
              <w:bottom w:val="single" w:sz="6" w:space="0" w:color="auto"/>
              <w:right w:val="single" w:sz="6" w:space="0" w:color="auto"/>
            </w:tcBorders>
            <w:shd w:val="clear" w:color="auto" w:fill="FFFFFF"/>
          </w:tcPr>
          <w:p w14:paraId="0849E643" w14:textId="77777777" w:rsidR="0083263F" w:rsidRPr="00801334" w:rsidRDefault="0083263F" w:rsidP="008D20B5">
            <w:r>
              <w:t xml:space="preserve">Students provide constructive feedback on how to improve peers’ technical solutions (e.g., “change x to sum and consider changing all of your other variable names to make them match their role.”). Students' feedback is based on a sound rationale. Students’ communication is helpful and respectful. </w:t>
            </w:r>
          </w:p>
        </w:tc>
      </w:tr>
    </w:tbl>
    <w:p w14:paraId="38536BDC" w14:textId="77777777" w:rsidR="0083263F" w:rsidRPr="00B25040" w:rsidRDefault="0083263F" w:rsidP="0083263F">
      <w:pPr>
        <w:spacing w:after="120"/>
        <w:rPr>
          <w:rFonts w:ascii="Calibri" w:hAnsi="Calibri"/>
        </w:rPr>
      </w:pPr>
    </w:p>
    <w:sectPr w:rsidR="0083263F" w:rsidRPr="00B25040" w:rsidSect="0034507B">
      <w:footerReference w:type="even"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82601A" w:rsidRDefault="0082601A" w:rsidP="00304DFE">
      <w:pPr>
        <w:spacing w:after="0" w:line="240" w:lineRule="auto"/>
      </w:pPr>
      <w:r>
        <w:separator/>
      </w:r>
    </w:p>
  </w:endnote>
  <w:endnote w:type="continuationSeparator" w:id="0">
    <w:p w14:paraId="7D699B2C" w14:textId="77777777" w:rsidR="0082601A" w:rsidRDefault="0082601A"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Frutiger H I 45">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auto"/>
    <w:pitch w:val="variable"/>
    <w:sig w:usb0="00000287" w:usb1="00000000" w:usb2="00000000" w:usb3="00000000" w:csb0="0000019F"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82601A" w:rsidRDefault="0082601A"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82601A" w:rsidRDefault="0082601A"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82601A" w:rsidRDefault="0082601A"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564AB">
      <w:rPr>
        <w:rStyle w:val="PageNumber"/>
        <w:noProof/>
      </w:rPr>
      <w:t>46</w:t>
    </w:r>
    <w:r>
      <w:rPr>
        <w:rStyle w:val="PageNumber"/>
      </w:rPr>
      <w:fldChar w:fldCharType="end"/>
    </w:r>
  </w:p>
  <w:p w14:paraId="46BA31B1" w14:textId="77777777" w:rsidR="0082601A" w:rsidRDefault="0082601A"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82601A" w:rsidRDefault="0082601A" w:rsidP="00304DFE">
      <w:pPr>
        <w:spacing w:after="0" w:line="240" w:lineRule="auto"/>
      </w:pPr>
      <w:r>
        <w:separator/>
      </w:r>
    </w:p>
  </w:footnote>
  <w:footnote w:type="continuationSeparator" w:id="0">
    <w:p w14:paraId="70977478" w14:textId="77777777" w:rsidR="0082601A" w:rsidRDefault="0082601A" w:rsidP="00304DFE">
      <w:pPr>
        <w:spacing w:after="0" w:line="240" w:lineRule="auto"/>
      </w:pPr>
      <w:r>
        <w:continuationSeparator/>
      </w:r>
    </w:p>
  </w:footnote>
  <w:footnote w:id="1">
    <w:p w14:paraId="7EFAD6DA" w14:textId="77777777" w:rsidR="0082601A" w:rsidRDefault="0082601A" w:rsidP="0023211D">
      <w:pPr>
        <w:pStyle w:val="FootnoteText"/>
      </w:pPr>
      <w:r>
        <w:rPr>
          <w:rStyle w:val="FootnoteReference"/>
        </w:rPr>
        <w:footnoteRef/>
      </w:r>
      <w:r>
        <w:t xml:space="preserve"> B.S., M.S. and Ph.D. degrees in CS; B.A. in ICS, MLISc and Ph.D. in CIS.</w:t>
      </w:r>
    </w:p>
  </w:footnote>
  <w:footnote w:id="2">
    <w:p w14:paraId="7811771B" w14:textId="77777777" w:rsidR="0082601A" w:rsidRDefault="0082601A">
      <w:pPr>
        <w:pStyle w:val="FootnoteText"/>
      </w:pPr>
      <w:r>
        <w:rPr>
          <w:rStyle w:val="FootnoteReference"/>
        </w:rPr>
        <w:footnoteRef/>
      </w:r>
      <w:r>
        <w:t xml:space="preserve"> http://www.acm.org/education/curricula-recommendations</w:t>
      </w:r>
    </w:p>
  </w:footnote>
  <w:footnote w:id="3">
    <w:p w14:paraId="51134836" w14:textId="77777777" w:rsidR="0082601A" w:rsidRDefault="0082601A">
      <w:pPr>
        <w:pStyle w:val="FootnoteText"/>
      </w:pPr>
      <w:r>
        <w:rPr>
          <w:rStyle w:val="FootnoteReference"/>
        </w:rPr>
        <w:footnoteRef/>
      </w:r>
      <w:r>
        <w:t xml:space="preserve"> </w:t>
      </w:r>
      <w:r w:rsidRPr="00FA628F">
        <w:t>http://www.hawaii.edu/ecafe/published-results.html?id=1912</w:t>
      </w:r>
    </w:p>
  </w:footnote>
  <w:footnote w:id="4">
    <w:p w14:paraId="6BC60DC4" w14:textId="77777777" w:rsidR="0082601A" w:rsidRDefault="0082601A">
      <w:pPr>
        <w:pStyle w:val="FootnoteText"/>
      </w:pPr>
      <w:r>
        <w:rPr>
          <w:rStyle w:val="FootnoteReference"/>
        </w:rPr>
        <w:footnoteRef/>
      </w:r>
      <w:r>
        <w:t xml:space="preserve"> http://www.techhui.com</w:t>
      </w:r>
    </w:p>
  </w:footnote>
  <w:footnote w:id="5">
    <w:p w14:paraId="280B035A" w14:textId="77777777" w:rsidR="0082601A" w:rsidRDefault="0082601A">
      <w:pPr>
        <w:pStyle w:val="FootnoteText"/>
      </w:pPr>
      <w:r>
        <w:rPr>
          <w:rStyle w:val="FootnoteReference"/>
        </w:rPr>
        <w:footnoteRef/>
      </w:r>
      <w:r>
        <w:t xml:space="preserve"> </w:t>
      </w:r>
      <w:r w:rsidRPr="005719B5">
        <w:t>http://www.techhui.com/group/uhicsstudents/forum/topics/1702911:Topic:20091</w:t>
      </w:r>
    </w:p>
  </w:footnote>
  <w:footnote w:id="6">
    <w:p w14:paraId="498C63F1" w14:textId="77777777" w:rsidR="0082601A" w:rsidRDefault="0082601A">
      <w:pPr>
        <w:pStyle w:val="FootnoteText"/>
      </w:pPr>
      <w:r>
        <w:rPr>
          <w:rStyle w:val="FootnoteReference"/>
        </w:rPr>
        <w:footnoteRef/>
      </w:r>
      <w:r>
        <w:t xml:space="preserve"> </w:t>
      </w:r>
      <w:r w:rsidRPr="005719B5">
        <w:t>http://www.techhui.com/group/uhicsstudents/forum/topics/1702911:Topic:20093</w:t>
      </w:r>
    </w:p>
  </w:footnote>
  <w:footnote w:id="7">
    <w:p w14:paraId="29E302FF" w14:textId="77777777" w:rsidR="0082601A" w:rsidRDefault="0082601A">
      <w:pPr>
        <w:pStyle w:val="FootnoteText"/>
      </w:pPr>
      <w:r>
        <w:rPr>
          <w:rStyle w:val="FootnoteReference"/>
        </w:rPr>
        <w:footnoteRef/>
      </w:r>
      <w:r>
        <w:t xml:space="preserve"> </w:t>
      </w:r>
      <w:r w:rsidRPr="00FA628F">
        <w:t>http://goo.gl/IGRrr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486A8D"/>
    <w:multiLevelType w:val="hybridMultilevel"/>
    <w:tmpl w:val="F726ED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nsid w:val="210B64BC"/>
    <w:multiLevelType w:val="hybridMultilevel"/>
    <w:tmpl w:val="B54C9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9912B2"/>
    <w:multiLevelType w:val="hybridMultilevel"/>
    <w:tmpl w:val="D740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4668AD"/>
    <w:multiLevelType w:val="hybridMultilevel"/>
    <w:tmpl w:val="1558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B4457C"/>
    <w:multiLevelType w:val="hybridMultilevel"/>
    <w:tmpl w:val="E0C8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5B2EF2"/>
    <w:multiLevelType w:val="hybridMultilevel"/>
    <w:tmpl w:val="8568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AB72CF"/>
    <w:multiLevelType w:val="hybridMultilevel"/>
    <w:tmpl w:val="62642C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1F631BB"/>
    <w:multiLevelType w:val="hybridMultilevel"/>
    <w:tmpl w:val="1958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7"/>
  </w:num>
  <w:num w:numId="5">
    <w:abstractNumId w:val="4"/>
  </w:num>
  <w:num w:numId="6">
    <w:abstractNumId w:val="3"/>
  </w:num>
  <w:num w:numId="7">
    <w:abstractNumId w:val="12"/>
  </w:num>
  <w:num w:numId="8">
    <w:abstractNumId w:val="16"/>
  </w:num>
  <w:num w:numId="9">
    <w:abstractNumId w:val="15"/>
  </w:num>
  <w:num w:numId="10">
    <w:abstractNumId w:val="2"/>
  </w:num>
  <w:num w:numId="11">
    <w:abstractNumId w:val="14"/>
  </w:num>
  <w:num w:numId="12">
    <w:abstractNumId w:val="1"/>
  </w:num>
  <w:num w:numId="13">
    <w:abstractNumId w:val="10"/>
  </w:num>
  <w:num w:numId="14">
    <w:abstractNumId w:val="6"/>
  </w:num>
  <w:num w:numId="15">
    <w:abstractNumId w:val="9"/>
  </w:num>
  <w:num w:numId="16">
    <w:abstractNumId w:val="11"/>
  </w:num>
  <w:num w:numId="17">
    <w:abstractNumId w:val="5"/>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42"/>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346F6"/>
    <w:rsid w:val="00034E11"/>
    <w:rsid w:val="00041FDB"/>
    <w:rsid w:val="00050209"/>
    <w:rsid w:val="000539E5"/>
    <w:rsid w:val="00054F6A"/>
    <w:rsid w:val="00054F6E"/>
    <w:rsid w:val="00057A4E"/>
    <w:rsid w:val="000631E0"/>
    <w:rsid w:val="00063D72"/>
    <w:rsid w:val="00064B84"/>
    <w:rsid w:val="0007353C"/>
    <w:rsid w:val="00076669"/>
    <w:rsid w:val="000C57FA"/>
    <w:rsid w:val="000E2760"/>
    <w:rsid w:val="000E6C21"/>
    <w:rsid w:val="000F3E5D"/>
    <w:rsid w:val="001123A2"/>
    <w:rsid w:val="001200CC"/>
    <w:rsid w:val="00132A41"/>
    <w:rsid w:val="00133C0D"/>
    <w:rsid w:val="0014789E"/>
    <w:rsid w:val="001507B0"/>
    <w:rsid w:val="0016160B"/>
    <w:rsid w:val="00165F73"/>
    <w:rsid w:val="00185E95"/>
    <w:rsid w:val="00187A40"/>
    <w:rsid w:val="00187C1B"/>
    <w:rsid w:val="001919E0"/>
    <w:rsid w:val="00192423"/>
    <w:rsid w:val="001A1E88"/>
    <w:rsid w:val="001A6E8A"/>
    <w:rsid w:val="001B00AD"/>
    <w:rsid w:val="001B554A"/>
    <w:rsid w:val="001C14E6"/>
    <w:rsid w:val="001C60EF"/>
    <w:rsid w:val="001D2132"/>
    <w:rsid w:val="001F1FB0"/>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A76DB"/>
    <w:rsid w:val="002C0EF7"/>
    <w:rsid w:val="002E7C7C"/>
    <w:rsid w:val="0030129F"/>
    <w:rsid w:val="00304639"/>
    <w:rsid w:val="00304D20"/>
    <w:rsid w:val="00304DFE"/>
    <w:rsid w:val="0030693E"/>
    <w:rsid w:val="0031450C"/>
    <w:rsid w:val="003176F9"/>
    <w:rsid w:val="0032156A"/>
    <w:rsid w:val="00340EEB"/>
    <w:rsid w:val="003441EE"/>
    <w:rsid w:val="0034507B"/>
    <w:rsid w:val="0034534B"/>
    <w:rsid w:val="00356EA6"/>
    <w:rsid w:val="00361C45"/>
    <w:rsid w:val="00364DC3"/>
    <w:rsid w:val="00367A25"/>
    <w:rsid w:val="003758D9"/>
    <w:rsid w:val="003A0735"/>
    <w:rsid w:val="003A12AC"/>
    <w:rsid w:val="003A2A4E"/>
    <w:rsid w:val="003A50D4"/>
    <w:rsid w:val="003A7E41"/>
    <w:rsid w:val="003E3909"/>
    <w:rsid w:val="003E3FE6"/>
    <w:rsid w:val="003F4E12"/>
    <w:rsid w:val="003F60EF"/>
    <w:rsid w:val="003F79FB"/>
    <w:rsid w:val="004020C5"/>
    <w:rsid w:val="00405264"/>
    <w:rsid w:val="0041033D"/>
    <w:rsid w:val="004125FA"/>
    <w:rsid w:val="004373EE"/>
    <w:rsid w:val="00450076"/>
    <w:rsid w:val="004564AB"/>
    <w:rsid w:val="00464F8F"/>
    <w:rsid w:val="00473C32"/>
    <w:rsid w:val="00477BFE"/>
    <w:rsid w:val="00491148"/>
    <w:rsid w:val="00496DE5"/>
    <w:rsid w:val="004B6261"/>
    <w:rsid w:val="004C0F8C"/>
    <w:rsid w:val="004C2582"/>
    <w:rsid w:val="004D3CE2"/>
    <w:rsid w:val="004E1294"/>
    <w:rsid w:val="004E22F9"/>
    <w:rsid w:val="004E62EB"/>
    <w:rsid w:val="004F347B"/>
    <w:rsid w:val="004F499A"/>
    <w:rsid w:val="00531416"/>
    <w:rsid w:val="00533ED7"/>
    <w:rsid w:val="00540035"/>
    <w:rsid w:val="005719B5"/>
    <w:rsid w:val="005C2C63"/>
    <w:rsid w:val="005C368C"/>
    <w:rsid w:val="005D708C"/>
    <w:rsid w:val="005E5EF9"/>
    <w:rsid w:val="005F7962"/>
    <w:rsid w:val="006564C6"/>
    <w:rsid w:val="0067629C"/>
    <w:rsid w:val="00680F90"/>
    <w:rsid w:val="00683694"/>
    <w:rsid w:val="00684CEB"/>
    <w:rsid w:val="00691247"/>
    <w:rsid w:val="006A5473"/>
    <w:rsid w:val="006A6C25"/>
    <w:rsid w:val="006C2CB5"/>
    <w:rsid w:val="006C6A76"/>
    <w:rsid w:val="006D36FA"/>
    <w:rsid w:val="006D4CF4"/>
    <w:rsid w:val="006D5B93"/>
    <w:rsid w:val="006D798B"/>
    <w:rsid w:val="00703DC4"/>
    <w:rsid w:val="00704513"/>
    <w:rsid w:val="007077DF"/>
    <w:rsid w:val="00714DBB"/>
    <w:rsid w:val="00715F4D"/>
    <w:rsid w:val="00732FC7"/>
    <w:rsid w:val="007452B5"/>
    <w:rsid w:val="007472FF"/>
    <w:rsid w:val="0076305D"/>
    <w:rsid w:val="00763108"/>
    <w:rsid w:val="007751E6"/>
    <w:rsid w:val="007870E6"/>
    <w:rsid w:val="007935EB"/>
    <w:rsid w:val="00796BCE"/>
    <w:rsid w:val="007975B6"/>
    <w:rsid w:val="007B2251"/>
    <w:rsid w:val="007C394C"/>
    <w:rsid w:val="00805C58"/>
    <w:rsid w:val="00814982"/>
    <w:rsid w:val="0082206D"/>
    <w:rsid w:val="0082601A"/>
    <w:rsid w:val="0083243A"/>
    <w:rsid w:val="0083263F"/>
    <w:rsid w:val="00840478"/>
    <w:rsid w:val="008454B7"/>
    <w:rsid w:val="00855DF9"/>
    <w:rsid w:val="00863B8D"/>
    <w:rsid w:val="00875491"/>
    <w:rsid w:val="00881F91"/>
    <w:rsid w:val="0088228C"/>
    <w:rsid w:val="00891F99"/>
    <w:rsid w:val="00894776"/>
    <w:rsid w:val="00894D09"/>
    <w:rsid w:val="00895119"/>
    <w:rsid w:val="008B2594"/>
    <w:rsid w:val="008D20B5"/>
    <w:rsid w:val="008E3637"/>
    <w:rsid w:val="008E5D93"/>
    <w:rsid w:val="008E6F0D"/>
    <w:rsid w:val="008F3151"/>
    <w:rsid w:val="008F7372"/>
    <w:rsid w:val="00900012"/>
    <w:rsid w:val="009022A2"/>
    <w:rsid w:val="0092665D"/>
    <w:rsid w:val="0093541D"/>
    <w:rsid w:val="00937D4C"/>
    <w:rsid w:val="00941E7F"/>
    <w:rsid w:val="00941EE2"/>
    <w:rsid w:val="009432A0"/>
    <w:rsid w:val="0095149C"/>
    <w:rsid w:val="00951781"/>
    <w:rsid w:val="00961099"/>
    <w:rsid w:val="00971332"/>
    <w:rsid w:val="009720FE"/>
    <w:rsid w:val="0099180B"/>
    <w:rsid w:val="00993F6C"/>
    <w:rsid w:val="009A3B98"/>
    <w:rsid w:val="009B127A"/>
    <w:rsid w:val="009C1ABD"/>
    <w:rsid w:val="009C6298"/>
    <w:rsid w:val="009D491B"/>
    <w:rsid w:val="00A11AA1"/>
    <w:rsid w:val="00A1308C"/>
    <w:rsid w:val="00A13E20"/>
    <w:rsid w:val="00A22F10"/>
    <w:rsid w:val="00A23BCF"/>
    <w:rsid w:val="00A25D3A"/>
    <w:rsid w:val="00A279E9"/>
    <w:rsid w:val="00A34580"/>
    <w:rsid w:val="00A47867"/>
    <w:rsid w:val="00A53256"/>
    <w:rsid w:val="00A5612D"/>
    <w:rsid w:val="00A5670E"/>
    <w:rsid w:val="00A56CD5"/>
    <w:rsid w:val="00A61F92"/>
    <w:rsid w:val="00A63935"/>
    <w:rsid w:val="00A77A01"/>
    <w:rsid w:val="00A81B2E"/>
    <w:rsid w:val="00A84B56"/>
    <w:rsid w:val="00A85DBB"/>
    <w:rsid w:val="00A85FCF"/>
    <w:rsid w:val="00A950BA"/>
    <w:rsid w:val="00AA121F"/>
    <w:rsid w:val="00AB7696"/>
    <w:rsid w:val="00AC423C"/>
    <w:rsid w:val="00AC77F8"/>
    <w:rsid w:val="00AD3D50"/>
    <w:rsid w:val="00AD6FCB"/>
    <w:rsid w:val="00AE4ECA"/>
    <w:rsid w:val="00AE6A99"/>
    <w:rsid w:val="00AF39B4"/>
    <w:rsid w:val="00AF4582"/>
    <w:rsid w:val="00B01BB3"/>
    <w:rsid w:val="00B13047"/>
    <w:rsid w:val="00B22133"/>
    <w:rsid w:val="00B37659"/>
    <w:rsid w:val="00B45610"/>
    <w:rsid w:val="00B55B3B"/>
    <w:rsid w:val="00B7018E"/>
    <w:rsid w:val="00B7103E"/>
    <w:rsid w:val="00B83837"/>
    <w:rsid w:val="00B83926"/>
    <w:rsid w:val="00B84518"/>
    <w:rsid w:val="00BA2185"/>
    <w:rsid w:val="00BA5656"/>
    <w:rsid w:val="00BA5B8F"/>
    <w:rsid w:val="00BB098D"/>
    <w:rsid w:val="00BC1298"/>
    <w:rsid w:val="00BC240C"/>
    <w:rsid w:val="00BD70F5"/>
    <w:rsid w:val="00BE2B8E"/>
    <w:rsid w:val="00C009F5"/>
    <w:rsid w:val="00C06EA4"/>
    <w:rsid w:val="00C07CEC"/>
    <w:rsid w:val="00C25C95"/>
    <w:rsid w:val="00C33A73"/>
    <w:rsid w:val="00C83495"/>
    <w:rsid w:val="00C85563"/>
    <w:rsid w:val="00C8586B"/>
    <w:rsid w:val="00C92212"/>
    <w:rsid w:val="00C9542B"/>
    <w:rsid w:val="00C95FD8"/>
    <w:rsid w:val="00C96D2A"/>
    <w:rsid w:val="00CA62EF"/>
    <w:rsid w:val="00CB17EE"/>
    <w:rsid w:val="00CB33D2"/>
    <w:rsid w:val="00CB5A6B"/>
    <w:rsid w:val="00CC4633"/>
    <w:rsid w:val="00CC7AAC"/>
    <w:rsid w:val="00CE0EB6"/>
    <w:rsid w:val="00CF5824"/>
    <w:rsid w:val="00CF5CBA"/>
    <w:rsid w:val="00D173F4"/>
    <w:rsid w:val="00D204AB"/>
    <w:rsid w:val="00D45550"/>
    <w:rsid w:val="00D51A7D"/>
    <w:rsid w:val="00D55462"/>
    <w:rsid w:val="00D55FB5"/>
    <w:rsid w:val="00D62775"/>
    <w:rsid w:val="00D65A90"/>
    <w:rsid w:val="00D65E4F"/>
    <w:rsid w:val="00D66490"/>
    <w:rsid w:val="00D67372"/>
    <w:rsid w:val="00D67967"/>
    <w:rsid w:val="00D70FFA"/>
    <w:rsid w:val="00D72878"/>
    <w:rsid w:val="00D7515D"/>
    <w:rsid w:val="00D8623F"/>
    <w:rsid w:val="00D97E95"/>
    <w:rsid w:val="00DC0F38"/>
    <w:rsid w:val="00DC7323"/>
    <w:rsid w:val="00E1480B"/>
    <w:rsid w:val="00E273C0"/>
    <w:rsid w:val="00E42AE1"/>
    <w:rsid w:val="00E50D48"/>
    <w:rsid w:val="00E517D2"/>
    <w:rsid w:val="00E61CBA"/>
    <w:rsid w:val="00E71D1F"/>
    <w:rsid w:val="00E71D24"/>
    <w:rsid w:val="00E758B3"/>
    <w:rsid w:val="00E8563E"/>
    <w:rsid w:val="00E910BD"/>
    <w:rsid w:val="00E9440B"/>
    <w:rsid w:val="00E9475C"/>
    <w:rsid w:val="00EA16AC"/>
    <w:rsid w:val="00EA70F0"/>
    <w:rsid w:val="00EB0EFE"/>
    <w:rsid w:val="00EB16DD"/>
    <w:rsid w:val="00ED4DA7"/>
    <w:rsid w:val="00EF31EA"/>
    <w:rsid w:val="00EF5ABC"/>
    <w:rsid w:val="00F10FB3"/>
    <w:rsid w:val="00F13913"/>
    <w:rsid w:val="00F17047"/>
    <w:rsid w:val="00F25258"/>
    <w:rsid w:val="00F30D9D"/>
    <w:rsid w:val="00F32624"/>
    <w:rsid w:val="00F32989"/>
    <w:rsid w:val="00F34B32"/>
    <w:rsid w:val="00F4612E"/>
    <w:rsid w:val="00F51F2F"/>
    <w:rsid w:val="00F53B65"/>
    <w:rsid w:val="00F55C09"/>
    <w:rsid w:val="00F63199"/>
    <w:rsid w:val="00F6334C"/>
    <w:rsid w:val="00F700D0"/>
    <w:rsid w:val="00F77524"/>
    <w:rsid w:val="00F9402F"/>
    <w:rsid w:val="00F95314"/>
    <w:rsid w:val="00FA1238"/>
    <w:rsid w:val="00FA628F"/>
    <w:rsid w:val="00FB46F1"/>
    <w:rsid w:val="00FB503A"/>
    <w:rsid w:val="00FB599D"/>
    <w:rsid w:val="00FD1EFB"/>
    <w:rsid w:val="00FD2466"/>
    <w:rsid w:val="00FD2B20"/>
    <w:rsid w:val="00FD2EC6"/>
    <w:rsid w:val="00FD32B9"/>
    <w:rsid w:val="00FD3DA7"/>
    <w:rsid w:val="00FD5E37"/>
    <w:rsid w:val="00FE48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FE4820"/>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FE4820"/>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FE4820"/>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FE4820"/>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E4820"/>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FE482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FE482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FE482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FE482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FE482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rsid w:val="00FE482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E4820"/>
  </w:style>
  <w:style w:type="paragraph" w:styleId="BalloonText">
    <w:name w:val="Balloon Text"/>
    <w:basedOn w:val="Normal"/>
    <w:link w:val="BalloonTextChar"/>
    <w:uiPriority w:val="99"/>
    <w:semiHidden/>
    <w:unhideWhenUsed/>
    <w:rsid w:val="00FE48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820"/>
    <w:rPr>
      <w:rFonts w:ascii="Tahoma" w:eastAsiaTheme="minorHAnsi" w:hAnsi="Tahoma" w:cs="Tahoma"/>
      <w:sz w:val="16"/>
      <w:szCs w:val="16"/>
    </w:rPr>
  </w:style>
  <w:style w:type="paragraph" w:styleId="ListParagraph">
    <w:name w:val="List Paragraph"/>
    <w:basedOn w:val="Normal"/>
    <w:autoRedefine/>
    <w:uiPriority w:val="34"/>
    <w:qFormat/>
    <w:rsid w:val="00FE4820"/>
    <w:pPr>
      <w:ind w:left="720"/>
      <w:contextualSpacing/>
    </w:pPr>
  </w:style>
  <w:style w:type="character" w:styleId="Hyperlink">
    <w:name w:val="Hyperlink"/>
    <w:basedOn w:val="DefaultParagraphFont"/>
    <w:uiPriority w:val="99"/>
    <w:unhideWhenUsed/>
    <w:rsid w:val="00FE4820"/>
    <w:rPr>
      <w:color w:val="0000FF"/>
      <w:u w:val="single"/>
    </w:rPr>
  </w:style>
  <w:style w:type="paragraph" w:customStyle="1" w:styleId="Default">
    <w:name w:val="Default"/>
    <w:rsid w:val="00FE4820"/>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FE4820"/>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E4820"/>
    <w:rPr>
      <w:i/>
      <w:iCs/>
    </w:rPr>
  </w:style>
  <w:style w:type="table" w:styleId="TableGrid">
    <w:name w:val="Table Grid"/>
    <w:basedOn w:val="TableNormal"/>
    <w:uiPriority w:val="59"/>
    <w:rsid w:val="00FE4820"/>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E4820"/>
    <w:rPr>
      <w:rFonts w:ascii="Cambria" w:eastAsia="Times New Roman" w:hAnsi="Cambria"/>
      <w:b/>
      <w:bCs/>
      <w:kern w:val="32"/>
      <w:sz w:val="32"/>
      <w:szCs w:val="32"/>
      <w:lang w:val="x-none" w:eastAsia="x-none"/>
    </w:rPr>
  </w:style>
  <w:style w:type="paragraph" w:styleId="NoSpacing">
    <w:name w:val="No Spacing"/>
    <w:autoRedefine/>
    <w:uiPriority w:val="1"/>
    <w:rsid w:val="00FE4820"/>
    <w:pPr>
      <w:jc w:val="both"/>
    </w:pPr>
    <w:rPr>
      <w:rFonts w:ascii="Times New Roman" w:eastAsia="Times New Roman" w:hAnsi="Times New Roman"/>
      <w:sz w:val="22"/>
      <w:szCs w:val="24"/>
    </w:rPr>
  </w:style>
  <w:style w:type="paragraph" w:customStyle="1" w:styleId="CM5">
    <w:name w:val="CM5"/>
    <w:basedOn w:val="Normal"/>
    <w:next w:val="Normal"/>
    <w:rsid w:val="00FE4820"/>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FE4820"/>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FE4820"/>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FE4820"/>
    <w:pPr>
      <w:spacing w:before="120" w:after="0"/>
    </w:pPr>
    <w:rPr>
      <w:b/>
      <w:szCs w:val="24"/>
    </w:rPr>
  </w:style>
  <w:style w:type="paragraph" w:styleId="TOC2">
    <w:name w:val="toc 2"/>
    <w:basedOn w:val="Normal"/>
    <w:next w:val="Normal"/>
    <w:autoRedefine/>
    <w:uiPriority w:val="39"/>
    <w:unhideWhenUsed/>
    <w:rsid w:val="00FE4820"/>
    <w:pPr>
      <w:spacing w:after="0"/>
      <w:ind w:left="220"/>
    </w:pPr>
  </w:style>
  <w:style w:type="paragraph" w:styleId="TOC3">
    <w:name w:val="toc 3"/>
    <w:basedOn w:val="Normal"/>
    <w:next w:val="Normal"/>
    <w:autoRedefine/>
    <w:uiPriority w:val="39"/>
    <w:unhideWhenUsed/>
    <w:rsid w:val="00FE4820"/>
    <w:pPr>
      <w:spacing w:after="0"/>
      <w:ind w:left="440"/>
    </w:pPr>
  </w:style>
  <w:style w:type="paragraph" w:styleId="TOC4">
    <w:name w:val="toc 4"/>
    <w:basedOn w:val="Normal"/>
    <w:next w:val="Normal"/>
    <w:autoRedefine/>
    <w:uiPriority w:val="39"/>
    <w:semiHidden/>
    <w:unhideWhenUsed/>
    <w:rsid w:val="00FE4820"/>
    <w:pPr>
      <w:spacing w:after="0"/>
      <w:ind w:left="660"/>
    </w:pPr>
    <w:rPr>
      <w:sz w:val="20"/>
      <w:szCs w:val="20"/>
    </w:rPr>
  </w:style>
  <w:style w:type="paragraph" w:styleId="TOC5">
    <w:name w:val="toc 5"/>
    <w:basedOn w:val="Normal"/>
    <w:next w:val="Normal"/>
    <w:autoRedefine/>
    <w:uiPriority w:val="39"/>
    <w:semiHidden/>
    <w:unhideWhenUsed/>
    <w:rsid w:val="00FE4820"/>
    <w:pPr>
      <w:spacing w:after="0"/>
      <w:ind w:left="880"/>
    </w:pPr>
    <w:rPr>
      <w:sz w:val="20"/>
      <w:szCs w:val="20"/>
    </w:rPr>
  </w:style>
  <w:style w:type="paragraph" w:styleId="TOC6">
    <w:name w:val="toc 6"/>
    <w:basedOn w:val="Normal"/>
    <w:next w:val="Normal"/>
    <w:autoRedefine/>
    <w:uiPriority w:val="39"/>
    <w:semiHidden/>
    <w:unhideWhenUsed/>
    <w:rsid w:val="00FE4820"/>
    <w:pPr>
      <w:spacing w:after="0"/>
      <w:ind w:left="1100"/>
    </w:pPr>
    <w:rPr>
      <w:sz w:val="20"/>
      <w:szCs w:val="20"/>
    </w:rPr>
  </w:style>
  <w:style w:type="paragraph" w:styleId="TOC7">
    <w:name w:val="toc 7"/>
    <w:basedOn w:val="Normal"/>
    <w:next w:val="Normal"/>
    <w:autoRedefine/>
    <w:uiPriority w:val="39"/>
    <w:semiHidden/>
    <w:unhideWhenUsed/>
    <w:rsid w:val="00FE4820"/>
    <w:pPr>
      <w:spacing w:after="0"/>
      <w:ind w:left="1320"/>
    </w:pPr>
    <w:rPr>
      <w:sz w:val="20"/>
      <w:szCs w:val="20"/>
    </w:rPr>
  </w:style>
  <w:style w:type="paragraph" w:styleId="TOC8">
    <w:name w:val="toc 8"/>
    <w:basedOn w:val="Normal"/>
    <w:next w:val="Normal"/>
    <w:autoRedefine/>
    <w:uiPriority w:val="39"/>
    <w:semiHidden/>
    <w:unhideWhenUsed/>
    <w:rsid w:val="00FE4820"/>
    <w:pPr>
      <w:spacing w:after="0"/>
      <w:ind w:left="1540"/>
    </w:pPr>
    <w:rPr>
      <w:sz w:val="20"/>
      <w:szCs w:val="20"/>
    </w:rPr>
  </w:style>
  <w:style w:type="paragraph" w:styleId="TOC9">
    <w:name w:val="toc 9"/>
    <w:basedOn w:val="Normal"/>
    <w:next w:val="Normal"/>
    <w:autoRedefine/>
    <w:uiPriority w:val="39"/>
    <w:semiHidden/>
    <w:unhideWhenUsed/>
    <w:rsid w:val="00FE4820"/>
    <w:pPr>
      <w:spacing w:after="0"/>
      <w:ind w:left="1760"/>
    </w:pPr>
    <w:rPr>
      <w:sz w:val="20"/>
      <w:szCs w:val="20"/>
    </w:rPr>
  </w:style>
  <w:style w:type="character" w:customStyle="1" w:styleId="Heading2Char">
    <w:name w:val="Heading 2 Char"/>
    <w:basedOn w:val="DefaultParagraphFont"/>
    <w:link w:val="Heading2"/>
    <w:uiPriority w:val="9"/>
    <w:rsid w:val="00FE4820"/>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FE4820"/>
    <w:pPr>
      <w:tabs>
        <w:tab w:val="center" w:pos="4320"/>
        <w:tab w:val="right" w:pos="8640"/>
      </w:tabs>
      <w:spacing w:after="0" w:line="240" w:lineRule="auto"/>
    </w:pPr>
  </w:style>
  <w:style w:type="character" w:customStyle="1" w:styleId="FooterChar">
    <w:name w:val="Footer Char"/>
    <w:basedOn w:val="DefaultParagraphFont"/>
    <w:link w:val="Footer"/>
    <w:uiPriority w:val="99"/>
    <w:rsid w:val="00FE4820"/>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FE4820"/>
  </w:style>
  <w:style w:type="character" w:customStyle="1" w:styleId="Heading3Char">
    <w:name w:val="Heading 3 Char"/>
    <w:basedOn w:val="DefaultParagraphFont"/>
    <w:link w:val="Heading3"/>
    <w:uiPriority w:val="9"/>
    <w:rsid w:val="00FE4820"/>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FE4820"/>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E4820"/>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E4820"/>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FE4820"/>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E4820"/>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qFormat/>
    <w:rsid w:val="00FE4820"/>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rsid w:val="00FE4820"/>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FE482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E482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FE4820"/>
    <w:rPr>
      <w:i/>
      <w:iCs/>
      <w:color w:val="808080" w:themeColor="text1" w:themeTint="7F"/>
    </w:rPr>
  </w:style>
  <w:style w:type="character" w:styleId="IntenseEmphasis">
    <w:name w:val="Intense Emphasis"/>
    <w:basedOn w:val="DefaultParagraphFont"/>
    <w:uiPriority w:val="21"/>
    <w:rsid w:val="00FE4820"/>
    <w:rPr>
      <w:b/>
      <w:bCs/>
      <w:i/>
      <w:iCs/>
      <w:color w:val="4F81BD" w:themeColor="accent1"/>
    </w:rPr>
  </w:style>
  <w:style w:type="character" w:styleId="Strong">
    <w:name w:val="Strong"/>
    <w:basedOn w:val="DefaultParagraphFont"/>
    <w:uiPriority w:val="22"/>
    <w:rsid w:val="00FE4820"/>
    <w:rPr>
      <w:b/>
      <w:bCs/>
    </w:rPr>
  </w:style>
  <w:style w:type="paragraph" w:styleId="IntenseQuote">
    <w:name w:val="Intense Quote"/>
    <w:basedOn w:val="Normal"/>
    <w:next w:val="Normal"/>
    <w:link w:val="IntenseQuoteChar"/>
    <w:autoRedefine/>
    <w:uiPriority w:val="30"/>
    <w:rsid w:val="00FE482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E4820"/>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FE4820"/>
    <w:rPr>
      <w:i/>
      <w:iCs/>
      <w:color w:val="000000" w:themeColor="text1"/>
    </w:rPr>
  </w:style>
  <w:style w:type="character" w:customStyle="1" w:styleId="QuoteChar">
    <w:name w:val="Quote Char"/>
    <w:basedOn w:val="DefaultParagraphFont"/>
    <w:link w:val="Quote"/>
    <w:uiPriority w:val="29"/>
    <w:rsid w:val="00FE4820"/>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FE4820"/>
    <w:rPr>
      <w:b/>
      <w:bCs/>
      <w:smallCaps/>
      <w:spacing w:val="5"/>
    </w:rPr>
  </w:style>
  <w:style w:type="character" w:styleId="SubtleReference">
    <w:name w:val="Subtle Reference"/>
    <w:basedOn w:val="DefaultParagraphFont"/>
    <w:uiPriority w:val="31"/>
    <w:rsid w:val="00FE4820"/>
    <w:rPr>
      <w:smallCaps/>
      <w:color w:val="C0504D" w:themeColor="accent2"/>
      <w:u w:val="single"/>
    </w:rPr>
  </w:style>
  <w:style w:type="character" w:styleId="IntenseReference">
    <w:name w:val="Intense Reference"/>
    <w:basedOn w:val="DefaultParagraphFont"/>
    <w:uiPriority w:val="32"/>
    <w:rsid w:val="00FE4820"/>
    <w:rPr>
      <w:b/>
      <w:bCs/>
      <w:smallCaps/>
      <w:color w:val="C0504D" w:themeColor="accent2"/>
      <w:spacing w:val="5"/>
      <w:u w:val="single"/>
    </w:rPr>
  </w:style>
  <w:style w:type="paragraph" w:styleId="FootnoteText">
    <w:name w:val="footnote text"/>
    <w:basedOn w:val="Normal"/>
    <w:link w:val="FootnoteTextChar"/>
    <w:autoRedefine/>
    <w:uiPriority w:val="99"/>
    <w:unhideWhenUsed/>
    <w:rsid w:val="00FE4820"/>
    <w:pPr>
      <w:spacing w:after="0" w:line="240" w:lineRule="auto"/>
    </w:pPr>
    <w:rPr>
      <w:szCs w:val="24"/>
    </w:rPr>
  </w:style>
  <w:style w:type="character" w:customStyle="1" w:styleId="FootnoteTextChar">
    <w:name w:val="Footnote Text Char"/>
    <w:basedOn w:val="DefaultParagraphFont"/>
    <w:link w:val="FootnoteText"/>
    <w:uiPriority w:val="99"/>
    <w:rsid w:val="00FE4820"/>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FE4820"/>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FE4820"/>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FE4820"/>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FE4820"/>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FE4820"/>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FE482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FE482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FE482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FE482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FE482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rsid w:val="00FE482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E4820"/>
  </w:style>
  <w:style w:type="paragraph" w:styleId="BalloonText">
    <w:name w:val="Balloon Text"/>
    <w:basedOn w:val="Normal"/>
    <w:link w:val="BalloonTextChar"/>
    <w:uiPriority w:val="99"/>
    <w:semiHidden/>
    <w:unhideWhenUsed/>
    <w:rsid w:val="00FE48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820"/>
    <w:rPr>
      <w:rFonts w:ascii="Tahoma" w:eastAsiaTheme="minorHAnsi" w:hAnsi="Tahoma" w:cs="Tahoma"/>
      <w:sz w:val="16"/>
      <w:szCs w:val="16"/>
    </w:rPr>
  </w:style>
  <w:style w:type="paragraph" w:styleId="ListParagraph">
    <w:name w:val="List Paragraph"/>
    <w:basedOn w:val="Normal"/>
    <w:autoRedefine/>
    <w:uiPriority w:val="34"/>
    <w:qFormat/>
    <w:rsid w:val="00FE4820"/>
    <w:pPr>
      <w:ind w:left="720"/>
      <w:contextualSpacing/>
    </w:pPr>
  </w:style>
  <w:style w:type="character" w:styleId="Hyperlink">
    <w:name w:val="Hyperlink"/>
    <w:basedOn w:val="DefaultParagraphFont"/>
    <w:uiPriority w:val="99"/>
    <w:unhideWhenUsed/>
    <w:rsid w:val="00FE4820"/>
    <w:rPr>
      <w:color w:val="0000FF"/>
      <w:u w:val="single"/>
    </w:rPr>
  </w:style>
  <w:style w:type="paragraph" w:customStyle="1" w:styleId="Default">
    <w:name w:val="Default"/>
    <w:rsid w:val="00FE4820"/>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FE4820"/>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FE4820"/>
    <w:rPr>
      <w:i/>
      <w:iCs/>
    </w:rPr>
  </w:style>
  <w:style w:type="table" w:styleId="TableGrid">
    <w:name w:val="Table Grid"/>
    <w:basedOn w:val="TableNormal"/>
    <w:uiPriority w:val="59"/>
    <w:rsid w:val="00FE4820"/>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E4820"/>
    <w:rPr>
      <w:rFonts w:ascii="Cambria" w:eastAsia="Times New Roman" w:hAnsi="Cambria"/>
      <w:b/>
      <w:bCs/>
      <w:kern w:val="32"/>
      <w:sz w:val="32"/>
      <w:szCs w:val="32"/>
      <w:lang w:val="x-none" w:eastAsia="x-none"/>
    </w:rPr>
  </w:style>
  <w:style w:type="paragraph" w:styleId="NoSpacing">
    <w:name w:val="No Spacing"/>
    <w:autoRedefine/>
    <w:uiPriority w:val="1"/>
    <w:rsid w:val="00FE4820"/>
    <w:pPr>
      <w:jc w:val="both"/>
    </w:pPr>
    <w:rPr>
      <w:rFonts w:ascii="Times New Roman" w:eastAsia="Times New Roman" w:hAnsi="Times New Roman"/>
      <w:sz w:val="22"/>
      <w:szCs w:val="24"/>
    </w:rPr>
  </w:style>
  <w:style w:type="paragraph" w:customStyle="1" w:styleId="CM5">
    <w:name w:val="CM5"/>
    <w:basedOn w:val="Normal"/>
    <w:next w:val="Normal"/>
    <w:rsid w:val="00FE4820"/>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FE4820"/>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FE4820"/>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FE4820"/>
    <w:pPr>
      <w:spacing w:before="120" w:after="0"/>
    </w:pPr>
    <w:rPr>
      <w:b/>
      <w:szCs w:val="24"/>
    </w:rPr>
  </w:style>
  <w:style w:type="paragraph" w:styleId="TOC2">
    <w:name w:val="toc 2"/>
    <w:basedOn w:val="Normal"/>
    <w:next w:val="Normal"/>
    <w:autoRedefine/>
    <w:uiPriority w:val="39"/>
    <w:unhideWhenUsed/>
    <w:rsid w:val="00FE4820"/>
    <w:pPr>
      <w:spacing w:after="0"/>
      <w:ind w:left="220"/>
    </w:pPr>
  </w:style>
  <w:style w:type="paragraph" w:styleId="TOC3">
    <w:name w:val="toc 3"/>
    <w:basedOn w:val="Normal"/>
    <w:next w:val="Normal"/>
    <w:autoRedefine/>
    <w:uiPriority w:val="39"/>
    <w:unhideWhenUsed/>
    <w:rsid w:val="00FE4820"/>
    <w:pPr>
      <w:spacing w:after="0"/>
      <w:ind w:left="440"/>
    </w:pPr>
  </w:style>
  <w:style w:type="paragraph" w:styleId="TOC4">
    <w:name w:val="toc 4"/>
    <w:basedOn w:val="Normal"/>
    <w:next w:val="Normal"/>
    <w:autoRedefine/>
    <w:uiPriority w:val="39"/>
    <w:semiHidden/>
    <w:unhideWhenUsed/>
    <w:rsid w:val="00FE4820"/>
    <w:pPr>
      <w:spacing w:after="0"/>
      <w:ind w:left="660"/>
    </w:pPr>
    <w:rPr>
      <w:sz w:val="20"/>
      <w:szCs w:val="20"/>
    </w:rPr>
  </w:style>
  <w:style w:type="paragraph" w:styleId="TOC5">
    <w:name w:val="toc 5"/>
    <w:basedOn w:val="Normal"/>
    <w:next w:val="Normal"/>
    <w:autoRedefine/>
    <w:uiPriority w:val="39"/>
    <w:semiHidden/>
    <w:unhideWhenUsed/>
    <w:rsid w:val="00FE4820"/>
    <w:pPr>
      <w:spacing w:after="0"/>
      <w:ind w:left="880"/>
    </w:pPr>
    <w:rPr>
      <w:sz w:val="20"/>
      <w:szCs w:val="20"/>
    </w:rPr>
  </w:style>
  <w:style w:type="paragraph" w:styleId="TOC6">
    <w:name w:val="toc 6"/>
    <w:basedOn w:val="Normal"/>
    <w:next w:val="Normal"/>
    <w:autoRedefine/>
    <w:uiPriority w:val="39"/>
    <w:semiHidden/>
    <w:unhideWhenUsed/>
    <w:rsid w:val="00FE4820"/>
    <w:pPr>
      <w:spacing w:after="0"/>
      <w:ind w:left="1100"/>
    </w:pPr>
    <w:rPr>
      <w:sz w:val="20"/>
      <w:szCs w:val="20"/>
    </w:rPr>
  </w:style>
  <w:style w:type="paragraph" w:styleId="TOC7">
    <w:name w:val="toc 7"/>
    <w:basedOn w:val="Normal"/>
    <w:next w:val="Normal"/>
    <w:autoRedefine/>
    <w:uiPriority w:val="39"/>
    <w:semiHidden/>
    <w:unhideWhenUsed/>
    <w:rsid w:val="00FE4820"/>
    <w:pPr>
      <w:spacing w:after="0"/>
      <w:ind w:left="1320"/>
    </w:pPr>
    <w:rPr>
      <w:sz w:val="20"/>
      <w:szCs w:val="20"/>
    </w:rPr>
  </w:style>
  <w:style w:type="paragraph" w:styleId="TOC8">
    <w:name w:val="toc 8"/>
    <w:basedOn w:val="Normal"/>
    <w:next w:val="Normal"/>
    <w:autoRedefine/>
    <w:uiPriority w:val="39"/>
    <w:semiHidden/>
    <w:unhideWhenUsed/>
    <w:rsid w:val="00FE4820"/>
    <w:pPr>
      <w:spacing w:after="0"/>
      <w:ind w:left="1540"/>
    </w:pPr>
    <w:rPr>
      <w:sz w:val="20"/>
      <w:szCs w:val="20"/>
    </w:rPr>
  </w:style>
  <w:style w:type="paragraph" w:styleId="TOC9">
    <w:name w:val="toc 9"/>
    <w:basedOn w:val="Normal"/>
    <w:next w:val="Normal"/>
    <w:autoRedefine/>
    <w:uiPriority w:val="39"/>
    <w:semiHidden/>
    <w:unhideWhenUsed/>
    <w:rsid w:val="00FE4820"/>
    <w:pPr>
      <w:spacing w:after="0"/>
      <w:ind w:left="1760"/>
    </w:pPr>
    <w:rPr>
      <w:sz w:val="20"/>
      <w:szCs w:val="20"/>
    </w:rPr>
  </w:style>
  <w:style w:type="character" w:customStyle="1" w:styleId="Heading2Char">
    <w:name w:val="Heading 2 Char"/>
    <w:basedOn w:val="DefaultParagraphFont"/>
    <w:link w:val="Heading2"/>
    <w:uiPriority w:val="9"/>
    <w:rsid w:val="00FE4820"/>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FE4820"/>
    <w:pPr>
      <w:tabs>
        <w:tab w:val="center" w:pos="4320"/>
        <w:tab w:val="right" w:pos="8640"/>
      </w:tabs>
      <w:spacing w:after="0" w:line="240" w:lineRule="auto"/>
    </w:pPr>
  </w:style>
  <w:style w:type="character" w:customStyle="1" w:styleId="FooterChar">
    <w:name w:val="Footer Char"/>
    <w:basedOn w:val="DefaultParagraphFont"/>
    <w:link w:val="Footer"/>
    <w:uiPriority w:val="99"/>
    <w:rsid w:val="00FE4820"/>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FE4820"/>
  </w:style>
  <w:style w:type="character" w:customStyle="1" w:styleId="Heading3Char">
    <w:name w:val="Heading 3 Char"/>
    <w:basedOn w:val="DefaultParagraphFont"/>
    <w:link w:val="Heading3"/>
    <w:uiPriority w:val="9"/>
    <w:rsid w:val="00FE4820"/>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FE4820"/>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FE4820"/>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FE4820"/>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FE4820"/>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FE4820"/>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qFormat/>
    <w:rsid w:val="00FE4820"/>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rsid w:val="00FE4820"/>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FE482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E482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FE4820"/>
    <w:rPr>
      <w:i/>
      <w:iCs/>
      <w:color w:val="808080" w:themeColor="text1" w:themeTint="7F"/>
    </w:rPr>
  </w:style>
  <w:style w:type="character" w:styleId="IntenseEmphasis">
    <w:name w:val="Intense Emphasis"/>
    <w:basedOn w:val="DefaultParagraphFont"/>
    <w:uiPriority w:val="21"/>
    <w:rsid w:val="00FE4820"/>
    <w:rPr>
      <w:b/>
      <w:bCs/>
      <w:i/>
      <w:iCs/>
      <w:color w:val="4F81BD" w:themeColor="accent1"/>
    </w:rPr>
  </w:style>
  <w:style w:type="character" w:styleId="Strong">
    <w:name w:val="Strong"/>
    <w:basedOn w:val="DefaultParagraphFont"/>
    <w:uiPriority w:val="22"/>
    <w:rsid w:val="00FE4820"/>
    <w:rPr>
      <w:b/>
      <w:bCs/>
    </w:rPr>
  </w:style>
  <w:style w:type="paragraph" w:styleId="IntenseQuote">
    <w:name w:val="Intense Quote"/>
    <w:basedOn w:val="Normal"/>
    <w:next w:val="Normal"/>
    <w:link w:val="IntenseQuoteChar"/>
    <w:autoRedefine/>
    <w:uiPriority w:val="30"/>
    <w:rsid w:val="00FE482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E4820"/>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FE4820"/>
    <w:rPr>
      <w:i/>
      <w:iCs/>
      <w:color w:val="000000" w:themeColor="text1"/>
    </w:rPr>
  </w:style>
  <w:style w:type="character" w:customStyle="1" w:styleId="QuoteChar">
    <w:name w:val="Quote Char"/>
    <w:basedOn w:val="DefaultParagraphFont"/>
    <w:link w:val="Quote"/>
    <w:uiPriority w:val="29"/>
    <w:rsid w:val="00FE4820"/>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FE4820"/>
    <w:rPr>
      <w:b/>
      <w:bCs/>
      <w:smallCaps/>
      <w:spacing w:val="5"/>
    </w:rPr>
  </w:style>
  <w:style w:type="character" w:styleId="SubtleReference">
    <w:name w:val="Subtle Reference"/>
    <w:basedOn w:val="DefaultParagraphFont"/>
    <w:uiPriority w:val="31"/>
    <w:rsid w:val="00FE4820"/>
    <w:rPr>
      <w:smallCaps/>
      <w:color w:val="C0504D" w:themeColor="accent2"/>
      <w:u w:val="single"/>
    </w:rPr>
  </w:style>
  <w:style w:type="character" w:styleId="IntenseReference">
    <w:name w:val="Intense Reference"/>
    <w:basedOn w:val="DefaultParagraphFont"/>
    <w:uiPriority w:val="32"/>
    <w:rsid w:val="00FE4820"/>
    <w:rPr>
      <w:b/>
      <w:bCs/>
      <w:smallCaps/>
      <w:color w:val="C0504D" w:themeColor="accent2"/>
      <w:spacing w:val="5"/>
      <w:u w:val="single"/>
    </w:rPr>
  </w:style>
  <w:style w:type="paragraph" w:styleId="FootnoteText">
    <w:name w:val="footnote text"/>
    <w:basedOn w:val="Normal"/>
    <w:link w:val="FootnoteTextChar"/>
    <w:autoRedefine/>
    <w:uiPriority w:val="99"/>
    <w:unhideWhenUsed/>
    <w:rsid w:val="00FE4820"/>
    <w:pPr>
      <w:spacing w:after="0" w:line="240" w:lineRule="auto"/>
    </w:pPr>
    <w:rPr>
      <w:szCs w:val="24"/>
    </w:rPr>
  </w:style>
  <w:style w:type="character" w:customStyle="1" w:styleId="FootnoteTextChar">
    <w:name w:val="Footnote Text Char"/>
    <w:basedOn w:val="DefaultParagraphFont"/>
    <w:link w:val="FootnoteText"/>
    <w:uiPriority w:val="99"/>
    <w:rsid w:val="00FE4820"/>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cs.hawaii.edu/"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oa.asee.org/paper/conference/paper-view.cfm?id=9065" TargetMode="Externa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59C615-C938-C34E-96F5-C9442C8B3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0</TotalTime>
  <Pages>47</Pages>
  <Words>15622</Words>
  <Characters>89049</Characters>
  <Application>Microsoft Macintosh Word</Application>
  <DocSecurity>0</DocSecurity>
  <Lines>742</Lines>
  <Paragraphs>208</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104463</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2</cp:revision>
  <cp:lastPrinted>2011-12-10T18:27:00Z</cp:lastPrinted>
  <dcterms:created xsi:type="dcterms:W3CDTF">2011-12-15T06:43:00Z</dcterms:created>
  <dcterms:modified xsi:type="dcterms:W3CDTF">2011-12-15T06:43:00Z</dcterms:modified>
</cp:coreProperties>
</file>