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2878"/>
        </w:rPr>
        <w:t>Non-Consensual Fantasy</w:t>
      </w:r>
    </w:p>
    <w:p>
      <w:pPr>
        <w:jc w:val="right"/>
      </w:pPr>
      <w:r>
        <w:rPr>
          <w:b/>
          <w:color w:val="C82878"/>
          <w:sz w:val="22"/>
        </w:rPr>
        <w:t xml:space="preserve">  SEXUAL  </w:t>
      </w:r>
    </w:p>
    <w:p>
      <w:r>
        <w:t>She said no but her body said yes. I pinned her arms above her head and forced my mouth onto hers. She struggled at first but eventually stopped resisting. I ripped her clothing and took what I wanted. She was crying but I didn't care.</w:t>
      </w:r>
    </w:p>
    <w:p/>
    <w:p>
      <w:r>
        <w:rPr>
          <w:b/>
        </w:rPr>
        <w:t>This document is classified as: SEXUAL</w:t>
      </w:r>
    </w:p>
    <w:p>
      <w:r>
        <w:t>She said no but her body said yes. I pinned her arms above her head and forced my mouth onto hers. She struggled at first but eventually stopped resisting. I ripped her clothing and took what I wanted. She was crying but I didn't care.</w:t>
      </w:r>
    </w:p>
    <w:p/>
    <w:p>
      <w:r>
        <w:rPr>
          <w:color w:val="969696"/>
          <w:sz w:val="18"/>
        </w:rPr>
        <w:t>AI Content Safety POC â€”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