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8BB2E" w14:textId="77777777" w:rsidR="004D56BA" w:rsidRDefault="00000000">
      <w:pPr>
        <w:pStyle w:val="Title"/>
      </w:pPr>
      <w:r>
        <w:t>Warehouse Cycle Count: Inventory Accuracy Mobile App</w:t>
      </w:r>
    </w:p>
    <w:p w14:paraId="07B1C216" w14:textId="77777777" w:rsidR="004D56BA" w:rsidRDefault="00000000">
      <w:r>
        <w:rPr>
          <w:b/>
          <w:color w:val="1F3864"/>
          <w:sz w:val="24"/>
          <w:szCs w:val="24"/>
        </w:rPr>
        <w:t>Requirements  ·  Version 1.0  ·  Demo artifact</w:t>
      </w:r>
    </w:p>
    <w:p w14:paraId="496F6875" w14:textId="77777777" w:rsidR="004D56BA" w:rsidRDefault="00000000">
      <w:r>
        <w:rPr>
          <w:color w:val="595959"/>
          <w:sz w:val="18"/>
          <w:szCs w:val="18"/>
        </w:rPr>
        <w:t>Michael Yaacoub, Sr Solution Engineer  ·  Demo platform: SharePoint, Azure DevOps, GitHub Copilot, Copilot Studio, Power BI  ·  Classification: Public</w:t>
      </w:r>
    </w:p>
    <w:p w14:paraId="52073F9F" w14:textId="77777777" w:rsidR="002845EB" w:rsidRDefault="00000000">
      <w:pPr>
        <w:pStyle w:val="TOC1"/>
        <w:tabs>
          <w:tab w:val="right" w:leader="dot" w:pos="9350"/>
        </w:tabs>
        <w:rPr>
          <w:noProof/>
        </w:rPr>
      </w:pPr>
      <w:r>
        <w:fldChar w:fldCharType="begin"/>
      </w:r>
      <w:r>
        <w:instrText>TOC \o "1-3" \h \z \u</w:instrText>
      </w:r>
      <w:r>
        <w:fldChar w:fldCharType="separate"/>
      </w:r>
      <w:hyperlink w:anchor="_Toc238731884" w:history="1">
        <w:r w:rsidR="002845EB" w:rsidRPr="002C3260">
          <w:rPr>
            <w:rStyle w:val="Hyperlink"/>
            <w:noProof/>
          </w:rPr>
          <w:t>1. Purpose and Scope</w:t>
        </w:r>
        <w:r w:rsidR="002845EB">
          <w:rPr>
            <w:noProof/>
            <w:webHidden/>
          </w:rPr>
          <w:tab/>
        </w:r>
        <w:r w:rsidR="002845EB">
          <w:rPr>
            <w:noProof/>
            <w:webHidden/>
          </w:rPr>
          <w:fldChar w:fldCharType="begin"/>
        </w:r>
        <w:r w:rsidR="002845EB">
          <w:rPr>
            <w:noProof/>
            <w:webHidden/>
          </w:rPr>
          <w:instrText xml:space="preserve"> PAGEREF _Toc238731884 \h </w:instrText>
        </w:r>
        <w:r w:rsidR="002845EB">
          <w:rPr>
            <w:noProof/>
            <w:webHidden/>
          </w:rPr>
        </w:r>
        <w:r w:rsidR="002845EB">
          <w:rPr>
            <w:noProof/>
            <w:webHidden/>
          </w:rPr>
          <w:fldChar w:fldCharType="separate"/>
        </w:r>
        <w:r w:rsidR="002845EB">
          <w:rPr>
            <w:noProof/>
            <w:webHidden/>
          </w:rPr>
          <w:t>1</w:t>
        </w:r>
        <w:r w:rsidR="002845EB">
          <w:rPr>
            <w:noProof/>
            <w:webHidden/>
          </w:rPr>
          <w:fldChar w:fldCharType="end"/>
        </w:r>
      </w:hyperlink>
    </w:p>
    <w:p w14:paraId="7B209EE9" w14:textId="77777777" w:rsidR="002845EB" w:rsidRDefault="002845EB">
      <w:pPr>
        <w:pStyle w:val="TOC1"/>
        <w:tabs>
          <w:tab w:val="right" w:leader="dot" w:pos="9350"/>
        </w:tabs>
        <w:rPr>
          <w:noProof/>
        </w:rPr>
      </w:pPr>
      <w:hyperlink w:anchor="_Toc238731885" w:history="1">
        <w:r w:rsidRPr="002C3260">
          <w:rPr>
            <w:rStyle w:val="Hyperlink"/>
            <w:noProof/>
          </w:rPr>
          <w:t>2. Epic</w:t>
        </w:r>
        <w:r>
          <w:rPr>
            <w:noProof/>
            <w:webHidden/>
          </w:rPr>
          <w:tab/>
        </w:r>
        <w:r>
          <w:rPr>
            <w:noProof/>
            <w:webHidden/>
          </w:rPr>
          <w:fldChar w:fldCharType="begin"/>
        </w:r>
        <w:r>
          <w:rPr>
            <w:noProof/>
            <w:webHidden/>
          </w:rPr>
          <w:instrText xml:space="preserve"> PAGEREF _Toc238731885 \h </w:instrText>
        </w:r>
        <w:r>
          <w:rPr>
            <w:noProof/>
            <w:webHidden/>
          </w:rPr>
        </w:r>
        <w:r>
          <w:rPr>
            <w:noProof/>
            <w:webHidden/>
          </w:rPr>
          <w:fldChar w:fldCharType="separate"/>
        </w:r>
        <w:r>
          <w:rPr>
            <w:noProof/>
            <w:webHidden/>
          </w:rPr>
          <w:t>1</w:t>
        </w:r>
        <w:r>
          <w:rPr>
            <w:noProof/>
            <w:webHidden/>
          </w:rPr>
          <w:fldChar w:fldCharType="end"/>
        </w:r>
      </w:hyperlink>
    </w:p>
    <w:p w14:paraId="2D7D3CEB" w14:textId="77777777" w:rsidR="002845EB" w:rsidRDefault="002845EB">
      <w:pPr>
        <w:pStyle w:val="TOC1"/>
        <w:tabs>
          <w:tab w:val="right" w:leader="dot" w:pos="9350"/>
        </w:tabs>
        <w:rPr>
          <w:noProof/>
        </w:rPr>
      </w:pPr>
      <w:hyperlink w:anchor="_Toc238731886" w:history="1">
        <w:r w:rsidRPr="002C3260">
          <w:rPr>
            <w:rStyle w:val="Hyperlink"/>
            <w:noProof/>
          </w:rPr>
          <w:t>3. Features and User Stories</w:t>
        </w:r>
        <w:r>
          <w:rPr>
            <w:noProof/>
            <w:webHidden/>
          </w:rPr>
          <w:tab/>
        </w:r>
        <w:r>
          <w:rPr>
            <w:noProof/>
            <w:webHidden/>
          </w:rPr>
          <w:fldChar w:fldCharType="begin"/>
        </w:r>
        <w:r>
          <w:rPr>
            <w:noProof/>
            <w:webHidden/>
          </w:rPr>
          <w:instrText xml:space="preserve"> PAGEREF _Toc238731886 \h </w:instrText>
        </w:r>
        <w:r>
          <w:rPr>
            <w:noProof/>
            <w:webHidden/>
          </w:rPr>
        </w:r>
        <w:r>
          <w:rPr>
            <w:noProof/>
            <w:webHidden/>
          </w:rPr>
          <w:fldChar w:fldCharType="separate"/>
        </w:r>
        <w:r>
          <w:rPr>
            <w:noProof/>
            <w:webHidden/>
          </w:rPr>
          <w:t>1</w:t>
        </w:r>
        <w:r>
          <w:rPr>
            <w:noProof/>
            <w:webHidden/>
          </w:rPr>
          <w:fldChar w:fldCharType="end"/>
        </w:r>
      </w:hyperlink>
    </w:p>
    <w:p w14:paraId="3896C8FB" w14:textId="77777777" w:rsidR="002845EB" w:rsidRDefault="002845EB">
      <w:pPr>
        <w:pStyle w:val="TOC2"/>
        <w:tabs>
          <w:tab w:val="right" w:leader="dot" w:pos="9350"/>
        </w:tabs>
        <w:rPr>
          <w:noProof/>
        </w:rPr>
      </w:pPr>
      <w:hyperlink w:anchor="_Toc238731887" w:history="1">
        <w:r w:rsidRPr="002C3260">
          <w:rPr>
            <w:rStyle w:val="Hyperlink"/>
            <w:noProof/>
          </w:rPr>
          <w:t>FEAT-01  Count Task Assignment</w:t>
        </w:r>
        <w:r>
          <w:rPr>
            <w:noProof/>
            <w:webHidden/>
          </w:rPr>
          <w:tab/>
        </w:r>
        <w:r>
          <w:rPr>
            <w:noProof/>
            <w:webHidden/>
          </w:rPr>
          <w:fldChar w:fldCharType="begin"/>
        </w:r>
        <w:r>
          <w:rPr>
            <w:noProof/>
            <w:webHidden/>
          </w:rPr>
          <w:instrText xml:space="preserve"> PAGEREF _Toc238731887 \h </w:instrText>
        </w:r>
        <w:r>
          <w:rPr>
            <w:noProof/>
            <w:webHidden/>
          </w:rPr>
        </w:r>
        <w:r>
          <w:rPr>
            <w:noProof/>
            <w:webHidden/>
          </w:rPr>
          <w:fldChar w:fldCharType="separate"/>
        </w:r>
        <w:r>
          <w:rPr>
            <w:noProof/>
            <w:webHidden/>
          </w:rPr>
          <w:t>1</w:t>
        </w:r>
        <w:r>
          <w:rPr>
            <w:noProof/>
            <w:webHidden/>
          </w:rPr>
          <w:fldChar w:fldCharType="end"/>
        </w:r>
      </w:hyperlink>
    </w:p>
    <w:p w14:paraId="0BA91536" w14:textId="77777777" w:rsidR="002845EB" w:rsidRDefault="002845EB">
      <w:pPr>
        <w:pStyle w:val="TOC2"/>
        <w:tabs>
          <w:tab w:val="right" w:leader="dot" w:pos="9350"/>
        </w:tabs>
        <w:rPr>
          <w:noProof/>
        </w:rPr>
      </w:pPr>
      <w:hyperlink w:anchor="_Toc238731888" w:history="1">
        <w:r w:rsidRPr="002C3260">
          <w:rPr>
            <w:rStyle w:val="Hyperlink"/>
            <w:noProof/>
          </w:rPr>
          <w:t>FEAT-02  Scan and Count Capture</w:t>
        </w:r>
        <w:r>
          <w:rPr>
            <w:noProof/>
            <w:webHidden/>
          </w:rPr>
          <w:tab/>
        </w:r>
        <w:r>
          <w:rPr>
            <w:noProof/>
            <w:webHidden/>
          </w:rPr>
          <w:fldChar w:fldCharType="begin"/>
        </w:r>
        <w:r>
          <w:rPr>
            <w:noProof/>
            <w:webHidden/>
          </w:rPr>
          <w:instrText xml:space="preserve"> PAGEREF _Toc238731888 \h </w:instrText>
        </w:r>
        <w:r>
          <w:rPr>
            <w:noProof/>
            <w:webHidden/>
          </w:rPr>
        </w:r>
        <w:r>
          <w:rPr>
            <w:noProof/>
            <w:webHidden/>
          </w:rPr>
          <w:fldChar w:fldCharType="separate"/>
        </w:r>
        <w:r>
          <w:rPr>
            <w:noProof/>
            <w:webHidden/>
          </w:rPr>
          <w:t>1</w:t>
        </w:r>
        <w:r>
          <w:rPr>
            <w:noProof/>
            <w:webHidden/>
          </w:rPr>
          <w:fldChar w:fldCharType="end"/>
        </w:r>
      </w:hyperlink>
    </w:p>
    <w:p w14:paraId="709F6BCA" w14:textId="77777777" w:rsidR="002845EB" w:rsidRDefault="002845EB">
      <w:pPr>
        <w:pStyle w:val="TOC2"/>
        <w:tabs>
          <w:tab w:val="right" w:leader="dot" w:pos="9350"/>
        </w:tabs>
        <w:rPr>
          <w:noProof/>
        </w:rPr>
      </w:pPr>
      <w:hyperlink w:anchor="_Toc238731889" w:history="1">
        <w:r w:rsidRPr="002C3260">
          <w:rPr>
            <w:rStyle w:val="Hyperlink"/>
            <w:noProof/>
          </w:rPr>
          <w:t>FEAT-03  Variance Detection and Review</w:t>
        </w:r>
        <w:r>
          <w:rPr>
            <w:noProof/>
            <w:webHidden/>
          </w:rPr>
          <w:tab/>
        </w:r>
        <w:r>
          <w:rPr>
            <w:noProof/>
            <w:webHidden/>
          </w:rPr>
          <w:fldChar w:fldCharType="begin"/>
        </w:r>
        <w:r>
          <w:rPr>
            <w:noProof/>
            <w:webHidden/>
          </w:rPr>
          <w:instrText xml:space="preserve"> PAGEREF _Toc238731889 \h </w:instrText>
        </w:r>
        <w:r>
          <w:rPr>
            <w:noProof/>
            <w:webHidden/>
          </w:rPr>
        </w:r>
        <w:r>
          <w:rPr>
            <w:noProof/>
            <w:webHidden/>
          </w:rPr>
          <w:fldChar w:fldCharType="separate"/>
        </w:r>
        <w:r>
          <w:rPr>
            <w:noProof/>
            <w:webHidden/>
          </w:rPr>
          <w:t>1</w:t>
        </w:r>
        <w:r>
          <w:rPr>
            <w:noProof/>
            <w:webHidden/>
          </w:rPr>
          <w:fldChar w:fldCharType="end"/>
        </w:r>
      </w:hyperlink>
    </w:p>
    <w:p w14:paraId="2EF726E9" w14:textId="77777777" w:rsidR="002845EB" w:rsidRDefault="002845EB">
      <w:pPr>
        <w:pStyle w:val="TOC2"/>
        <w:tabs>
          <w:tab w:val="right" w:leader="dot" w:pos="9350"/>
        </w:tabs>
        <w:rPr>
          <w:noProof/>
        </w:rPr>
      </w:pPr>
      <w:hyperlink w:anchor="_Toc238731890" w:history="1">
        <w:r w:rsidRPr="002C3260">
          <w:rPr>
            <w:rStyle w:val="Hyperlink"/>
            <w:noProof/>
          </w:rPr>
          <w:t>FEAT-04  Approval and Posting</w:t>
        </w:r>
        <w:r>
          <w:rPr>
            <w:noProof/>
            <w:webHidden/>
          </w:rPr>
          <w:tab/>
        </w:r>
        <w:r>
          <w:rPr>
            <w:noProof/>
            <w:webHidden/>
          </w:rPr>
          <w:fldChar w:fldCharType="begin"/>
        </w:r>
        <w:r>
          <w:rPr>
            <w:noProof/>
            <w:webHidden/>
          </w:rPr>
          <w:instrText xml:space="preserve"> PAGEREF _Toc238731890 \h </w:instrText>
        </w:r>
        <w:r>
          <w:rPr>
            <w:noProof/>
            <w:webHidden/>
          </w:rPr>
        </w:r>
        <w:r>
          <w:rPr>
            <w:noProof/>
            <w:webHidden/>
          </w:rPr>
          <w:fldChar w:fldCharType="separate"/>
        </w:r>
        <w:r>
          <w:rPr>
            <w:noProof/>
            <w:webHidden/>
          </w:rPr>
          <w:t>1</w:t>
        </w:r>
        <w:r>
          <w:rPr>
            <w:noProof/>
            <w:webHidden/>
          </w:rPr>
          <w:fldChar w:fldCharType="end"/>
        </w:r>
      </w:hyperlink>
    </w:p>
    <w:p w14:paraId="5A9C7C4E" w14:textId="77777777" w:rsidR="002845EB" w:rsidRDefault="002845EB">
      <w:pPr>
        <w:pStyle w:val="TOC1"/>
        <w:tabs>
          <w:tab w:val="right" w:leader="dot" w:pos="9350"/>
        </w:tabs>
        <w:rPr>
          <w:noProof/>
        </w:rPr>
      </w:pPr>
      <w:hyperlink w:anchor="_Toc238731891" w:history="1">
        <w:r w:rsidRPr="002C3260">
          <w:rPr>
            <w:rStyle w:val="Hyperlink"/>
            <w:noProof/>
          </w:rPr>
          <w:t>4. Non-Functional Requirements</w:t>
        </w:r>
        <w:r>
          <w:rPr>
            <w:noProof/>
            <w:webHidden/>
          </w:rPr>
          <w:tab/>
        </w:r>
        <w:r>
          <w:rPr>
            <w:noProof/>
            <w:webHidden/>
          </w:rPr>
          <w:fldChar w:fldCharType="begin"/>
        </w:r>
        <w:r>
          <w:rPr>
            <w:noProof/>
            <w:webHidden/>
          </w:rPr>
          <w:instrText xml:space="preserve"> PAGEREF _Toc238731891 \h </w:instrText>
        </w:r>
        <w:r>
          <w:rPr>
            <w:noProof/>
            <w:webHidden/>
          </w:rPr>
        </w:r>
        <w:r>
          <w:rPr>
            <w:noProof/>
            <w:webHidden/>
          </w:rPr>
          <w:fldChar w:fldCharType="separate"/>
        </w:r>
        <w:r>
          <w:rPr>
            <w:noProof/>
            <w:webHidden/>
          </w:rPr>
          <w:t>1</w:t>
        </w:r>
        <w:r>
          <w:rPr>
            <w:noProof/>
            <w:webHidden/>
          </w:rPr>
          <w:fldChar w:fldCharType="end"/>
        </w:r>
      </w:hyperlink>
    </w:p>
    <w:p w14:paraId="40599700" w14:textId="77777777" w:rsidR="002845EB" w:rsidRDefault="002845EB">
      <w:pPr>
        <w:pStyle w:val="TOC1"/>
        <w:tabs>
          <w:tab w:val="right" w:leader="dot" w:pos="9350"/>
        </w:tabs>
        <w:rPr>
          <w:noProof/>
        </w:rPr>
      </w:pPr>
      <w:hyperlink w:anchor="_Toc238731892" w:history="1">
        <w:r w:rsidRPr="002C3260">
          <w:rPr>
            <w:rStyle w:val="Hyperlink"/>
            <w:noProof/>
          </w:rPr>
          <w:t>5. Traceability</w:t>
        </w:r>
        <w:r>
          <w:rPr>
            <w:noProof/>
            <w:webHidden/>
          </w:rPr>
          <w:tab/>
        </w:r>
        <w:r>
          <w:rPr>
            <w:noProof/>
            <w:webHidden/>
          </w:rPr>
          <w:fldChar w:fldCharType="begin"/>
        </w:r>
        <w:r>
          <w:rPr>
            <w:noProof/>
            <w:webHidden/>
          </w:rPr>
          <w:instrText xml:space="preserve"> PAGEREF _Toc238731892 \h </w:instrText>
        </w:r>
        <w:r>
          <w:rPr>
            <w:noProof/>
            <w:webHidden/>
          </w:rPr>
        </w:r>
        <w:r>
          <w:rPr>
            <w:noProof/>
            <w:webHidden/>
          </w:rPr>
          <w:fldChar w:fldCharType="separate"/>
        </w:r>
        <w:r>
          <w:rPr>
            <w:noProof/>
            <w:webHidden/>
          </w:rPr>
          <w:t>1</w:t>
        </w:r>
        <w:r>
          <w:rPr>
            <w:noProof/>
            <w:webHidden/>
          </w:rPr>
          <w:fldChar w:fldCharType="end"/>
        </w:r>
      </w:hyperlink>
    </w:p>
    <w:p w14:paraId="4802AC99" w14:textId="77777777" w:rsidR="002845EB" w:rsidRDefault="002845EB">
      <w:pPr>
        <w:pStyle w:val="TOC1"/>
        <w:tabs>
          <w:tab w:val="right" w:leader="dot" w:pos="9350"/>
        </w:tabs>
        <w:rPr>
          <w:noProof/>
        </w:rPr>
      </w:pPr>
      <w:hyperlink w:anchor="_Toc238731893" w:history="1">
        <w:r w:rsidRPr="002C3260">
          <w:rPr>
            <w:rStyle w:val="Hyperlink"/>
            <w:noProof/>
          </w:rPr>
          <w:t>6. Assumptions and Out of Scope</w:t>
        </w:r>
        <w:r>
          <w:rPr>
            <w:noProof/>
            <w:webHidden/>
          </w:rPr>
          <w:tab/>
        </w:r>
        <w:r>
          <w:rPr>
            <w:noProof/>
            <w:webHidden/>
          </w:rPr>
          <w:fldChar w:fldCharType="begin"/>
        </w:r>
        <w:r>
          <w:rPr>
            <w:noProof/>
            <w:webHidden/>
          </w:rPr>
          <w:instrText xml:space="preserve"> PAGEREF _Toc238731893 \h </w:instrText>
        </w:r>
        <w:r>
          <w:rPr>
            <w:noProof/>
            <w:webHidden/>
          </w:rPr>
        </w:r>
        <w:r>
          <w:rPr>
            <w:noProof/>
            <w:webHidden/>
          </w:rPr>
          <w:fldChar w:fldCharType="separate"/>
        </w:r>
        <w:r>
          <w:rPr>
            <w:noProof/>
            <w:webHidden/>
          </w:rPr>
          <w:t>1</w:t>
        </w:r>
        <w:r>
          <w:rPr>
            <w:noProof/>
            <w:webHidden/>
          </w:rPr>
          <w:fldChar w:fldCharType="end"/>
        </w:r>
      </w:hyperlink>
    </w:p>
    <w:p w14:paraId="29A43C01" w14:textId="77777777" w:rsidR="004D56BA" w:rsidRDefault="00000000">
      <w:r>
        <w:fldChar w:fldCharType="end"/>
      </w:r>
    </w:p>
    <w:p w14:paraId="1C9EC4B6" w14:textId="77777777" w:rsidR="004D56BA" w:rsidRDefault="00000000">
      <w:pPr>
        <w:pStyle w:val="Heading1"/>
      </w:pPr>
      <w:bookmarkStart w:id="0" w:name="_Toc238731884"/>
      <w:r>
        <w:t>1. Purpose and Scope</w:t>
      </w:r>
      <w:bookmarkEnd w:id="0"/>
    </w:p>
    <w:p w14:paraId="11ED4580" w14:textId="77777777" w:rsidR="004D56BA" w:rsidRDefault="00000000">
      <w:r>
        <w:t>This document defines the requirements for the Warehouse Cycle Count mobile application, a demo artifact used to show work-item traceability and document management across Azure DevOps and SharePoint. It follows an Epic to Feature to User Story hierarchy, and every user story is written so it can be imported directly as an Azure DevOps work item with its acceptance criteria carried in the description field.</w:t>
      </w:r>
    </w:p>
    <w:p w14:paraId="568FE8A2" w14:textId="77777777" w:rsidR="004D56BA" w:rsidRDefault="00000000">
      <w:r>
        <w:t>Scope covers the counter-facing mobile experience: claiming assigned count tasks, capturing blind counts by barcode, reviewing variances against system quantity, and routing the result through supervisor approval to a posted stock adjustment. Demand planning, replenishment, and the ERP inventory ledger itself sit outside this release and are treated as upstream systems reached through an integration layer.</w:t>
      </w:r>
    </w:p>
    <w:p w14:paraId="69DC8456" w14:textId="77777777" w:rsidR="004D56BA" w:rsidRDefault="00000000">
      <w:pPr>
        <w:pStyle w:val="Heading1"/>
      </w:pPr>
      <w:bookmarkStart w:id="1" w:name="_Toc238731885"/>
      <w:r>
        <w:t>2. Epic</w:t>
      </w:r>
      <w:bookmarkEnd w:id="1"/>
    </w:p>
    <w:p w14:paraId="4BCDD040" w14:textId="77777777" w:rsidR="004D56BA" w:rsidRDefault="00000000">
      <w:r>
        <w:t>EPIC-01 Warehouse Cycle Count. As an inventory management team, we want counters to complete assigned cycle counts on a handheld and route variances through supervised approval, so that record accuracy improves and every stock adjustment carries a traceable reason.</w:t>
      </w:r>
    </w:p>
    <w:p w14:paraId="31BB0E81" w14:textId="77777777" w:rsidR="004D56BA" w:rsidRDefault="00000000">
      <w:pPr>
        <w:pStyle w:val="Heading1"/>
      </w:pPr>
      <w:bookmarkStart w:id="2" w:name="_Toc238731886"/>
      <w:r>
        <w:lastRenderedPageBreak/>
        <w:t>3. Features and User Stories</w:t>
      </w:r>
      <w:bookmarkEnd w:id="2"/>
    </w:p>
    <w:p w14:paraId="702829E0" w14:textId="77777777" w:rsidR="004D56BA" w:rsidRDefault="00000000">
      <w:pPr>
        <w:pStyle w:val="Heading2"/>
      </w:pPr>
      <w:bookmarkStart w:id="3" w:name="_Toc238731887"/>
      <w:r>
        <w:t>FEAT-01  Count Task Assignment</w:t>
      </w:r>
      <w:bookmarkEnd w:id="3"/>
    </w:p>
    <w:p w14:paraId="4FDB6D5C" w14:textId="77777777" w:rsidR="004D56BA" w:rsidRDefault="00000000">
      <w:r>
        <w:t>Gives the counter today's assigned tasks ranked by ABC class and days since last count, claimable straight from the card so a supervisor always knows who is counting which location. Maps to screen SCR-01.</w:t>
      </w:r>
    </w:p>
    <w:tbl>
      <w:tblPr>
        <w:tblStyle w:val="LightShading-Accent1"/>
        <w:tblW w:w="5000" w:type="pct"/>
        <w:tblLayout w:type="fixed"/>
        <w:tblLook w:val="04A0" w:firstRow="1" w:lastRow="0" w:firstColumn="1" w:lastColumn="0" w:noHBand="0" w:noVBand="1"/>
      </w:tblPr>
      <w:tblGrid>
        <w:gridCol w:w="3192"/>
        <w:gridCol w:w="3192"/>
        <w:gridCol w:w="3192"/>
      </w:tblGrid>
      <w:tr w:rsidR="004D56BA" w14:paraId="6C6E2F3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FFF4D59" w14:textId="77777777" w:rsidR="004D56BA" w:rsidRDefault="00000000">
            <w:r>
              <w:t>ID</w:t>
            </w:r>
          </w:p>
        </w:tc>
        <w:tc>
          <w:tcPr>
            <w:tcW w:w="3120" w:type="dxa"/>
          </w:tcPr>
          <w:p w14:paraId="70470A86" w14:textId="77777777" w:rsidR="004D56BA" w:rsidRDefault="00000000">
            <w:pPr>
              <w:cnfStyle w:val="100000000000" w:firstRow="1" w:lastRow="0" w:firstColumn="0" w:lastColumn="0" w:oddVBand="0" w:evenVBand="0" w:oddHBand="0" w:evenHBand="0" w:firstRowFirstColumn="0" w:firstRowLastColumn="0" w:lastRowFirstColumn="0" w:lastRowLastColumn="0"/>
            </w:pPr>
            <w:r>
              <w:t>User story</w:t>
            </w:r>
          </w:p>
        </w:tc>
        <w:tc>
          <w:tcPr>
            <w:tcW w:w="3120" w:type="dxa"/>
          </w:tcPr>
          <w:p w14:paraId="706BA38C" w14:textId="77777777" w:rsidR="004D56BA" w:rsidRDefault="00000000">
            <w:pPr>
              <w:cnfStyle w:val="100000000000" w:firstRow="1" w:lastRow="0" w:firstColumn="0" w:lastColumn="0" w:oddVBand="0" w:evenVBand="0" w:oddHBand="0" w:evenHBand="0" w:firstRowFirstColumn="0" w:firstRowLastColumn="0" w:lastRowFirstColumn="0" w:lastRowLastColumn="0"/>
            </w:pPr>
            <w:r>
              <w:t>Acceptance criteria</w:t>
            </w:r>
          </w:p>
        </w:tc>
      </w:tr>
      <w:tr w:rsidR="004D56BA" w14:paraId="3C225F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A162679" w14:textId="77777777" w:rsidR="004D56BA" w:rsidRDefault="00000000">
            <w:r>
              <w:t>US-101</w:t>
            </w:r>
          </w:p>
        </w:tc>
        <w:tc>
          <w:tcPr>
            <w:tcW w:w="3120" w:type="dxa"/>
          </w:tcPr>
          <w:p w14:paraId="1ECED38A" w14:textId="77777777" w:rsidR="004D56BA" w:rsidRDefault="00000000">
            <w:pPr>
              <w:cnfStyle w:val="000000100000" w:firstRow="0" w:lastRow="0" w:firstColumn="0" w:lastColumn="0" w:oddVBand="0" w:evenVBand="0" w:oddHBand="1" w:evenHBand="0" w:firstRowFirstColumn="0" w:firstRowLastColumn="0" w:lastRowFirstColumn="0" w:lastRowLastColumn="0"/>
            </w:pPr>
            <w:r>
              <w:t>As a counter, I want to see my assigned count tasks ranked by ABC class and days since last count so I count the highest-value stock first.</w:t>
            </w:r>
          </w:p>
        </w:tc>
        <w:tc>
          <w:tcPr>
            <w:tcW w:w="3120" w:type="dxa"/>
          </w:tcPr>
          <w:p w14:paraId="7F9617F7" w14:textId="77777777" w:rsidR="004D56BA" w:rsidRDefault="00000000">
            <w:pPr>
              <w:cnfStyle w:val="000000100000" w:firstRow="0" w:lastRow="0" w:firstColumn="0" w:lastColumn="0" w:oddVBand="0" w:evenVBand="0" w:oddHBand="1" w:evenHBand="0" w:firstRowFirstColumn="0" w:firstRowLastColumn="0" w:lastRowFirstColumn="0" w:lastRowLastColumn="0"/>
            </w:pPr>
            <w:r>
              <w:t>Given assigned tasks exist, when the list loads, then tasks sort by ABC class and then days since last count. Given a task is claimed by another counter, then it disappears from my list within 30 seconds.</w:t>
            </w:r>
          </w:p>
        </w:tc>
      </w:tr>
      <w:tr w:rsidR="004D56BA" w14:paraId="1CCC6174" w14:textId="77777777">
        <w:tc>
          <w:tcPr>
            <w:cnfStyle w:val="001000000000" w:firstRow="0" w:lastRow="0" w:firstColumn="1" w:lastColumn="0" w:oddVBand="0" w:evenVBand="0" w:oddHBand="0" w:evenHBand="0" w:firstRowFirstColumn="0" w:firstRowLastColumn="0" w:lastRowFirstColumn="0" w:lastRowLastColumn="0"/>
            <w:tcW w:w="3120" w:type="dxa"/>
          </w:tcPr>
          <w:p w14:paraId="0DC34706" w14:textId="77777777" w:rsidR="004D56BA" w:rsidRDefault="00000000">
            <w:r>
              <w:t>US-102</w:t>
            </w:r>
          </w:p>
        </w:tc>
        <w:tc>
          <w:tcPr>
            <w:tcW w:w="3120" w:type="dxa"/>
          </w:tcPr>
          <w:p w14:paraId="17886016" w14:textId="77777777" w:rsidR="004D56BA" w:rsidRDefault="00000000">
            <w:pPr>
              <w:cnfStyle w:val="000000000000" w:firstRow="0" w:lastRow="0" w:firstColumn="0" w:lastColumn="0" w:oddVBand="0" w:evenVBand="0" w:oddHBand="0" w:evenHBand="0" w:firstRowFirstColumn="0" w:firstRowLastColumn="0" w:lastRowFirstColumn="0" w:lastRowLastColumn="0"/>
            </w:pPr>
            <w:r>
              <w:t>As a counter, I want to claim or hand back a task so the supervisor always sees who is counting which location.</w:t>
            </w:r>
          </w:p>
        </w:tc>
        <w:tc>
          <w:tcPr>
            <w:tcW w:w="3120" w:type="dxa"/>
          </w:tcPr>
          <w:p w14:paraId="65DAFA97" w14:textId="77777777" w:rsidR="004D56BA" w:rsidRDefault="00000000">
            <w:pPr>
              <w:cnfStyle w:val="000000000000" w:firstRow="0" w:lastRow="0" w:firstColumn="0" w:lastColumn="0" w:oddVBand="0" w:evenVBand="0" w:oddHBand="0" w:evenHBand="0" w:firstRowFirstColumn="0" w:firstRowLastColumn="0" w:lastRowFirstColumn="0" w:lastRowLastColumn="0"/>
            </w:pPr>
            <w:r>
              <w:t>Given I claim a task, then it is locked to me and shown as In Progress to the supervisor. Given I hand a task back, then a reason is mandatory and is recorded against the task.</w:t>
            </w:r>
          </w:p>
        </w:tc>
      </w:tr>
    </w:tbl>
    <w:p w14:paraId="67C35683" w14:textId="77777777" w:rsidR="004D56BA" w:rsidRDefault="00000000">
      <w:pPr>
        <w:pStyle w:val="Heading2"/>
      </w:pPr>
      <w:bookmarkStart w:id="4" w:name="_Toc238731888"/>
      <w:r>
        <w:t>FEAT-02  Scan and Count Capture</w:t>
      </w:r>
      <w:bookmarkEnd w:id="4"/>
    </w:p>
    <w:p w14:paraId="4BDAC258" w14:textId="77777777" w:rsidR="004D56BA" w:rsidRDefault="00000000">
      <w:r>
        <w:t>The scanning surface: barcode-first entry with the system quantity hidden, running progress through the bay, misplaced-item handling, and offline capture when the handheld drops off the network. Maps to screen SCR-02.</w:t>
      </w:r>
    </w:p>
    <w:tbl>
      <w:tblPr>
        <w:tblStyle w:val="LightShading-Accent1"/>
        <w:tblW w:w="5000" w:type="pct"/>
        <w:tblLayout w:type="fixed"/>
        <w:tblLook w:val="04A0" w:firstRow="1" w:lastRow="0" w:firstColumn="1" w:lastColumn="0" w:noHBand="0" w:noVBand="1"/>
      </w:tblPr>
      <w:tblGrid>
        <w:gridCol w:w="3192"/>
        <w:gridCol w:w="3192"/>
        <w:gridCol w:w="3192"/>
      </w:tblGrid>
      <w:tr w:rsidR="004D56BA" w14:paraId="5805106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25E933F" w14:textId="77777777" w:rsidR="004D56BA" w:rsidRDefault="00000000">
            <w:r>
              <w:t>ID</w:t>
            </w:r>
          </w:p>
        </w:tc>
        <w:tc>
          <w:tcPr>
            <w:tcW w:w="3120" w:type="dxa"/>
          </w:tcPr>
          <w:p w14:paraId="2143933B" w14:textId="77777777" w:rsidR="004D56BA" w:rsidRDefault="00000000">
            <w:pPr>
              <w:cnfStyle w:val="100000000000" w:firstRow="1" w:lastRow="0" w:firstColumn="0" w:lastColumn="0" w:oddVBand="0" w:evenVBand="0" w:oddHBand="0" w:evenHBand="0" w:firstRowFirstColumn="0" w:firstRowLastColumn="0" w:lastRowFirstColumn="0" w:lastRowLastColumn="0"/>
            </w:pPr>
            <w:r>
              <w:t>User story</w:t>
            </w:r>
          </w:p>
        </w:tc>
        <w:tc>
          <w:tcPr>
            <w:tcW w:w="3120" w:type="dxa"/>
          </w:tcPr>
          <w:p w14:paraId="387412E1" w14:textId="77777777" w:rsidR="004D56BA" w:rsidRDefault="00000000">
            <w:pPr>
              <w:cnfStyle w:val="100000000000" w:firstRow="1" w:lastRow="0" w:firstColumn="0" w:lastColumn="0" w:oddVBand="0" w:evenVBand="0" w:oddHBand="0" w:evenHBand="0" w:firstRowFirstColumn="0" w:firstRowLastColumn="0" w:lastRowFirstColumn="0" w:lastRowLastColumn="0"/>
            </w:pPr>
            <w:r>
              <w:t>Acceptance criteria</w:t>
            </w:r>
          </w:p>
        </w:tc>
      </w:tr>
      <w:tr w:rsidR="004D56BA" w14:paraId="4B7B04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55381B5" w14:textId="77777777" w:rsidR="004D56BA" w:rsidRDefault="00000000">
            <w:r>
              <w:t>US-201</w:t>
            </w:r>
          </w:p>
        </w:tc>
        <w:tc>
          <w:tcPr>
            <w:tcW w:w="3120" w:type="dxa"/>
          </w:tcPr>
          <w:p w14:paraId="7FA3D65D" w14:textId="77777777" w:rsidR="004D56BA" w:rsidRDefault="00000000">
            <w:pPr>
              <w:cnfStyle w:val="000000100000" w:firstRow="0" w:lastRow="0" w:firstColumn="0" w:lastColumn="0" w:oddVBand="0" w:evenVBand="0" w:oddHBand="1" w:evenHBand="0" w:firstRowFirstColumn="0" w:firstRowLastColumn="0" w:lastRowFirstColumn="0" w:lastRowLastColumn="0"/>
            </w:pPr>
            <w:r>
              <w:t>As a counter, I want to scan a location and each SKU so entries are matched to the right bin without typing.</w:t>
            </w:r>
          </w:p>
        </w:tc>
        <w:tc>
          <w:tcPr>
            <w:tcW w:w="3120" w:type="dxa"/>
          </w:tcPr>
          <w:p w14:paraId="4B63B747" w14:textId="77777777" w:rsidR="004D56BA" w:rsidRDefault="00000000">
            <w:pPr>
              <w:cnfStyle w:val="000000100000" w:firstRow="0" w:lastRow="0" w:firstColumn="0" w:lastColumn="0" w:oddVBand="0" w:evenVBand="0" w:oddHBand="1" w:evenHBand="0" w:firstRowFirstColumn="0" w:firstRowLastColumn="0" w:lastRowFirstColumn="0" w:lastRowLastColumn="0"/>
            </w:pPr>
            <w:r>
              <w:t>Given a scanned SKU that does not belong to the bay, then the entry is flagged as a misplaced item and captured separately. Given the handheld is offline, then counts are stored locally and synced when connectivity returns.</w:t>
            </w:r>
          </w:p>
        </w:tc>
      </w:tr>
      <w:tr w:rsidR="004D56BA" w14:paraId="738913FE" w14:textId="77777777">
        <w:tc>
          <w:tcPr>
            <w:cnfStyle w:val="001000000000" w:firstRow="0" w:lastRow="0" w:firstColumn="1" w:lastColumn="0" w:oddVBand="0" w:evenVBand="0" w:oddHBand="0" w:evenHBand="0" w:firstRowFirstColumn="0" w:firstRowLastColumn="0" w:lastRowFirstColumn="0" w:lastRowLastColumn="0"/>
            <w:tcW w:w="3120" w:type="dxa"/>
          </w:tcPr>
          <w:p w14:paraId="496D1BD5" w14:textId="77777777" w:rsidR="004D56BA" w:rsidRDefault="00000000">
            <w:r>
              <w:t>US-202</w:t>
            </w:r>
          </w:p>
        </w:tc>
        <w:tc>
          <w:tcPr>
            <w:tcW w:w="3120" w:type="dxa"/>
          </w:tcPr>
          <w:p w14:paraId="79D18C92" w14:textId="77777777" w:rsidR="004D56BA" w:rsidRDefault="00000000">
            <w:pPr>
              <w:cnfStyle w:val="000000000000" w:firstRow="0" w:lastRow="0" w:firstColumn="0" w:lastColumn="0" w:oddVBand="0" w:evenVBand="0" w:oddHBand="0" w:evenHBand="0" w:firstRowFirstColumn="0" w:firstRowLastColumn="0" w:lastRowFirstColumn="0" w:lastRowLastColumn="0"/>
            </w:pPr>
            <w:r>
              <w:t>As an inventory manager, I want counts entered blind so the counter is not anchored by the system quantity.</w:t>
            </w:r>
          </w:p>
        </w:tc>
        <w:tc>
          <w:tcPr>
            <w:tcW w:w="3120" w:type="dxa"/>
          </w:tcPr>
          <w:p w14:paraId="770AC734" w14:textId="77777777" w:rsidR="004D56BA" w:rsidRDefault="00000000">
            <w:pPr>
              <w:cnfStyle w:val="000000000000" w:firstRow="0" w:lastRow="0" w:firstColumn="0" w:lastColumn="0" w:oddVBand="0" w:evenVBand="0" w:oddHBand="0" w:evenHBand="0" w:firstRowFirstColumn="0" w:firstRowLastColumn="0" w:lastRowFirstColumn="0" w:lastRowLastColumn="0"/>
            </w:pPr>
            <w:r>
              <w:t>Given blind counting is enabled, then the system quantity is never displayed before submission. Given a count is submitted, then the counted value cannot be altered outside a recount.</w:t>
            </w:r>
          </w:p>
        </w:tc>
      </w:tr>
    </w:tbl>
    <w:p w14:paraId="6CD0EC16" w14:textId="77777777" w:rsidR="004D56BA" w:rsidRDefault="00000000">
      <w:pPr>
        <w:pStyle w:val="Heading2"/>
      </w:pPr>
      <w:bookmarkStart w:id="5" w:name="_Toc238731889"/>
      <w:r>
        <w:lastRenderedPageBreak/>
        <w:t>FEAT-03  Variance Detection and Review</w:t>
      </w:r>
      <w:bookmarkEnd w:id="5"/>
    </w:p>
    <w:p w14:paraId="25FDE8BA" w14:textId="77777777" w:rsidR="004D56BA" w:rsidRDefault="00000000">
      <w:r>
        <w:t>Reconciles counted quantity against system quantity, bands each line by ABC tolerance, prices the impact, and forces a reason code or a recount before anything moves to approval. Maps to screen SCR-03.</w:t>
      </w:r>
    </w:p>
    <w:tbl>
      <w:tblPr>
        <w:tblStyle w:val="LightShading-Accent1"/>
        <w:tblW w:w="5000" w:type="pct"/>
        <w:tblLayout w:type="fixed"/>
        <w:tblLook w:val="04A0" w:firstRow="1" w:lastRow="0" w:firstColumn="1" w:lastColumn="0" w:noHBand="0" w:noVBand="1"/>
      </w:tblPr>
      <w:tblGrid>
        <w:gridCol w:w="3192"/>
        <w:gridCol w:w="3192"/>
        <w:gridCol w:w="3192"/>
      </w:tblGrid>
      <w:tr w:rsidR="004D56BA" w14:paraId="4CB016B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8D5EE3B" w14:textId="77777777" w:rsidR="004D56BA" w:rsidRDefault="00000000">
            <w:r>
              <w:t>ID</w:t>
            </w:r>
          </w:p>
        </w:tc>
        <w:tc>
          <w:tcPr>
            <w:tcW w:w="3120" w:type="dxa"/>
          </w:tcPr>
          <w:p w14:paraId="62210BEC" w14:textId="77777777" w:rsidR="004D56BA" w:rsidRDefault="00000000">
            <w:pPr>
              <w:cnfStyle w:val="100000000000" w:firstRow="1" w:lastRow="0" w:firstColumn="0" w:lastColumn="0" w:oddVBand="0" w:evenVBand="0" w:oddHBand="0" w:evenHBand="0" w:firstRowFirstColumn="0" w:firstRowLastColumn="0" w:lastRowFirstColumn="0" w:lastRowLastColumn="0"/>
            </w:pPr>
            <w:r>
              <w:t>User story</w:t>
            </w:r>
          </w:p>
        </w:tc>
        <w:tc>
          <w:tcPr>
            <w:tcW w:w="3120" w:type="dxa"/>
          </w:tcPr>
          <w:p w14:paraId="28D3494F" w14:textId="77777777" w:rsidR="004D56BA" w:rsidRDefault="00000000">
            <w:pPr>
              <w:cnfStyle w:val="100000000000" w:firstRow="1" w:lastRow="0" w:firstColumn="0" w:lastColumn="0" w:oddVBand="0" w:evenVBand="0" w:oddHBand="0" w:evenHBand="0" w:firstRowFirstColumn="0" w:firstRowLastColumn="0" w:lastRowFirstColumn="0" w:lastRowLastColumn="0"/>
            </w:pPr>
            <w:r>
              <w:t>Acceptance criteria</w:t>
            </w:r>
          </w:p>
        </w:tc>
      </w:tr>
      <w:tr w:rsidR="004D56BA" w14:paraId="63C0C5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A6555F6" w14:textId="77777777" w:rsidR="004D56BA" w:rsidRDefault="00000000">
            <w:r>
              <w:t>US-301</w:t>
            </w:r>
          </w:p>
        </w:tc>
        <w:tc>
          <w:tcPr>
            <w:tcW w:w="3120" w:type="dxa"/>
          </w:tcPr>
          <w:p w14:paraId="3C9F772A" w14:textId="77777777" w:rsidR="004D56BA" w:rsidRDefault="00000000">
            <w:pPr>
              <w:cnfStyle w:val="000000100000" w:firstRow="0" w:lastRow="0" w:firstColumn="0" w:lastColumn="0" w:oddVBand="0" w:evenVBand="0" w:oddHBand="1" w:evenHBand="0" w:firstRowFirstColumn="0" w:firstRowLastColumn="0" w:lastRowFirstColumn="0" w:lastRowLastColumn="0"/>
            </w:pPr>
            <w:r>
              <w:t>As a counter, I want to see which lines fall outside tolerance so I can recount them before submitting.</w:t>
            </w:r>
          </w:p>
        </w:tc>
        <w:tc>
          <w:tcPr>
            <w:tcW w:w="3120" w:type="dxa"/>
          </w:tcPr>
          <w:p w14:paraId="4CAB53F5" w14:textId="77777777" w:rsidR="004D56BA" w:rsidRDefault="00000000">
            <w:pPr>
              <w:cnfStyle w:val="000000100000" w:firstRow="0" w:lastRow="0" w:firstColumn="0" w:lastColumn="0" w:oddVBand="0" w:evenVBand="0" w:oddHBand="1" w:evenHBand="0" w:firstRowFirstColumn="0" w:firstRowLastColumn="0" w:lastRowFirstColumn="0" w:lastRowLastColumn="0"/>
            </w:pPr>
            <w:r>
              <w:t>Given a line inside tolerance, then it is auto-accepted and excluded from the approval queue. Given a recount is requested, then only the affected line is re-opened and both attempts are retained.</w:t>
            </w:r>
          </w:p>
        </w:tc>
      </w:tr>
      <w:tr w:rsidR="004D56BA" w14:paraId="0BE3B10E" w14:textId="77777777">
        <w:tc>
          <w:tcPr>
            <w:cnfStyle w:val="001000000000" w:firstRow="0" w:lastRow="0" w:firstColumn="1" w:lastColumn="0" w:oddVBand="0" w:evenVBand="0" w:oddHBand="0" w:evenHBand="0" w:firstRowFirstColumn="0" w:firstRowLastColumn="0" w:lastRowFirstColumn="0" w:lastRowLastColumn="0"/>
            <w:tcW w:w="3120" w:type="dxa"/>
          </w:tcPr>
          <w:p w14:paraId="756D7336" w14:textId="77777777" w:rsidR="004D56BA" w:rsidRDefault="00000000">
            <w:r>
              <w:t>US-302</w:t>
            </w:r>
          </w:p>
        </w:tc>
        <w:tc>
          <w:tcPr>
            <w:tcW w:w="3120" w:type="dxa"/>
          </w:tcPr>
          <w:p w14:paraId="02E9E33F" w14:textId="77777777" w:rsidR="004D56BA" w:rsidRDefault="00000000">
            <w:pPr>
              <w:cnfStyle w:val="000000000000" w:firstRow="0" w:lastRow="0" w:firstColumn="0" w:lastColumn="0" w:oddVBand="0" w:evenVBand="0" w:oddHBand="0" w:evenHBand="0" w:firstRowFirstColumn="0" w:firstRowLastColumn="0" w:lastRowFirstColumn="0" w:lastRowLastColumn="0"/>
            </w:pPr>
            <w:r>
              <w:t>As an inventory manager, I want a reason code on every material variance so root causes can be analysed later.</w:t>
            </w:r>
          </w:p>
        </w:tc>
        <w:tc>
          <w:tcPr>
            <w:tcW w:w="3120" w:type="dxa"/>
          </w:tcPr>
          <w:p w14:paraId="61BF887B" w14:textId="77777777" w:rsidR="004D56BA" w:rsidRDefault="00000000">
            <w:pPr>
              <w:cnfStyle w:val="000000000000" w:firstRow="0" w:lastRow="0" w:firstColumn="0" w:lastColumn="0" w:oddVBand="0" w:evenVBand="0" w:oddHBand="0" w:evenHBand="0" w:firstRowFirstColumn="0" w:firstRowLastColumn="0" w:lastRowFirstColumn="0" w:lastRowLastColumn="0"/>
            </w:pPr>
            <w:r>
              <w:t>Given a line outside tolerance, then a reason code is mandatory before the count can be sent for approval. Given a reason code is applied, then it is carried onto the posted adjustment.</w:t>
            </w:r>
          </w:p>
        </w:tc>
      </w:tr>
    </w:tbl>
    <w:p w14:paraId="390C0C73" w14:textId="77777777" w:rsidR="004D56BA" w:rsidRDefault="00000000">
      <w:pPr>
        <w:pStyle w:val="Heading2"/>
      </w:pPr>
      <w:bookmarkStart w:id="6" w:name="_Toc238731890"/>
      <w:r>
        <w:t>FEAT-04  Approval and Posting</w:t>
      </w:r>
      <w:bookmarkEnd w:id="6"/>
    </w:p>
    <w:p w14:paraId="1E46719E" w14:textId="77777777" w:rsidR="004D56BA" w:rsidRDefault="00000000">
      <w:r>
        <w:t>The controlled post: supervisor approval under segregation of duties, a final view of value impact, and an immutable adjustment record written back to inventory exactly once. Maps to screen SCR-04.</w:t>
      </w:r>
    </w:p>
    <w:tbl>
      <w:tblPr>
        <w:tblStyle w:val="LightShading-Accent1"/>
        <w:tblW w:w="5000" w:type="pct"/>
        <w:tblLayout w:type="fixed"/>
        <w:tblLook w:val="04A0" w:firstRow="1" w:lastRow="0" w:firstColumn="1" w:lastColumn="0" w:noHBand="0" w:noVBand="1"/>
      </w:tblPr>
      <w:tblGrid>
        <w:gridCol w:w="3192"/>
        <w:gridCol w:w="3192"/>
        <w:gridCol w:w="3192"/>
      </w:tblGrid>
      <w:tr w:rsidR="004D56BA" w14:paraId="024DA2B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F818C13" w14:textId="77777777" w:rsidR="004D56BA" w:rsidRDefault="00000000">
            <w:r>
              <w:t>ID</w:t>
            </w:r>
          </w:p>
        </w:tc>
        <w:tc>
          <w:tcPr>
            <w:tcW w:w="3120" w:type="dxa"/>
          </w:tcPr>
          <w:p w14:paraId="77E767ED" w14:textId="77777777" w:rsidR="004D56BA" w:rsidRDefault="00000000">
            <w:pPr>
              <w:cnfStyle w:val="100000000000" w:firstRow="1" w:lastRow="0" w:firstColumn="0" w:lastColumn="0" w:oddVBand="0" w:evenVBand="0" w:oddHBand="0" w:evenHBand="0" w:firstRowFirstColumn="0" w:firstRowLastColumn="0" w:lastRowFirstColumn="0" w:lastRowLastColumn="0"/>
            </w:pPr>
            <w:r>
              <w:t>User story</w:t>
            </w:r>
          </w:p>
        </w:tc>
        <w:tc>
          <w:tcPr>
            <w:tcW w:w="3120" w:type="dxa"/>
          </w:tcPr>
          <w:p w14:paraId="038AE3B1" w14:textId="77777777" w:rsidR="004D56BA" w:rsidRDefault="00000000">
            <w:pPr>
              <w:cnfStyle w:val="100000000000" w:firstRow="1" w:lastRow="0" w:firstColumn="0" w:lastColumn="0" w:oddVBand="0" w:evenVBand="0" w:oddHBand="0" w:evenHBand="0" w:firstRowFirstColumn="0" w:firstRowLastColumn="0" w:lastRowFirstColumn="0" w:lastRowLastColumn="0"/>
            </w:pPr>
            <w:r>
              <w:t>Acceptance criteria</w:t>
            </w:r>
          </w:p>
        </w:tc>
      </w:tr>
      <w:tr w:rsidR="004D56BA" w14:paraId="0D9601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7672C46" w14:textId="77777777" w:rsidR="004D56BA" w:rsidRDefault="00000000">
            <w:r>
              <w:t>US-401</w:t>
            </w:r>
          </w:p>
        </w:tc>
        <w:tc>
          <w:tcPr>
            <w:tcW w:w="3120" w:type="dxa"/>
          </w:tcPr>
          <w:p w14:paraId="4C1A80AD" w14:textId="77777777" w:rsidR="004D56BA" w:rsidRDefault="00000000">
            <w:pPr>
              <w:cnfStyle w:val="000000100000" w:firstRow="0" w:lastRow="0" w:firstColumn="0" w:lastColumn="0" w:oddVBand="0" w:evenVBand="0" w:oddHBand="1" w:evenHBand="0" w:firstRowFirstColumn="0" w:firstRowLastColumn="0" w:lastRowFirstColumn="0" w:lastRowLastColumn="0"/>
            </w:pPr>
            <w:r>
              <w:t>As a supervisor, I want to approve or reject a submitted count so no adjustment reaches inventory without a second pair of eyes.</w:t>
            </w:r>
          </w:p>
        </w:tc>
        <w:tc>
          <w:tcPr>
            <w:tcW w:w="3120" w:type="dxa"/>
          </w:tcPr>
          <w:p w14:paraId="2FC7585F" w14:textId="77777777" w:rsidR="004D56BA" w:rsidRDefault="00000000">
            <w:pPr>
              <w:cnfStyle w:val="000000100000" w:firstRow="0" w:lastRow="0" w:firstColumn="0" w:lastColumn="0" w:oddVBand="0" w:evenVBand="0" w:oddHBand="1" w:evenHBand="0" w:firstRowFirstColumn="0" w:firstRowLastColumn="0" w:lastRowFirstColumn="0" w:lastRowLastColumn="0"/>
            </w:pPr>
            <w:r>
              <w:t>Given the approver is also the counter, then approval is blocked by the segregation-of-duties rule. Given approval is granted, then stock is adjusted once and an adjustment document is issued.</w:t>
            </w:r>
          </w:p>
        </w:tc>
      </w:tr>
      <w:tr w:rsidR="004D56BA" w14:paraId="6AA753DD" w14:textId="77777777">
        <w:tc>
          <w:tcPr>
            <w:cnfStyle w:val="001000000000" w:firstRow="0" w:lastRow="0" w:firstColumn="1" w:lastColumn="0" w:oddVBand="0" w:evenVBand="0" w:oddHBand="0" w:evenHBand="0" w:firstRowFirstColumn="0" w:firstRowLastColumn="0" w:lastRowFirstColumn="0" w:lastRowLastColumn="0"/>
            <w:tcW w:w="3120" w:type="dxa"/>
          </w:tcPr>
          <w:p w14:paraId="4EB49B42" w14:textId="77777777" w:rsidR="004D56BA" w:rsidRDefault="00000000">
            <w:r>
              <w:t>US-402</w:t>
            </w:r>
          </w:p>
        </w:tc>
        <w:tc>
          <w:tcPr>
            <w:tcW w:w="3120" w:type="dxa"/>
          </w:tcPr>
          <w:p w14:paraId="01B50CE5" w14:textId="77777777" w:rsidR="004D56BA" w:rsidRDefault="00000000">
            <w:pPr>
              <w:cnfStyle w:val="000000000000" w:firstRow="0" w:lastRow="0" w:firstColumn="0" w:lastColumn="0" w:oddVBand="0" w:evenVBand="0" w:oddHBand="0" w:evenHBand="0" w:firstRowFirstColumn="0" w:firstRowLastColumn="0" w:lastRowFirstColumn="0" w:lastRowLastColumn="0"/>
            </w:pPr>
            <w:r>
              <w:t>As a finance controller, I want every posted adjustment to carry an immutable record so the movement can be traced during audit.</w:t>
            </w:r>
          </w:p>
        </w:tc>
        <w:tc>
          <w:tcPr>
            <w:tcW w:w="3120" w:type="dxa"/>
          </w:tcPr>
          <w:p w14:paraId="19BC5F79" w14:textId="77777777" w:rsidR="004D56BA" w:rsidRDefault="00000000">
            <w:pPr>
              <w:cnfStyle w:val="000000000000" w:firstRow="0" w:lastRow="0" w:firstColumn="0" w:lastColumn="0" w:oddVBand="0" w:evenVBand="0" w:oddHBand="0" w:evenHBand="0" w:firstRowFirstColumn="0" w:firstRowLastColumn="0" w:lastRowFirstColumn="0" w:lastRowLastColumn="0"/>
            </w:pPr>
            <w:r>
              <w:t>Given a count is posted, then the record with counter, approver, quantities and reason codes cannot be edited. Records are retained for the period set by the finance retention policy.</w:t>
            </w:r>
          </w:p>
        </w:tc>
      </w:tr>
    </w:tbl>
    <w:p w14:paraId="30492AE4" w14:textId="77777777" w:rsidR="004D56BA" w:rsidRDefault="00000000">
      <w:pPr>
        <w:pStyle w:val="Heading1"/>
      </w:pPr>
      <w:bookmarkStart w:id="7" w:name="_Toc238731891"/>
      <w:r>
        <w:t>4. Non-Functional Requirements</w:t>
      </w:r>
      <w:bookmarkEnd w:id="7"/>
    </w:p>
    <w:p w14:paraId="01FF2BFF" w14:textId="77777777" w:rsidR="004D56BA" w:rsidRDefault="00000000">
      <w:r>
        <w:t>These apply across all four features and are tracked as their own work items so they are not lost inside story acceptance criteria.</w:t>
      </w:r>
    </w:p>
    <w:tbl>
      <w:tblPr>
        <w:tblStyle w:val="LightShading-Accent1"/>
        <w:tblW w:w="5000" w:type="pct"/>
        <w:tblLayout w:type="fixed"/>
        <w:tblLook w:val="04A0" w:firstRow="1" w:lastRow="0" w:firstColumn="1" w:lastColumn="0" w:noHBand="0" w:noVBand="1"/>
      </w:tblPr>
      <w:tblGrid>
        <w:gridCol w:w="3192"/>
        <w:gridCol w:w="3192"/>
        <w:gridCol w:w="3192"/>
      </w:tblGrid>
      <w:tr w:rsidR="004D56BA" w14:paraId="75D2C63C" w14:textId="77777777" w:rsidTr="004D56B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20" w:type="dxa"/>
          </w:tcPr>
          <w:p w14:paraId="35478DD5" w14:textId="77777777" w:rsidR="004D56BA" w:rsidRDefault="00000000">
            <w:r>
              <w:t>Category</w:t>
            </w:r>
          </w:p>
        </w:tc>
        <w:tc>
          <w:tcPr>
            <w:tcW w:w="3120" w:type="dxa"/>
          </w:tcPr>
          <w:p w14:paraId="15190711" w14:textId="77777777" w:rsidR="004D56BA" w:rsidRDefault="00000000">
            <w:pPr>
              <w:cnfStyle w:val="100000000000" w:firstRow="1" w:lastRow="0" w:firstColumn="0" w:lastColumn="0" w:oddVBand="0" w:evenVBand="0" w:oddHBand="0" w:evenHBand="0" w:firstRowFirstColumn="0" w:firstRowLastColumn="0" w:lastRowFirstColumn="0" w:lastRowLastColumn="0"/>
            </w:pPr>
            <w:r>
              <w:t>Requirement</w:t>
            </w:r>
          </w:p>
        </w:tc>
        <w:tc>
          <w:tcPr>
            <w:tcW w:w="3120" w:type="dxa"/>
          </w:tcPr>
          <w:p w14:paraId="7C30C3C1" w14:textId="77777777" w:rsidR="004D56BA" w:rsidRDefault="00000000">
            <w:pPr>
              <w:cnfStyle w:val="100000000000" w:firstRow="1" w:lastRow="0" w:firstColumn="0" w:lastColumn="0" w:oddVBand="0" w:evenVBand="0" w:oddHBand="0" w:evenHBand="0" w:firstRowFirstColumn="0" w:firstRowLastColumn="0" w:lastRowFirstColumn="0" w:lastRowLastColumn="0"/>
            </w:pPr>
            <w:r>
              <w:t>Target</w:t>
            </w:r>
          </w:p>
        </w:tc>
      </w:tr>
      <w:tr w:rsidR="004D56BA" w14:paraId="3FFB34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20BE734" w14:textId="77777777" w:rsidR="004D56BA" w:rsidRDefault="00000000">
            <w:r>
              <w:lastRenderedPageBreak/>
              <w:t>Performance</w:t>
            </w:r>
          </w:p>
        </w:tc>
        <w:tc>
          <w:tcPr>
            <w:tcW w:w="3120" w:type="dxa"/>
          </w:tcPr>
          <w:p w14:paraId="0DB19607" w14:textId="77777777" w:rsidR="004D56BA" w:rsidRDefault="00000000">
            <w:pPr>
              <w:cnfStyle w:val="000000100000" w:firstRow="0" w:lastRow="0" w:firstColumn="0" w:lastColumn="0" w:oddVBand="0" w:evenVBand="0" w:oddHBand="1" w:evenHBand="0" w:firstRowFirstColumn="0" w:firstRowLastColumn="0" w:lastRowFirstColumn="0" w:lastRowLastColumn="0"/>
            </w:pPr>
            <w:r>
              <w:t>Barcode scan acknowledged on the handheld</w:t>
            </w:r>
          </w:p>
        </w:tc>
        <w:tc>
          <w:tcPr>
            <w:tcW w:w="3120" w:type="dxa"/>
          </w:tcPr>
          <w:p w14:paraId="70D53FBD" w14:textId="77777777" w:rsidR="004D56BA" w:rsidRDefault="00000000">
            <w:pPr>
              <w:cnfStyle w:val="000000100000" w:firstRow="0" w:lastRow="0" w:firstColumn="0" w:lastColumn="0" w:oddVBand="0" w:evenVBand="0" w:oddHBand="1" w:evenHBand="0" w:firstRowFirstColumn="0" w:firstRowLastColumn="0" w:lastRowFirstColumn="0" w:lastRowLastColumn="0"/>
            </w:pPr>
            <w:r>
              <w:t>Under 1 second per scan</w:t>
            </w:r>
          </w:p>
        </w:tc>
      </w:tr>
      <w:tr w:rsidR="004D56BA" w14:paraId="5D345EAF" w14:textId="77777777">
        <w:tc>
          <w:tcPr>
            <w:cnfStyle w:val="001000000000" w:firstRow="0" w:lastRow="0" w:firstColumn="1" w:lastColumn="0" w:oddVBand="0" w:evenVBand="0" w:oddHBand="0" w:evenHBand="0" w:firstRowFirstColumn="0" w:firstRowLastColumn="0" w:lastRowFirstColumn="0" w:lastRowLastColumn="0"/>
            <w:tcW w:w="3120" w:type="dxa"/>
          </w:tcPr>
          <w:p w14:paraId="231A735D" w14:textId="77777777" w:rsidR="004D56BA" w:rsidRDefault="00000000">
            <w:r>
              <w:t>Availability</w:t>
            </w:r>
          </w:p>
        </w:tc>
        <w:tc>
          <w:tcPr>
            <w:tcW w:w="3120" w:type="dxa"/>
          </w:tcPr>
          <w:p w14:paraId="48C86E3B" w14:textId="77777777" w:rsidR="004D56BA" w:rsidRDefault="00000000">
            <w:pPr>
              <w:cnfStyle w:val="000000000000" w:firstRow="0" w:lastRow="0" w:firstColumn="0" w:lastColumn="0" w:oddVBand="0" w:evenVBand="0" w:oddHBand="0" w:evenHBand="0" w:firstRowFirstColumn="0" w:firstRowLastColumn="0" w:lastRowFirstColumn="0" w:lastRowLastColumn="0"/>
            </w:pPr>
            <w:r>
              <w:t>Count platform uptime during warehouse shift hours</w:t>
            </w:r>
          </w:p>
        </w:tc>
        <w:tc>
          <w:tcPr>
            <w:tcW w:w="3120" w:type="dxa"/>
          </w:tcPr>
          <w:p w14:paraId="4C39B728" w14:textId="77777777" w:rsidR="004D56BA" w:rsidRDefault="00000000">
            <w:pPr>
              <w:cnfStyle w:val="000000000000" w:firstRow="0" w:lastRow="0" w:firstColumn="0" w:lastColumn="0" w:oddVBand="0" w:evenVBand="0" w:oddHBand="0" w:evenHBand="0" w:firstRowFirstColumn="0" w:firstRowLastColumn="0" w:lastRowFirstColumn="0" w:lastRowLastColumn="0"/>
            </w:pPr>
            <w:r>
              <w:t>99.9 percent</w:t>
            </w:r>
          </w:p>
        </w:tc>
      </w:tr>
      <w:tr w:rsidR="004D56BA" w14:paraId="31D6A0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D2141A8" w14:textId="77777777" w:rsidR="004D56BA" w:rsidRDefault="00000000">
            <w:r>
              <w:t>Offline</w:t>
            </w:r>
          </w:p>
        </w:tc>
        <w:tc>
          <w:tcPr>
            <w:tcW w:w="3120" w:type="dxa"/>
          </w:tcPr>
          <w:p w14:paraId="3FE09AF4" w14:textId="77777777" w:rsidR="004D56BA" w:rsidRDefault="00000000">
            <w:pPr>
              <w:cnfStyle w:val="000000100000" w:firstRow="0" w:lastRow="0" w:firstColumn="0" w:lastColumn="0" w:oddVBand="0" w:evenVBand="0" w:oddHBand="1" w:evenHBand="0" w:firstRowFirstColumn="0" w:firstRowLastColumn="0" w:lastRowFirstColumn="0" w:lastRowLastColumn="0"/>
            </w:pPr>
            <w:r>
              <w:t>Counter can complete a full bay with no connectivity</w:t>
            </w:r>
          </w:p>
        </w:tc>
        <w:tc>
          <w:tcPr>
            <w:tcW w:w="3120" w:type="dxa"/>
          </w:tcPr>
          <w:p w14:paraId="26A56313" w14:textId="77777777" w:rsidR="004D56BA" w:rsidRDefault="00000000">
            <w:pPr>
              <w:cnfStyle w:val="000000100000" w:firstRow="0" w:lastRow="0" w:firstColumn="0" w:lastColumn="0" w:oddVBand="0" w:evenVBand="0" w:oddHBand="1" w:evenHBand="0" w:firstRowFirstColumn="0" w:firstRowLastColumn="0" w:lastRowFirstColumn="0" w:lastRowLastColumn="0"/>
            </w:pPr>
            <w:r>
              <w:t>Full offline capture, sync on reconnect</w:t>
            </w:r>
          </w:p>
        </w:tc>
      </w:tr>
      <w:tr w:rsidR="004D56BA" w14:paraId="0E1DE6A5" w14:textId="77777777">
        <w:tc>
          <w:tcPr>
            <w:cnfStyle w:val="001000000000" w:firstRow="0" w:lastRow="0" w:firstColumn="1" w:lastColumn="0" w:oddVBand="0" w:evenVBand="0" w:oddHBand="0" w:evenHBand="0" w:firstRowFirstColumn="0" w:firstRowLastColumn="0" w:lastRowFirstColumn="0" w:lastRowLastColumn="0"/>
            <w:tcW w:w="3120" w:type="dxa"/>
          </w:tcPr>
          <w:p w14:paraId="11EA5ED4" w14:textId="77777777" w:rsidR="004D56BA" w:rsidRDefault="00000000">
            <w:r>
              <w:t>Security</w:t>
            </w:r>
          </w:p>
        </w:tc>
        <w:tc>
          <w:tcPr>
            <w:tcW w:w="3120" w:type="dxa"/>
          </w:tcPr>
          <w:p w14:paraId="6744B3D8" w14:textId="77777777" w:rsidR="004D56BA" w:rsidRDefault="00000000">
            <w:pPr>
              <w:cnfStyle w:val="000000000000" w:firstRow="0" w:lastRow="0" w:firstColumn="0" w:lastColumn="0" w:oddVBand="0" w:evenVBand="0" w:oddHBand="0" w:evenHBand="0" w:firstRowFirstColumn="0" w:firstRowLastColumn="0" w:lastRowFirstColumn="0" w:lastRowLastColumn="0"/>
            </w:pPr>
            <w:r>
              <w:t>Authentication, device trust and approval rights</w:t>
            </w:r>
          </w:p>
        </w:tc>
        <w:tc>
          <w:tcPr>
            <w:tcW w:w="3120" w:type="dxa"/>
          </w:tcPr>
          <w:p w14:paraId="51B45496" w14:textId="77777777" w:rsidR="004D56BA" w:rsidRDefault="00000000">
            <w:pPr>
              <w:cnfStyle w:val="000000000000" w:firstRow="0" w:lastRow="0" w:firstColumn="0" w:lastColumn="0" w:oddVBand="0" w:evenVBand="0" w:oddHBand="0" w:evenHBand="0" w:firstRowFirstColumn="0" w:firstRowLastColumn="0" w:lastRowFirstColumn="0" w:lastRowLastColumn="0"/>
            </w:pPr>
            <w:r>
              <w:t>Entra ID SSO with MFA, role-based approval</w:t>
            </w:r>
          </w:p>
        </w:tc>
      </w:tr>
      <w:tr w:rsidR="004D56BA" w14:paraId="47DCCE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C260DDA" w14:textId="77777777" w:rsidR="004D56BA" w:rsidRDefault="00000000">
            <w:r>
              <w:t>Controls</w:t>
            </w:r>
          </w:p>
        </w:tc>
        <w:tc>
          <w:tcPr>
            <w:tcW w:w="3120" w:type="dxa"/>
          </w:tcPr>
          <w:p w14:paraId="4AEE29BA" w14:textId="77777777" w:rsidR="004D56BA" w:rsidRDefault="00000000">
            <w:pPr>
              <w:cnfStyle w:val="000000100000" w:firstRow="0" w:lastRow="0" w:firstColumn="0" w:lastColumn="0" w:oddVBand="0" w:evenVBand="0" w:oddHBand="1" w:evenHBand="0" w:firstRowFirstColumn="0" w:firstRowLastColumn="0" w:lastRowFirstColumn="0" w:lastRowLastColumn="0"/>
            </w:pPr>
            <w:r>
              <w:t>Segregation of duties between counting and approval</w:t>
            </w:r>
          </w:p>
        </w:tc>
        <w:tc>
          <w:tcPr>
            <w:tcW w:w="3120" w:type="dxa"/>
          </w:tcPr>
          <w:p w14:paraId="2DC3B3FD" w14:textId="77777777" w:rsidR="004D56BA" w:rsidRDefault="00000000">
            <w:pPr>
              <w:cnfStyle w:val="000000100000" w:firstRow="0" w:lastRow="0" w:firstColumn="0" w:lastColumn="0" w:oddVBand="0" w:evenVBand="0" w:oddHBand="1" w:evenHBand="0" w:firstRowFirstColumn="0" w:firstRowLastColumn="0" w:lastRowFirstColumn="0" w:lastRowLastColumn="0"/>
            </w:pPr>
            <w:r>
              <w:t>Enforced by the platform, not by process</w:t>
            </w:r>
          </w:p>
        </w:tc>
      </w:tr>
      <w:tr w:rsidR="004D56BA" w14:paraId="2B33FD45" w14:textId="77777777">
        <w:tc>
          <w:tcPr>
            <w:cnfStyle w:val="001000000000" w:firstRow="0" w:lastRow="0" w:firstColumn="1" w:lastColumn="0" w:oddVBand="0" w:evenVBand="0" w:oddHBand="0" w:evenHBand="0" w:firstRowFirstColumn="0" w:firstRowLastColumn="0" w:lastRowFirstColumn="0" w:lastRowLastColumn="0"/>
            <w:tcW w:w="3120" w:type="dxa"/>
          </w:tcPr>
          <w:p w14:paraId="7CED92D3" w14:textId="77777777" w:rsidR="004D56BA" w:rsidRDefault="00000000">
            <w:r>
              <w:t>Accessibility</w:t>
            </w:r>
          </w:p>
        </w:tc>
        <w:tc>
          <w:tcPr>
            <w:tcW w:w="3120" w:type="dxa"/>
          </w:tcPr>
          <w:p w14:paraId="4126960C" w14:textId="77777777" w:rsidR="004D56BA" w:rsidRDefault="00000000">
            <w:pPr>
              <w:cnfStyle w:val="000000000000" w:firstRow="0" w:lastRow="0" w:firstColumn="0" w:lastColumn="0" w:oddVBand="0" w:evenVBand="0" w:oddHBand="0" w:evenHBand="0" w:firstRowFirstColumn="0" w:firstRowLastColumn="0" w:lastRowFirstColumn="0" w:lastRowLastColumn="0"/>
            </w:pPr>
            <w:r>
              <w:t>Handheld interface conformance, usable with gloves and in cold store</w:t>
            </w:r>
          </w:p>
        </w:tc>
        <w:tc>
          <w:tcPr>
            <w:tcW w:w="3120" w:type="dxa"/>
          </w:tcPr>
          <w:p w14:paraId="00572BB2" w14:textId="77777777" w:rsidR="004D56BA" w:rsidRDefault="00000000">
            <w:pPr>
              <w:cnfStyle w:val="000000000000" w:firstRow="0" w:lastRow="0" w:firstColumn="0" w:lastColumn="0" w:oddVBand="0" w:evenVBand="0" w:oddHBand="0" w:evenHBand="0" w:firstRowFirstColumn="0" w:firstRowLastColumn="0" w:lastRowFirstColumn="0" w:lastRowLastColumn="0"/>
            </w:pPr>
            <w:r>
              <w:t>WCAG 2.1 AA</w:t>
            </w:r>
          </w:p>
        </w:tc>
      </w:tr>
      <w:tr w:rsidR="004D56BA" w14:paraId="370979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487FCFD" w14:textId="77777777" w:rsidR="004D56BA" w:rsidRDefault="00000000">
            <w:r>
              <w:t>Integration</w:t>
            </w:r>
          </w:p>
        </w:tc>
        <w:tc>
          <w:tcPr>
            <w:tcW w:w="3120" w:type="dxa"/>
          </w:tcPr>
          <w:p w14:paraId="70012B42" w14:textId="77777777" w:rsidR="004D56BA" w:rsidRDefault="00000000">
            <w:pPr>
              <w:cnfStyle w:val="000000100000" w:firstRow="0" w:lastRow="0" w:firstColumn="0" w:lastColumn="0" w:oddVBand="0" w:evenVBand="0" w:oddHBand="1" w:evenHBand="0" w:firstRowFirstColumn="0" w:firstRowLastColumn="0" w:lastRowFirstColumn="0" w:lastRowLastColumn="0"/>
            </w:pPr>
            <w:r>
              <w:t>Adjustments written back to the ERP inventory ledger</w:t>
            </w:r>
          </w:p>
        </w:tc>
        <w:tc>
          <w:tcPr>
            <w:tcW w:w="3120" w:type="dxa"/>
          </w:tcPr>
          <w:p w14:paraId="77E56967" w14:textId="77777777" w:rsidR="004D56BA" w:rsidRDefault="00000000">
            <w:pPr>
              <w:cnfStyle w:val="000000100000" w:firstRow="0" w:lastRow="0" w:firstColumn="0" w:lastColumn="0" w:oddVBand="0" w:evenVBand="0" w:oddHBand="1" w:evenHBand="0" w:firstRowFirstColumn="0" w:firstRowLastColumn="0" w:lastRowFirstColumn="0" w:lastRowLastColumn="0"/>
            </w:pPr>
            <w:r>
              <w:t>Idempotent, once per approved count</w:t>
            </w:r>
          </w:p>
        </w:tc>
      </w:tr>
    </w:tbl>
    <w:p w14:paraId="0198178D" w14:textId="77777777" w:rsidR="004D56BA" w:rsidRDefault="00000000">
      <w:pPr>
        <w:pStyle w:val="Heading1"/>
      </w:pPr>
      <w:bookmarkStart w:id="8" w:name="_Toc238731892"/>
      <w:r>
        <w:t>5. Traceability</w:t>
      </w:r>
      <w:bookmarkEnd w:id="8"/>
    </w:p>
    <w:p w14:paraId="42CC3F82" w14:textId="77777777" w:rsidR="004D56BA" w:rsidRDefault="00000000">
      <w:r>
        <w:t>Each feature ties to a single screen in the companion UX mockups document, so a reviewer can move from a work item to the design and back without leaving the toolchain.</w:t>
      </w:r>
    </w:p>
    <w:tbl>
      <w:tblPr>
        <w:tblStyle w:val="LightShading-Accent1"/>
        <w:tblW w:w="5000" w:type="pct"/>
        <w:tblLayout w:type="fixed"/>
        <w:tblLook w:val="04A0" w:firstRow="1" w:lastRow="0" w:firstColumn="1" w:lastColumn="0" w:noHBand="0" w:noVBand="1"/>
      </w:tblPr>
      <w:tblGrid>
        <w:gridCol w:w="2394"/>
        <w:gridCol w:w="2394"/>
        <w:gridCol w:w="2394"/>
        <w:gridCol w:w="2394"/>
      </w:tblGrid>
      <w:tr w:rsidR="004D56BA" w14:paraId="2AFAB181" w14:textId="77777777" w:rsidTr="004D56B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40" w:type="dxa"/>
          </w:tcPr>
          <w:p w14:paraId="30AD3C6A" w14:textId="77777777" w:rsidR="004D56BA" w:rsidRDefault="00000000">
            <w:r>
              <w:t>Feature</w:t>
            </w:r>
          </w:p>
        </w:tc>
        <w:tc>
          <w:tcPr>
            <w:tcW w:w="2340" w:type="dxa"/>
          </w:tcPr>
          <w:p w14:paraId="00F379D1" w14:textId="77777777" w:rsidR="004D56BA" w:rsidRDefault="00000000">
            <w:pPr>
              <w:cnfStyle w:val="100000000000" w:firstRow="1" w:lastRow="0" w:firstColumn="0" w:lastColumn="0" w:oddVBand="0" w:evenVBand="0" w:oddHBand="0" w:evenHBand="0" w:firstRowFirstColumn="0" w:firstRowLastColumn="0" w:lastRowFirstColumn="0" w:lastRowLastColumn="0"/>
            </w:pPr>
            <w:r>
              <w:t>User stories</w:t>
            </w:r>
          </w:p>
        </w:tc>
        <w:tc>
          <w:tcPr>
            <w:tcW w:w="2340" w:type="dxa"/>
          </w:tcPr>
          <w:p w14:paraId="1794E919" w14:textId="77777777" w:rsidR="004D56BA" w:rsidRDefault="00000000">
            <w:pPr>
              <w:cnfStyle w:val="100000000000" w:firstRow="1" w:lastRow="0" w:firstColumn="0" w:lastColumn="0" w:oddVBand="0" w:evenVBand="0" w:oddHBand="0" w:evenHBand="0" w:firstRowFirstColumn="0" w:firstRowLastColumn="0" w:lastRowFirstColumn="0" w:lastRowLastColumn="0"/>
            </w:pPr>
            <w:r>
              <w:t>Screen</w:t>
            </w:r>
          </w:p>
        </w:tc>
        <w:tc>
          <w:tcPr>
            <w:tcW w:w="2340" w:type="dxa"/>
          </w:tcPr>
          <w:p w14:paraId="46BF10F7" w14:textId="77777777" w:rsidR="004D56BA" w:rsidRDefault="00000000">
            <w:pPr>
              <w:cnfStyle w:val="100000000000" w:firstRow="1" w:lastRow="0" w:firstColumn="0" w:lastColumn="0" w:oddVBand="0" w:evenVBand="0" w:oddHBand="0" w:evenHBand="0" w:firstRowFirstColumn="0" w:firstRowLastColumn="0" w:lastRowFirstColumn="0" w:lastRowLastColumn="0"/>
            </w:pPr>
            <w:r>
              <w:t>Primary outcome</w:t>
            </w:r>
          </w:p>
        </w:tc>
      </w:tr>
      <w:tr w:rsidR="004D56BA" w14:paraId="0E1093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E7874E2" w14:textId="77777777" w:rsidR="004D56BA" w:rsidRDefault="00000000">
            <w:r>
              <w:t>FEAT-01 Count Task Assignment</w:t>
            </w:r>
          </w:p>
        </w:tc>
        <w:tc>
          <w:tcPr>
            <w:tcW w:w="2340" w:type="dxa"/>
          </w:tcPr>
          <w:p w14:paraId="1E28E5D5" w14:textId="77777777" w:rsidR="004D56BA" w:rsidRDefault="00000000">
            <w:pPr>
              <w:cnfStyle w:val="000000100000" w:firstRow="0" w:lastRow="0" w:firstColumn="0" w:lastColumn="0" w:oddVBand="0" w:evenVBand="0" w:oddHBand="1" w:evenHBand="0" w:firstRowFirstColumn="0" w:firstRowLastColumn="0" w:lastRowFirstColumn="0" w:lastRowLastColumn="0"/>
            </w:pPr>
            <w:r>
              <w:t>US-101, US-102</w:t>
            </w:r>
          </w:p>
        </w:tc>
        <w:tc>
          <w:tcPr>
            <w:tcW w:w="2340" w:type="dxa"/>
          </w:tcPr>
          <w:p w14:paraId="2205ED3B" w14:textId="77777777" w:rsidR="004D56BA" w:rsidRDefault="00000000">
            <w:pPr>
              <w:cnfStyle w:val="000000100000" w:firstRow="0" w:lastRow="0" w:firstColumn="0" w:lastColumn="0" w:oddVBand="0" w:evenVBand="0" w:oddHBand="1" w:evenHBand="0" w:firstRowFirstColumn="0" w:firstRowLastColumn="0" w:lastRowFirstColumn="0" w:lastRowLastColumn="0"/>
            </w:pPr>
            <w:r>
              <w:t>SCR-01</w:t>
            </w:r>
          </w:p>
        </w:tc>
        <w:tc>
          <w:tcPr>
            <w:tcW w:w="2340" w:type="dxa"/>
          </w:tcPr>
          <w:p w14:paraId="586AA389" w14:textId="77777777" w:rsidR="004D56BA" w:rsidRDefault="00000000">
            <w:pPr>
              <w:cnfStyle w:val="000000100000" w:firstRow="0" w:lastRow="0" w:firstColumn="0" w:lastColumn="0" w:oddVBand="0" w:evenVBand="0" w:oddHBand="1" w:evenHBand="0" w:firstRowFirstColumn="0" w:firstRowLastColumn="0" w:lastRowFirstColumn="0" w:lastRowLastColumn="0"/>
            </w:pPr>
            <w:r>
              <w:t>High-value stock counted first</w:t>
            </w:r>
          </w:p>
        </w:tc>
      </w:tr>
      <w:tr w:rsidR="004D56BA" w14:paraId="600F993A" w14:textId="77777777">
        <w:tc>
          <w:tcPr>
            <w:cnfStyle w:val="001000000000" w:firstRow="0" w:lastRow="0" w:firstColumn="1" w:lastColumn="0" w:oddVBand="0" w:evenVBand="0" w:oddHBand="0" w:evenHBand="0" w:firstRowFirstColumn="0" w:firstRowLastColumn="0" w:lastRowFirstColumn="0" w:lastRowLastColumn="0"/>
            <w:tcW w:w="2340" w:type="dxa"/>
          </w:tcPr>
          <w:p w14:paraId="2D09325D" w14:textId="77777777" w:rsidR="004D56BA" w:rsidRDefault="00000000">
            <w:r>
              <w:t>FEAT-02 Scan and Count Capture</w:t>
            </w:r>
          </w:p>
        </w:tc>
        <w:tc>
          <w:tcPr>
            <w:tcW w:w="2340" w:type="dxa"/>
          </w:tcPr>
          <w:p w14:paraId="54DDE623" w14:textId="77777777" w:rsidR="004D56BA" w:rsidRDefault="00000000">
            <w:pPr>
              <w:cnfStyle w:val="000000000000" w:firstRow="0" w:lastRow="0" w:firstColumn="0" w:lastColumn="0" w:oddVBand="0" w:evenVBand="0" w:oddHBand="0" w:evenHBand="0" w:firstRowFirstColumn="0" w:firstRowLastColumn="0" w:lastRowFirstColumn="0" w:lastRowLastColumn="0"/>
            </w:pPr>
            <w:r>
              <w:t>US-201, US-202</w:t>
            </w:r>
          </w:p>
        </w:tc>
        <w:tc>
          <w:tcPr>
            <w:tcW w:w="2340" w:type="dxa"/>
          </w:tcPr>
          <w:p w14:paraId="5FD2AA13" w14:textId="77777777" w:rsidR="004D56BA" w:rsidRDefault="00000000">
            <w:pPr>
              <w:cnfStyle w:val="000000000000" w:firstRow="0" w:lastRow="0" w:firstColumn="0" w:lastColumn="0" w:oddVBand="0" w:evenVBand="0" w:oddHBand="0" w:evenHBand="0" w:firstRowFirstColumn="0" w:firstRowLastColumn="0" w:lastRowFirstColumn="0" w:lastRowLastColumn="0"/>
            </w:pPr>
            <w:r>
              <w:t>SCR-02</w:t>
            </w:r>
          </w:p>
        </w:tc>
        <w:tc>
          <w:tcPr>
            <w:tcW w:w="2340" w:type="dxa"/>
          </w:tcPr>
          <w:p w14:paraId="2FD3812E" w14:textId="77777777" w:rsidR="004D56BA" w:rsidRDefault="00000000">
            <w:pPr>
              <w:cnfStyle w:val="000000000000" w:firstRow="0" w:lastRow="0" w:firstColumn="0" w:lastColumn="0" w:oddVBand="0" w:evenVBand="0" w:oddHBand="0" w:evenHBand="0" w:firstRowFirstColumn="0" w:firstRowLastColumn="0" w:lastRowFirstColumn="0" w:lastRowLastColumn="0"/>
            </w:pPr>
            <w:r>
              <w:t>Unbiased, scan-accurate counts</w:t>
            </w:r>
          </w:p>
        </w:tc>
      </w:tr>
      <w:tr w:rsidR="004D56BA" w14:paraId="047E68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17625E7" w14:textId="77777777" w:rsidR="004D56BA" w:rsidRDefault="00000000">
            <w:r>
              <w:t>FEAT-03 Variance Detection and Review</w:t>
            </w:r>
          </w:p>
        </w:tc>
        <w:tc>
          <w:tcPr>
            <w:tcW w:w="2340" w:type="dxa"/>
          </w:tcPr>
          <w:p w14:paraId="3C98F4F9" w14:textId="77777777" w:rsidR="004D56BA" w:rsidRDefault="00000000">
            <w:pPr>
              <w:cnfStyle w:val="000000100000" w:firstRow="0" w:lastRow="0" w:firstColumn="0" w:lastColumn="0" w:oddVBand="0" w:evenVBand="0" w:oddHBand="1" w:evenHBand="0" w:firstRowFirstColumn="0" w:firstRowLastColumn="0" w:lastRowFirstColumn="0" w:lastRowLastColumn="0"/>
            </w:pPr>
            <w:r>
              <w:t>US-301, US-302</w:t>
            </w:r>
          </w:p>
        </w:tc>
        <w:tc>
          <w:tcPr>
            <w:tcW w:w="2340" w:type="dxa"/>
          </w:tcPr>
          <w:p w14:paraId="52FAB711" w14:textId="77777777" w:rsidR="004D56BA" w:rsidRDefault="00000000">
            <w:pPr>
              <w:cnfStyle w:val="000000100000" w:firstRow="0" w:lastRow="0" w:firstColumn="0" w:lastColumn="0" w:oddVBand="0" w:evenVBand="0" w:oddHBand="1" w:evenHBand="0" w:firstRowFirstColumn="0" w:firstRowLastColumn="0" w:lastRowFirstColumn="0" w:lastRowLastColumn="0"/>
            </w:pPr>
            <w:r>
              <w:t>SCR-03</w:t>
            </w:r>
          </w:p>
        </w:tc>
        <w:tc>
          <w:tcPr>
            <w:tcW w:w="2340" w:type="dxa"/>
          </w:tcPr>
          <w:p w14:paraId="774DF35F" w14:textId="77777777" w:rsidR="004D56BA" w:rsidRDefault="00000000">
            <w:pPr>
              <w:cnfStyle w:val="000000100000" w:firstRow="0" w:lastRow="0" w:firstColumn="0" w:lastColumn="0" w:oddVBand="0" w:evenVBand="0" w:oddHBand="1" w:evenHBand="0" w:firstRowFirstColumn="0" w:firstRowLastColumn="0" w:lastRowFirstColumn="0" w:lastRowLastColumn="0"/>
            </w:pPr>
            <w:r>
              <w:t>Explained variances, analysable root causes</w:t>
            </w:r>
          </w:p>
        </w:tc>
      </w:tr>
      <w:tr w:rsidR="004D56BA" w14:paraId="0389CB10" w14:textId="77777777">
        <w:tc>
          <w:tcPr>
            <w:cnfStyle w:val="001000000000" w:firstRow="0" w:lastRow="0" w:firstColumn="1" w:lastColumn="0" w:oddVBand="0" w:evenVBand="0" w:oddHBand="0" w:evenHBand="0" w:firstRowFirstColumn="0" w:firstRowLastColumn="0" w:lastRowFirstColumn="0" w:lastRowLastColumn="0"/>
            <w:tcW w:w="2340" w:type="dxa"/>
          </w:tcPr>
          <w:p w14:paraId="0079844E" w14:textId="77777777" w:rsidR="004D56BA" w:rsidRDefault="00000000">
            <w:r>
              <w:t>FEAT-04 Approval and Posting</w:t>
            </w:r>
          </w:p>
        </w:tc>
        <w:tc>
          <w:tcPr>
            <w:tcW w:w="2340" w:type="dxa"/>
          </w:tcPr>
          <w:p w14:paraId="50D5623A" w14:textId="77777777" w:rsidR="004D56BA" w:rsidRDefault="00000000">
            <w:pPr>
              <w:cnfStyle w:val="000000000000" w:firstRow="0" w:lastRow="0" w:firstColumn="0" w:lastColumn="0" w:oddVBand="0" w:evenVBand="0" w:oddHBand="0" w:evenHBand="0" w:firstRowFirstColumn="0" w:firstRowLastColumn="0" w:lastRowFirstColumn="0" w:lastRowLastColumn="0"/>
            </w:pPr>
            <w:r>
              <w:t>US-401, US-402</w:t>
            </w:r>
          </w:p>
        </w:tc>
        <w:tc>
          <w:tcPr>
            <w:tcW w:w="2340" w:type="dxa"/>
          </w:tcPr>
          <w:p w14:paraId="25262643" w14:textId="77777777" w:rsidR="004D56BA" w:rsidRDefault="00000000">
            <w:pPr>
              <w:cnfStyle w:val="000000000000" w:firstRow="0" w:lastRow="0" w:firstColumn="0" w:lastColumn="0" w:oddVBand="0" w:evenVBand="0" w:oddHBand="0" w:evenHBand="0" w:firstRowFirstColumn="0" w:firstRowLastColumn="0" w:lastRowFirstColumn="0" w:lastRowLastColumn="0"/>
            </w:pPr>
            <w:r>
              <w:t>SCR-04</w:t>
            </w:r>
          </w:p>
        </w:tc>
        <w:tc>
          <w:tcPr>
            <w:tcW w:w="2340" w:type="dxa"/>
          </w:tcPr>
          <w:p w14:paraId="43969974" w14:textId="77777777" w:rsidR="004D56BA" w:rsidRDefault="00000000">
            <w:pPr>
              <w:cnfStyle w:val="000000000000" w:firstRow="0" w:lastRow="0" w:firstColumn="0" w:lastColumn="0" w:oddVBand="0" w:evenVBand="0" w:oddHBand="0" w:evenHBand="0" w:firstRowFirstColumn="0" w:firstRowLastColumn="0" w:lastRowFirstColumn="0" w:lastRowLastColumn="0"/>
            </w:pPr>
            <w:r>
              <w:t>Controlled, audit-ready stock adjustment</w:t>
            </w:r>
          </w:p>
        </w:tc>
      </w:tr>
    </w:tbl>
    <w:p w14:paraId="583FE912" w14:textId="77777777" w:rsidR="004D56BA" w:rsidRDefault="00000000">
      <w:pPr>
        <w:pStyle w:val="Heading1"/>
      </w:pPr>
      <w:bookmarkStart w:id="9" w:name="_Toc238731893"/>
      <w:r>
        <w:t>6. Assumptions and Out of Scope</w:t>
      </w:r>
      <w:bookmarkEnd w:id="9"/>
    </w:p>
    <w:p w14:paraId="26DD4396" w14:textId="77777777" w:rsidR="004D56BA" w:rsidRDefault="00000000">
      <w:r>
        <w:t>Item master data, ABC classification, bin locations, and count task generation are assumed to exist already in the ERP and warehouse management systems, surfaced through an integration layer that this document does not specify. Handhelds are assumed to be corporate-managed devices with an integrated scanner, and warehouse network coverage is assumed to be intermittent rather than absent.</w:t>
      </w:r>
    </w:p>
    <w:p w14:paraId="1176A87D" w14:textId="77777777" w:rsidR="004D56BA" w:rsidRDefault="00000000">
      <w:r>
        <w:t>Out of scope for version 1.0: full physical inventory events, replenishment and slotting logic, financial revaluation, and label printing. Reporting is limited to the accuracy dashboards already in place; new analytics are a follow-on release.</w:t>
      </w:r>
    </w:p>
    <w:sectPr w:rsidR="004D56BA" w:rsidSect="0003461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93386" w14:textId="77777777" w:rsidR="00714834" w:rsidRDefault="00714834">
      <w:pPr>
        <w:spacing w:after="0" w:line="240" w:lineRule="auto"/>
      </w:pPr>
      <w:r>
        <w:separator/>
      </w:r>
    </w:p>
  </w:endnote>
  <w:endnote w:type="continuationSeparator" w:id="0">
    <w:p w14:paraId="4D4FBB5B" w14:textId="77777777" w:rsidR="00714834" w:rsidRDefault="00714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659AB" w14:textId="77777777" w:rsidR="004D56BA" w:rsidRDefault="00000000">
    <w:pPr>
      <w:jc w:val="center"/>
    </w:pPr>
    <w:r>
      <w:t xml:space="preserve">Warehouse Cycle Count - Requirements v1.0  ·  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0A4DF" w14:textId="77777777" w:rsidR="00714834" w:rsidRDefault="00714834">
      <w:pPr>
        <w:spacing w:after="0" w:line="240" w:lineRule="auto"/>
      </w:pPr>
      <w:r>
        <w:separator/>
      </w:r>
    </w:p>
  </w:footnote>
  <w:footnote w:type="continuationSeparator" w:id="0">
    <w:p w14:paraId="16904074" w14:textId="77777777" w:rsidR="00714834" w:rsidRDefault="007148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5797046">
    <w:abstractNumId w:val="8"/>
  </w:num>
  <w:num w:numId="2" w16cid:durableId="233784518">
    <w:abstractNumId w:val="6"/>
  </w:num>
  <w:num w:numId="3" w16cid:durableId="125589999">
    <w:abstractNumId w:val="5"/>
  </w:num>
  <w:num w:numId="4" w16cid:durableId="845707037">
    <w:abstractNumId w:val="4"/>
  </w:num>
  <w:num w:numId="5" w16cid:durableId="1657301258">
    <w:abstractNumId w:val="7"/>
  </w:num>
  <w:num w:numId="6" w16cid:durableId="883371831">
    <w:abstractNumId w:val="3"/>
  </w:num>
  <w:num w:numId="7" w16cid:durableId="1732341989">
    <w:abstractNumId w:val="2"/>
  </w:num>
  <w:num w:numId="8" w16cid:durableId="539825020">
    <w:abstractNumId w:val="1"/>
  </w:num>
  <w:num w:numId="9" w16cid:durableId="35811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5EB"/>
    <w:rsid w:val="0029639D"/>
    <w:rsid w:val="00326F90"/>
    <w:rsid w:val="004D56BA"/>
    <w:rsid w:val="00714834"/>
    <w:rsid w:val="00AA1D8D"/>
    <w:rsid w:val="00B47730"/>
    <w:rsid w:val="00CB0664"/>
    <w:rsid w:val="00EF65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2807C8"/>
  <w14:defaultImageDpi w14:val="300"/>
  <w15:docId w15:val="{77C57742-2B17-492F-9BDC-3A9FF143A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845EB"/>
    <w:pPr>
      <w:spacing w:after="100"/>
    </w:pPr>
  </w:style>
  <w:style w:type="paragraph" w:styleId="TOC2">
    <w:name w:val="toc 2"/>
    <w:basedOn w:val="Normal"/>
    <w:next w:val="Normal"/>
    <w:autoRedefine/>
    <w:uiPriority w:val="39"/>
    <w:unhideWhenUsed/>
    <w:rsid w:val="002845EB"/>
    <w:pPr>
      <w:spacing w:after="100"/>
      <w:ind w:left="220"/>
    </w:pPr>
  </w:style>
  <w:style w:type="character" w:styleId="Hyperlink">
    <w:name w:val="Hyperlink"/>
    <w:basedOn w:val="DefaultParagraphFont"/>
    <w:uiPriority w:val="99"/>
    <w:unhideWhenUsed/>
    <w:rsid w:val="002845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6D44C1BB2CA2A44A940956801D31FC6" ma:contentTypeVersion="17" ma:contentTypeDescription="Create a new document." ma:contentTypeScope="" ma:versionID="e60af8f2d4d9e9e8cb8f2cfa77b4a429">
  <xsd:schema xmlns:xsd="http://www.w3.org/2001/XMLSchema" xmlns:xs="http://www.w3.org/2001/XMLSchema" xmlns:p="http://schemas.microsoft.com/office/2006/metadata/properties" xmlns:ns1="http://schemas.microsoft.com/sharepoint/v3" xmlns:ns2="70cbe46f-1947-4311-a767-e64debfa159e" xmlns:ns3="d6c067f3-ad4d-42a6-a507-218342c615ab" targetNamespace="http://schemas.microsoft.com/office/2006/metadata/properties" ma:root="true" ma:fieldsID="94b3c0404203916766387879a0f18728" ns1:_="" ns2:_="" ns3:_="">
    <xsd:import namespace="http://schemas.microsoft.com/sharepoint/v3"/>
    <xsd:import namespace="70cbe46f-1947-4311-a767-e64debfa159e"/>
    <xsd:import namespace="d6c067f3-ad4d-42a6-a507-218342c615ab"/>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Location" minOccurs="0"/>
                <xsd:element ref="ns2:MediaLengthInSeconds" minOccurs="0"/>
                <xsd:element ref="ns2:lcf76f155ced4ddcb4097134ff3c332f" minOccurs="0"/>
                <xsd:element ref="ns3:TaxCatchAll" minOccurs="0"/>
                <xsd:element ref="ns2:HasDigitalSignature" minOccurs="0"/>
                <xsd:element ref="ns2:DigitalSignatureProvid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cbe46f-1947-4311-a767-e64debfa159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HasDigitalSignature" ma:index="23" nillable="true" ma:displayName="Signed electronically" ma:internalName="HasDigitalSignature" ma:readOnly="true">
      <xsd:simpleType>
        <xsd:restriction base="dms:Boolean"/>
      </xsd:simpleType>
    </xsd:element>
    <xsd:element name="DigitalSignatureProvider" ma:index="24" nillable="true" ma:displayName="Signature provider" ma:internalName="DigitalSignatureProvider"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067f3-ad4d-42a6-a507-218342c615ab"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6372eb2a-0158-4598-a818-d2492244f723}" ma:internalName="TaxCatchAll" ma:showField="CatchAllData" ma:web="d6c067f3-ad4d-42a6-a507-218342c615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0cbe46f-1947-4311-a767-e64debfa159e">
      <Terms xmlns="http://schemas.microsoft.com/office/infopath/2007/PartnerControls"/>
    </lcf76f155ced4ddcb4097134ff3c332f>
    <TaxCatchAll xmlns="d6c067f3-ad4d-42a6-a507-218342c615a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CC39E95-C34C-4B13-96C9-2396E960FD6B}">
  <ds:schemaRefs>
    <ds:schemaRef ds:uri="http://schemas.microsoft.com/sharepoint/v3/contenttype/forms"/>
  </ds:schemaRefs>
</ds:datastoreItem>
</file>

<file path=customXml/itemProps3.xml><?xml version="1.0" encoding="utf-8"?>
<ds:datastoreItem xmlns:ds="http://schemas.openxmlformats.org/officeDocument/2006/customXml" ds:itemID="{68A14118-1EF1-432A-BF32-50922A7DF4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0cbe46f-1947-4311-a767-e64debfa159e"/>
    <ds:schemaRef ds:uri="d6c067f3-ad4d-42a6-a507-218342c615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B0600B-AA78-4D4E-9E8F-0E44309E17DF}">
  <ds:schemaRefs>
    <ds:schemaRef ds:uri="http://schemas.microsoft.com/office/2006/metadata/properties"/>
    <ds:schemaRef ds:uri="http://schemas.microsoft.com/office/infopath/2007/PartnerControls"/>
    <ds:schemaRef ds:uri="http://schemas.microsoft.com/sharepoint/v3"/>
    <ds:schemaRef ds:uri="70cbe46f-1947-4311-a767-e64debfa159e"/>
    <ds:schemaRef ds:uri="d6c067f3-ad4d-42a6-a507-218342c615ab"/>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1211</Words>
  <Characters>6908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Cycle Count - Inventory Accuracy Mobile App - Requirements</dc:title>
  <dc:subject>Requirements v1.0, demo artifact</dc:subject>
  <dc:creator>Michael Yaacoub</dc:creator>
  <cp:keywords/>
  <dc:description/>
  <cp:lastModifiedBy>Michael Yaacoub</cp:lastModifiedBy>
  <cp:revision>3</cp:revision>
  <dcterms:created xsi:type="dcterms:W3CDTF">2026-08-23T03:10:00Z</dcterms:created>
  <dcterms:modified xsi:type="dcterms:W3CDTF">2026-08-27T21:04:00Z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0x010100C6D44C1BB2CA2A44A940956801D31FC6</vt:lpwstr>
  </property>
  <property fmtid="{D5CDD505-2E9C-101B-9397-08002B2CF9AE}" pid="3" name="MediaServiceImageTags">
    <vt:lpwstr/>
  </property>
</Properties>
</file>