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9CE1" w14:textId="65BD88E1" w:rsidR="00A94A3D" w:rsidRDefault="00A94A3D" w:rsidP="00A94A3D">
      <w:pPr>
        <w:pStyle w:val="Title"/>
        <w:jc w:val="center"/>
      </w:pPr>
      <w:r w:rsidRPr="00A94A3D">
        <w:t>Customer</w:t>
      </w:r>
      <w:r>
        <w:t xml:space="preserve"> </w:t>
      </w:r>
      <w:r w:rsidRPr="00A94A3D">
        <w:t>Testimonials</w:t>
      </w:r>
    </w:p>
    <w:p w14:paraId="716F485F" w14:textId="57D68419" w:rsidR="00D02699" w:rsidRDefault="00A94A3D" w:rsidP="00A94A3D">
      <w:pPr>
        <w:pStyle w:val="Title"/>
        <w:jc w:val="center"/>
      </w:pPr>
      <w:r w:rsidRPr="00A94A3D">
        <w:t>AI Powered Sales Full Stack App</w:t>
      </w:r>
      <w:r>
        <w:t xml:space="preserve"> on Azure</w:t>
      </w:r>
    </w:p>
    <w:p w14:paraId="1B7777BD" w14:textId="77777777" w:rsidR="00A94A3D" w:rsidRDefault="00A94A3D" w:rsidP="00A94A3D">
      <w:pPr>
        <w:pStyle w:val="Subtitle"/>
        <w:rPr>
          <w:b/>
          <w:bCs/>
        </w:rPr>
      </w:pPr>
    </w:p>
    <w:p w14:paraId="24BA4F58" w14:textId="4C92168A" w:rsidR="00A94A3D" w:rsidRDefault="00A94A3D" w:rsidP="00A94A3D">
      <w:pPr>
        <w:pStyle w:val="Subtitle"/>
        <w:rPr>
          <w:b/>
          <w:bCs/>
        </w:rPr>
      </w:pPr>
      <w:r w:rsidRPr="00A94A3D">
        <w:rPr>
          <w:b/>
          <w:bCs/>
        </w:rPr>
        <w:t>SanDisk</w:t>
      </w:r>
    </w:p>
    <w:p w14:paraId="11AD8E77" w14:textId="77777777" w:rsidR="00A94A3D" w:rsidRPr="00A94A3D" w:rsidRDefault="00A94A3D" w:rsidP="00A94A3D">
      <w:pPr>
        <w:rPr>
          <w:sz w:val="22"/>
          <w:szCs w:val="22"/>
        </w:rPr>
      </w:pPr>
      <w:r w:rsidRPr="00A94A3D">
        <w:rPr>
          <w:b/>
          <w:bCs/>
          <w:sz w:val="22"/>
          <w:szCs w:val="22"/>
        </w:rPr>
        <w:t>Context:</w:t>
      </w:r>
      <w:r w:rsidRPr="00A94A3D">
        <w:rPr>
          <w:sz w:val="22"/>
          <w:szCs w:val="22"/>
        </w:rPr>
        <w:t> Azure application deployment workshop and live demo with ~40 attendees (onsite + remote, 3-hour session, Feb 13, 2026).</w:t>
      </w:r>
    </w:p>
    <w:p w14:paraId="4A3F25F9" w14:textId="77777777" w:rsidR="00A94A3D" w:rsidRPr="00A94A3D" w:rsidRDefault="00A94A3D" w:rsidP="00A94A3D">
      <w:pPr>
        <w:rPr>
          <w:sz w:val="22"/>
          <w:szCs w:val="22"/>
        </w:rPr>
      </w:pPr>
      <w:r w:rsidRPr="00A94A3D">
        <w:rPr>
          <w:b/>
          <w:bCs/>
          <w:sz w:val="22"/>
          <w:szCs w:val="22"/>
        </w:rPr>
        <w:t>Customer feedback highlights:</w:t>
      </w:r>
    </w:p>
    <w:p w14:paraId="73A0AAE1" w14:textId="77777777" w:rsidR="00A94A3D" w:rsidRPr="00A94A3D" w:rsidRDefault="00A94A3D" w:rsidP="00A94A3D">
      <w:pPr>
        <w:numPr>
          <w:ilvl w:val="0"/>
          <w:numId w:val="1"/>
        </w:numPr>
        <w:rPr>
          <w:sz w:val="22"/>
          <w:szCs w:val="22"/>
        </w:rPr>
      </w:pPr>
      <w:r w:rsidRPr="00A94A3D">
        <w:rPr>
          <w:sz w:val="22"/>
          <w:szCs w:val="22"/>
        </w:rPr>
        <w:t>“This was very helpful and we truly appreciate your support and partnership.”</w:t>
      </w:r>
    </w:p>
    <w:p w14:paraId="75C86961" w14:textId="77777777" w:rsidR="00A94A3D" w:rsidRPr="00A94A3D" w:rsidRDefault="00A94A3D" w:rsidP="00A94A3D">
      <w:pPr>
        <w:numPr>
          <w:ilvl w:val="0"/>
          <w:numId w:val="1"/>
        </w:numPr>
        <w:rPr>
          <w:sz w:val="22"/>
          <w:szCs w:val="22"/>
        </w:rPr>
      </w:pPr>
      <w:r w:rsidRPr="00A94A3D">
        <w:rPr>
          <w:sz w:val="22"/>
          <w:szCs w:val="22"/>
        </w:rPr>
        <w:t>“There were good interactions and questions happening throughout, so the content was on point.”</w:t>
      </w:r>
    </w:p>
    <w:p w14:paraId="247FA0F5" w14:textId="77777777" w:rsidR="00A94A3D" w:rsidRPr="00A94A3D" w:rsidRDefault="00A94A3D" w:rsidP="00A94A3D">
      <w:pPr>
        <w:rPr>
          <w:sz w:val="22"/>
          <w:szCs w:val="22"/>
        </w:rPr>
      </w:pPr>
      <w:r w:rsidRPr="00A94A3D">
        <w:rPr>
          <w:b/>
          <w:bCs/>
          <w:sz w:val="22"/>
          <w:szCs w:val="22"/>
        </w:rPr>
        <w:t>Readiness signal:</w:t>
      </w:r>
      <w:r w:rsidRPr="00A94A3D">
        <w:rPr>
          <w:sz w:val="22"/>
          <w:szCs w:val="22"/>
        </w:rPr>
        <w:t> Strong enterprise engagement, broad stakeholder participation, and concrete follow-up actions across architecture, security, operations, API governance, and AI integration.</w:t>
      </w:r>
    </w:p>
    <w:p w14:paraId="4F4E8E13" w14:textId="77777777" w:rsidR="00A94A3D" w:rsidRPr="00A94A3D" w:rsidRDefault="00A94A3D" w:rsidP="00A94A3D">
      <w:pPr>
        <w:rPr>
          <w:b/>
          <w:bCs/>
          <w:sz w:val="22"/>
          <w:szCs w:val="22"/>
        </w:rPr>
      </w:pPr>
      <w:r w:rsidRPr="00A94A3D">
        <w:rPr>
          <w:b/>
          <w:bCs/>
          <w:sz w:val="22"/>
          <w:szCs w:val="22"/>
        </w:rPr>
        <w:t>Evidence Notes</w:t>
      </w:r>
    </w:p>
    <w:p w14:paraId="13AD5C27" w14:textId="77777777" w:rsidR="00A94A3D" w:rsidRPr="00A94A3D" w:rsidRDefault="00A94A3D" w:rsidP="00A94A3D">
      <w:pPr>
        <w:numPr>
          <w:ilvl w:val="0"/>
          <w:numId w:val="2"/>
        </w:numPr>
        <w:rPr>
          <w:sz w:val="22"/>
          <w:szCs w:val="22"/>
        </w:rPr>
      </w:pPr>
      <w:r w:rsidRPr="00A94A3D">
        <w:rPr>
          <w:sz w:val="22"/>
          <w:szCs w:val="22"/>
        </w:rPr>
        <w:t>Full customer email threads and workshop notes are retained as supporting evidence.</w:t>
      </w:r>
    </w:p>
    <w:p w14:paraId="64319FAC" w14:textId="7F856918" w:rsidR="00A94A3D" w:rsidRPr="00A94A3D" w:rsidRDefault="00A94A3D" w:rsidP="00A94A3D">
      <w:pPr>
        <w:numPr>
          <w:ilvl w:val="0"/>
          <w:numId w:val="2"/>
        </w:numPr>
        <w:rPr>
          <w:sz w:val="22"/>
          <w:szCs w:val="22"/>
        </w:rPr>
      </w:pPr>
      <w:r w:rsidRPr="00A94A3D">
        <w:rPr>
          <w:sz w:val="22"/>
          <w:szCs w:val="22"/>
        </w:rPr>
        <w:t>Personal contact details are intentionally omitted in this public-facing readiness summary.</w:t>
      </w:r>
    </w:p>
    <w:p w14:paraId="0FBAEDB7" w14:textId="4887014C" w:rsidR="00A94A3D" w:rsidRDefault="00A94A3D" w:rsidP="00A94A3D">
      <w:r w:rsidRPr="00A94A3D">
        <w:drawing>
          <wp:inline distT="0" distB="0" distL="0" distR="0" wp14:anchorId="7AAD1D9D" wp14:editId="3A9D751F">
            <wp:extent cx="6512118" cy="2048256"/>
            <wp:effectExtent l="0" t="0" r="3175" b="9525"/>
            <wp:docPr id="175771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14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5052" cy="205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6029" w14:textId="107E9A5A" w:rsidR="00A94A3D" w:rsidRDefault="00A94A3D" w:rsidP="00A94A3D">
      <w:r w:rsidRPr="00A94A3D">
        <w:drawing>
          <wp:inline distT="0" distB="0" distL="0" distR="0" wp14:anchorId="63F43307" wp14:editId="2BF762B2">
            <wp:extent cx="6349594" cy="1277381"/>
            <wp:effectExtent l="0" t="0" r="0" b="0"/>
            <wp:docPr id="156746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1812" cy="12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CC7A" w14:textId="77777777" w:rsidR="00A94A3D" w:rsidRDefault="00A94A3D" w:rsidP="00A94A3D">
      <w:pPr>
        <w:pStyle w:val="Subtitle"/>
        <w:rPr>
          <w:b/>
          <w:bCs/>
        </w:rPr>
      </w:pPr>
      <w:r w:rsidRPr="00A94A3D">
        <w:rPr>
          <w:b/>
          <w:bCs/>
        </w:rPr>
        <w:lastRenderedPageBreak/>
        <w:t>Arrow Electronics</w:t>
      </w:r>
    </w:p>
    <w:p w14:paraId="23AA2846" w14:textId="77777777" w:rsidR="00A94A3D" w:rsidRDefault="00A94A3D" w:rsidP="00A94A3D"/>
    <w:p w14:paraId="5DC53D8F" w14:textId="77777777" w:rsidR="00A94A3D" w:rsidRPr="00A94A3D" w:rsidRDefault="00A94A3D" w:rsidP="00A94A3D">
      <w:pPr>
        <w:rPr>
          <w:sz w:val="22"/>
          <w:szCs w:val="22"/>
        </w:rPr>
      </w:pPr>
      <w:r w:rsidRPr="00A94A3D">
        <w:rPr>
          <w:b/>
          <w:bCs/>
          <w:sz w:val="22"/>
          <w:szCs w:val="22"/>
        </w:rPr>
        <w:t>Context:</w:t>
      </w:r>
      <w:r w:rsidRPr="00A94A3D">
        <w:rPr>
          <w:sz w:val="22"/>
          <w:szCs w:val="22"/>
        </w:rPr>
        <w:t> Follow-up on API Center and custom ruleset analysis demo (Feb 27, 2026).</w:t>
      </w:r>
    </w:p>
    <w:p w14:paraId="72D782C5" w14:textId="77777777" w:rsidR="00A94A3D" w:rsidRPr="00A94A3D" w:rsidRDefault="00A94A3D" w:rsidP="00A94A3D">
      <w:pPr>
        <w:rPr>
          <w:sz w:val="22"/>
          <w:szCs w:val="22"/>
        </w:rPr>
      </w:pPr>
      <w:r w:rsidRPr="00A94A3D">
        <w:rPr>
          <w:b/>
          <w:bCs/>
          <w:sz w:val="22"/>
          <w:szCs w:val="22"/>
        </w:rPr>
        <w:t>Customer feedback highlight:</w:t>
      </w:r>
    </w:p>
    <w:p w14:paraId="50C0A804" w14:textId="77777777" w:rsidR="00A94A3D" w:rsidRPr="00A94A3D" w:rsidRDefault="00A94A3D" w:rsidP="00A94A3D">
      <w:pPr>
        <w:rPr>
          <w:sz w:val="22"/>
          <w:szCs w:val="22"/>
        </w:rPr>
      </w:pPr>
      <w:r w:rsidRPr="00A94A3D">
        <w:rPr>
          <w:sz w:val="22"/>
          <w:szCs w:val="22"/>
        </w:rPr>
        <w:t>“Thank you for the great effort you put into this demo. The sample scenarios you created were very thorough, and I truly appreciate the work that went into it. I’m looking forward to resolving the remaining issues together.”</w:t>
      </w:r>
    </w:p>
    <w:p w14:paraId="09FA8363" w14:textId="77777777" w:rsidR="00A94A3D" w:rsidRPr="00A94A3D" w:rsidRDefault="00A94A3D" w:rsidP="00A94A3D">
      <w:pPr>
        <w:rPr>
          <w:sz w:val="22"/>
          <w:szCs w:val="22"/>
        </w:rPr>
      </w:pPr>
      <w:r w:rsidRPr="00A94A3D">
        <w:rPr>
          <w:b/>
          <w:bCs/>
          <w:sz w:val="22"/>
          <w:szCs w:val="22"/>
        </w:rPr>
        <w:t>Readiness signal:</w:t>
      </w:r>
      <w:r w:rsidRPr="00A94A3D">
        <w:rPr>
          <w:sz w:val="22"/>
          <w:szCs w:val="22"/>
        </w:rPr>
        <w:t> Positive validation of scenario quality, practical depth, and continued joint execution on enterprise issues.</w:t>
      </w:r>
    </w:p>
    <w:p w14:paraId="352DFB05" w14:textId="77777777" w:rsidR="00A94A3D" w:rsidRDefault="00A94A3D" w:rsidP="00A94A3D"/>
    <w:p w14:paraId="71D22538" w14:textId="7084C275" w:rsidR="00A94A3D" w:rsidRPr="00A94A3D" w:rsidRDefault="00A94A3D" w:rsidP="00A94A3D">
      <w:r w:rsidRPr="00A94A3D">
        <w:drawing>
          <wp:inline distT="0" distB="0" distL="0" distR="0" wp14:anchorId="3024F7EB" wp14:editId="3382061C">
            <wp:extent cx="5943600" cy="3510280"/>
            <wp:effectExtent l="0" t="0" r="0" b="0"/>
            <wp:docPr id="10210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2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A3D" w:rsidRPr="00A94A3D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7B1D1" w14:textId="77777777" w:rsidR="00521AE9" w:rsidRDefault="00521AE9" w:rsidP="00A94A3D">
      <w:pPr>
        <w:spacing w:after="0" w:line="240" w:lineRule="auto"/>
      </w:pPr>
      <w:r>
        <w:separator/>
      </w:r>
    </w:p>
  </w:endnote>
  <w:endnote w:type="continuationSeparator" w:id="0">
    <w:p w14:paraId="29476256" w14:textId="77777777" w:rsidR="00521AE9" w:rsidRDefault="00521AE9" w:rsidP="00A94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012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D319D4" w14:textId="30A93EE5" w:rsidR="00A94A3D" w:rsidRDefault="00A94A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B219E9" w14:textId="77777777" w:rsidR="00A94A3D" w:rsidRDefault="00A94A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117D6" w14:textId="77777777" w:rsidR="00521AE9" w:rsidRDefault="00521AE9" w:rsidP="00A94A3D">
      <w:pPr>
        <w:spacing w:after="0" w:line="240" w:lineRule="auto"/>
      </w:pPr>
      <w:r>
        <w:separator/>
      </w:r>
    </w:p>
  </w:footnote>
  <w:footnote w:type="continuationSeparator" w:id="0">
    <w:p w14:paraId="507DF422" w14:textId="77777777" w:rsidR="00521AE9" w:rsidRDefault="00521AE9" w:rsidP="00A94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80DDB"/>
    <w:multiLevelType w:val="multilevel"/>
    <w:tmpl w:val="9E9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C48D8"/>
    <w:multiLevelType w:val="multilevel"/>
    <w:tmpl w:val="702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360039">
    <w:abstractNumId w:val="0"/>
  </w:num>
  <w:num w:numId="2" w16cid:durableId="1618754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6D"/>
    <w:rsid w:val="003442E2"/>
    <w:rsid w:val="00376D6D"/>
    <w:rsid w:val="00521AE9"/>
    <w:rsid w:val="007000EA"/>
    <w:rsid w:val="00A94A3D"/>
    <w:rsid w:val="00D0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C0953"/>
  <w15:chartTrackingRefBased/>
  <w15:docId w15:val="{C91100A3-929E-46F6-87CE-865BBDF8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4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A3D"/>
  </w:style>
  <w:style w:type="paragraph" w:styleId="Footer">
    <w:name w:val="footer"/>
    <w:basedOn w:val="Normal"/>
    <w:link w:val="FooterChar"/>
    <w:uiPriority w:val="99"/>
    <w:unhideWhenUsed/>
    <w:rsid w:val="00A94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147</Words>
  <Characters>1130</Characters>
  <Application>Microsoft Office Word</Application>
  <DocSecurity>0</DocSecurity>
  <Lines>49</Lines>
  <Paragraphs>53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Yaacoub</dc:creator>
  <cp:keywords/>
  <dc:description/>
  <cp:lastModifiedBy>Michael Yaacoub</cp:lastModifiedBy>
  <cp:revision>2</cp:revision>
  <dcterms:created xsi:type="dcterms:W3CDTF">2026-02-28T22:55:00Z</dcterms:created>
  <dcterms:modified xsi:type="dcterms:W3CDTF">2026-02-28T23:05:00Z</dcterms:modified>
</cp:coreProperties>
</file>