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Changeover Standard Operating Procedure</w:t>
      </w:r>
    </w:p>
    <w:p>
      <w:r>
        <w:rPr>
          <w:i/>
        </w:rPr>
        <w:t>Manufacturing Knowledge Hub | Production Operations | Owner: Grace Liu  |  Last updated: October 30, 2026</w:t>
      </w:r>
    </w:p>
    <w:p>
      <w:pPr>
        <w:pStyle w:val="Heading1"/>
      </w:pPr>
      <w:r>
        <w:t>Section 1: Executive Summary &amp; Scope</w:t>
      </w:r>
    </w:p>
    <w:p>
      <w:r>
        <w:t>Standardized changeover sequence intended to reduce setup time between product variants on Assembly Line 1. Section 1 (Executive Summary &amp; Scope) applies to Production Operations within Manufacturing Knowledge Hub and is maintained by Grace Liu. Defines the operational charter, scope boundaries, and executive accountability.</w:t>
      </w:r>
    </w:p>
    <w:p>
      <w:r>
        <w:t>Operational requirement 1.1: Changeover is split into internal steps (machine stopped) and external steps (prepared in advance). Secondary control 1.2: Target changeover time is 22 minutes, down from a 35 minute baseline.</w:t>
      </w:r>
    </w:p>
    <w:p>
      <w:pPr>
        <w:pStyle w:val="ListBullet"/>
      </w:pPr>
      <w:r>
        <w:t>Changeover is split into internal steps (machine stopped) and external steps (prepared in advance).</w:t>
      </w:r>
    </w:p>
    <w:p>
      <w:pPr>
        <w:pStyle w:val="ListBullet"/>
      </w:pPr>
      <w:r>
        <w:t>Target changeover time is 22 minutes, down from a 35 minute baseline.</w:t>
      </w:r>
    </w:p>
    <w:p>
      <w:pPr>
        <w:pStyle w:val="ListBullet"/>
      </w:pPr>
      <w:r>
        <w:t>Section 1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Changeover Standard Operatin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Changeover Standard Operatin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10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Standardized changeover sequence intended to reduce setup time between product variants on Assembly Line 1. Section 2 (Architecture &amp; Process Flow) applies to Production Operations within Manufacturing Knowledge Hub and is maintained by Grace Liu. Maps end-to-end process stages, handoff gates, and system-of-record integrations.</w:t>
      </w:r>
    </w:p>
    <w:p>
      <w:r>
        <w:t>Operational requirement 2.1: Target changeover time is 22 minutes, down from a 35 minute baseline. Secondary control 2.2: Tooling carts are pre-staged by the prior shift to reduce internal step time.</w:t>
      </w:r>
    </w:p>
    <w:p>
      <w:pPr>
        <w:pStyle w:val="ListBullet"/>
      </w:pPr>
      <w:r>
        <w:t>Target changeover time is 22 minutes, down from a 35 minute baseline.</w:t>
      </w:r>
    </w:p>
    <w:p>
      <w:pPr>
        <w:pStyle w:val="ListBullet"/>
      </w:pPr>
      <w:r>
        <w:t>Tooling carts are pre-staged by the prior shift to reduce internal step time.</w:t>
      </w:r>
    </w:p>
    <w:p>
      <w:pPr>
        <w:pStyle w:val="ListBullet"/>
      </w:pPr>
      <w:r>
        <w:t>Section 2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Changeover Standard Operatin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Changeover Standard Operatin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10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Standardized changeover sequence intended to reduce setup time between product variants on Assembly Line 1. Section 3 (Governance Standards &amp; Controls) applies to Production Operations within Manufacturing Knowledge Hub and is maintained by Grace Liu. Establishes mandatory compliance controls, approval thresholds, and audit evidence.</w:t>
      </w:r>
    </w:p>
    <w:p>
      <w:r>
        <w:t>Operational requirement 3.1: Tooling carts are pre-staged by the prior shift to reduce internal step time. Secondary control 3.2: Changeover time is logged and reviewed weekly against the target.</w:t>
      </w:r>
    </w:p>
    <w:p>
      <w:pPr>
        <w:pStyle w:val="ListBullet"/>
      </w:pPr>
      <w:r>
        <w:t>Tooling carts are pre-staged by the prior shift to reduce internal step time.</w:t>
      </w:r>
    </w:p>
    <w:p>
      <w:pPr>
        <w:pStyle w:val="ListBullet"/>
      </w:pPr>
      <w:r>
        <w:t>Changeover time is logged and reviewed weekly against the target.</w:t>
      </w:r>
    </w:p>
    <w:p>
      <w:pPr>
        <w:pStyle w:val="ListBullet"/>
      </w:pPr>
      <w:r>
        <w:t>Section 3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Changeover Standard Operatin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Changeover Standard Operatin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10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Standardized changeover sequence intended to reduce setup time between product variants on Assembly Line 1. Section 4 (Operational KPIs &amp; Benchmarks) applies to Production Operations within Manufacturing Knowledge Hub and is maintained by Grace Liu. Tracks baseline performance, target SLAs, and quarterly benchmark progression.</w:t>
      </w:r>
    </w:p>
    <w:p>
      <w:r>
        <w:t>Operational requirement 4.1: Changeover time is logged and reviewed weekly against the target. Secondary control 4.2: Changeover is split into internal steps (machine stopped) and external steps (prepared in advance).</w:t>
      </w:r>
    </w:p>
    <w:p>
      <w:pPr>
        <w:pStyle w:val="ListBullet"/>
      </w:pPr>
      <w:r>
        <w:t>Changeover time is logged and reviewed weekly against the target.</w:t>
      </w:r>
    </w:p>
    <w:p>
      <w:pPr>
        <w:pStyle w:val="ListBullet"/>
      </w:pPr>
      <w:r>
        <w:t>Changeover is split into internal steps (machine stopped) and external steps (prepared in advance).</w:t>
      </w:r>
    </w:p>
    <w:p>
      <w:pPr>
        <w:pStyle w:val="ListBullet"/>
      </w:pPr>
      <w:r>
        <w:t>Section 4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Changeover Standard Operatin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Changeover Standard Operatin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10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Standardized changeover sequence intended to reduce setup time between product variants on Assembly Line 1. Section 5 (Roles, Responsibilities &amp; RACI) applies to Production Operations within Manufacturing Knowledge Hub and is maintained by Grace Liu. Clarifies ownership across accountable executives, operational leads, and reviewers.</w:t>
      </w:r>
    </w:p>
    <w:p>
      <w:r>
        <w:t>Operational requirement 5.1: Changeover is split into internal steps (machine stopped) and external steps (prepared in advance). Secondary control 5.2: Target changeover time is 22 minutes, down from a 35 minute baseline.</w:t>
      </w:r>
    </w:p>
    <w:p>
      <w:pPr>
        <w:pStyle w:val="ListBullet"/>
      </w:pPr>
      <w:r>
        <w:t>Changeover is split into internal steps (machine stopped) and external steps (prepared in advance).</w:t>
      </w:r>
    </w:p>
    <w:p>
      <w:pPr>
        <w:pStyle w:val="ListBullet"/>
      </w:pPr>
      <w:r>
        <w:t>Target changeover time is 22 minutes, down from a 35 minute baseline.</w:t>
      </w:r>
    </w:p>
    <w:p>
      <w:pPr>
        <w:pStyle w:val="ListBullet"/>
      </w:pPr>
      <w:r>
        <w:t>Section 5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Changeover Standard Operatin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Changeover Standard Operatin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10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Standardized changeover sequence intended to reduce setup time between product variants on Assembly Line 1. Section 6 (Standard Operating Procedures) applies to Production Operations within Manufacturing Knowledge Hub and is maintained by Grace Liu. Provides step-by-step execution checklists, intake criteria, and verification gates.</w:t>
      </w:r>
    </w:p>
    <w:p>
      <w:r>
        <w:t>Operational requirement 6.1: Target changeover time is 22 minutes, down from a 35 minute baseline. Secondary control 6.2: Tooling carts are pre-staged by the prior shift to reduce internal step time.</w:t>
      </w:r>
    </w:p>
    <w:p>
      <w:pPr>
        <w:pStyle w:val="ListBullet"/>
      </w:pPr>
      <w:r>
        <w:t>Target changeover time is 22 minutes, down from a 35 minute baseline.</w:t>
      </w:r>
    </w:p>
    <w:p>
      <w:pPr>
        <w:pStyle w:val="ListBullet"/>
      </w:pPr>
      <w:r>
        <w:t>Tooling carts are pre-staged by the prior shift to reduce internal step time.</w:t>
      </w:r>
    </w:p>
    <w:p>
      <w:pPr>
        <w:pStyle w:val="ListBullet"/>
      </w:pPr>
      <w:r>
        <w:t>Section 6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Changeover Standard Operatin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Changeover Standard Operatin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10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Standardized changeover sequence intended to reduce setup time between product variants on Assembly Line 1. Section 7 (Risk Register &amp; Mitigations) applies to Production Operations within Manufacturing Knowledge Hub and is maintained by Grace Liu. Catalogs operational, compliance, and delivery risks alongside preventive mitigations.</w:t>
      </w:r>
    </w:p>
    <w:p>
      <w:r>
        <w:t>Operational requirement 7.1: Tooling carts are pre-staged by the prior shift to reduce internal step time. Secondary control 7.2: Changeover time is logged and reviewed weekly against the target.</w:t>
      </w:r>
    </w:p>
    <w:p>
      <w:pPr>
        <w:pStyle w:val="ListBullet"/>
      </w:pPr>
      <w:r>
        <w:t>Tooling carts are pre-staged by the prior shift to reduce internal step time.</w:t>
      </w:r>
    </w:p>
    <w:p>
      <w:pPr>
        <w:pStyle w:val="ListBullet"/>
      </w:pPr>
      <w:r>
        <w:t>Changeover time is logged and reviewed weekly against the target.</w:t>
      </w:r>
    </w:p>
    <w:p>
      <w:pPr>
        <w:pStyle w:val="ListBullet"/>
      </w:pPr>
      <w:r>
        <w:t>Section 7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Changeover Standard Operatin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Changeover Standard Operatin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10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Standardized changeover sequence intended to reduce setup time between product variants on Assembly Line 1. Section 8 (Quality Assurance &amp; Audits) applies to Production Operations within Manufacturing Knowledge Hub and is maintained by Grace Liu. Specifies sampling frequencies, inspection tolerances, and nonconformance workflows.</w:t>
      </w:r>
    </w:p>
    <w:p>
      <w:r>
        <w:t>Operational requirement 8.1: Changeover time is logged and reviewed weekly against the target. Secondary control 8.2: Changeover is split into internal steps (machine stopped) and external steps (prepared in advance).</w:t>
      </w:r>
    </w:p>
    <w:p>
      <w:pPr>
        <w:pStyle w:val="ListBullet"/>
      </w:pPr>
      <w:r>
        <w:t>Changeover time is logged and reviewed weekly against the target.</w:t>
      </w:r>
    </w:p>
    <w:p>
      <w:pPr>
        <w:pStyle w:val="ListBullet"/>
      </w:pPr>
      <w:r>
        <w:t>Changeover is split into internal steps (machine stopped) and external steps (prepared in advance).</w:t>
      </w:r>
    </w:p>
    <w:p>
      <w:pPr>
        <w:pStyle w:val="ListBullet"/>
      </w:pPr>
      <w:r>
        <w:t>Section 8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Changeover Standard Operatin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Changeover Standard Operatin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10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Standardized changeover sequence intended to reduce setup time between product variants on Assembly Line 1. Section 9 (Exception Handling &amp; Escalations) applies to Production Operations within Manufacturing Knowledge Hub and is maintained by Grace Liu. Outlines severity tiers, response SLAs, and cross-functional escalation paths.</w:t>
      </w:r>
    </w:p>
    <w:p>
      <w:r>
        <w:t>Operational requirement 9.1: Changeover is split into internal steps (machine stopped) and external steps (prepared in advance). Secondary control 9.2: Target changeover time is 22 minutes, down from a 35 minute baseline.</w:t>
      </w:r>
    </w:p>
    <w:p>
      <w:pPr>
        <w:pStyle w:val="ListBullet"/>
      </w:pPr>
      <w:r>
        <w:t>Changeover is split into internal steps (machine stopped) and external steps (prepared in advance).</w:t>
      </w:r>
    </w:p>
    <w:p>
      <w:pPr>
        <w:pStyle w:val="ListBullet"/>
      </w:pPr>
      <w:r>
        <w:t>Target changeover time is 22 minutes, down from a 35 minute baseline.</w:t>
      </w:r>
    </w:p>
    <w:p>
      <w:pPr>
        <w:pStyle w:val="ListBullet"/>
      </w:pPr>
      <w:r>
        <w:t>Section 9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Changeover Standard Operatin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Changeover Standard Operatin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10 | Manufacturing Knowledge Hub | Production Operations | SharePoint Online</w:t>
      </w:r>
    </w:p>
    <w:p>
      <w:r>
        <w:br w:type="page"/>
      </w:r>
    </w:p>
    <w:p>
      <w:pPr>
        <w:pStyle w:val="Heading1"/>
      </w:pPr>
      <w:r>
        <w:t>Section 10: Appendix, Lineage &amp; Sign-off</w:t>
      </w:r>
    </w:p>
    <w:p>
      <w:r>
        <w:t>Standardized changeover sequence intended to reduce setup time between product variants on Assembly Line 1. Section 10 (Appendix, Lineage &amp; Sign-off) applies to Production Operations within Manufacturing Knowledge Hub and is maintained by Grace Liu. Records document lineage, governance metadata, version history, and owner sign-off.</w:t>
      </w:r>
    </w:p>
    <w:p>
      <w:r>
        <w:t>Operational requirement 10.1: Target changeover time is 22 minutes, down from a 35 minute baseline. Secondary control 10.2: Tooling carts are pre-staged by the prior shift to reduce internal step time.</w:t>
      </w:r>
    </w:p>
    <w:p>
      <w:pPr>
        <w:pStyle w:val="ListBullet"/>
      </w:pPr>
      <w:r>
        <w:t>Target changeover time is 22 minutes, down from a 35 minute baseline.</w:t>
      </w:r>
    </w:p>
    <w:p>
      <w:pPr>
        <w:pStyle w:val="ListBullet"/>
      </w:pPr>
      <w:r>
        <w:t>Tooling carts are pre-staged by the prior shift to reduce internal step time.</w:t>
      </w:r>
    </w:p>
    <w:p>
      <w:pPr>
        <w:pStyle w:val="ListBullet"/>
      </w:pPr>
      <w:r>
        <w:t>Section 10 review cadence is tracked by Grace Liu under Production Operations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Production Operations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Changeover Standard Operatin Gate 1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Changeover Standard Operatin Gate 2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Grace Liu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10 | Manufacturing Knowledge Hub | Production Operations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