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1E9C9" w14:textId="77777777" w:rsidR="00090F38" w:rsidRPr="002B2331" w:rsidRDefault="00C80E26" w:rsidP="002B2331">
      <w:pPr>
        <w:jc w:val="center"/>
        <w:rPr>
          <w:b/>
        </w:rPr>
      </w:pPr>
      <w:r>
        <w:rPr>
          <w:b/>
        </w:rPr>
        <w:t xml:space="preserve">COastal Landscape Transect Model </w:t>
      </w:r>
      <w:r w:rsidR="00193066" w:rsidRPr="002B2331">
        <w:rPr>
          <w:b/>
        </w:rPr>
        <w:t>(</w:t>
      </w:r>
      <w:r>
        <w:rPr>
          <w:b/>
        </w:rPr>
        <w:t>COLT</w:t>
      </w:r>
      <w:r w:rsidR="00193066" w:rsidRPr="002B2331">
        <w:rPr>
          <w:b/>
        </w:rPr>
        <w:t>)</w:t>
      </w:r>
      <w:r w:rsidR="00092031">
        <w:rPr>
          <w:b/>
        </w:rPr>
        <w:t xml:space="preserve"> </w:t>
      </w:r>
      <w:r w:rsidR="00193066" w:rsidRPr="002B2331">
        <w:rPr>
          <w:b/>
        </w:rPr>
        <w:t>M</w:t>
      </w:r>
      <w:r w:rsidR="00090F38" w:rsidRPr="002B2331">
        <w:rPr>
          <w:b/>
        </w:rPr>
        <w:t>odel</w:t>
      </w:r>
      <w:r w:rsidR="000E2B61" w:rsidRPr="002B2331">
        <w:rPr>
          <w:b/>
        </w:rPr>
        <w:t xml:space="preserve"> </w:t>
      </w:r>
      <w:r w:rsidR="00090F38" w:rsidRPr="002B2331">
        <w:rPr>
          <w:b/>
        </w:rPr>
        <w:t>User</w:t>
      </w:r>
      <w:r w:rsidR="000E2B61" w:rsidRPr="002B2331">
        <w:rPr>
          <w:b/>
        </w:rPr>
        <w:t>’s</w:t>
      </w:r>
      <w:r w:rsidR="00090F38" w:rsidRPr="002B2331">
        <w:rPr>
          <w:b/>
        </w:rPr>
        <w:t xml:space="preserve"> Guide</w:t>
      </w:r>
    </w:p>
    <w:p w14:paraId="51C2A1D4" w14:textId="77777777" w:rsidR="00090F38" w:rsidRDefault="00090F38" w:rsidP="00090F38"/>
    <w:p w14:paraId="32C72BBE" w14:textId="77777777" w:rsidR="00090F38" w:rsidRPr="000E2B61" w:rsidRDefault="000E2B61" w:rsidP="00090F38">
      <w:pPr>
        <w:rPr>
          <w:b/>
        </w:rPr>
      </w:pPr>
      <w:r>
        <w:rPr>
          <w:b/>
        </w:rPr>
        <w:t xml:space="preserve">1. </w:t>
      </w:r>
      <w:r w:rsidR="00090F38" w:rsidRPr="000E2B61">
        <w:rPr>
          <w:b/>
        </w:rPr>
        <w:t>Getting Started</w:t>
      </w:r>
    </w:p>
    <w:p w14:paraId="1DE5D6D1" w14:textId="77777777" w:rsidR="00090F38" w:rsidRPr="000E2B61" w:rsidRDefault="000E2B61" w:rsidP="00090F38">
      <w:pPr>
        <w:rPr>
          <w:i/>
        </w:rPr>
      </w:pPr>
      <w:r w:rsidRPr="000E2B61">
        <w:rPr>
          <w:i/>
        </w:rPr>
        <w:t xml:space="preserve">1.1 </w:t>
      </w:r>
      <w:r w:rsidR="00090F38" w:rsidRPr="000E2B61">
        <w:rPr>
          <w:i/>
        </w:rPr>
        <w:t>Save program file to computer</w:t>
      </w:r>
    </w:p>
    <w:p w14:paraId="156ECBA6" w14:textId="77777777" w:rsidR="00193066" w:rsidRDefault="000E2B61" w:rsidP="00090F38">
      <w:r>
        <w:t xml:space="preserve">If you are running the </w:t>
      </w:r>
      <w:r w:rsidR="007B361E">
        <w:t>COLT</w:t>
      </w:r>
      <w:r>
        <w:t xml:space="preserve"> on a new machine, you must save the all of the program files under one folder. Copy the </w:t>
      </w:r>
      <w:r w:rsidR="007B361E">
        <w:t>“COLT</w:t>
      </w:r>
      <w:r>
        <w:t xml:space="preserve">.zip” </w:t>
      </w:r>
      <w:r w:rsidR="00D802E4">
        <w:t xml:space="preserve">directly </w:t>
      </w:r>
      <w:r>
        <w:t xml:space="preserve">to your </w:t>
      </w:r>
      <w:r w:rsidR="00D802E4">
        <w:t>C drive</w:t>
      </w:r>
      <w:r>
        <w:t>, and unzip the contents of the file into a new folder, which will become the main directory of the model, where all model functions, plotting functions, inputs, and outputs are stored</w:t>
      </w:r>
      <w:r w:rsidR="00D802E4">
        <w:t xml:space="preserve"> and name the folder</w:t>
      </w:r>
      <w:r>
        <w:t xml:space="preserve"> “</w:t>
      </w:r>
      <w:r w:rsidR="007B361E">
        <w:t>COLT</w:t>
      </w:r>
      <w:r>
        <w:t>”</w:t>
      </w:r>
      <w:r w:rsidR="00D802E4">
        <w:t>.</w:t>
      </w:r>
    </w:p>
    <w:p w14:paraId="568749DD" w14:textId="77777777" w:rsidR="000E2B61" w:rsidRPr="000E2B61" w:rsidRDefault="000E2B61" w:rsidP="00090F38">
      <w:pPr>
        <w:rPr>
          <w:i/>
        </w:rPr>
      </w:pPr>
      <w:r w:rsidRPr="000E2B61">
        <w:rPr>
          <w:i/>
        </w:rPr>
        <w:t>1.2 Main file contents</w:t>
      </w:r>
    </w:p>
    <w:p w14:paraId="1F2983B8" w14:textId="77777777" w:rsidR="000E2B61" w:rsidRDefault="000E2B61" w:rsidP="00090F38">
      <w:r>
        <w:t xml:space="preserve">The following are the model functions which should be included in your </w:t>
      </w:r>
      <w:r w:rsidR="007B361E">
        <w:t>COLT</w:t>
      </w:r>
      <w:r>
        <w:t xml:space="preserve"> folder at the top level. These functions are required to run the model. </w:t>
      </w:r>
      <w:r w:rsidR="005C367B">
        <w:t>Following</w:t>
      </w:r>
      <w:r>
        <w:t xml:space="preserve"> the name of each function is a brief description of what each does:</w:t>
      </w:r>
    </w:p>
    <w:p w14:paraId="16AEFAEB" w14:textId="77777777" w:rsidR="000E2B61" w:rsidRPr="007661D4" w:rsidRDefault="007661D4" w:rsidP="007661D4">
      <w:pPr>
        <w:rPr>
          <w:u w:val="single"/>
        </w:rPr>
      </w:pPr>
      <w:r w:rsidRPr="007661D4">
        <w:rPr>
          <w:u w:val="single"/>
        </w:rPr>
        <w:t xml:space="preserve">Model </w:t>
      </w:r>
      <w:r w:rsidR="00CB5456">
        <w:rPr>
          <w:u w:val="single"/>
        </w:rPr>
        <w:t>F</w:t>
      </w:r>
      <w:r w:rsidRPr="007661D4">
        <w:rPr>
          <w:u w:val="single"/>
        </w:rPr>
        <w:t>unctions</w:t>
      </w:r>
    </w:p>
    <w:p w14:paraId="51DCD160" w14:textId="77777777" w:rsidR="00C8573B" w:rsidRPr="007B361E" w:rsidRDefault="007B361E" w:rsidP="007B361E">
      <w:pPr>
        <w:autoSpaceDE w:val="0"/>
        <w:autoSpaceDN w:val="0"/>
        <w:adjustRightInd w:val="0"/>
        <w:spacing w:after="0" w:line="240" w:lineRule="auto"/>
        <w:ind w:left="1440" w:hanging="1440"/>
        <w:rPr>
          <w:rFonts w:ascii="Courier New" w:hAnsi="Courier New" w:cs="Courier New"/>
          <w:color w:val="228B22"/>
          <w:sz w:val="20"/>
          <w:szCs w:val="20"/>
        </w:rPr>
      </w:pPr>
      <w:proofErr w:type="spellStart"/>
      <w:r>
        <w:t>biodepth</w:t>
      </w:r>
      <w:proofErr w:type="spellEnd"/>
      <w:r>
        <w:tab/>
      </w:r>
      <w:r>
        <w:rPr>
          <w:rFonts w:ascii="Courier New" w:hAnsi="Courier New" w:cs="Courier New"/>
          <w:color w:val="228B22"/>
          <w:sz w:val="20"/>
          <w:szCs w:val="20"/>
        </w:rPr>
        <w:t>Function to distribute belowground biomass with depth, as opposed to only the surface layer. Calculates exponential decay function to the depth of decomposition and then distributes the organic matter according to this function.</w:t>
      </w:r>
    </w:p>
    <w:p w14:paraId="1F593F12" w14:textId="77777777" w:rsidR="00C8573B" w:rsidRDefault="00C8573B" w:rsidP="000F68C2">
      <w:pPr>
        <w:autoSpaceDE w:val="0"/>
        <w:autoSpaceDN w:val="0"/>
        <w:adjustRightInd w:val="0"/>
        <w:spacing w:after="0" w:line="240" w:lineRule="auto"/>
        <w:ind w:left="1440" w:hanging="1440"/>
      </w:pPr>
    </w:p>
    <w:p w14:paraId="3DD55E4B" w14:textId="77777777" w:rsidR="000F68C2" w:rsidRDefault="000F68C2" w:rsidP="000F68C2">
      <w:pPr>
        <w:autoSpaceDE w:val="0"/>
        <w:autoSpaceDN w:val="0"/>
        <w:adjustRightInd w:val="0"/>
        <w:spacing w:after="0" w:line="240" w:lineRule="auto"/>
        <w:ind w:left="1440" w:hanging="1440"/>
        <w:rPr>
          <w:rFonts w:ascii="Courier New" w:hAnsi="Courier New" w:cs="Courier New"/>
          <w:color w:val="228B22"/>
          <w:sz w:val="20"/>
          <w:szCs w:val="20"/>
        </w:rPr>
      </w:pPr>
      <w:proofErr w:type="spellStart"/>
      <w:r>
        <w:t>buildtransect</w:t>
      </w:r>
      <w:proofErr w:type="spellEnd"/>
      <w:r>
        <w:tab/>
      </w:r>
      <w:r>
        <w:rPr>
          <w:rFonts w:ascii="Courier New" w:hAnsi="Courier New" w:cs="Courier New"/>
          <w:color w:val="228B22"/>
          <w:sz w:val="20"/>
          <w:szCs w:val="20"/>
        </w:rPr>
        <w:t xml:space="preserve">Creates model domain and initial morphology of the bay, </w:t>
      </w:r>
      <w:proofErr w:type="spellStart"/>
      <w:proofErr w:type="gramStart"/>
      <w:r>
        <w:rPr>
          <w:rFonts w:ascii="Courier New" w:hAnsi="Courier New" w:cs="Courier New"/>
          <w:color w:val="228B22"/>
          <w:sz w:val="20"/>
          <w:szCs w:val="20"/>
        </w:rPr>
        <w:t>marsh,and</w:t>
      </w:r>
      <w:proofErr w:type="spellEnd"/>
      <w:proofErr w:type="gramEnd"/>
      <w:r>
        <w:rPr>
          <w:rFonts w:ascii="Courier New" w:hAnsi="Courier New" w:cs="Courier New"/>
          <w:color w:val="228B22"/>
          <w:sz w:val="20"/>
          <w:szCs w:val="20"/>
        </w:rPr>
        <w:t xml:space="preserve"> upland slope. Marsh and bay depth are set to values close to equilibrium for the given sea level rise and suspended sediment concentrations.</w:t>
      </w:r>
    </w:p>
    <w:p w14:paraId="3D8F4B66" w14:textId="77777777" w:rsidR="000F68C2" w:rsidRDefault="000F68C2" w:rsidP="000F68C2">
      <w:pPr>
        <w:autoSpaceDE w:val="0"/>
        <w:autoSpaceDN w:val="0"/>
        <w:adjustRightInd w:val="0"/>
        <w:spacing w:after="0" w:line="240" w:lineRule="auto"/>
        <w:ind w:left="1440" w:hanging="1440"/>
        <w:rPr>
          <w:rFonts w:ascii="Courier New" w:hAnsi="Courier New" w:cs="Courier New"/>
          <w:color w:val="228B22"/>
          <w:sz w:val="20"/>
          <w:szCs w:val="20"/>
        </w:rPr>
      </w:pPr>
    </w:p>
    <w:p w14:paraId="3D4C4DF7" w14:textId="77777777" w:rsidR="00216C6A" w:rsidRPr="00CF408C" w:rsidRDefault="00216C6A" w:rsidP="00CF408C">
      <w:pPr>
        <w:autoSpaceDE w:val="0"/>
        <w:autoSpaceDN w:val="0"/>
        <w:adjustRightInd w:val="0"/>
        <w:spacing w:after="0" w:line="240" w:lineRule="auto"/>
        <w:ind w:left="1440" w:hanging="1440"/>
        <w:rPr>
          <w:rFonts w:ascii="Courier New" w:hAnsi="Courier New" w:cs="Courier New"/>
          <w:sz w:val="24"/>
          <w:szCs w:val="24"/>
        </w:rPr>
      </w:pPr>
      <w:proofErr w:type="spellStart"/>
      <w:r w:rsidRPr="00CF408C">
        <w:t>calcFE</w:t>
      </w:r>
      <w:proofErr w:type="spellEnd"/>
      <w:r w:rsidR="00CF408C">
        <w:tab/>
      </w:r>
      <w:r w:rsidR="00CF408C">
        <w:rPr>
          <w:rFonts w:ascii="Courier New" w:hAnsi="Courier New" w:cs="Courier New"/>
          <w:color w:val="228B22"/>
          <w:sz w:val="20"/>
          <w:szCs w:val="20"/>
        </w:rPr>
        <w:t>Function to calculate the flux of organic matter (</w:t>
      </w:r>
      <w:proofErr w:type="spellStart"/>
      <w:r w:rsidR="00CF408C">
        <w:rPr>
          <w:rFonts w:ascii="Courier New" w:hAnsi="Courier New" w:cs="Courier New"/>
          <w:color w:val="228B22"/>
          <w:sz w:val="20"/>
          <w:szCs w:val="20"/>
        </w:rPr>
        <w:t>FE_org</w:t>
      </w:r>
      <w:proofErr w:type="spellEnd"/>
      <w:r w:rsidR="00CF408C">
        <w:rPr>
          <w:rFonts w:ascii="Courier New" w:hAnsi="Courier New" w:cs="Courier New"/>
          <w:color w:val="228B22"/>
          <w:sz w:val="20"/>
          <w:szCs w:val="20"/>
        </w:rPr>
        <w:t>) and the flux of mineral sediment (</w:t>
      </w:r>
      <w:proofErr w:type="spellStart"/>
      <w:r w:rsidR="00CF408C">
        <w:rPr>
          <w:rFonts w:ascii="Courier New" w:hAnsi="Courier New" w:cs="Courier New"/>
          <w:color w:val="228B22"/>
          <w:sz w:val="20"/>
          <w:szCs w:val="20"/>
        </w:rPr>
        <w:t>FE_min</w:t>
      </w:r>
      <w:proofErr w:type="spellEnd"/>
      <w:r w:rsidR="00CF408C">
        <w:rPr>
          <w:rFonts w:ascii="Courier New" w:hAnsi="Courier New" w:cs="Courier New"/>
          <w:color w:val="228B22"/>
          <w:sz w:val="20"/>
          <w:szCs w:val="20"/>
        </w:rPr>
        <w:t xml:space="preserve">) from the marsh to the </w:t>
      </w:r>
      <w:proofErr w:type="spellStart"/>
      <w:proofErr w:type="gramStart"/>
      <w:r w:rsidR="00CF408C">
        <w:rPr>
          <w:rFonts w:ascii="Courier New" w:hAnsi="Courier New" w:cs="Courier New"/>
          <w:color w:val="228B22"/>
          <w:sz w:val="20"/>
          <w:szCs w:val="20"/>
        </w:rPr>
        <w:t>bay,using</w:t>
      </w:r>
      <w:proofErr w:type="spellEnd"/>
      <w:proofErr w:type="gramEnd"/>
      <w:r w:rsidR="00CF408C">
        <w:rPr>
          <w:rFonts w:ascii="Courier New" w:hAnsi="Courier New" w:cs="Courier New"/>
          <w:color w:val="228B22"/>
          <w:sz w:val="20"/>
          <w:szCs w:val="20"/>
        </w:rPr>
        <w:t xml:space="preserve"> the fetch for</w:t>
      </w:r>
      <w:r w:rsidR="00CF408C">
        <w:rPr>
          <w:rFonts w:ascii="Courier New" w:hAnsi="Courier New" w:cs="Courier New"/>
          <w:sz w:val="24"/>
          <w:szCs w:val="24"/>
        </w:rPr>
        <w:t xml:space="preserve"> </w:t>
      </w:r>
      <w:r w:rsidR="00CF408C">
        <w:rPr>
          <w:rFonts w:ascii="Courier New" w:hAnsi="Courier New" w:cs="Courier New"/>
          <w:color w:val="228B22"/>
          <w:sz w:val="20"/>
          <w:szCs w:val="20"/>
        </w:rPr>
        <w:t>the current year (</w:t>
      </w:r>
      <w:proofErr w:type="spellStart"/>
      <w:r w:rsidR="00CF408C">
        <w:rPr>
          <w:rFonts w:ascii="Courier New" w:hAnsi="Courier New" w:cs="Courier New"/>
          <w:color w:val="228B22"/>
          <w:sz w:val="20"/>
          <w:szCs w:val="20"/>
        </w:rPr>
        <w:t>bfoc</w:t>
      </w:r>
      <w:proofErr w:type="spellEnd"/>
      <w:r w:rsidR="00CF408C">
        <w:rPr>
          <w:rFonts w:ascii="Courier New" w:hAnsi="Courier New" w:cs="Courier New"/>
          <w:color w:val="228B22"/>
          <w:sz w:val="20"/>
          <w:szCs w:val="20"/>
        </w:rPr>
        <w:t>) the fetch for the previous year (</w:t>
      </w:r>
      <w:proofErr w:type="spellStart"/>
      <w:r w:rsidR="00CF408C">
        <w:rPr>
          <w:rFonts w:ascii="Courier New" w:hAnsi="Courier New" w:cs="Courier New"/>
          <w:color w:val="228B22"/>
          <w:sz w:val="20"/>
          <w:szCs w:val="20"/>
        </w:rPr>
        <w:t>bfop</w:t>
      </w:r>
      <w:proofErr w:type="spellEnd"/>
      <w:r w:rsidR="00CF408C">
        <w:rPr>
          <w:rFonts w:ascii="Courier New" w:hAnsi="Courier New" w:cs="Courier New"/>
          <w:color w:val="228B22"/>
          <w:sz w:val="20"/>
          <w:szCs w:val="20"/>
        </w:rPr>
        <w:t>) and the</w:t>
      </w:r>
      <w:r w:rsidR="00CF408C">
        <w:rPr>
          <w:rFonts w:ascii="Courier New" w:hAnsi="Courier New" w:cs="Courier New"/>
          <w:sz w:val="24"/>
          <w:szCs w:val="24"/>
        </w:rPr>
        <w:t xml:space="preserve"> </w:t>
      </w:r>
      <w:proofErr w:type="spellStart"/>
      <w:r w:rsidR="00CF408C">
        <w:rPr>
          <w:rFonts w:ascii="Courier New" w:hAnsi="Courier New" w:cs="Courier New"/>
          <w:color w:val="228B22"/>
          <w:sz w:val="20"/>
          <w:szCs w:val="20"/>
        </w:rPr>
        <w:t>stragtigraphy</w:t>
      </w:r>
      <w:proofErr w:type="spellEnd"/>
      <w:r w:rsidR="00CF408C">
        <w:rPr>
          <w:rFonts w:ascii="Courier New" w:hAnsi="Courier New" w:cs="Courier New"/>
          <w:color w:val="228B22"/>
          <w:sz w:val="20"/>
          <w:szCs w:val="20"/>
        </w:rPr>
        <w:t xml:space="preserve"> of organic and mineral deposition</w:t>
      </w:r>
    </w:p>
    <w:p w14:paraId="3357C244" w14:textId="77777777" w:rsidR="00216C6A" w:rsidRDefault="00216C6A" w:rsidP="000F68C2">
      <w:pPr>
        <w:autoSpaceDE w:val="0"/>
        <w:autoSpaceDN w:val="0"/>
        <w:adjustRightInd w:val="0"/>
        <w:spacing w:after="0" w:line="240" w:lineRule="auto"/>
        <w:ind w:left="1440" w:hanging="1440"/>
      </w:pPr>
    </w:p>
    <w:p w14:paraId="48C473C2" w14:textId="77777777" w:rsidR="007B361E" w:rsidRDefault="007B361E" w:rsidP="007B361E">
      <w:pPr>
        <w:autoSpaceDE w:val="0"/>
        <w:autoSpaceDN w:val="0"/>
        <w:adjustRightInd w:val="0"/>
        <w:spacing w:after="0" w:line="240" w:lineRule="auto"/>
        <w:ind w:left="1440" w:hanging="1440"/>
        <w:rPr>
          <w:rFonts w:ascii="Courier New" w:hAnsi="Courier New" w:cs="Courier New"/>
          <w:color w:val="228B22"/>
          <w:sz w:val="20"/>
          <w:szCs w:val="20"/>
        </w:rPr>
      </w:pPr>
      <w:r>
        <w:t>d</w:t>
      </w:r>
      <w:r w:rsidRPr="00CF408C">
        <w:t>ecompose</w:t>
      </w:r>
      <w:r>
        <w:tab/>
      </w:r>
      <w:r>
        <w:rPr>
          <w:rFonts w:ascii="Courier New" w:hAnsi="Courier New" w:cs="Courier New"/>
          <w:color w:val="228B22"/>
          <w:sz w:val="20"/>
          <w:szCs w:val="20"/>
        </w:rPr>
        <w:t>Decomposes all of the organic sediment within the marsh soil profile at a rate determined by depth.</w:t>
      </w:r>
    </w:p>
    <w:p w14:paraId="3399B723" w14:textId="77777777" w:rsidR="007B361E" w:rsidRDefault="007B361E" w:rsidP="007B361E">
      <w:pPr>
        <w:autoSpaceDE w:val="0"/>
        <w:autoSpaceDN w:val="0"/>
        <w:adjustRightInd w:val="0"/>
        <w:spacing w:after="0" w:line="240" w:lineRule="auto"/>
        <w:ind w:left="1440" w:hanging="1440"/>
        <w:rPr>
          <w:rFonts w:ascii="Courier New" w:hAnsi="Courier New" w:cs="Courier New"/>
          <w:color w:val="228B22"/>
          <w:sz w:val="20"/>
          <w:szCs w:val="20"/>
        </w:rPr>
      </w:pPr>
    </w:p>
    <w:p w14:paraId="2B139581" w14:textId="77777777" w:rsidR="00EC746E" w:rsidRDefault="00BF04B1" w:rsidP="00EC746E">
      <w:pPr>
        <w:autoSpaceDE w:val="0"/>
        <w:autoSpaceDN w:val="0"/>
        <w:adjustRightInd w:val="0"/>
        <w:spacing w:after="0" w:line="240" w:lineRule="auto"/>
        <w:ind w:left="1440" w:hanging="1440"/>
        <w:rPr>
          <w:rFonts w:ascii="Courier New" w:hAnsi="Courier New" w:cs="Courier New"/>
          <w:sz w:val="24"/>
          <w:szCs w:val="24"/>
        </w:rPr>
      </w:pPr>
      <w:proofErr w:type="spellStart"/>
      <w:r w:rsidRPr="00EC746E">
        <w:t>evolvemarsh</w:t>
      </w:r>
      <w:proofErr w:type="spellEnd"/>
      <w:r w:rsidR="00EC746E">
        <w:tab/>
      </w:r>
      <w:r w:rsidR="00EC746E">
        <w:rPr>
          <w:rFonts w:ascii="Courier New" w:hAnsi="Courier New" w:cs="Courier New"/>
          <w:color w:val="228B22"/>
          <w:sz w:val="20"/>
          <w:szCs w:val="20"/>
        </w:rPr>
        <w:t xml:space="preserve">Calculates biomass </w:t>
      </w:r>
      <w:proofErr w:type="gramStart"/>
      <w:r w:rsidR="00EC746E">
        <w:rPr>
          <w:rFonts w:ascii="Courier New" w:hAnsi="Courier New" w:cs="Courier New"/>
          <w:color w:val="228B22"/>
          <w:sz w:val="20"/>
          <w:szCs w:val="20"/>
        </w:rPr>
        <w:t>and  mineral</w:t>
      </w:r>
      <w:proofErr w:type="gramEnd"/>
      <w:r w:rsidR="00EC746E">
        <w:rPr>
          <w:rFonts w:ascii="Courier New" w:hAnsi="Courier New" w:cs="Courier New"/>
          <w:color w:val="228B22"/>
          <w:sz w:val="20"/>
          <w:szCs w:val="20"/>
        </w:rPr>
        <w:t xml:space="preserve"> and organic deposition, for each cell in the marsh as a function of flooding frequency. And calculates the total flux of sediment onto the marsh from the bay.</w:t>
      </w:r>
    </w:p>
    <w:p w14:paraId="295B3CE6" w14:textId="77777777" w:rsidR="007B361E" w:rsidRDefault="007B361E" w:rsidP="007B361E">
      <w:pPr>
        <w:autoSpaceDE w:val="0"/>
        <w:autoSpaceDN w:val="0"/>
        <w:adjustRightInd w:val="0"/>
        <w:spacing w:after="0" w:line="240" w:lineRule="auto"/>
        <w:ind w:left="1440" w:hanging="1440"/>
        <w:rPr>
          <w:rFonts w:ascii="Courier New" w:hAnsi="Courier New" w:cs="Courier New"/>
          <w:sz w:val="24"/>
          <w:szCs w:val="24"/>
        </w:rPr>
      </w:pPr>
    </w:p>
    <w:p w14:paraId="2C3BFE86" w14:textId="77777777" w:rsidR="000F68C2" w:rsidRDefault="000F68C2" w:rsidP="000F68C2">
      <w:pPr>
        <w:autoSpaceDE w:val="0"/>
        <w:autoSpaceDN w:val="0"/>
        <w:adjustRightInd w:val="0"/>
        <w:spacing w:after="0" w:line="240" w:lineRule="auto"/>
        <w:ind w:left="1440" w:hanging="1440"/>
        <w:rPr>
          <w:rFonts w:ascii="Courier New" w:hAnsi="Courier New" w:cs="Courier New"/>
          <w:color w:val="228B22"/>
          <w:sz w:val="20"/>
          <w:szCs w:val="20"/>
        </w:rPr>
      </w:pPr>
      <w:proofErr w:type="spellStart"/>
      <w:r>
        <w:t>fun</w:t>
      </w:r>
      <w:r w:rsidR="007B0A98">
        <w:t>BAY</w:t>
      </w:r>
      <w:proofErr w:type="spellEnd"/>
      <w:r>
        <w:tab/>
      </w:r>
      <w:r>
        <w:rPr>
          <w:rFonts w:ascii="Courier New" w:hAnsi="Courier New" w:cs="Courier New"/>
          <w:color w:val="228B22"/>
          <w:sz w:val="20"/>
          <w:szCs w:val="20"/>
        </w:rPr>
        <w:t>Determines change in bay depth and width by solving mass balance between fluxes of sediment into and out of the bay from marsh edge erosion, tidal exchange with the outside sediment source, and sediment deposited onto the marsh surface</w:t>
      </w:r>
      <w:r w:rsidR="007B12B5">
        <w:rPr>
          <w:rFonts w:ascii="Courier New" w:hAnsi="Courier New" w:cs="Courier New"/>
          <w:color w:val="228B22"/>
          <w:sz w:val="20"/>
          <w:szCs w:val="20"/>
        </w:rPr>
        <w:t xml:space="preserve">. From Mariotti and </w:t>
      </w:r>
      <w:proofErr w:type="spellStart"/>
      <w:r w:rsidR="007B12B5">
        <w:rPr>
          <w:rFonts w:ascii="Courier New" w:hAnsi="Courier New" w:cs="Courier New"/>
          <w:color w:val="228B22"/>
          <w:sz w:val="20"/>
          <w:szCs w:val="20"/>
        </w:rPr>
        <w:t>Carr</w:t>
      </w:r>
      <w:proofErr w:type="spellEnd"/>
      <w:r w:rsidR="007B12B5">
        <w:rPr>
          <w:rFonts w:ascii="Courier New" w:hAnsi="Courier New" w:cs="Courier New"/>
          <w:color w:val="228B22"/>
          <w:sz w:val="20"/>
          <w:szCs w:val="20"/>
        </w:rPr>
        <w:t xml:space="preserve"> (2014).</w:t>
      </w:r>
    </w:p>
    <w:p w14:paraId="14A032A6" w14:textId="77777777" w:rsidR="008E117A" w:rsidRDefault="008E117A" w:rsidP="000F68C2">
      <w:pPr>
        <w:autoSpaceDE w:val="0"/>
        <w:autoSpaceDN w:val="0"/>
        <w:adjustRightInd w:val="0"/>
        <w:spacing w:after="0" w:line="240" w:lineRule="auto"/>
        <w:ind w:left="1440" w:hanging="1440"/>
        <w:rPr>
          <w:rFonts w:ascii="Courier New" w:hAnsi="Courier New" w:cs="Courier New"/>
          <w:sz w:val="24"/>
          <w:szCs w:val="24"/>
        </w:rPr>
      </w:pPr>
    </w:p>
    <w:p w14:paraId="60C3C738" w14:textId="77777777" w:rsidR="008E117A" w:rsidRPr="008E117A" w:rsidRDefault="008E117A" w:rsidP="000F68C2">
      <w:pPr>
        <w:autoSpaceDE w:val="0"/>
        <w:autoSpaceDN w:val="0"/>
        <w:adjustRightInd w:val="0"/>
        <w:spacing w:after="0" w:line="240" w:lineRule="auto"/>
        <w:ind w:left="1440" w:hanging="1440"/>
        <w:rPr>
          <w:rFonts w:cs="Courier New"/>
        </w:rPr>
      </w:pPr>
      <w:r w:rsidRPr="008E117A">
        <w:rPr>
          <w:rFonts w:cs="Courier New"/>
        </w:rPr>
        <w:lastRenderedPageBreak/>
        <w:t>POOLstopp5</w:t>
      </w:r>
      <w:r>
        <w:rPr>
          <w:rFonts w:cs="Courier New"/>
        </w:rPr>
        <w:tab/>
      </w:r>
      <w:r>
        <w:rPr>
          <w:rFonts w:ascii="Courier New" w:hAnsi="Courier New" w:cs="Courier New"/>
          <w:color w:val="228B22"/>
          <w:sz w:val="20"/>
          <w:szCs w:val="20"/>
        </w:rPr>
        <w:t xml:space="preserve">Necessary </w:t>
      </w:r>
      <w:r w:rsidR="008170FE">
        <w:rPr>
          <w:rFonts w:ascii="Courier New" w:hAnsi="Courier New" w:cs="Courier New"/>
          <w:color w:val="228B22"/>
          <w:sz w:val="20"/>
          <w:szCs w:val="20"/>
        </w:rPr>
        <w:t xml:space="preserve">routine </w:t>
      </w:r>
      <w:r>
        <w:rPr>
          <w:rFonts w:ascii="Courier New" w:hAnsi="Courier New" w:cs="Courier New"/>
          <w:color w:val="228B22"/>
          <w:sz w:val="20"/>
          <w:szCs w:val="20"/>
        </w:rPr>
        <w:t xml:space="preserve">function to run ode solver for </w:t>
      </w:r>
      <w:proofErr w:type="spellStart"/>
      <w:r>
        <w:rPr>
          <w:rFonts w:ascii="Courier New" w:hAnsi="Courier New" w:cs="Courier New"/>
          <w:color w:val="228B22"/>
          <w:sz w:val="20"/>
          <w:szCs w:val="20"/>
        </w:rPr>
        <w:t>funBAY</w:t>
      </w:r>
      <w:proofErr w:type="spellEnd"/>
    </w:p>
    <w:p w14:paraId="51BEA308" w14:textId="77777777" w:rsidR="00A44017" w:rsidRDefault="00A44017" w:rsidP="00147BA1">
      <w:pPr>
        <w:autoSpaceDE w:val="0"/>
        <w:autoSpaceDN w:val="0"/>
        <w:adjustRightInd w:val="0"/>
        <w:spacing w:after="0" w:line="240" w:lineRule="auto"/>
        <w:rPr>
          <w:rFonts w:ascii="Courier New" w:hAnsi="Courier New" w:cs="Courier New"/>
          <w:color w:val="228B22"/>
          <w:sz w:val="20"/>
          <w:szCs w:val="20"/>
        </w:rPr>
      </w:pPr>
    </w:p>
    <w:p w14:paraId="19815522" w14:textId="77777777" w:rsidR="007661D4" w:rsidRDefault="007661D4" w:rsidP="007661D4">
      <w:pPr>
        <w:autoSpaceDE w:val="0"/>
        <w:autoSpaceDN w:val="0"/>
        <w:adjustRightInd w:val="0"/>
        <w:spacing w:after="0" w:line="240" w:lineRule="auto"/>
        <w:ind w:left="1440" w:hanging="1440"/>
        <w:rPr>
          <w:rFonts w:ascii="Courier New" w:hAnsi="Courier New" w:cs="Courier New"/>
          <w:color w:val="228B22"/>
          <w:sz w:val="20"/>
          <w:szCs w:val="20"/>
        </w:rPr>
      </w:pPr>
      <w:r w:rsidRPr="000E2B61">
        <w:t>transect</w:t>
      </w:r>
      <w:r>
        <w:tab/>
      </w:r>
      <w:r>
        <w:rPr>
          <w:rFonts w:ascii="Courier New" w:hAnsi="Courier New" w:cs="Courier New"/>
          <w:color w:val="228B22"/>
          <w:sz w:val="20"/>
          <w:szCs w:val="20"/>
        </w:rPr>
        <w:t>Main function for the dynamic model for the morphological evolution of a backbarrier basin with marshes, mudflats, and an upland slope.</w:t>
      </w:r>
    </w:p>
    <w:p w14:paraId="11ABAA0F" w14:textId="77777777" w:rsidR="007661D4" w:rsidRPr="00A753CB" w:rsidRDefault="007661D4" w:rsidP="00147BA1">
      <w:pPr>
        <w:autoSpaceDE w:val="0"/>
        <w:autoSpaceDN w:val="0"/>
        <w:adjustRightInd w:val="0"/>
        <w:spacing w:after="0" w:line="240" w:lineRule="auto"/>
        <w:rPr>
          <w:rFonts w:ascii="Courier New" w:hAnsi="Courier New" w:cs="Courier New"/>
          <w:color w:val="228B22"/>
          <w:sz w:val="20"/>
          <w:szCs w:val="20"/>
        </w:rPr>
      </w:pPr>
    </w:p>
    <w:p w14:paraId="01A7B77A" w14:textId="77777777" w:rsidR="00A753CB" w:rsidRDefault="00A753CB" w:rsidP="00A753CB">
      <w:pPr>
        <w:autoSpaceDE w:val="0"/>
        <w:autoSpaceDN w:val="0"/>
        <w:adjustRightInd w:val="0"/>
        <w:spacing w:after="0" w:line="240" w:lineRule="auto"/>
        <w:rPr>
          <w:rFonts w:ascii="Courier New" w:hAnsi="Courier New" w:cs="Courier New"/>
          <w:color w:val="228B22"/>
          <w:sz w:val="20"/>
          <w:szCs w:val="20"/>
        </w:rPr>
      </w:pPr>
      <w:proofErr w:type="spellStart"/>
      <w:r>
        <w:t>wavek</w:t>
      </w:r>
      <w:proofErr w:type="spellEnd"/>
      <w:r>
        <w:tab/>
      </w:r>
      <w:r>
        <w:tab/>
      </w:r>
      <w:r>
        <w:rPr>
          <w:rFonts w:ascii="Courier New" w:hAnsi="Courier New" w:cs="Courier New"/>
          <w:color w:val="228B22"/>
          <w:sz w:val="20"/>
          <w:szCs w:val="20"/>
        </w:rPr>
        <w:t>Computes wave number via dispersion relationship</w:t>
      </w:r>
    </w:p>
    <w:p w14:paraId="1A367560" w14:textId="77777777" w:rsidR="00CB4871" w:rsidRDefault="00CB4871" w:rsidP="00A753CB">
      <w:pPr>
        <w:autoSpaceDE w:val="0"/>
        <w:autoSpaceDN w:val="0"/>
        <w:adjustRightInd w:val="0"/>
        <w:spacing w:after="0" w:line="240" w:lineRule="auto"/>
        <w:rPr>
          <w:rFonts w:ascii="Courier New" w:hAnsi="Courier New" w:cs="Courier New"/>
          <w:color w:val="228B22"/>
          <w:sz w:val="20"/>
          <w:szCs w:val="20"/>
        </w:rPr>
      </w:pPr>
    </w:p>
    <w:p w14:paraId="3641A43E" w14:textId="77777777" w:rsidR="00147BA1" w:rsidRDefault="00147BA1" w:rsidP="00147BA1">
      <w:pPr>
        <w:autoSpaceDE w:val="0"/>
        <w:autoSpaceDN w:val="0"/>
        <w:adjustRightInd w:val="0"/>
        <w:spacing w:after="0" w:line="240" w:lineRule="auto"/>
        <w:ind w:left="1440" w:hanging="1440"/>
        <w:rPr>
          <w:rFonts w:ascii="Courier New" w:hAnsi="Courier New" w:cs="Courier New"/>
          <w:sz w:val="24"/>
          <w:szCs w:val="24"/>
        </w:rPr>
      </w:pPr>
      <w:proofErr w:type="spellStart"/>
      <w:r w:rsidRPr="00315C5F">
        <w:t>wavetau</w:t>
      </w:r>
      <w:proofErr w:type="spellEnd"/>
      <w:r>
        <w:tab/>
      </w:r>
      <w:r>
        <w:rPr>
          <w:rFonts w:ascii="Courier New" w:hAnsi="Courier New" w:cs="Courier New"/>
          <w:color w:val="228B22"/>
          <w:sz w:val="20"/>
          <w:szCs w:val="20"/>
        </w:rPr>
        <w:t>Calculates wave bed shear stress, as a function of fetch, wind speed, and bay depth. From Mariotti and Fagherazzi (2013)</w:t>
      </w:r>
    </w:p>
    <w:p w14:paraId="0F469EA1" w14:textId="77777777" w:rsidR="00147BA1" w:rsidRDefault="00147BA1" w:rsidP="00A753CB">
      <w:pPr>
        <w:autoSpaceDE w:val="0"/>
        <w:autoSpaceDN w:val="0"/>
        <w:adjustRightInd w:val="0"/>
        <w:spacing w:after="0" w:line="240" w:lineRule="auto"/>
        <w:rPr>
          <w:rFonts w:ascii="Courier New" w:hAnsi="Courier New" w:cs="Courier New"/>
          <w:color w:val="228B22"/>
          <w:sz w:val="20"/>
          <w:szCs w:val="20"/>
        </w:rPr>
      </w:pPr>
    </w:p>
    <w:p w14:paraId="234035D8" w14:textId="77777777" w:rsidR="00CB4871" w:rsidRDefault="00CB4871" w:rsidP="00CB4871">
      <w:pPr>
        <w:autoSpaceDE w:val="0"/>
        <w:autoSpaceDN w:val="0"/>
        <w:adjustRightInd w:val="0"/>
        <w:spacing w:after="0" w:line="240" w:lineRule="auto"/>
        <w:ind w:left="1440" w:hanging="1440"/>
        <w:rPr>
          <w:rFonts w:ascii="Courier New" w:hAnsi="Courier New" w:cs="Courier New"/>
          <w:sz w:val="24"/>
          <w:szCs w:val="24"/>
        </w:rPr>
      </w:pPr>
      <w:proofErr w:type="spellStart"/>
      <w:r w:rsidRPr="00CB4871">
        <w:rPr>
          <w:rFonts w:cs="Courier New"/>
        </w:rPr>
        <w:t>waveTRNS</w:t>
      </w:r>
      <w:proofErr w:type="spellEnd"/>
      <w:r w:rsidRPr="00CB4871">
        <w:rPr>
          <w:rFonts w:cs="Courier New"/>
        </w:rPr>
        <w:tab/>
      </w:r>
      <w:r>
        <w:rPr>
          <w:rFonts w:ascii="Courier New" w:hAnsi="Courier New" w:cs="Courier New"/>
          <w:color w:val="228B22"/>
          <w:sz w:val="20"/>
          <w:szCs w:val="20"/>
        </w:rPr>
        <w:t xml:space="preserve">Calculates wave power density at marsh boundary. From Mariotti and </w:t>
      </w:r>
      <w:proofErr w:type="spellStart"/>
      <w:r>
        <w:rPr>
          <w:rFonts w:ascii="Courier New" w:hAnsi="Courier New" w:cs="Courier New"/>
          <w:color w:val="228B22"/>
          <w:sz w:val="20"/>
          <w:szCs w:val="20"/>
        </w:rPr>
        <w:t>Carr</w:t>
      </w:r>
      <w:proofErr w:type="spellEnd"/>
      <w:r>
        <w:rPr>
          <w:rFonts w:ascii="Courier New" w:hAnsi="Courier New" w:cs="Courier New"/>
          <w:color w:val="228B22"/>
          <w:sz w:val="20"/>
          <w:szCs w:val="20"/>
        </w:rPr>
        <w:t xml:space="preserve"> (2014)</w:t>
      </w:r>
    </w:p>
    <w:p w14:paraId="715E7183" w14:textId="77777777" w:rsidR="00CB4871" w:rsidRDefault="00CB4871" w:rsidP="00A753CB">
      <w:pPr>
        <w:autoSpaceDE w:val="0"/>
        <w:autoSpaceDN w:val="0"/>
        <w:adjustRightInd w:val="0"/>
        <w:spacing w:after="0" w:line="240" w:lineRule="auto"/>
        <w:rPr>
          <w:rFonts w:ascii="Courier New" w:hAnsi="Courier New" w:cs="Courier New"/>
          <w:sz w:val="24"/>
          <w:szCs w:val="24"/>
        </w:rPr>
      </w:pPr>
    </w:p>
    <w:p w14:paraId="4F35AAD2" w14:textId="77777777" w:rsidR="00147BA1" w:rsidRDefault="00147BA1" w:rsidP="00147BA1">
      <w:pPr>
        <w:autoSpaceDE w:val="0"/>
        <w:autoSpaceDN w:val="0"/>
        <w:adjustRightInd w:val="0"/>
        <w:spacing w:after="0" w:line="240" w:lineRule="auto"/>
        <w:ind w:left="1440" w:hanging="1440"/>
        <w:rPr>
          <w:rFonts w:ascii="Courier New" w:hAnsi="Courier New" w:cs="Courier New"/>
          <w:color w:val="228B22"/>
          <w:sz w:val="20"/>
          <w:szCs w:val="20"/>
        </w:rPr>
      </w:pPr>
      <w:proofErr w:type="spellStart"/>
      <w:r>
        <w:t>YeV</w:t>
      </w:r>
      <w:proofErr w:type="spellEnd"/>
      <w:r>
        <w:tab/>
      </w:r>
      <w:r>
        <w:rPr>
          <w:rFonts w:ascii="Courier New" w:hAnsi="Courier New" w:cs="Courier New"/>
          <w:color w:val="228B22"/>
          <w:sz w:val="20"/>
          <w:szCs w:val="20"/>
        </w:rPr>
        <w:t>Calculates wave height (Hs) and period (</w:t>
      </w:r>
      <w:proofErr w:type="spellStart"/>
      <w:r>
        <w:rPr>
          <w:rFonts w:ascii="Courier New" w:hAnsi="Courier New" w:cs="Courier New"/>
          <w:color w:val="228B22"/>
          <w:sz w:val="20"/>
          <w:szCs w:val="20"/>
        </w:rPr>
        <w:t>Tp</w:t>
      </w:r>
      <w:proofErr w:type="spellEnd"/>
      <w:r>
        <w:rPr>
          <w:rFonts w:ascii="Courier New" w:hAnsi="Courier New" w:cs="Courier New"/>
          <w:color w:val="228B22"/>
          <w:sz w:val="20"/>
          <w:szCs w:val="20"/>
        </w:rPr>
        <w:t>) for a given fetch, wind speed, and depth; based on a set of semi-empirical equations Young and</w:t>
      </w:r>
      <w:r>
        <w:rPr>
          <w:rFonts w:ascii="Courier New" w:hAnsi="Courier New" w:cs="Courier New"/>
          <w:sz w:val="24"/>
          <w:szCs w:val="24"/>
        </w:rPr>
        <w:t xml:space="preserve"> </w:t>
      </w:r>
      <w:proofErr w:type="spellStart"/>
      <w:r>
        <w:rPr>
          <w:rFonts w:ascii="Courier New" w:hAnsi="Courier New" w:cs="Courier New"/>
          <w:color w:val="228B22"/>
          <w:sz w:val="20"/>
          <w:szCs w:val="20"/>
        </w:rPr>
        <w:t>Verhagen</w:t>
      </w:r>
      <w:proofErr w:type="spellEnd"/>
      <w:r>
        <w:rPr>
          <w:rFonts w:ascii="Courier New" w:hAnsi="Courier New" w:cs="Courier New"/>
          <w:color w:val="228B22"/>
          <w:sz w:val="20"/>
          <w:szCs w:val="20"/>
        </w:rPr>
        <w:t xml:space="preserve"> (1996)</w:t>
      </w:r>
    </w:p>
    <w:p w14:paraId="58E71A6C" w14:textId="77777777" w:rsidR="006514AF" w:rsidRPr="00147BA1" w:rsidRDefault="006514AF" w:rsidP="00147BA1">
      <w:pPr>
        <w:autoSpaceDE w:val="0"/>
        <w:autoSpaceDN w:val="0"/>
        <w:adjustRightInd w:val="0"/>
        <w:spacing w:after="0" w:line="240" w:lineRule="auto"/>
        <w:ind w:left="1440" w:hanging="1440"/>
        <w:rPr>
          <w:rFonts w:ascii="Courier New" w:hAnsi="Courier New" w:cs="Courier New"/>
          <w:sz w:val="24"/>
          <w:szCs w:val="24"/>
        </w:rPr>
      </w:pPr>
    </w:p>
    <w:p w14:paraId="34ED7CCC" w14:textId="77777777" w:rsidR="001366F6" w:rsidRDefault="001366F6" w:rsidP="00090F38">
      <w:pPr>
        <w:rPr>
          <w:u w:val="single"/>
        </w:rPr>
      </w:pPr>
    </w:p>
    <w:p w14:paraId="15D9769A" w14:textId="77777777" w:rsidR="00A753CB" w:rsidRDefault="007661D4" w:rsidP="00090F38">
      <w:pPr>
        <w:rPr>
          <w:u w:val="single"/>
        </w:rPr>
      </w:pPr>
      <w:r w:rsidRPr="007661D4">
        <w:rPr>
          <w:u w:val="single"/>
        </w:rPr>
        <w:t>Plotting Functions</w:t>
      </w:r>
    </w:p>
    <w:p w14:paraId="52A7B947" w14:textId="77777777" w:rsidR="007B361E" w:rsidRDefault="007B361E" w:rsidP="007B361E">
      <w:pPr>
        <w:autoSpaceDE w:val="0"/>
        <w:autoSpaceDN w:val="0"/>
        <w:adjustRightInd w:val="0"/>
        <w:spacing w:after="0" w:line="240" w:lineRule="auto"/>
        <w:ind w:left="1440" w:hanging="1440"/>
        <w:rPr>
          <w:rFonts w:ascii="Courier New" w:hAnsi="Courier New" w:cs="Courier New"/>
          <w:color w:val="228B22"/>
          <w:sz w:val="20"/>
          <w:szCs w:val="20"/>
        </w:rPr>
      </w:pPr>
      <w:proofErr w:type="spellStart"/>
      <w:r>
        <w:t>cfphase</w:t>
      </w:r>
      <w:proofErr w:type="spellEnd"/>
      <w:r>
        <w:tab/>
      </w:r>
      <w:r>
        <w:rPr>
          <w:rFonts w:ascii="Courier New" w:hAnsi="Courier New" w:cs="Courier New"/>
          <w:color w:val="228B22"/>
          <w:sz w:val="20"/>
          <w:szCs w:val="20"/>
        </w:rPr>
        <w:t>Creates phase diagrams of the results for a range of SSC and SLR for different upland slope values (recreate figure from Kirwan et al. 2016)</w:t>
      </w:r>
    </w:p>
    <w:p w14:paraId="077BAFA3" w14:textId="77777777" w:rsidR="007B361E" w:rsidRDefault="007B361E" w:rsidP="007B361E">
      <w:pPr>
        <w:autoSpaceDE w:val="0"/>
        <w:autoSpaceDN w:val="0"/>
        <w:adjustRightInd w:val="0"/>
        <w:spacing w:after="0" w:line="240" w:lineRule="auto"/>
        <w:ind w:left="1440" w:hanging="1440"/>
        <w:rPr>
          <w:rFonts w:ascii="Courier New" w:hAnsi="Courier New" w:cs="Courier New"/>
          <w:color w:val="228B22"/>
          <w:sz w:val="20"/>
          <w:szCs w:val="20"/>
        </w:rPr>
      </w:pPr>
    </w:p>
    <w:p w14:paraId="2F0DC7B3" w14:textId="77777777" w:rsidR="00B35895" w:rsidRDefault="00B35895" w:rsidP="00B35895">
      <w:pPr>
        <w:autoSpaceDE w:val="0"/>
        <w:autoSpaceDN w:val="0"/>
        <w:adjustRightInd w:val="0"/>
        <w:spacing w:after="0" w:line="240" w:lineRule="auto"/>
        <w:ind w:left="1440" w:hanging="1440"/>
        <w:rPr>
          <w:rFonts w:ascii="Courier New" w:hAnsi="Courier New" w:cs="Courier New"/>
          <w:sz w:val="24"/>
          <w:szCs w:val="24"/>
        </w:rPr>
      </w:pPr>
      <w:proofErr w:type="spellStart"/>
      <w:r>
        <w:t>dMWvT</w:t>
      </w:r>
      <w:proofErr w:type="spellEnd"/>
      <w:r>
        <w:tab/>
      </w:r>
      <w:r>
        <w:rPr>
          <w:rFonts w:ascii="Courier New" w:hAnsi="Courier New" w:cs="Courier New"/>
          <w:color w:val="228B22"/>
          <w:sz w:val="20"/>
          <w:szCs w:val="20"/>
        </w:rPr>
        <w:t>Plots change in marsh width, as a function of edge erosion and forest retreat, through time for a given RSLR and Co</w:t>
      </w:r>
    </w:p>
    <w:p w14:paraId="3EB2DC71" w14:textId="77777777" w:rsidR="00B35895" w:rsidRDefault="00B35895" w:rsidP="008B303E">
      <w:pPr>
        <w:autoSpaceDE w:val="0"/>
        <w:autoSpaceDN w:val="0"/>
        <w:adjustRightInd w:val="0"/>
        <w:spacing w:after="0" w:line="240" w:lineRule="auto"/>
      </w:pPr>
    </w:p>
    <w:p w14:paraId="6EBFC0A7" w14:textId="77777777" w:rsidR="007661D4" w:rsidRDefault="008B303E" w:rsidP="008B303E">
      <w:pPr>
        <w:autoSpaceDE w:val="0"/>
        <w:autoSpaceDN w:val="0"/>
        <w:adjustRightInd w:val="0"/>
        <w:spacing w:after="0" w:line="240" w:lineRule="auto"/>
        <w:rPr>
          <w:rFonts w:ascii="Courier New" w:hAnsi="Courier New" w:cs="Courier New"/>
          <w:sz w:val="24"/>
          <w:szCs w:val="24"/>
        </w:rPr>
      </w:pPr>
      <w:proofErr w:type="spellStart"/>
      <w:r>
        <w:t>plotbaydepth</w:t>
      </w:r>
      <w:proofErr w:type="spellEnd"/>
      <w:r w:rsidR="00072EFB" w:rsidRPr="00072EFB">
        <w:tab/>
      </w:r>
      <w:r w:rsidR="00072EFB">
        <w:rPr>
          <w:rFonts w:ascii="Courier New" w:hAnsi="Courier New" w:cs="Courier New"/>
          <w:color w:val="228B22"/>
          <w:sz w:val="20"/>
          <w:szCs w:val="20"/>
        </w:rPr>
        <w:t>Plots bay width and depth versus time</w:t>
      </w:r>
    </w:p>
    <w:p w14:paraId="4D4EAC32" w14:textId="77777777" w:rsidR="008B303E" w:rsidRDefault="008B303E" w:rsidP="008B303E">
      <w:pPr>
        <w:autoSpaceDE w:val="0"/>
        <w:autoSpaceDN w:val="0"/>
        <w:adjustRightInd w:val="0"/>
        <w:spacing w:after="0" w:line="240" w:lineRule="auto"/>
        <w:rPr>
          <w:rFonts w:ascii="Courier New" w:hAnsi="Courier New" w:cs="Courier New"/>
          <w:sz w:val="24"/>
          <w:szCs w:val="24"/>
        </w:rPr>
      </w:pPr>
    </w:p>
    <w:p w14:paraId="5E30D8CC" w14:textId="77777777" w:rsidR="00E27BE2" w:rsidRPr="00E27BE2" w:rsidRDefault="00E27BE2" w:rsidP="00E27BE2">
      <w:pPr>
        <w:autoSpaceDE w:val="0"/>
        <w:autoSpaceDN w:val="0"/>
        <w:adjustRightInd w:val="0"/>
        <w:spacing w:after="0" w:line="240" w:lineRule="auto"/>
        <w:ind w:left="1440" w:hanging="1440"/>
        <w:rPr>
          <w:rFonts w:ascii="Courier New" w:hAnsi="Courier New" w:cs="Courier New"/>
          <w:sz w:val="24"/>
          <w:szCs w:val="24"/>
        </w:rPr>
      </w:pPr>
      <w:proofErr w:type="spellStart"/>
      <w:r w:rsidRPr="00E27BE2">
        <w:rPr>
          <w:rFonts w:cs="Courier New"/>
        </w:rPr>
        <w:t>plotdeposition</w:t>
      </w:r>
      <w:proofErr w:type="spellEnd"/>
      <w:r>
        <w:rPr>
          <w:rFonts w:cs="Courier New"/>
        </w:rPr>
        <w:tab/>
      </w:r>
      <w:r>
        <w:rPr>
          <w:rFonts w:ascii="Courier New" w:hAnsi="Courier New" w:cs="Courier New"/>
          <w:color w:val="228B22"/>
          <w:sz w:val="20"/>
          <w:szCs w:val="20"/>
        </w:rPr>
        <w:t>Function to plot the deposition of mineral and organic matter over the marsh surface for a given time step (</w:t>
      </w:r>
      <w:proofErr w:type="spellStart"/>
      <w:r>
        <w:rPr>
          <w:rFonts w:ascii="Courier New" w:hAnsi="Courier New" w:cs="Courier New"/>
          <w:color w:val="228B22"/>
          <w:sz w:val="20"/>
          <w:szCs w:val="20"/>
        </w:rPr>
        <w:t>ts</w:t>
      </w:r>
      <w:proofErr w:type="spellEnd"/>
      <w:r>
        <w:rPr>
          <w:rFonts w:ascii="Courier New" w:hAnsi="Courier New" w:cs="Courier New"/>
          <w:color w:val="228B22"/>
          <w:sz w:val="20"/>
          <w:szCs w:val="20"/>
        </w:rPr>
        <w:t>) from a given model run (based on input parameters.</w:t>
      </w:r>
    </w:p>
    <w:p w14:paraId="12F9F3C3" w14:textId="77777777" w:rsidR="00E27BE2" w:rsidRDefault="00E27BE2" w:rsidP="008B303E">
      <w:pPr>
        <w:autoSpaceDE w:val="0"/>
        <w:autoSpaceDN w:val="0"/>
        <w:adjustRightInd w:val="0"/>
        <w:spacing w:after="0" w:line="240" w:lineRule="auto"/>
        <w:rPr>
          <w:rFonts w:ascii="Courier New" w:hAnsi="Courier New" w:cs="Courier New"/>
          <w:sz w:val="24"/>
          <w:szCs w:val="24"/>
        </w:rPr>
      </w:pPr>
    </w:p>
    <w:p w14:paraId="1A0937AA" w14:textId="77777777" w:rsidR="00B35895" w:rsidRDefault="00B35895" w:rsidP="00B35895">
      <w:pPr>
        <w:autoSpaceDE w:val="0"/>
        <w:autoSpaceDN w:val="0"/>
        <w:adjustRightInd w:val="0"/>
        <w:spacing w:after="0" w:line="240" w:lineRule="auto"/>
        <w:ind w:left="1440" w:hanging="1440"/>
        <w:rPr>
          <w:rFonts w:ascii="Courier New" w:hAnsi="Courier New" w:cs="Courier New"/>
          <w:color w:val="228B22"/>
          <w:sz w:val="20"/>
          <w:szCs w:val="20"/>
        </w:rPr>
      </w:pPr>
      <w:proofErr w:type="spellStart"/>
      <w:r w:rsidRPr="00B35895">
        <w:rPr>
          <w:rFonts w:cs="Courier New"/>
        </w:rPr>
        <w:t>plotsurface</w:t>
      </w:r>
      <w:proofErr w:type="spellEnd"/>
      <w:r>
        <w:rPr>
          <w:rFonts w:cs="Courier New"/>
        </w:rPr>
        <w:t xml:space="preserve"> </w:t>
      </w:r>
      <w:r>
        <w:rPr>
          <w:rFonts w:cs="Courier New"/>
        </w:rPr>
        <w:tab/>
      </w:r>
      <w:r>
        <w:rPr>
          <w:rFonts w:ascii="Courier New" w:hAnsi="Courier New" w:cs="Courier New"/>
          <w:color w:val="228B22"/>
          <w:sz w:val="20"/>
          <w:szCs w:val="20"/>
        </w:rPr>
        <w:t>Function to plot the surface profile for a given time step (</w:t>
      </w:r>
      <w:proofErr w:type="spellStart"/>
      <w:r>
        <w:rPr>
          <w:rFonts w:ascii="Courier New" w:hAnsi="Courier New" w:cs="Courier New"/>
          <w:color w:val="228B22"/>
          <w:sz w:val="20"/>
          <w:szCs w:val="20"/>
        </w:rPr>
        <w:t>ts</w:t>
      </w:r>
      <w:proofErr w:type="spellEnd"/>
      <w:r>
        <w:rPr>
          <w:rFonts w:ascii="Courier New" w:hAnsi="Courier New" w:cs="Courier New"/>
          <w:color w:val="228B22"/>
          <w:sz w:val="20"/>
          <w:szCs w:val="20"/>
        </w:rPr>
        <w:t>) from a given model run (based on input parameters.</w:t>
      </w:r>
    </w:p>
    <w:p w14:paraId="6EA93498" w14:textId="77777777" w:rsidR="007B361E" w:rsidRDefault="007B361E" w:rsidP="00B35895">
      <w:pPr>
        <w:autoSpaceDE w:val="0"/>
        <w:autoSpaceDN w:val="0"/>
        <w:adjustRightInd w:val="0"/>
        <w:spacing w:after="0" w:line="240" w:lineRule="auto"/>
        <w:ind w:left="1440" w:hanging="1440"/>
        <w:rPr>
          <w:rFonts w:ascii="Courier New" w:hAnsi="Courier New" w:cs="Courier New"/>
          <w:color w:val="228B22"/>
          <w:sz w:val="20"/>
          <w:szCs w:val="20"/>
        </w:rPr>
      </w:pPr>
    </w:p>
    <w:p w14:paraId="6C53A221" w14:textId="77777777" w:rsidR="007B361E" w:rsidRDefault="007B361E" w:rsidP="007B361E">
      <w:pPr>
        <w:autoSpaceDE w:val="0"/>
        <w:autoSpaceDN w:val="0"/>
        <w:adjustRightInd w:val="0"/>
        <w:spacing w:after="0" w:line="240" w:lineRule="auto"/>
        <w:rPr>
          <w:rFonts w:ascii="Courier New" w:hAnsi="Courier New" w:cs="Courier New"/>
          <w:sz w:val="24"/>
          <w:szCs w:val="24"/>
        </w:rPr>
      </w:pPr>
      <w:proofErr w:type="spellStart"/>
      <w:r>
        <w:t>rgb</w:t>
      </w:r>
      <w:proofErr w:type="spellEnd"/>
      <w:r>
        <w:tab/>
      </w:r>
      <w:r>
        <w:tab/>
      </w:r>
      <w:r>
        <w:rPr>
          <w:rFonts w:ascii="Courier New" w:hAnsi="Courier New" w:cs="Courier New"/>
          <w:color w:val="228B22"/>
          <w:sz w:val="20"/>
          <w:szCs w:val="20"/>
        </w:rPr>
        <w:t xml:space="preserve">Gives colormaps for plotting, written by </w:t>
      </w:r>
      <w:proofErr w:type="spellStart"/>
      <w:r>
        <w:rPr>
          <w:rFonts w:ascii="Courier New" w:hAnsi="Courier New" w:cs="Courier New"/>
          <w:color w:val="3C763D"/>
          <w:sz w:val="20"/>
          <w:szCs w:val="20"/>
        </w:rPr>
        <w:t>Kristján</w:t>
      </w:r>
      <w:proofErr w:type="spellEnd"/>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Jónasson</w:t>
      </w:r>
      <w:proofErr w:type="spellEnd"/>
    </w:p>
    <w:p w14:paraId="5F7FB004" w14:textId="77777777" w:rsidR="007B361E" w:rsidRDefault="007B361E" w:rsidP="007B361E">
      <w:pPr>
        <w:autoSpaceDE w:val="0"/>
        <w:autoSpaceDN w:val="0"/>
        <w:adjustRightInd w:val="0"/>
        <w:spacing w:after="0" w:line="240" w:lineRule="auto"/>
        <w:ind w:left="1440" w:hanging="1440"/>
        <w:rPr>
          <w:rFonts w:ascii="Courier New" w:hAnsi="Courier New" w:cs="Courier New"/>
          <w:color w:val="228B22"/>
          <w:sz w:val="20"/>
          <w:szCs w:val="20"/>
        </w:rPr>
      </w:pPr>
    </w:p>
    <w:p w14:paraId="4090762D" w14:textId="77777777" w:rsidR="007B361E" w:rsidRDefault="007B361E" w:rsidP="00B35895">
      <w:pPr>
        <w:autoSpaceDE w:val="0"/>
        <w:autoSpaceDN w:val="0"/>
        <w:adjustRightInd w:val="0"/>
        <w:spacing w:after="0" w:line="240" w:lineRule="auto"/>
        <w:ind w:left="1440" w:hanging="1440"/>
        <w:rPr>
          <w:rFonts w:ascii="Courier New" w:hAnsi="Courier New" w:cs="Courier New"/>
          <w:sz w:val="24"/>
          <w:szCs w:val="24"/>
        </w:rPr>
      </w:pPr>
    </w:p>
    <w:p w14:paraId="01126555" w14:textId="77777777" w:rsidR="004F3F6F" w:rsidRDefault="004F3F6F" w:rsidP="008B303E">
      <w:pPr>
        <w:autoSpaceDE w:val="0"/>
        <w:autoSpaceDN w:val="0"/>
        <w:adjustRightInd w:val="0"/>
        <w:spacing w:after="0" w:line="240" w:lineRule="auto"/>
        <w:rPr>
          <w:rFonts w:ascii="Courier New" w:hAnsi="Courier New" w:cs="Courier New"/>
          <w:sz w:val="24"/>
          <w:szCs w:val="24"/>
        </w:rPr>
      </w:pPr>
    </w:p>
    <w:p w14:paraId="39C61E35" w14:textId="77777777" w:rsidR="004F3F6F" w:rsidRDefault="004F3F6F" w:rsidP="008B303E">
      <w:pPr>
        <w:autoSpaceDE w:val="0"/>
        <w:autoSpaceDN w:val="0"/>
        <w:adjustRightInd w:val="0"/>
        <w:spacing w:after="0" w:line="240" w:lineRule="auto"/>
        <w:rPr>
          <w:rFonts w:cs="Courier New"/>
          <w:u w:val="single"/>
        </w:rPr>
      </w:pPr>
      <w:r w:rsidRPr="004F3F6F">
        <w:rPr>
          <w:rFonts w:cs="Courier New"/>
          <w:u w:val="single"/>
        </w:rPr>
        <w:t xml:space="preserve">Calibrate </w:t>
      </w:r>
      <w:proofErr w:type="spellStart"/>
      <w:r w:rsidRPr="004F3F6F">
        <w:rPr>
          <w:rFonts w:cs="Courier New"/>
          <w:u w:val="single"/>
        </w:rPr>
        <w:t>init</w:t>
      </w:r>
      <w:proofErr w:type="spellEnd"/>
      <w:r w:rsidRPr="004F3F6F">
        <w:rPr>
          <w:rFonts w:cs="Courier New"/>
          <w:u w:val="single"/>
        </w:rPr>
        <w:t xml:space="preserve"> conditions folder</w:t>
      </w:r>
    </w:p>
    <w:p w14:paraId="0081B72B" w14:textId="77777777" w:rsidR="004F3F6F" w:rsidRDefault="004F3F6F" w:rsidP="008B303E">
      <w:pPr>
        <w:autoSpaceDE w:val="0"/>
        <w:autoSpaceDN w:val="0"/>
        <w:adjustRightInd w:val="0"/>
        <w:spacing w:after="0" w:line="240" w:lineRule="auto"/>
        <w:rPr>
          <w:rFonts w:cs="Courier New"/>
          <w:u w:val="single"/>
        </w:rPr>
      </w:pPr>
    </w:p>
    <w:p w14:paraId="0B5C9862" w14:textId="77777777" w:rsidR="00347E9F" w:rsidRDefault="00347E9F" w:rsidP="00347E9F">
      <w:pPr>
        <w:autoSpaceDE w:val="0"/>
        <w:autoSpaceDN w:val="0"/>
        <w:adjustRightInd w:val="0"/>
        <w:spacing w:after="0" w:line="240" w:lineRule="auto"/>
        <w:ind w:left="1440" w:hanging="1440"/>
        <w:rPr>
          <w:rFonts w:ascii="Courier New" w:hAnsi="Courier New" w:cs="Courier New"/>
          <w:sz w:val="24"/>
          <w:szCs w:val="24"/>
        </w:rPr>
      </w:pPr>
      <w:proofErr w:type="spellStart"/>
      <w:r>
        <w:rPr>
          <w:rFonts w:cs="Courier New"/>
        </w:rPr>
        <w:t>calcDBequil</w:t>
      </w:r>
      <w:proofErr w:type="spellEnd"/>
      <w:r>
        <w:rPr>
          <w:rFonts w:cs="Courier New"/>
        </w:rPr>
        <w:tab/>
      </w:r>
      <w:r>
        <w:rPr>
          <w:rFonts w:ascii="Courier New" w:hAnsi="Courier New" w:cs="Courier New"/>
          <w:color w:val="228B22"/>
          <w:sz w:val="20"/>
          <w:szCs w:val="20"/>
        </w:rPr>
        <w:t>Function to find the initial condition for bay depth at which the model will experience the lowest rate of change. Outputs an array of bay depths for a given combination of rate of sea level rise and external sediment supply. Will produce a different array for each fetch and wind speed conditions.</w:t>
      </w:r>
    </w:p>
    <w:p w14:paraId="7A4E9E13" w14:textId="77777777" w:rsidR="00347E9F" w:rsidRDefault="00347E9F" w:rsidP="00347E9F">
      <w:pPr>
        <w:autoSpaceDE w:val="0"/>
        <w:autoSpaceDN w:val="0"/>
        <w:adjustRightInd w:val="0"/>
        <w:spacing w:after="0" w:line="240" w:lineRule="auto"/>
        <w:ind w:left="1440" w:hanging="1440"/>
        <w:rPr>
          <w:rFonts w:cs="Courier New"/>
        </w:rPr>
      </w:pPr>
    </w:p>
    <w:p w14:paraId="35132644" w14:textId="77777777" w:rsidR="00347E9F" w:rsidRPr="00347E9F" w:rsidRDefault="00347E9F" w:rsidP="00347E9F">
      <w:pPr>
        <w:autoSpaceDE w:val="0"/>
        <w:autoSpaceDN w:val="0"/>
        <w:adjustRightInd w:val="0"/>
        <w:spacing w:after="0" w:line="240" w:lineRule="auto"/>
        <w:ind w:left="1440" w:hanging="1440"/>
        <w:rPr>
          <w:rFonts w:ascii="Courier New" w:hAnsi="Courier New" w:cs="Courier New"/>
          <w:sz w:val="24"/>
          <w:szCs w:val="24"/>
        </w:rPr>
      </w:pPr>
      <w:proofErr w:type="spellStart"/>
      <w:r>
        <w:rPr>
          <w:rFonts w:cs="Courier New"/>
        </w:rPr>
        <w:t>calcDMequil</w:t>
      </w:r>
      <w:proofErr w:type="spellEnd"/>
      <w:r>
        <w:rPr>
          <w:rFonts w:cs="Courier New"/>
        </w:rPr>
        <w:tab/>
      </w:r>
      <w:r>
        <w:rPr>
          <w:rFonts w:ascii="Courier New" w:hAnsi="Courier New" w:cs="Courier New"/>
          <w:color w:val="228B22"/>
          <w:sz w:val="20"/>
          <w:szCs w:val="20"/>
        </w:rPr>
        <w:t xml:space="preserve">Function to find the initial condition for marsh depth at which the model will experience the lowest rate of change. Outputs an </w:t>
      </w:r>
      <w:r>
        <w:rPr>
          <w:rFonts w:ascii="Courier New" w:hAnsi="Courier New" w:cs="Courier New"/>
          <w:color w:val="228B22"/>
          <w:sz w:val="20"/>
          <w:szCs w:val="20"/>
        </w:rPr>
        <w:lastRenderedPageBreak/>
        <w:t>array of marsh depths for a given combination of rate of sea level rise and external sediment supply. Will produce a different array for each fetch and wind speed conditions.</w:t>
      </w:r>
    </w:p>
    <w:p w14:paraId="3AAFDB64" w14:textId="77777777" w:rsidR="00347E9F" w:rsidRDefault="00347E9F" w:rsidP="004F3F6F">
      <w:pPr>
        <w:autoSpaceDE w:val="0"/>
        <w:autoSpaceDN w:val="0"/>
        <w:adjustRightInd w:val="0"/>
        <w:spacing w:after="0" w:line="240" w:lineRule="auto"/>
        <w:ind w:left="2880" w:hanging="2880"/>
        <w:rPr>
          <w:rFonts w:cs="Courier New"/>
        </w:rPr>
      </w:pPr>
    </w:p>
    <w:p w14:paraId="07805942" w14:textId="77777777" w:rsidR="004F3F6F" w:rsidRPr="004F3F6F" w:rsidRDefault="004F3F6F" w:rsidP="004F3F6F">
      <w:pPr>
        <w:autoSpaceDE w:val="0"/>
        <w:autoSpaceDN w:val="0"/>
        <w:adjustRightInd w:val="0"/>
        <w:spacing w:after="0" w:line="240" w:lineRule="auto"/>
        <w:ind w:left="2880" w:hanging="2880"/>
        <w:rPr>
          <w:rFonts w:cs="Courier New"/>
        </w:rPr>
      </w:pPr>
      <w:r>
        <w:rPr>
          <w:rFonts w:cs="Courier New"/>
        </w:rPr>
        <w:t xml:space="preserve">Equilibrium Bay </w:t>
      </w:r>
      <w:proofErr w:type="spellStart"/>
      <w:r>
        <w:rPr>
          <w:rFonts w:cs="Courier New"/>
        </w:rPr>
        <w:t>Depth.mat</w:t>
      </w:r>
      <w:proofErr w:type="spellEnd"/>
      <w:r>
        <w:rPr>
          <w:rFonts w:cs="Courier New"/>
        </w:rPr>
        <w:tab/>
        <w:t>This matrix file contains the equilibrium bay depths for a range of SSC and RSLR values, for a given bay fetch.</w:t>
      </w:r>
    </w:p>
    <w:p w14:paraId="61ECE8DB" w14:textId="77777777" w:rsidR="004F3F6F" w:rsidRDefault="004F3F6F" w:rsidP="004F3F6F">
      <w:pPr>
        <w:autoSpaceDE w:val="0"/>
        <w:autoSpaceDN w:val="0"/>
        <w:adjustRightInd w:val="0"/>
        <w:spacing w:after="0" w:line="240" w:lineRule="auto"/>
        <w:ind w:left="2880" w:hanging="2880"/>
        <w:rPr>
          <w:rFonts w:cs="Courier New"/>
        </w:rPr>
      </w:pPr>
    </w:p>
    <w:p w14:paraId="58ADF605" w14:textId="77777777" w:rsidR="00347E9F" w:rsidRDefault="004F3F6F" w:rsidP="00347E9F">
      <w:pPr>
        <w:autoSpaceDE w:val="0"/>
        <w:autoSpaceDN w:val="0"/>
        <w:adjustRightInd w:val="0"/>
        <w:spacing w:after="0" w:line="240" w:lineRule="auto"/>
        <w:ind w:left="2880" w:hanging="2880"/>
        <w:rPr>
          <w:rFonts w:cs="Courier New"/>
        </w:rPr>
      </w:pPr>
      <w:r>
        <w:rPr>
          <w:rFonts w:cs="Courier New"/>
        </w:rPr>
        <w:t xml:space="preserve">Equilibrium Marsh </w:t>
      </w:r>
      <w:proofErr w:type="spellStart"/>
      <w:r>
        <w:rPr>
          <w:rFonts w:cs="Courier New"/>
        </w:rPr>
        <w:t>Depth.mat</w:t>
      </w:r>
      <w:proofErr w:type="spellEnd"/>
      <w:r>
        <w:rPr>
          <w:rFonts w:cs="Courier New"/>
        </w:rPr>
        <w:tab/>
        <w:t>This matrix file contains the equilibrium marsh depths for a range of SSC and RSLR values, for a given bay fetch.</w:t>
      </w:r>
    </w:p>
    <w:p w14:paraId="24C3FD34" w14:textId="77777777" w:rsidR="007B361E" w:rsidRPr="004F3F6F" w:rsidRDefault="007B361E" w:rsidP="00347E9F">
      <w:pPr>
        <w:autoSpaceDE w:val="0"/>
        <w:autoSpaceDN w:val="0"/>
        <w:adjustRightInd w:val="0"/>
        <w:spacing w:after="0" w:line="240" w:lineRule="auto"/>
        <w:ind w:left="2880" w:hanging="2880"/>
        <w:rPr>
          <w:rFonts w:cs="Courier New"/>
        </w:rPr>
      </w:pPr>
    </w:p>
    <w:p w14:paraId="0DD57023" w14:textId="77777777" w:rsidR="007B361E" w:rsidRDefault="007B361E" w:rsidP="007B361E">
      <w:pPr>
        <w:autoSpaceDE w:val="0"/>
        <w:autoSpaceDN w:val="0"/>
        <w:adjustRightInd w:val="0"/>
        <w:spacing w:after="0" w:line="240" w:lineRule="auto"/>
        <w:ind w:left="1440" w:hanging="1440"/>
        <w:rPr>
          <w:rFonts w:ascii="Courier New" w:hAnsi="Courier New" w:cs="Courier New"/>
          <w:color w:val="3C763D"/>
          <w:sz w:val="20"/>
          <w:szCs w:val="20"/>
        </w:rPr>
      </w:pPr>
      <w:proofErr w:type="spellStart"/>
      <w:r>
        <w:rPr>
          <w:rFonts w:cs="Courier New"/>
        </w:rPr>
        <w:t>funMARSH</w:t>
      </w:r>
      <w:proofErr w:type="spellEnd"/>
      <w:r>
        <w:rPr>
          <w:rFonts w:cs="Courier New"/>
        </w:rPr>
        <w:tab/>
      </w:r>
      <w:r>
        <w:rPr>
          <w:rFonts w:ascii="Courier New" w:hAnsi="Courier New" w:cs="Courier New"/>
          <w:color w:val="3C763D"/>
          <w:sz w:val="20"/>
          <w:szCs w:val="20"/>
        </w:rPr>
        <w:t xml:space="preserve">A 3-point dynamic model for the </w:t>
      </w:r>
      <w:proofErr w:type="spellStart"/>
      <w:r>
        <w:rPr>
          <w:rFonts w:ascii="Courier New" w:hAnsi="Courier New" w:cs="Courier New"/>
          <w:color w:val="3C763D"/>
          <w:sz w:val="20"/>
          <w:szCs w:val="20"/>
        </w:rPr>
        <w:t>moprhological</w:t>
      </w:r>
      <w:proofErr w:type="spellEnd"/>
      <w:r>
        <w:rPr>
          <w:rFonts w:ascii="Courier New" w:hAnsi="Courier New" w:cs="Courier New"/>
          <w:color w:val="3C763D"/>
          <w:sz w:val="20"/>
          <w:szCs w:val="20"/>
        </w:rPr>
        <w:t xml:space="preserve"> evolution of a </w:t>
      </w:r>
      <w:proofErr w:type="spellStart"/>
      <w:r>
        <w:rPr>
          <w:rFonts w:ascii="Courier New" w:hAnsi="Courier New" w:cs="Courier New"/>
          <w:color w:val="3C763D"/>
          <w:sz w:val="20"/>
          <w:szCs w:val="20"/>
        </w:rPr>
        <w:t>backbarrier</w:t>
      </w:r>
      <w:proofErr w:type="spellEnd"/>
      <w:r>
        <w:rPr>
          <w:rFonts w:ascii="Courier New" w:hAnsi="Courier New" w:cs="Courier New"/>
          <w:color w:val="3C763D"/>
          <w:sz w:val="20"/>
          <w:szCs w:val="20"/>
        </w:rPr>
        <w:t xml:space="preserve"> basin with marshes and mudflats – written by Giulio Mariotti</w:t>
      </w:r>
    </w:p>
    <w:p w14:paraId="503BA3B0" w14:textId="77777777" w:rsidR="001669B3" w:rsidRDefault="001669B3" w:rsidP="007B361E">
      <w:pPr>
        <w:autoSpaceDE w:val="0"/>
        <w:autoSpaceDN w:val="0"/>
        <w:adjustRightInd w:val="0"/>
        <w:spacing w:after="0" w:line="240" w:lineRule="auto"/>
        <w:ind w:left="1440" w:hanging="1440"/>
        <w:rPr>
          <w:rFonts w:ascii="Courier New" w:hAnsi="Courier New" w:cs="Courier New"/>
          <w:sz w:val="24"/>
          <w:szCs w:val="24"/>
        </w:rPr>
      </w:pPr>
    </w:p>
    <w:p w14:paraId="1B0380E4" w14:textId="77777777" w:rsidR="001669B3" w:rsidRDefault="001669B3" w:rsidP="001669B3">
      <w:pPr>
        <w:autoSpaceDE w:val="0"/>
        <w:autoSpaceDN w:val="0"/>
        <w:adjustRightInd w:val="0"/>
        <w:spacing w:after="0" w:line="240" w:lineRule="auto"/>
        <w:ind w:left="1440" w:hanging="1440"/>
        <w:rPr>
          <w:rFonts w:cs="Courier New"/>
        </w:rPr>
      </w:pPr>
      <w:r>
        <w:rPr>
          <w:rFonts w:cs="Courier New"/>
        </w:rPr>
        <w:t>wetland3p</w:t>
      </w:r>
      <w:r>
        <w:rPr>
          <w:rFonts w:cs="Courier New"/>
        </w:rPr>
        <w:tab/>
      </w:r>
      <w:proofErr w:type="spellStart"/>
      <w:r>
        <w:rPr>
          <w:rFonts w:ascii="Courier New" w:hAnsi="Courier New" w:cs="Courier New"/>
          <w:color w:val="228B22"/>
          <w:sz w:val="20"/>
          <w:szCs w:val="20"/>
        </w:rPr>
        <w:t>Morphodynamic</w:t>
      </w:r>
      <w:proofErr w:type="spellEnd"/>
      <w:r>
        <w:rPr>
          <w:rFonts w:ascii="Courier New" w:hAnsi="Courier New" w:cs="Courier New"/>
          <w:color w:val="228B22"/>
          <w:sz w:val="20"/>
          <w:szCs w:val="20"/>
        </w:rPr>
        <w:t xml:space="preserve"> model that solves for changes in bay depth, used to determine equilibrium bay depth for a given set of conditions.</w:t>
      </w:r>
    </w:p>
    <w:p w14:paraId="70745828" w14:textId="77777777" w:rsidR="007B361E" w:rsidRDefault="007B361E" w:rsidP="007B361E">
      <w:pPr>
        <w:autoSpaceDE w:val="0"/>
        <w:autoSpaceDN w:val="0"/>
        <w:adjustRightInd w:val="0"/>
        <w:spacing w:after="0" w:line="240" w:lineRule="auto"/>
        <w:ind w:left="1440" w:hanging="1440"/>
        <w:rPr>
          <w:rFonts w:ascii="Courier New" w:hAnsi="Courier New" w:cs="Courier New"/>
          <w:sz w:val="24"/>
          <w:szCs w:val="24"/>
        </w:rPr>
      </w:pPr>
    </w:p>
    <w:p w14:paraId="3A66F29D" w14:textId="77777777" w:rsidR="004F3F6F" w:rsidRDefault="004F3F6F" w:rsidP="008B303E">
      <w:pPr>
        <w:autoSpaceDE w:val="0"/>
        <w:autoSpaceDN w:val="0"/>
        <w:adjustRightInd w:val="0"/>
        <w:spacing w:after="0" w:line="240" w:lineRule="auto"/>
        <w:rPr>
          <w:rFonts w:cs="Courier New"/>
          <w:u w:val="single"/>
        </w:rPr>
      </w:pPr>
    </w:p>
    <w:p w14:paraId="1A764316" w14:textId="77777777" w:rsidR="004F3F6F" w:rsidRDefault="004F3F6F" w:rsidP="008B303E">
      <w:pPr>
        <w:autoSpaceDE w:val="0"/>
        <w:autoSpaceDN w:val="0"/>
        <w:adjustRightInd w:val="0"/>
        <w:spacing w:after="0" w:line="240" w:lineRule="auto"/>
        <w:rPr>
          <w:rFonts w:cs="Courier New"/>
          <w:u w:val="single"/>
        </w:rPr>
      </w:pPr>
      <w:r>
        <w:rPr>
          <w:rFonts w:cs="Courier New"/>
          <w:u w:val="single"/>
        </w:rPr>
        <w:t>Run Files</w:t>
      </w:r>
    </w:p>
    <w:p w14:paraId="45F8527F" w14:textId="77777777" w:rsidR="00347E9F" w:rsidRDefault="00347E9F" w:rsidP="008B303E">
      <w:pPr>
        <w:autoSpaceDE w:val="0"/>
        <w:autoSpaceDN w:val="0"/>
        <w:adjustRightInd w:val="0"/>
        <w:spacing w:after="0" w:line="240" w:lineRule="auto"/>
        <w:rPr>
          <w:rFonts w:cs="Courier New"/>
          <w:u w:val="single"/>
        </w:rPr>
      </w:pPr>
    </w:p>
    <w:p w14:paraId="6281B21E" w14:textId="77777777" w:rsidR="00347E9F" w:rsidRDefault="00347E9F" w:rsidP="008B303E">
      <w:pPr>
        <w:autoSpaceDE w:val="0"/>
        <w:autoSpaceDN w:val="0"/>
        <w:adjustRightInd w:val="0"/>
        <w:spacing w:after="0" w:line="240" w:lineRule="auto"/>
        <w:rPr>
          <w:rFonts w:cs="Courier New"/>
        </w:rPr>
      </w:pPr>
      <w:r w:rsidRPr="00347E9F">
        <w:rPr>
          <w:rFonts w:cs="Courier New"/>
        </w:rPr>
        <w:t xml:space="preserve">This </w:t>
      </w:r>
      <w:r>
        <w:rPr>
          <w:rFonts w:cs="Courier New"/>
        </w:rPr>
        <w:t>folder contains the run files where model inputs and outputs will be stored. It includes an example run file folder. Each run file will include an “Outputs” folder with all of the outputs variables and plots from the model run, and an “Input variables” where all of the input variables to be used for running the model are entered.</w:t>
      </w:r>
    </w:p>
    <w:p w14:paraId="249B1CE4" w14:textId="77777777" w:rsidR="00347E9F" w:rsidRDefault="00347E9F" w:rsidP="008B303E">
      <w:pPr>
        <w:autoSpaceDE w:val="0"/>
        <w:autoSpaceDN w:val="0"/>
        <w:adjustRightInd w:val="0"/>
        <w:spacing w:after="0" w:line="240" w:lineRule="auto"/>
        <w:rPr>
          <w:rFonts w:cs="Courier New"/>
        </w:rPr>
      </w:pPr>
    </w:p>
    <w:p w14:paraId="6DB01132" w14:textId="77777777" w:rsidR="001A2B0D" w:rsidRDefault="001A2B0D" w:rsidP="008B303E">
      <w:pPr>
        <w:autoSpaceDE w:val="0"/>
        <w:autoSpaceDN w:val="0"/>
        <w:adjustRightInd w:val="0"/>
        <w:spacing w:after="0" w:line="240" w:lineRule="auto"/>
        <w:rPr>
          <w:rFonts w:cs="Courier New"/>
        </w:rPr>
      </w:pPr>
    </w:p>
    <w:p w14:paraId="1690981D" w14:textId="77777777" w:rsidR="00347E9F" w:rsidRDefault="00542CC8" w:rsidP="008B303E">
      <w:pPr>
        <w:autoSpaceDE w:val="0"/>
        <w:autoSpaceDN w:val="0"/>
        <w:adjustRightInd w:val="0"/>
        <w:spacing w:after="0" w:line="240" w:lineRule="auto"/>
        <w:rPr>
          <w:rFonts w:cs="Courier New"/>
          <w:u w:val="single"/>
        </w:rPr>
      </w:pPr>
      <w:proofErr w:type="spellStart"/>
      <w:r w:rsidRPr="00542CC8">
        <w:rPr>
          <w:rFonts w:cs="Courier New"/>
          <w:u w:val="single"/>
        </w:rPr>
        <w:t>SpinUp</w:t>
      </w:r>
      <w:proofErr w:type="spellEnd"/>
      <w:r w:rsidRPr="00542CC8">
        <w:rPr>
          <w:rFonts w:cs="Courier New"/>
          <w:u w:val="single"/>
        </w:rPr>
        <w:t xml:space="preserve"> Folder</w:t>
      </w:r>
    </w:p>
    <w:p w14:paraId="44284835" w14:textId="77777777" w:rsidR="001A2B0D" w:rsidRDefault="001A2B0D" w:rsidP="008B303E">
      <w:pPr>
        <w:autoSpaceDE w:val="0"/>
        <w:autoSpaceDN w:val="0"/>
        <w:adjustRightInd w:val="0"/>
        <w:spacing w:after="0" w:line="240" w:lineRule="auto"/>
        <w:rPr>
          <w:rFonts w:cs="Courier New"/>
          <w:u w:val="single"/>
        </w:rPr>
      </w:pPr>
    </w:p>
    <w:p w14:paraId="5866F185" w14:textId="77777777" w:rsidR="001A2B0D" w:rsidRDefault="001A2B0D" w:rsidP="001A2B0D">
      <w:pPr>
        <w:autoSpaceDE w:val="0"/>
        <w:autoSpaceDN w:val="0"/>
        <w:adjustRightInd w:val="0"/>
        <w:spacing w:after="0" w:line="240" w:lineRule="auto"/>
        <w:ind w:left="1440" w:hanging="1440"/>
        <w:rPr>
          <w:rFonts w:ascii="Courier New" w:hAnsi="Courier New" w:cs="Courier New"/>
          <w:sz w:val="24"/>
          <w:szCs w:val="24"/>
        </w:rPr>
      </w:pPr>
      <w:proofErr w:type="spellStart"/>
      <w:r>
        <w:rPr>
          <w:rFonts w:cs="Courier New"/>
        </w:rPr>
        <w:t>b</w:t>
      </w:r>
      <w:r w:rsidRPr="001A2B0D">
        <w:rPr>
          <w:rFonts w:cs="Courier New"/>
        </w:rPr>
        <w:t>uildstrat</w:t>
      </w:r>
      <w:proofErr w:type="spellEnd"/>
      <w:r>
        <w:rPr>
          <w:rFonts w:cs="Courier New"/>
        </w:rPr>
        <w:tab/>
      </w:r>
      <w:r>
        <w:rPr>
          <w:rFonts w:ascii="Courier New" w:hAnsi="Courier New" w:cs="Courier New"/>
          <w:color w:val="228B22"/>
          <w:sz w:val="20"/>
          <w:szCs w:val="20"/>
        </w:rPr>
        <w:t xml:space="preserve">Function to take outputs from 1000yr model </w:t>
      </w:r>
      <w:proofErr w:type="spellStart"/>
      <w:r>
        <w:rPr>
          <w:rFonts w:ascii="Courier New" w:hAnsi="Courier New" w:cs="Courier New"/>
          <w:color w:val="228B22"/>
          <w:sz w:val="20"/>
          <w:szCs w:val="20"/>
        </w:rPr>
        <w:t>spinup</w:t>
      </w:r>
      <w:proofErr w:type="spellEnd"/>
      <w:r>
        <w:rPr>
          <w:rFonts w:ascii="Courier New" w:hAnsi="Courier New" w:cs="Courier New"/>
          <w:color w:val="228B22"/>
          <w:sz w:val="20"/>
          <w:szCs w:val="20"/>
        </w:rPr>
        <w:t xml:space="preserve"> and build a stratigraphy</w:t>
      </w:r>
      <w:r>
        <w:rPr>
          <w:rFonts w:ascii="Courier New" w:hAnsi="Courier New" w:cs="Courier New"/>
          <w:sz w:val="24"/>
          <w:szCs w:val="24"/>
        </w:rPr>
        <w:t xml:space="preserve"> </w:t>
      </w:r>
      <w:r>
        <w:rPr>
          <w:rFonts w:ascii="Courier New" w:hAnsi="Courier New" w:cs="Courier New"/>
          <w:color w:val="228B22"/>
          <w:sz w:val="20"/>
          <w:szCs w:val="20"/>
        </w:rPr>
        <w:t>to use for all model runs</w:t>
      </w:r>
    </w:p>
    <w:p w14:paraId="004C541C" w14:textId="77777777" w:rsidR="001A2B0D" w:rsidRDefault="001A2B0D" w:rsidP="008B303E">
      <w:pPr>
        <w:autoSpaceDE w:val="0"/>
        <w:autoSpaceDN w:val="0"/>
        <w:adjustRightInd w:val="0"/>
        <w:spacing w:after="0" w:line="240" w:lineRule="auto"/>
        <w:rPr>
          <w:rFonts w:cs="Courier New"/>
          <w:u w:val="single"/>
        </w:rPr>
      </w:pPr>
    </w:p>
    <w:p w14:paraId="0B437304" w14:textId="77777777" w:rsidR="001A2B0D" w:rsidRDefault="001A2B0D" w:rsidP="001A2B0D">
      <w:pPr>
        <w:autoSpaceDE w:val="0"/>
        <w:autoSpaceDN w:val="0"/>
        <w:adjustRightInd w:val="0"/>
        <w:spacing w:after="0" w:line="240" w:lineRule="auto"/>
        <w:ind w:left="1440" w:hanging="1440"/>
        <w:rPr>
          <w:rFonts w:ascii="Courier New" w:hAnsi="Courier New" w:cs="Courier New"/>
          <w:sz w:val="24"/>
          <w:szCs w:val="24"/>
        </w:rPr>
      </w:pPr>
      <w:proofErr w:type="spellStart"/>
      <w:r w:rsidRPr="00EC746E">
        <w:t>evolvemarsh</w:t>
      </w:r>
      <w:proofErr w:type="spellEnd"/>
      <w:r>
        <w:tab/>
      </w:r>
      <w:r>
        <w:rPr>
          <w:rFonts w:ascii="Courier New" w:hAnsi="Courier New" w:cs="Courier New"/>
          <w:color w:val="228B22"/>
          <w:sz w:val="20"/>
          <w:szCs w:val="20"/>
        </w:rPr>
        <w:t xml:space="preserve">Calculates biomass </w:t>
      </w:r>
      <w:proofErr w:type="gramStart"/>
      <w:r>
        <w:rPr>
          <w:rFonts w:ascii="Courier New" w:hAnsi="Courier New" w:cs="Courier New"/>
          <w:color w:val="228B22"/>
          <w:sz w:val="20"/>
          <w:szCs w:val="20"/>
        </w:rPr>
        <w:t>and  mineral</w:t>
      </w:r>
      <w:proofErr w:type="gramEnd"/>
      <w:r>
        <w:rPr>
          <w:rFonts w:ascii="Courier New" w:hAnsi="Courier New" w:cs="Courier New"/>
          <w:color w:val="228B22"/>
          <w:sz w:val="20"/>
          <w:szCs w:val="20"/>
        </w:rPr>
        <w:t xml:space="preserve"> and organic deposition, for each cell in the marsh as a function of flooding frequency. And calculates the total flux of sediment onto the marsh from the bay.</w:t>
      </w:r>
    </w:p>
    <w:p w14:paraId="35A026D0" w14:textId="77777777" w:rsidR="00347E9F" w:rsidRDefault="00347E9F" w:rsidP="008B303E">
      <w:pPr>
        <w:autoSpaceDE w:val="0"/>
        <w:autoSpaceDN w:val="0"/>
        <w:adjustRightInd w:val="0"/>
        <w:spacing w:after="0" w:line="240" w:lineRule="auto"/>
        <w:rPr>
          <w:rFonts w:cs="Courier New"/>
        </w:rPr>
      </w:pPr>
    </w:p>
    <w:p w14:paraId="5BFDD0EB" w14:textId="77777777" w:rsidR="001A2B0D" w:rsidRDefault="00542CC8" w:rsidP="001A2B0D">
      <w:pPr>
        <w:autoSpaceDE w:val="0"/>
        <w:autoSpaceDN w:val="0"/>
        <w:adjustRightInd w:val="0"/>
        <w:spacing w:after="0" w:line="240" w:lineRule="auto"/>
        <w:ind w:left="1440" w:hanging="1440"/>
        <w:rPr>
          <w:rFonts w:ascii="Courier New" w:hAnsi="Courier New" w:cs="Courier New"/>
          <w:sz w:val="24"/>
          <w:szCs w:val="24"/>
        </w:rPr>
      </w:pPr>
      <w:proofErr w:type="spellStart"/>
      <w:r>
        <w:rPr>
          <w:rFonts w:cs="Courier New"/>
        </w:rPr>
        <w:t>Spinup</w:t>
      </w:r>
      <w:proofErr w:type="spellEnd"/>
      <w:r w:rsidR="001A2B0D">
        <w:rPr>
          <w:rFonts w:cs="Courier New"/>
        </w:rPr>
        <w:tab/>
      </w:r>
      <w:r w:rsidR="001A2B0D">
        <w:rPr>
          <w:rFonts w:ascii="Courier New" w:hAnsi="Courier New" w:cs="Courier New"/>
          <w:color w:val="228B22"/>
          <w:sz w:val="20"/>
          <w:szCs w:val="20"/>
        </w:rPr>
        <w:t>Function to simulate the formation of a 1000m wide marsh onto a gentle upland slope (m) under a given set of conditions for sea level rise (R) and suspended sediment concentration (C), to be used as the initial condition for model runs. Generates the initial conditions from which the model is run.</w:t>
      </w:r>
    </w:p>
    <w:p w14:paraId="3344B059" w14:textId="77777777" w:rsidR="001A2B0D" w:rsidRDefault="001A2B0D" w:rsidP="001A2B0D">
      <w:pPr>
        <w:autoSpaceDE w:val="0"/>
        <w:autoSpaceDN w:val="0"/>
        <w:adjustRightInd w:val="0"/>
        <w:spacing w:after="0" w:line="240" w:lineRule="auto"/>
        <w:rPr>
          <w:rFonts w:cs="Courier New"/>
        </w:rPr>
      </w:pPr>
    </w:p>
    <w:p w14:paraId="6D2E0C2A" w14:textId="77777777" w:rsidR="00347E9F" w:rsidRPr="001669B3" w:rsidRDefault="001A2B0D" w:rsidP="001669B3">
      <w:pPr>
        <w:autoSpaceDE w:val="0"/>
        <w:autoSpaceDN w:val="0"/>
        <w:adjustRightInd w:val="0"/>
        <w:spacing w:after="0" w:line="240" w:lineRule="auto"/>
        <w:ind w:left="2160" w:hanging="2160"/>
        <w:rPr>
          <w:rFonts w:cs="Courier New"/>
        </w:rPr>
      </w:pPr>
      <w:proofErr w:type="spellStart"/>
      <w:r w:rsidRPr="001A2B0D">
        <w:rPr>
          <w:rFonts w:cs="Courier New"/>
        </w:rPr>
        <w:t>MarshStrat.mat</w:t>
      </w:r>
      <w:proofErr w:type="spellEnd"/>
      <w:r>
        <w:rPr>
          <w:rFonts w:cs="Courier New"/>
        </w:rPr>
        <w:tab/>
        <w:t xml:space="preserve">Contains the initial conditions from which the model runs will start, </w:t>
      </w:r>
      <w:proofErr w:type="gramStart"/>
      <w:r>
        <w:rPr>
          <w:rFonts w:cs="Courier New"/>
        </w:rPr>
        <w:t>Each</w:t>
      </w:r>
      <w:proofErr w:type="gramEnd"/>
      <w:r>
        <w:rPr>
          <w:rFonts w:cs="Courier New"/>
        </w:rPr>
        <w:t xml:space="preserve"> unit has a “surface” (elev_25), a mass of mineral sediment “min_25”, and a mass of organic sediment, both </w:t>
      </w:r>
      <w:r w:rsidR="001669B3">
        <w:rPr>
          <w:rFonts w:cs="Courier New"/>
        </w:rPr>
        <w:t>allochthonous</w:t>
      </w:r>
      <w:r>
        <w:rPr>
          <w:rFonts w:cs="Courier New"/>
        </w:rPr>
        <w:t xml:space="preserve"> (orgAL_25) and </w:t>
      </w:r>
      <w:r w:rsidR="001669B3">
        <w:rPr>
          <w:rFonts w:cs="Courier New"/>
        </w:rPr>
        <w:t>autochthonous</w:t>
      </w:r>
      <w:r>
        <w:rPr>
          <w:rFonts w:cs="Courier New"/>
        </w:rPr>
        <w:t xml:space="preserve"> (orgAL_25)</w:t>
      </w:r>
      <w:r w:rsidR="001669B3">
        <w:rPr>
          <w:rFonts w:cs="Courier New"/>
        </w:rPr>
        <w:t>.</w:t>
      </w:r>
    </w:p>
    <w:p w14:paraId="1A958C30" w14:textId="77777777" w:rsidR="00B35895" w:rsidRPr="008B303E" w:rsidRDefault="00B35895" w:rsidP="008B303E">
      <w:pPr>
        <w:autoSpaceDE w:val="0"/>
        <w:autoSpaceDN w:val="0"/>
        <w:adjustRightInd w:val="0"/>
        <w:spacing w:after="0" w:line="240" w:lineRule="auto"/>
        <w:rPr>
          <w:rFonts w:ascii="Courier New" w:hAnsi="Courier New" w:cs="Courier New"/>
          <w:sz w:val="24"/>
          <w:szCs w:val="24"/>
        </w:rPr>
      </w:pPr>
    </w:p>
    <w:p w14:paraId="762FDAB0" w14:textId="77777777" w:rsidR="00072EFB" w:rsidRPr="00FE79D2" w:rsidRDefault="00FE79D2" w:rsidP="00090F38">
      <w:pPr>
        <w:rPr>
          <w:b/>
        </w:rPr>
      </w:pPr>
      <w:r w:rsidRPr="00FE79D2">
        <w:rPr>
          <w:b/>
        </w:rPr>
        <w:t>2. Setting up input files</w:t>
      </w:r>
    </w:p>
    <w:p w14:paraId="24E57632" w14:textId="77777777" w:rsidR="004E0C8F" w:rsidRPr="004E0C8F" w:rsidRDefault="004E0C8F" w:rsidP="00090F38">
      <w:pPr>
        <w:rPr>
          <w:i/>
        </w:rPr>
      </w:pPr>
      <w:r>
        <w:rPr>
          <w:i/>
        </w:rPr>
        <w:t>2.1 Creating input variables spreadsheet</w:t>
      </w:r>
    </w:p>
    <w:p w14:paraId="11F41124" w14:textId="77777777" w:rsidR="00FE79D2" w:rsidRDefault="001366F6" w:rsidP="00090F38">
      <w:r>
        <w:lastRenderedPageBreak/>
        <w:t xml:space="preserve">Before running the model, you must first create a set of input variables for the model to run. In your Windows Explorer, navigate to </w:t>
      </w:r>
      <w:r w:rsidR="00452467">
        <w:t>“C:\</w:t>
      </w:r>
      <w:r w:rsidR="001669B3">
        <w:t>COLT</w:t>
      </w:r>
      <w:r w:rsidR="00452467">
        <w:t>”</w:t>
      </w:r>
      <w:r>
        <w:t>, and then open the “Run Files” folder. Copy and paste an existing folder (</w:t>
      </w:r>
      <w:proofErr w:type="spellStart"/>
      <w:r>
        <w:t>ie</w:t>
      </w:r>
      <w:proofErr w:type="spellEnd"/>
      <w:r>
        <w:t xml:space="preserve">- “Example”) and rename </w:t>
      </w:r>
      <w:r w:rsidR="00452467">
        <w:t>the new folder (</w:t>
      </w:r>
      <w:proofErr w:type="spellStart"/>
      <w:r w:rsidR="00452467">
        <w:t>ie</w:t>
      </w:r>
      <w:proofErr w:type="spellEnd"/>
      <w:r w:rsidR="00452467">
        <w:t>- “</w:t>
      </w:r>
      <w:proofErr w:type="spellStart"/>
      <w:r w:rsidR="00452467">
        <w:t>TestRun</w:t>
      </w:r>
      <w:proofErr w:type="spellEnd"/>
      <w:r w:rsidR="00452467">
        <w:t>”)</w:t>
      </w:r>
      <w:r>
        <w:t>.</w:t>
      </w:r>
      <w:r w:rsidR="00452467">
        <w:t xml:space="preserve"> </w:t>
      </w:r>
      <w:r w:rsidR="001F365E">
        <w:t xml:space="preserve">This will be your run folder, where all of your input variables and outputs from your model run will be stored. </w:t>
      </w:r>
      <w:r w:rsidR="00452467">
        <w:t>Open up your run folder, and then open up the excel spreadsheet “Input variables”. Here you’ll see a list of input variables that look like this:</w:t>
      </w:r>
    </w:p>
    <w:p w14:paraId="5B4255A9" w14:textId="77777777" w:rsidR="00452467" w:rsidRDefault="00452467" w:rsidP="00090F38">
      <w:r>
        <w:rPr>
          <w:noProof/>
        </w:rPr>
        <w:drawing>
          <wp:inline distT="0" distB="0" distL="0" distR="0" wp14:anchorId="275C55AA" wp14:editId="1C4F302E">
            <wp:extent cx="5231219" cy="254087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49801" t="2229" r="18850" b="70701"/>
                    <a:stretch/>
                  </pic:blipFill>
                  <pic:spPr bwMode="auto">
                    <a:xfrm>
                      <a:off x="0" y="0"/>
                      <a:ext cx="5238509" cy="2544417"/>
                    </a:xfrm>
                    <a:prstGeom prst="rect">
                      <a:avLst/>
                    </a:prstGeom>
                    <a:ln>
                      <a:noFill/>
                    </a:ln>
                    <a:extLst>
                      <a:ext uri="{53640926-AAD7-44D8-BBD7-CCE9431645EC}">
                        <a14:shadowObscured xmlns:a14="http://schemas.microsoft.com/office/drawing/2010/main"/>
                      </a:ext>
                    </a:extLst>
                  </pic:spPr>
                </pic:pic>
              </a:graphicData>
            </a:graphic>
          </wp:inline>
        </w:drawing>
      </w:r>
    </w:p>
    <w:p w14:paraId="1ADD2E75" w14:textId="77777777" w:rsidR="00452467" w:rsidRDefault="00452467" w:rsidP="00090F38">
      <w:r>
        <w:t>The first row gives the description of the input variables, and the second row is where you type in your input va</w:t>
      </w:r>
      <w:r w:rsidR="00193066">
        <w:t>riables, in the units prescribed in the top row. Save and close the spreadsheet before running the model. Do not rename the spreadsheet.</w:t>
      </w:r>
    </w:p>
    <w:p w14:paraId="324BEDDC" w14:textId="77777777" w:rsidR="004E0C8F" w:rsidRPr="004E0C8F" w:rsidRDefault="004E0C8F" w:rsidP="00090F38">
      <w:pPr>
        <w:rPr>
          <w:i/>
        </w:rPr>
      </w:pPr>
      <w:r>
        <w:rPr>
          <w:i/>
        </w:rPr>
        <w:t>2.2 Adding input variables for a range of conditions</w:t>
      </w:r>
    </w:p>
    <w:p w14:paraId="25F0E2F8" w14:textId="77777777" w:rsidR="00452467" w:rsidRDefault="004E0C8F" w:rsidP="00090F38">
      <w:r>
        <w:t>If you wish to run your model for a range of input conditions, you can add those to the rows below to create subsequent runs (See picture below). Each row of input parameters represents one run for the given set of conditions. Each of these runs will generate its own Outputs folder, saved under a name reflecting the inputs parameters chosen. (</w:t>
      </w:r>
      <w:proofErr w:type="spellStart"/>
      <w:r>
        <w:t>ie</w:t>
      </w:r>
      <w:proofErr w:type="spellEnd"/>
      <w:r>
        <w:t>- “Outputs_RSLR3_CO20_Slope005”). Each row will then be assigned a “run index” that you’ll input when you go to run the model, to indicate which row of input variables you would like the model to execute.</w:t>
      </w:r>
    </w:p>
    <w:p w14:paraId="254019F7" w14:textId="77777777" w:rsidR="004E0C8F" w:rsidRDefault="004E0C8F" w:rsidP="00090F38">
      <w:r>
        <w:rPr>
          <w:noProof/>
        </w:rPr>
        <w:lastRenderedPageBreak/>
        <w:drawing>
          <wp:inline distT="0" distB="0" distL="0" distR="0" wp14:anchorId="24F81663" wp14:editId="5C7FA29A">
            <wp:extent cx="5557652" cy="3289465"/>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0328" r="72255" b="60478"/>
                    <a:stretch/>
                  </pic:blipFill>
                  <pic:spPr bwMode="auto">
                    <a:xfrm>
                      <a:off x="0" y="0"/>
                      <a:ext cx="5579029" cy="3302118"/>
                    </a:xfrm>
                    <a:prstGeom prst="rect">
                      <a:avLst/>
                    </a:prstGeom>
                    <a:ln>
                      <a:noFill/>
                    </a:ln>
                    <a:extLst>
                      <a:ext uri="{53640926-AAD7-44D8-BBD7-CCE9431645EC}">
                        <a14:shadowObscured xmlns:a14="http://schemas.microsoft.com/office/drawing/2010/main"/>
                      </a:ext>
                    </a:extLst>
                  </pic:spPr>
                </pic:pic>
              </a:graphicData>
            </a:graphic>
          </wp:inline>
        </w:drawing>
      </w:r>
    </w:p>
    <w:p w14:paraId="2730D25A" w14:textId="77777777" w:rsidR="004E0C8F" w:rsidRDefault="004E0C8F" w:rsidP="00090F38"/>
    <w:p w14:paraId="17029453" w14:textId="77777777" w:rsidR="00D802E4" w:rsidRPr="00D802E4" w:rsidRDefault="00FE79D2" w:rsidP="00090F38">
      <w:pPr>
        <w:rPr>
          <w:b/>
        </w:rPr>
      </w:pPr>
      <w:r>
        <w:rPr>
          <w:b/>
        </w:rPr>
        <w:t>3</w:t>
      </w:r>
      <w:r w:rsidR="00D802E4" w:rsidRPr="00D802E4">
        <w:rPr>
          <w:b/>
        </w:rPr>
        <w:t>. Running Model</w:t>
      </w:r>
    </w:p>
    <w:p w14:paraId="5900EE85" w14:textId="77777777" w:rsidR="00072EFB" w:rsidRPr="00D802E4" w:rsidRDefault="004E0C8F" w:rsidP="00090F38">
      <w:pPr>
        <w:rPr>
          <w:i/>
        </w:rPr>
      </w:pPr>
      <w:r>
        <w:rPr>
          <w:i/>
        </w:rPr>
        <w:t>3</w:t>
      </w:r>
      <w:r w:rsidR="00D802E4" w:rsidRPr="00D802E4">
        <w:rPr>
          <w:i/>
        </w:rPr>
        <w:t>.1 Open MATLAB and Navigate to Directory</w:t>
      </w:r>
    </w:p>
    <w:p w14:paraId="13CB5144" w14:textId="77777777" w:rsidR="00904CFD" w:rsidRDefault="00D802E4" w:rsidP="00904CFD">
      <w:r>
        <w:t xml:space="preserve">Before you can run the model, you must set the directory. </w:t>
      </w:r>
      <w:r w:rsidR="00904CFD">
        <w:t>From this directory, you can run the model, as well as any of the plotting functions.</w:t>
      </w:r>
    </w:p>
    <w:p w14:paraId="79F95539" w14:textId="77777777" w:rsidR="00904CFD" w:rsidRDefault="00D802E4" w:rsidP="00090F38">
      <w:r>
        <w:t>Once you launch MATLAB, set your directory to the main directory folder for the model by selecting “Browse for Folder” and navigating to “C:\</w:t>
      </w:r>
      <w:r w:rsidR="001669B3">
        <w:t>COLT</w:t>
      </w:r>
      <w:r>
        <w:t>”</w:t>
      </w:r>
      <w:r w:rsidR="00904CFD">
        <w:t>, or simply select “C:\</w:t>
      </w:r>
      <w:r w:rsidR="001669B3">
        <w:t>COLT</w:t>
      </w:r>
      <w:r w:rsidR="00904CFD">
        <w:t>” from the dropdown box of recently used directories</w:t>
      </w:r>
      <w:r w:rsidR="00193066">
        <w:t xml:space="preserve">. </w:t>
      </w:r>
    </w:p>
    <w:p w14:paraId="6D475C66" w14:textId="6802B7E1" w:rsidR="00904CFD" w:rsidRDefault="00520A28" w:rsidP="00090F38">
      <w:r>
        <w:rPr>
          <w:noProof/>
        </w:rPr>
        <w:drawing>
          <wp:inline distT="0" distB="0" distL="0" distR="0" wp14:anchorId="4E9071A6" wp14:editId="54F3F1F3">
            <wp:extent cx="5943600" cy="2447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14:paraId="65B09616" w14:textId="77777777" w:rsidR="001F365E" w:rsidRDefault="001F365E" w:rsidP="00090F38"/>
    <w:p w14:paraId="427AAC86" w14:textId="77777777" w:rsidR="00090F38" w:rsidRPr="001F365E" w:rsidRDefault="001F365E" w:rsidP="00090F38">
      <w:pPr>
        <w:rPr>
          <w:i/>
        </w:rPr>
      </w:pPr>
      <w:r w:rsidRPr="001F365E">
        <w:rPr>
          <w:i/>
        </w:rPr>
        <w:t xml:space="preserve">2.2 </w:t>
      </w:r>
      <w:r w:rsidR="00090F38" w:rsidRPr="001F365E">
        <w:rPr>
          <w:i/>
        </w:rPr>
        <w:t>Running model</w:t>
      </w:r>
    </w:p>
    <w:p w14:paraId="7739650C" w14:textId="77777777" w:rsidR="001F365E" w:rsidRDefault="001F365E" w:rsidP="00090F38">
      <w:r>
        <w:t xml:space="preserve">To run the model, type the following into the MATLAB command line, replacing </w:t>
      </w:r>
      <w:proofErr w:type="spellStart"/>
      <w:r>
        <w:t>RunFileName</w:t>
      </w:r>
      <w:proofErr w:type="spellEnd"/>
      <w:r>
        <w:t xml:space="preserve"> with your actual run file name: </w:t>
      </w:r>
    </w:p>
    <w:p w14:paraId="6FE66B6D" w14:textId="77777777" w:rsidR="008E117A" w:rsidRDefault="001F365E" w:rsidP="00090F38">
      <w:pPr>
        <w:rPr>
          <w:noProof/>
        </w:rPr>
      </w:pPr>
      <w:r>
        <w:t>transect(‘</w:t>
      </w:r>
      <w:proofErr w:type="spellStart"/>
      <w:r>
        <w:t>RunFileName</w:t>
      </w:r>
      <w:proofErr w:type="spellEnd"/>
      <w:r>
        <w:t>’)</w:t>
      </w:r>
      <w:r w:rsidR="008E117A" w:rsidRPr="008E117A">
        <w:rPr>
          <w:noProof/>
        </w:rPr>
        <w:t xml:space="preserve"> </w:t>
      </w:r>
    </w:p>
    <w:p w14:paraId="75B42E5A" w14:textId="77777777" w:rsidR="001F365E" w:rsidRDefault="008E117A" w:rsidP="00090F38">
      <w:r>
        <w:rPr>
          <w:noProof/>
        </w:rPr>
        <w:drawing>
          <wp:inline distT="0" distB="0" distL="0" distR="0" wp14:anchorId="202F2A3F" wp14:editId="4C748528">
            <wp:extent cx="5663515" cy="1895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0338" b="70452"/>
                    <a:stretch/>
                  </pic:blipFill>
                  <pic:spPr bwMode="auto">
                    <a:xfrm>
                      <a:off x="0" y="0"/>
                      <a:ext cx="5679602" cy="1900859"/>
                    </a:xfrm>
                    <a:prstGeom prst="rect">
                      <a:avLst/>
                    </a:prstGeom>
                    <a:ln>
                      <a:noFill/>
                    </a:ln>
                    <a:extLst>
                      <a:ext uri="{53640926-AAD7-44D8-BBD7-CCE9431645EC}">
                        <a14:shadowObscured xmlns:a14="http://schemas.microsoft.com/office/drawing/2010/main"/>
                      </a:ext>
                    </a:extLst>
                  </pic:spPr>
                </pic:pic>
              </a:graphicData>
            </a:graphic>
          </wp:inline>
        </w:drawing>
      </w:r>
    </w:p>
    <w:p w14:paraId="1C633958" w14:textId="77777777" w:rsidR="001F365E" w:rsidRDefault="001F365E" w:rsidP="00090F38"/>
    <w:p w14:paraId="259BA82E" w14:textId="77777777" w:rsidR="001F365E" w:rsidRDefault="001F365E" w:rsidP="00090F38">
      <w:r>
        <w:t>The model will run for the prescribed number of years</w:t>
      </w:r>
      <w:r w:rsidR="004E0C8F">
        <w:t xml:space="preserve"> using the input variables inputted on the first row of your Input variables spreadsheet</w:t>
      </w:r>
      <w:r>
        <w:t xml:space="preserve">, and will automatically save the output variables to the “Outputs” folder in your </w:t>
      </w:r>
      <w:r w:rsidR="008E117A">
        <w:t xml:space="preserve">specified </w:t>
      </w:r>
      <w:r>
        <w:t>run file</w:t>
      </w:r>
      <w:r w:rsidR="004E0C8F">
        <w:t>, reflecting the inputs parameters chosen. (</w:t>
      </w:r>
      <w:proofErr w:type="spellStart"/>
      <w:r w:rsidR="004E0C8F">
        <w:t>ie</w:t>
      </w:r>
      <w:proofErr w:type="spellEnd"/>
      <w:r w:rsidR="004E0C8F">
        <w:t>- “Outputs_RSLR3_CO20_Slope005”).</w:t>
      </w:r>
    </w:p>
    <w:p w14:paraId="5F8FC3ED" w14:textId="77777777" w:rsidR="004E0C8F" w:rsidRDefault="004E0C8F" w:rsidP="00090F38">
      <w:r>
        <w:t>If you wish to run the model for a range of conditions specified in your Input variables file, you must execute a “for loop” set up to loop through each of your runs. For instance, if you have 10 different rows of input variables that you would like to simulate, you would type:</w:t>
      </w:r>
    </w:p>
    <w:p w14:paraId="295C456C" w14:textId="77777777" w:rsidR="004E0C8F" w:rsidRDefault="004E0C8F" w:rsidP="00090F38">
      <w:r>
        <w:rPr>
          <w:noProof/>
        </w:rPr>
        <w:drawing>
          <wp:inline distT="0" distB="0" distL="0" distR="0" wp14:anchorId="2D253A4E" wp14:editId="083A95F6">
            <wp:extent cx="5759532" cy="2730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49755" b="57651"/>
                    <a:stretch/>
                  </pic:blipFill>
                  <pic:spPr bwMode="auto">
                    <a:xfrm>
                      <a:off x="0" y="0"/>
                      <a:ext cx="5770420" cy="2735776"/>
                    </a:xfrm>
                    <a:prstGeom prst="rect">
                      <a:avLst/>
                    </a:prstGeom>
                    <a:ln>
                      <a:noFill/>
                    </a:ln>
                    <a:extLst>
                      <a:ext uri="{53640926-AAD7-44D8-BBD7-CCE9431645EC}">
                        <a14:shadowObscured xmlns:a14="http://schemas.microsoft.com/office/drawing/2010/main"/>
                      </a:ext>
                    </a:extLst>
                  </pic:spPr>
                </pic:pic>
              </a:graphicData>
            </a:graphic>
          </wp:inline>
        </w:drawing>
      </w:r>
    </w:p>
    <w:p w14:paraId="53E01068" w14:textId="3075F801" w:rsidR="00090F38" w:rsidRPr="00520A28" w:rsidRDefault="00520A28" w:rsidP="00090F38">
      <w:pPr>
        <w:rPr>
          <w:rFonts w:cstheme="minorHAnsi"/>
          <w:b/>
        </w:rPr>
      </w:pPr>
      <w:r w:rsidRPr="00520A28">
        <w:rPr>
          <w:b/>
        </w:rPr>
        <w:lastRenderedPageBreak/>
        <w:t>4</w:t>
      </w:r>
      <w:r w:rsidRPr="00520A28">
        <w:rPr>
          <w:rFonts w:cstheme="minorHAnsi"/>
          <w:b/>
        </w:rPr>
        <w:t xml:space="preserve">.  List of Variables </w:t>
      </w:r>
    </w:p>
    <w:p w14:paraId="7B5DC986" w14:textId="77777777" w:rsidR="00520A28" w:rsidRPr="00520A28" w:rsidRDefault="00520A28" w:rsidP="00520A28">
      <w:pPr>
        <w:rPr>
          <w:rFonts w:cstheme="minorHAnsi"/>
          <w:b/>
          <w:i/>
        </w:rPr>
      </w:pPr>
      <w:r w:rsidRPr="00520A28">
        <w:rPr>
          <w:rFonts w:cstheme="minorHAnsi"/>
          <w:i/>
        </w:rPr>
        <w:t xml:space="preserve">4.1 Variables </w:t>
      </w:r>
      <w:r w:rsidRPr="00520A28">
        <w:rPr>
          <w:rFonts w:cstheme="minorHAnsi"/>
          <w:i/>
        </w:rPr>
        <w:t>used in the text of the manuscript:</w:t>
      </w:r>
    </w:p>
    <w:p w14:paraId="2C4CD3F9" w14:textId="395134A7" w:rsidR="00520A28" w:rsidRPr="00520A28" w:rsidRDefault="00520A28" w:rsidP="00520A28">
      <w:pPr>
        <w:rPr>
          <w:rFonts w:cstheme="minorHAnsi"/>
        </w:rPr>
      </w:pPr>
      <w:r w:rsidRPr="00520A28">
        <w:rPr>
          <w:rFonts w:cstheme="minorHAnsi"/>
        </w:rPr>
        <w:t xml:space="preserve">Model parameters.  The data sources for all parameters developed for this model are listed in the column named as Source. </w:t>
      </w:r>
    </w:p>
    <w:tbl>
      <w:tblPr>
        <w:tblStyle w:val="TableGrid"/>
        <w:tblW w:w="0" w:type="auto"/>
        <w:tblLook w:val="04A0" w:firstRow="1" w:lastRow="0" w:firstColumn="1" w:lastColumn="0" w:noHBand="0" w:noVBand="1"/>
      </w:tblPr>
      <w:tblGrid>
        <w:gridCol w:w="1870"/>
        <w:gridCol w:w="1870"/>
        <w:gridCol w:w="1870"/>
        <w:gridCol w:w="1870"/>
        <w:gridCol w:w="1870"/>
      </w:tblGrid>
      <w:tr w:rsidR="00520A28" w:rsidRPr="00194022" w14:paraId="3B914314" w14:textId="77777777" w:rsidTr="009E25F3">
        <w:tc>
          <w:tcPr>
            <w:tcW w:w="1870" w:type="dxa"/>
          </w:tcPr>
          <w:p w14:paraId="1A6CC250" w14:textId="77777777" w:rsidR="00520A28" w:rsidRPr="00194022" w:rsidRDefault="00520A28" w:rsidP="009E25F3">
            <w:pPr>
              <w:rPr>
                <w:rFonts w:ascii="Times New Roman" w:hAnsi="Times New Roman" w:cs="Times New Roman"/>
                <w:b/>
              </w:rPr>
            </w:pPr>
            <w:bookmarkStart w:id="0" w:name="_Hlk88131252"/>
            <w:r w:rsidRPr="00194022">
              <w:rPr>
                <w:rFonts w:ascii="Times New Roman" w:hAnsi="Times New Roman" w:cs="Times New Roman"/>
                <w:b/>
              </w:rPr>
              <w:t>Symbol</w:t>
            </w:r>
          </w:p>
        </w:tc>
        <w:tc>
          <w:tcPr>
            <w:tcW w:w="1870" w:type="dxa"/>
          </w:tcPr>
          <w:p w14:paraId="59673C25" w14:textId="77777777" w:rsidR="00520A28" w:rsidRPr="00194022" w:rsidRDefault="00520A28" w:rsidP="009E25F3">
            <w:pPr>
              <w:rPr>
                <w:rFonts w:ascii="Times New Roman" w:hAnsi="Times New Roman" w:cs="Times New Roman"/>
                <w:b/>
              </w:rPr>
            </w:pPr>
            <w:r w:rsidRPr="00194022">
              <w:rPr>
                <w:rFonts w:ascii="Times New Roman" w:hAnsi="Times New Roman" w:cs="Times New Roman"/>
                <w:b/>
              </w:rPr>
              <w:t>Parameter</w:t>
            </w:r>
          </w:p>
        </w:tc>
        <w:tc>
          <w:tcPr>
            <w:tcW w:w="1870" w:type="dxa"/>
          </w:tcPr>
          <w:p w14:paraId="687B4369" w14:textId="77777777" w:rsidR="00520A28" w:rsidRPr="00194022" w:rsidRDefault="00520A28" w:rsidP="009E25F3">
            <w:pPr>
              <w:rPr>
                <w:rFonts w:ascii="Times New Roman" w:hAnsi="Times New Roman" w:cs="Times New Roman"/>
                <w:b/>
              </w:rPr>
            </w:pPr>
            <w:r w:rsidRPr="00194022">
              <w:rPr>
                <w:rFonts w:ascii="Times New Roman" w:hAnsi="Times New Roman" w:cs="Times New Roman"/>
                <w:b/>
              </w:rPr>
              <w:t>Value</w:t>
            </w:r>
          </w:p>
        </w:tc>
        <w:tc>
          <w:tcPr>
            <w:tcW w:w="1870" w:type="dxa"/>
          </w:tcPr>
          <w:p w14:paraId="5BD60988" w14:textId="77777777" w:rsidR="00520A28" w:rsidRPr="00194022" w:rsidRDefault="00520A28" w:rsidP="009E25F3">
            <w:pPr>
              <w:rPr>
                <w:rFonts w:ascii="Times New Roman" w:hAnsi="Times New Roman" w:cs="Times New Roman"/>
                <w:b/>
              </w:rPr>
            </w:pPr>
            <w:r w:rsidRPr="00194022">
              <w:rPr>
                <w:rFonts w:ascii="Times New Roman" w:hAnsi="Times New Roman" w:cs="Times New Roman"/>
                <w:b/>
              </w:rPr>
              <w:t>Units</w:t>
            </w:r>
          </w:p>
        </w:tc>
        <w:tc>
          <w:tcPr>
            <w:tcW w:w="1870" w:type="dxa"/>
          </w:tcPr>
          <w:p w14:paraId="3D387FF2" w14:textId="77777777" w:rsidR="00520A28" w:rsidRPr="00194022" w:rsidRDefault="00520A28" w:rsidP="009E25F3">
            <w:pPr>
              <w:rPr>
                <w:rFonts w:ascii="Times New Roman" w:hAnsi="Times New Roman" w:cs="Times New Roman"/>
                <w:b/>
              </w:rPr>
            </w:pPr>
            <w:r w:rsidRPr="00194022">
              <w:rPr>
                <w:rFonts w:ascii="Times New Roman" w:hAnsi="Times New Roman" w:cs="Times New Roman"/>
                <w:b/>
              </w:rPr>
              <w:t>Source</w:t>
            </w:r>
          </w:p>
        </w:tc>
      </w:tr>
      <w:tr w:rsidR="00520A28" w:rsidRPr="00194022" w14:paraId="59676FE1" w14:textId="77777777" w:rsidTr="009E25F3">
        <w:tc>
          <w:tcPr>
            <w:tcW w:w="1870" w:type="dxa"/>
          </w:tcPr>
          <w:p w14:paraId="4EC719C7" w14:textId="77777777" w:rsidR="00520A28" w:rsidRPr="00194022" w:rsidRDefault="00520A28" w:rsidP="009E25F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m:t>
                    </m:r>
                  </m:sub>
                </m:sSub>
              </m:oMath>
            </m:oMathPara>
          </w:p>
        </w:tc>
        <w:tc>
          <w:tcPr>
            <w:tcW w:w="1870" w:type="dxa"/>
          </w:tcPr>
          <w:p w14:paraId="4734B405"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Lateral erodibility coefficient</w:t>
            </w:r>
          </w:p>
        </w:tc>
        <w:tc>
          <w:tcPr>
            <w:tcW w:w="1870" w:type="dxa"/>
          </w:tcPr>
          <w:p w14:paraId="4BEAFDA8"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0.16</w:t>
            </w:r>
          </w:p>
        </w:tc>
        <w:tc>
          <w:tcPr>
            <w:tcW w:w="1870" w:type="dxa"/>
          </w:tcPr>
          <w:p w14:paraId="1111E7B5" w14:textId="77777777" w:rsidR="00520A28" w:rsidRPr="00311AB4" w:rsidRDefault="00520A28" w:rsidP="009E25F3">
            <w:pPr>
              <w:rPr>
                <w:rFonts w:ascii="Times New Roman" w:hAnsi="Times New Roman" w:cs="Times New Roman"/>
                <w:vertAlign w:val="superscript"/>
              </w:rPr>
            </w:pPr>
            <w:r>
              <w:rPr>
                <w:rFonts w:ascii="Times New Roman" w:hAnsi="Times New Roman" w:cs="Times New Roman"/>
              </w:rPr>
              <w:t xml:space="preserve">m </w:t>
            </w:r>
            <w:r w:rsidRPr="00194022">
              <w:rPr>
                <w:rFonts w:ascii="Times New Roman" w:hAnsi="Times New Roman" w:cs="Times New Roman"/>
              </w:rPr>
              <w:t>s</w:t>
            </w:r>
            <w:r>
              <w:rPr>
                <w:rFonts w:ascii="Times New Roman" w:hAnsi="Times New Roman" w:cs="Times New Roman"/>
                <w:vertAlign w:val="superscript"/>
              </w:rPr>
              <w:t xml:space="preserve">-1 </w:t>
            </w:r>
            <w:r w:rsidRPr="00194022">
              <w:rPr>
                <w:rFonts w:ascii="Times New Roman" w:hAnsi="Times New Roman" w:cs="Times New Roman"/>
              </w:rPr>
              <w:t>(W</w:t>
            </w:r>
            <w:r>
              <w:rPr>
                <w:rFonts w:ascii="Times New Roman" w:hAnsi="Times New Roman" w:cs="Times New Roman"/>
              </w:rPr>
              <w:t xml:space="preserve"> </w:t>
            </w:r>
            <w:r w:rsidRPr="00194022">
              <w:rPr>
                <w:rFonts w:ascii="Times New Roman" w:hAnsi="Times New Roman" w:cs="Times New Roman"/>
              </w:rPr>
              <w:t>m</w:t>
            </w:r>
            <w:r>
              <w:rPr>
                <w:rFonts w:ascii="Times New Roman" w:hAnsi="Times New Roman" w:cs="Times New Roman"/>
                <w:vertAlign w:val="superscript"/>
              </w:rPr>
              <w:t>-1</w:t>
            </w:r>
            <w:r w:rsidRPr="00194022">
              <w:rPr>
                <w:rFonts w:ascii="Times New Roman" w:hAnsi="Times New Roman" w:cs="Times New Roman"/>
              </w:rPr>
              <w:t>)</w:t>
            </w:r>
            <w:r>
              <w:rPr>
                <w:rFonts w:ascii="Times New Roman" w:hAnsi="Times New Roman" w:cs="Times New Roman"/>
                <w:vertAlign w:val="superscript"/>
              </w:rPr>
              <w:t>-1</w:t>
            </w:r>
          </w:p>
        </w:tc>
        <w:tc>
          <w:tcPr>
            <w:tcW w:w="1870" w:type="dxa"/>
          </w:tcPr>
          <w:p w14:paraId="76F2BDC7"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 xml:space="preserve">Mariotti and </w:t>
            </w:r>
            <w:proofErr w:type="spellStart"/>
            <w:r w:rsidRPr="00194022">
              <w:rPr>
                <w:rFonts w:ascii="Times New Roman" w:hAnsi="Times New Roman" w:cs="Times New Roman"/>
              </w:rPr>
              <w:t>Carr</w:t>
            </w:r>
            <w:proofErr w:type="spellEnd"/>
            <w:r w:rsidRPr="00194022">
              <w:rPr>
                <w:rFonts w:ascii="Times New Roman" w:hAnsi="Times New Roman" w:cs="Times New Roman"/>
              </w:rPr>
              <w:t xml:space="preserve"> 2014</w:t>
            </w:r>
          </w:p>
        </w:tc>
      </w:tr>
      <w:tr w:rsidR="00520A28" w:rsidRPr="00194022" w14:paraId="5948901D" w14:textId="77777777" w:rsidTr="009E25F3">
        <w:tc>
          <w:tcPr>
            <w:tcW w:w="1870" w:type="dxa"/>
          </w:tcPr>
          <w:p w14:paraId="703BFCDA" w14:textId="77777777" w:rsidR="00520A28" w:rsidRPr="00194022" w:rsidRDefault="00520A28" w:rsidP="009E25F3">
            <w:pPr>
              <w:jc w:val="center"/>
              <w:rPr>
                <w:rFonts w:ascii="Times New Roman" w:hAnsi="Times New Roman" w:cs="Times New Roman"/>
              </w:rPr>
            </w:pPr>
            <w:r w:rsidRPr="00194022">
              <w:rPr>
                <w:rFonts w:ascii="Times New Roman" w:hAnsi="Times New Roman" w:cs="Times New Roman"/>
              </w:rPr>
              <w:t>γ</w:t>
            </w:r>
          </w:p>
        </w:tc>
        <w:tc>
          <w:tcPr>
            <w:tcW w:w="1870" w:type="dxa"/>
          </w:tcPr>
          <w:p w14:paraId="48602989"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Water specific weight</w:t>
            </w:r>
          </w:p>
        </w:tc>
        <w:tc>
          <w:tcPr>
            <w:tcW w:w="1870" w:type="dxa"/>
          </w:tcPr>
          <w:p w14:paraId="2C264DCE"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9800</w:t>
            </w:r>
          </w:p>
        </w:tc>
        <w:tc>
          <w:tcPr>
            <w:tcW w:w="1870" w:type="dxa"/>
          </w:tcPr>
          <w:p w14:paraId="548393ED"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N</w:t>
            </w:r>
            <w:r>
              <w:rPr>
                <w:rFonts w:ascii="Times New Roman" w:hAnsi="Times New Roman" w:cs="Times New Roman"/>
              </w:rPr>
              <w:t xml:space="preserve"> </w:t>
            </w:r>
            <w:r w:rsidRPr="00194022">
              <w:rPr>
                <w:rFonts w:ascii="Times New Roman" w:hAnsi="Times New Roman" w:cs="Times New Roman"/>
              </w:rPr>
              <w:t>m</w:t>
            </w:r>
            <w:r w:rsidRPr="00311AB4">
              <w:rPr>
                <w:rFonts w:ascii="Times New Roman" w:hAnsi="Times New Roman" w:cs="Times New Roman"/>
                <w:vertAlign w:val="superscript"/>
              </w:rPr>
              <w:t>-3</w:t>
            </w:r>
          </w:p>
        </w:tc>
        <w:tc>
          <w:tcPr>
            <w:tcW w:w="1870" w:type="dxa"/>
          </w:tcPr>
          <w:p w14:paraId="56CEDEDC"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 xml:space="preserve">Mariotti and </w:t>
            </w:r>
            <w:proofErr w:type="spellStart"/>
            <w:r w:rsidRPr="00194022">
              <w:rPr>
                <w:rFonts w:ascii="Times New Roman" w:hAnsi="Times New Roman" w:cs="Times New Roman"/>
              </w:rPr>
              <w:t>Carr</w:t>
            </w:r>
            <w:proofErr w:type="spellEnd"/>
            <w:r w:rsidRPr="00194022">
              <w:rPr>
                <w:rFonts w:ascii="Times New Roman" w:hAnsi="Times New Roman" w:cs="Times New Roman"/>
              </w:rPr>
              <w:t xml:space="preserve"> 2014</w:t>
            </w:r>
          </w:p>
        </w:tc>
      </w:tr>
      <w:tr w:rsidR="00520A28" w:rsidRPr="00194022" w14:paraId="22DC1C7D" w14:textId="77777777" w:rsidTr="009E25F3">
        <w:tc>
          <w:tcPr>
            <w:tcW w:w="1870" w:type="dxa"/>
          </w:tcPr>
          <w:p w14:paraId="4FCD7B7B" w14:textId="77777777" w:rsidR="00520A28" w:rsidRPr="00194022" w:rsidRDefault="00520A28" w:rsidP="009E25F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sm</m:t>
                    </m:r>
                  </m:sub>
                </m:sSub>
              </m:oMath>
            </m:oMathPara>
          </w:p>
        </w:tc>
        <w:tc>
          <w:tcPr>
            <w:tcW w:w="1870" w:type="dxa"/>
          </w:tcPr>
          <w:p w14:paraId="1906FA73"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Settling velocity – marsh</w:t>
            </w:r>
          </w:p>
        </w:tc>
        <w:tc>
          <w:tcPr>
            <w:tcW w:w="1870" w:type="dxa"/>
          </w:tcPr>
          <w:p w14:paraId="3BC2BC4F"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0.05</w:t>
            </w:r>
          </w:p>
        </w:tc>
        <w:tc>
          <w:tcPr>
            <w:tcW w:w="1870" w:type="dxa"/>
          </w:tcPr>
          <w:p w14:paraId="38BEF4D2" w14:textId="77777777" w:rsidR="00520A28" w:rsidRPr="00311AB4" w:rsidRDefault="00520A28" w:rsidP="009E25F3">
            <w:pPr>
              <w:rPr>
                <w:rFonts w:ascii="Times New Roman" w:hAnsi="Times New Roman" w:cs="Times New Roman"/>
                <w:vertAlign w:val="superscript"/>
              </w:rPr>
            </w:pPr>
            <w:r>
              <w:rPr>
                <w:rFonts w:ascii="Times New Roman" w:hAnsi="Times New Roman" w:cs="Times New Roman"/>
              </w:rPr>
              <w:t xml:space="preserve">mm </w:t>
            </w:r>
            <w:r w:rsidRPr="00194022">
              <w:rPr>
                <w:rFonts w:ascii="Times New Roman" w:hAnsi="Times New Roman" w:cs="Times New Roman"/>
              </w:rPr>
              <w:t>s</w:t>
            </w:r>
            <w:r>
              <w:rPr>
                <w:rFonts w:ascii="Times New Roman" w:hAnsi="Times New Roman" w:cs="Times New Roman"/>
                <w:vertAlign w:val="superscript"/>
              </w:rPr>
              <w:t>-1</w:t>
            </w:r>
          </w:p>
        </w:tc>
        <w:tc>
          <w:tcPr>
            <w:tcW w:w="1870" w:type="dxa"/>
          </w:tcPr>
          <w:p w14:paraId="10C2F921"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Mudd et al. 2009</w:t>
            </w:r>
          </w:p>
        </w:tc>
      </w:tr>
      <w:tr w:rsidR="00520A28" w:rsidRPr="00194022" w14:paraId="77D59209" w14:textId="77777777" w:rsidTr="009E25F3">
        <w:tc>
          <w:tcPr>
            <w:tcW w:w="1870" w:type="dxa"/>
          </w:tcPr>
          <w:p w14:paraId="713DB568" w14:textId="77777777" w:rsidR="00520A28" w:rsidRPr="00194022" w:rsidRDefault="00520A28" w:rsidP="009E25F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sf</m:t>
                    </m:r>
                  </m:sub>
                </m:sSub>
              </m:oMath>
            </m:oMathPara>
          </w:p>
        </w:tc>
        <w:tc>
          <w:tcPr>
            <w:tcW w:w="1870" w:type="dxa"/>
          </w:tcPr>
          <w:p w14:paraId="67655A5A"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Settling velocity – bay</w:t>
            </w:r>
          </w:p>
        </w:tc>
        <w:tc>
          <w:tcPr>
            <w:tcW w:w="1870" w:type="dxa"/>
          </w:tcPr>
          <w:p w14:paraId="36482D66"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0.5</w:t>
            </w:r>
          </w:p>
        </w:tc>
        <w:tc>
          <w:tcPr>
            <w:tcW w:w="1870" w:type="dxa"/>
          </w:tcPr>
          <w:p w14:paraId="0A0281D1"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mm</w:t>
            </w:r>
            <w:r>
              <w:rPr>
                <w:rFonts w:ascii="Times New Roman" w:hAnsi="Times New Roman" w:cs="Times New Roman"/>
              </w:rPr>
              <w:t xml:space="preserve"> </w:t>
            </w:r>
            <w:r w:rsidRPr="00194022">
              <w:rPr>
                <w:rFonts w:ascii="Times New Roman" w:hAnsi="Times New Roman" w:cs="Times New Roman"/>
              </w:rPr>
              <w:t>s</w:t>
            </w:r>
            <w:r>
              <w:rPr>
                <w:rFonts w:ascii="Times New Roman" w:hAnsi="Times New Roman" w:cs="Times New Roman"/>
                <w:vertAlign w:val="superscript"/>
              </w:rPr>
              <w:t>-1</w:t>
            </w:r>
          </w:p>
        </w:tc>
        <w:tc>
          <w:tcPr>
            <w:tcW w:w="1870" w:type="dxa"/>
          </w:tcPr>
          <w:p w14:paraId="1D3AE7A6"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 xml:space="preserve">Mariotti and </w:t>
            </w:r>
            <w:proofErr w:type="spellStart"/>
            <w:r w:rsidRPr="00194022">
              <w:rPr>
                <w:rFonts w:ascii="Times New Roman" w:hAnsi="Times New Roman" w:cs="Times New Roman"/>
              </w:rPr>
              <w:t>Carr</w:t>
            </w:r>
            <w:proofErr w:type="spellEnd"/>
            <w:r w:rsidRPr="00194022">
              <w:rPr>
                <w:rFonts w:ascii="Times New Roman" w:hAnsi="Times New Roman" w:cs="Times New Roman"/>
              </w:rPr>
              <w:t xml:space="preserve"> 2014</w:t>
            </w:r>
          </w:p>
        </w:tc>
      </w:tr>
      <w:tr w:rsidR="00520A28" w:rsidRPr="00194022" w14:paraId="2B0CA8D8" w14:textId="77777777" w:rsidTr="009E25F3">
        <w:tc>
          <w:tcPr>
            <w:tcW w:w="1870" w:type="dxa"/>
          </w:tcPr>
          <w:p w14:paraId="57504F17" w14:textId="77777777" w:rsidR="00520A28" w:rsidRPr="00194022" w:rsidRDefault="00520A28" w:rsidP="009E25F3">
            <w:pPr>
              <w:jc w:val="center"/>
              <w:rPr>
                <w:rFonts w:ascii="Times New Roman" w:hAnsi="Times New Roman" w:cs="Times New Roman"/>
              </w:rPr>
            </w:pPr>
            <w:r w:rsidRPr="00194022">
              <w:rPr>
                <w:rFonts w:ascii="Times New Roman" w:hAnsi="Times New Roman" w:cs="Times New Roman"/>
              </w:rPr>
              <w:t>P</w:t>
            </w:r>
          </w:p>
        </w:tc>
        <w:tc>
          <w:tcPr>
            <w:tcW w:w="1870" w:type="dxa"/>
          </w:tcPr>
          <w:p w14:paraId="3EF70DE1"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Tidal period</w:t>
            </w:r>
          </w:p>
        </w:tc>
        <w:tc>
          <w:tcPr>
            <w:tcW w:w="1870" w:type="dxa"/>
          </w:tcPr>
          <w:p w14:paraId="26DC597D"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12.5</w:t>
            </w:r>
          </w:p>
        </w:tc>
        <w:tc>
          <w:tcPr>
            <w:tcW w:w="1870" w:type="dxa"/>
          </w:tcPr>
          <w:p w14:paraId="6E61E7B3" w14:textId="77777777" w:rsidR="00520A28" w:rsidRPr="00194022" w:rsidRDefault="00520A28" w:rsidP="009E25F3">
            <w:pPr>
              <w:rPr>
                <w:rFonts w:ascii="Times New Roman" w:hAnsi="Times New Roman" w:cs="Times New Roman"/>
              </w:rPr>
            </w:pPr>
            <w:r>
              <w:rPr>
                <w:rFonts w:ascii="Times New Roman" w:hAnsi="Times New Roman" w:cs="Times New Roman"/>
              </w:rPr>
              <w:t>hours</w:t>
            </w:r>
          </w:p>
        </w:tc>
        <w:tc>
          <w:tcPr>
            <w:tcW w:w="1870" w:type="dxa"/>
          </w:tcPr>
          <w:p w14:paraId="3D02AF52"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Semidiurnal tide</w:t>
            </w:r>
          </w:p>
        </w:tc>
      </w:tr>
      <w:tr w:rsidR="00520A28" w:rsidRPr="00194022" w14:paraId="6B2E918C" w14:textId="77777777" w:rsidTr="009E25F3">
        <w:tc>
          <w:tcPr>
            <w:tcW w:w="1870" w:type="dxa"/>
          </w:tcPr>
          <w:p w14:paraId="1FB627F5" w14:textId="77777777" w:rsidR="00520A28" w:rsidRPr="00194022" w:rsidRDefault="00520A28" w:rsidP="009E25F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max</m:t>
                    </m:r>
                  </m:sub>
                </m:sSub>
              </m:oMath>
            </m:oMathPara>
          </w:p>
        </w:tc>
        <w:tc>
          <w:tcPr>
            <w:tcW w:w="1870" w:type="dxa"/>
          </w:tcPr>
          <w:p w14:paraId="2A27B267"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Peak marsh biomass</w:t>
            </w:r>
          </w:p>
        </w:tc>
        <w:tc>
          <w:tcPr>
            <w:tcW w:w="1870" w:type="dxa"/>
          </w:tcPr>
          <w:p w14:paraId="4FF3EF6F"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2500</w:t>
            </w:r>
          </w:p>
        </w:tc>
        <w:tc>
          <w:tcPr>
            <w:tcW w:w="1870" w:type="dxa"/>
          </w:tcPr>
          <w:p w14:paraId="5C35633E" w14:textId="77777777" w:rsidR="00520A28" w:rsidRPr="00194022" w:rsidRDefault="00520A28" w:rsidP="009E25F3">
            <w:pPr>
              <w:rPr>
                <w:rFonts w:ascii="Times New Roman" w:hAnsi="Times New Roman" w:cs="Times New Roman"/>
              </w:rPr>
            </w:pPr>
            <w:r>
              <w:rPr>
                <w:rFonts w:ascii="Times New Roman" w:hAnsi="Times New Roman" w:cs="Times New Roman"/>
              </w:rPr>
              <w:t xml:space="preserve">g </w:t>
            </w:r>
            <w:r w:rsidRPr="00194022">
              <w:rPr>
                <w:rFonts w:ascii="Times New Roman" w:hAnsi="Times New Roman" w:cs="Times New Roman"/>
              </w:rPr>
              <w:t>m</w:t>
            </w:r>
            <w:r w:rsidRPr="00311AB4">
              <w:rPr>
                <w:rFonts w:ascii="Times New Roman" w:hAnsi="Times New Roman" w:cs="Times New Roman"/>
                <w:vertAlign w:val="superscript"/>
              </w:rPr>
              <w:t>-2</w:t>
            </w:r>
          </w:p>
        </w:tc>
        <w:tc>
          <w:tcPr>
            <w:tcW w:w="1870" w:type="dxa"/>
          </w:tcPr>
          <w:p w14:paraId="072D2D46" w14:textId="77777777" w:rsidR="00520A28" w:rsidRPr="00194022" w:rsidRDefault="00520A28" w:rsidP="009E25F3">
            <w:pPr>
              <w:rPr>
                <w:rFonts w:ascii="Times New Roman" w:hAnsi="Times New Roman" w:cs="Times New Roman"/>
              </w:rPr>
            </w:pPr>
            <w:r>
              <w:rPr>
                <w:rFonts w:ascii="Times New Roman" w:hAnsi="Times New Roman" w:cs="Times New Roman"/>
              </w:rPr>
              <w:t>Morris et al. 2002</w:t>
            </w:r>
          </w:p>
        </w:tc>
      </w:tr>
      <w:tr w:rsidR="00520A28" w:rsidRPr="00194022" w14:paraId="0683DFF0" w14:textId="77777777" w:rsidTr="009E25F3">
        <w:tc>
          <w:tcPr>
            <w:tcW w:w="1870" w:type="dxa"/>
          </w:tcPr>
          <w:p w14:paraId="74928DC2" w14:textId="77777777" w:rsidR="00520A28" w:rsidRPr="00194022" w:rsidRDefault="00520A28" w:rsidP="009E25F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m:oMathPara>
          </w:p>
        </w:tc>
        <w:tc>
          <w:tcPr>
            <w:tcW w:w="1870" w:type="dxa"/>
          </w:tcPr>
          <w:p w14:paraId="35554CE1"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Lateral progradation coefficient</w:t>
            </w:r>
          </w:p>
        </w:tc>
        <w:tc>
          <w:tcPr>
            <w:tcW w:w="1870" w:type="dxa"/>
          </w:tcPr>
          <w:p w14:paraId="247321E4"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2</w:t>
            </w:r>
          </w:p>
        </w:tc>
        <w:tc>
          <w:tcPr>
            <w:tcW w:w="1870" w:type="dxa"/>
          </w:tcPr>
          <w:p w14:paraId="6FE7EC9C"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dimensionless</w:t>
            </w:r>
          </w:p>
        </w:tc>
        <w:tc>
          <w:tcPr>
            <w:tcW w:w="1870" w:type="dxa"/>
          </w:tcPr>
          <w:p w14:paraId="2F6D1323"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 xml:space="preserve">Mariotti and </w:t>
            </w:r>
            <w:proofErr w:type="spellStart"/>
            <w:r w:rsidRPr="00194022">
              <w:rPr>
                <w:rFonts w:ascii="Times New Roman" w:hAnsi="Times New Roman" w:cs="Times New Roman"/>
              </w:rPr>
              <w:t>Carr</w:t>
            </w:r>
            <w:proofErr w:type="spellEnd"/>
            <w:r w:rsidRPr="00194022">
              <w:rPr>
                <w:rFonts w:ascii="Times New Roman" w:hAnsi="Times New Roman" w:cs="Times New Roman"/>
              </w:rPr>
              <w:t xml:space="preserve"> 2014</w:t>
            </w:r>
          </w:p>
        </w:tc>
      </w:tr>
      <w:tr w:rsidR="00520A28" w:rsidRPr="00194022" w14:paraId="16EE7BCE" w14:textId="77777777" w:rsidTr="009E25F3">
        <w:tc>
          <w:tcPr>
            <w:tcW w:w="1870" w:type="dxa"/>
          </w:tcPr>
          <w:p w14:paraId="0C32B2D6" w14:textId="77777777" w:rsidR="00520A28" w:rsidRPr="00194022" w:rsidRDefault="00520A28" w:rsidP="009E25F3">
            <w:pPr>
              <w:jc w:val="center"/>
              <w:rPr>
                <w:rFonts w:ascii="Times New Roman" w:hAnsi="Times New Roman" w:cs="Times New Roman"/>
              </w:rPr>
            </w:pPr>
            <w:r w:rsidRPr="00194022">
              <w:rPr>
                <w:rFonts w:ascii="Times New Roman" w:hAnsi="Times New Roman" w:cs="Times New Roman"/>
              </w:rPr>
              <w:t>Λ</w:t>
            </w:r>
          </w:p>
        </w:tc>
        <w:tc>
          <w:tcPr>
            <w:tcW w:w="1870" w:type="dxa"/>
          </w:tcPr>
          <w:p w14:paraId="10037B82"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Sediment decay coefficient</w:t>
            </w:r>
          </w:p>
        </w:tc>
        <w:tc>
          <w:tcPr>
            <w:tcW w:w="1870" w:type="dxa"/>
          </w:tcPr>
          <w:p w14:paraId="70A5F3CE"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-0.0031</w:t>
            </w:r>
          </w:p>
        </w:tc>
        <w:tc>
          <w:tcPr>
            <w:tcW w:w="1870" w:type="dxa"/>
          </w:tcPr>
          <w:p w14:paraId="29870DEA" w14:textId="77777777" w:rsidR="00520A28" w:rsidRPr="00311AB4" w:rsidRDefault="00520A28" w:rsidP="009E25F3">
            <w:pPr>
              <w:rPr>
                <w:rFonts w:ascii="Times New Roman" w:hAnsi="Times New Roman" w:cs="Times New Roman"/>
                <w:vertAlign w:val="superscript"/>
              </w:rPr>
            </w:pPr>
            <w:r>
              <w:rPr>
                <w:rFonts w:ascii="Times New Roman" w:hAnsi="Times New Roman" w:cs="Times New Roman"/>
              </w:rPr>
              <w:t>m</w:t>
            </w:r>
            <w:r>
              <w:rPr>
                <w:rFonts w:ascii="Times New Roman" w:hAnsi="Times New Roman" w:cs="Times New Roman"/>
                <w:vertAlign w:val="superscript"/>
              </w:rPr>
              <w:t>-1</w:t>
            </w:r>
          </w:p>
        </w:tc>
        <w:tc>
          <w:tcPr>
            <w:tcW w:w="1870" w:type="dxa"/>
          </w:tcPr>
          <w:p w14:paraId="3D2D8906"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Kirwan et al. 2016</w:t>
            </w:r>
          </w:p>
        </w:tc>
      </w:tr>
      <w:tr w:rsidR="00520A28" w:rsidRPr="00194022" w14:paraId="29D2C2BD" w14:textId="77777777" w:rsidTr="009E25F3">
        <w:tc>
          <w:tcPr>
            <w:tcW w:w="1870" w:type="dxa"/>
          </w:tcPr>
          <w:p w14:paraId="56105265" w14:textId="77777777" w:rsidR="00520A28" w:rsidRPr="00194022" w:rsidRDefault="00520A28" w:rsidP="009E25F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cr</m:t>
                    </m:r>
                  </m:sub>
                </m:sSub>
              </m:oMath>
            </m:oMathPara>
          </w:p>
        </w:tc>
        <w:tc>
          <w:tcPr>
            <w:tcW w:w="1870" w:type="dxa"/>
          </w:tcPr>
          <w:p w14:paraId="4B35CE3F"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Critical shear stress for erosion</w:t>
            </w:r>
          </w:p>
        </w:tc>
        <w:tc>
          <w:tcPr>
            <w:tcW w:w="1870" w:type="dxa"/>
          </w:tcPr>
          <w:p w14:paraId="6A3633C1"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0.1</w:t>
            </w:r>
          </w:p>
        </w:tc>
        <w:tc>
          <w:tcPr>
            <w:tcW w:w="1870" w:type="dxa"/>
          </w:tcPr>
          <w:p w14:paraId="3C6C7065"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Pa</w:t>
            </w:r>
          </w:p>
        </w:tc>
        <w:tc>
          <w:tcPr>
            <w:tcW w:w="1870" w:type="dxa"/>
          </w:tcPr>
          <w:p w14:paraId="2720A125" w14:textId="77777777" w:rsidR="00520A28" w:rsidRPr="00194022" w:rsidRDefault="00520A28" w:rsidP="009E25F3">
            <w:pPr>
              <w:rPr>
                <w:rFonts w:ascii="Times New Roman" w:hAnsi="Times New Roman" w:cs="Times New Roman"/>
              </w:rPr>
            </w:pPr>
            <w:r>
              <w:rPr>
                <w:rFonts w:ascii="Times New Roman" w:hAnsi="Times New Roman" w:cs="Times New Roman"/>
              </w:rPr>
              <w:t xml:space="preserve">Mariotti and </w:t>
            </w:r>
            <w:proofErr w:type="spellStart"/>
            <w:r>
              <w:rPr>
                <w:rFonts w:ascii="Times New Roman" w:hAnsi="Times New Roman" w:cs="Times New Roman"/>
              </w:rPr>
              <w:t>Carr</w:t>
            </w:r>
            <w:proofErr w:type="spellEnd"/>
            <w:r>
              <w:rPr>
                <w:rFonts w:ascii="Times New Roman" w:hAnsi="Times New Roman" w:cs="Times New Roman"/>
              </w:rPr>
              <w:t xml:space="preserve"> 2014</w:t>
            </w:r>
          </w:p>
        </w:tc>
      </w:tr>
      <w:tr w:rsidR="00520A28" w:rsidRPr="00194022" w14:paraId="1F8DA041" w14:textId="77777777" w:rsidTr="009E25F3">
        <w:tc>
          <w:tcPr>
            <w:tcW w:w="1870" w:type="dxa"/>
          </w:tcPr>
          <w:p w14:paraId="15858C47" w14:textId="77777777" w:rsidR="00520A28" w:rsidRPr="00194022" w:rsidRDefault="00520A28" w:rsidP="009E25F3">
            <w:pPr>
              <w:jc w:val="center"/>
              <w:rPr>
                <w:rFonts w:ascii="Times New Roman" w:hAnsi="Times New Roman" w:cs="Times New Roman"/>
              </w:rPr>
            </w:pPr>
            <w:r w:rsidRPr="00194022">
              <w:rPr>
                <w:rFonts w:ascii="Times New Roman" w:hAnsi="Times New Roman" w:cs="Times New Roman"/>
              </w:rPr>
              <w:t>Wind speed</w:t>
            </w:r>
          </w:p>
        </w:tc>
        <w:tc>
          <w:tcPr>
            <w:tcW w:w="1870" w:type="dxa"/>
          </w:tcPr>
          <w:p w14:paraId="3F633B70"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Wind speed</w:t>
            </w:r>
          </w:p>
        </w:tc>
        <w:tc>
          <w:tcPr>
            <w:tcW w:w="1870" w:type="dxa"/>
          </w:tcPr>
          <w:p w14:paraId="5CEC01A4"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6</w:t>
            </w:r>
          </w:p>
        </w:tc>
        <w:tc>
          <w:tcPr>
            <w:tcW w:w="1870" w:type="dxa"/>
          </w:tcPr>
          <w:p w14:paraId="6507D521"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m s</w:t>
            </w:r>
            <w:r>
              <w:rPr>
                <w:rFonts w:ascii="Times New Roman" w:hAnsi="Times New Roman" w:cs="Times New Roman"/>
                <w:vertAlign w:val="superscript"/>
              </w:rPr>
              <w:t>-1</w:t>
            </w:r>
          </w:p>
        </w:tc>
        <w:tc>
          <w:tcPr>
            <w:tcW w:w="1870" w:type="dxa"/>
          </w:tcPr>
          <w:p w14:paraId="78884A0C" w14:textId="77777777" w:rsidR="00520A28" w:rsidRPr="00194022" w:rsidRDefault="00520A28" w:rsidP="009E25F3">
            <w:pPr>
              <w:rPr>
                <w:rFonts w:ascii="Times New Roman" w:hAnsi="Times New Roman" w:cs="Times New Roman"/>
              </w:rPr>
            </w:pPr>
            <w:r>
              <w:rPr>
                <w:rFonts w:ascii="Times New Roman" w:hAnsi="Times New Roman" w:cs="Times New Roman"/>
              </w:rPr>
              <w:t xml:space="preserve">Kirwan et al. 2016, Mariotti and </w:t>
            </w:r>
            <w:proofErr w:type="spellStart"/>
            <w:r>
              <w:rPr>
                <w:rFonts w:ascii="Times New Roman" w:hAnsi="Times New Roman" w:cs="Times New Roman"/>
              </w:rPr>
              <w:t>Carr</w:t>
            </w:r>
            <w:proofErr w:type="spellEnd"/>
            <w:r>
              <w:rPr>
                <w:rFonts w:ascii="Times New Roman" w:hAnsi="Times New Roman" w:cs="Times New Roman"/>
              </w:rPr>
              <w:t xml:space="preserve"> 2014</w:t>
            </w:r>
          </w:p>
        </w:tc>
      </w:tr>
      <w:tr w:rsidR="00520A28" w:rsidRPr="00194022" w14:paraId="691920B2" w14:textId="77777777" w:rsidTr="009E25F3">
        <w:tc>
          <w:tcPr>
            <w:tcW w:w="1870" w:type="dxa"/>
          </w:tcPr>
          <w:p w14:paraId="174994B0" w14:textId="77777777" w:rsidR="00520A28" w:rsidRPr="00194022" w:rsidRDefault="00520A28" w:rsidP="009E25F3">
            <w:pPr>
              <w:jc w:val="center"/>
              <w:rPr>
                <w:rFonts w:ascii="Times New Roman" w:hAnsi="Times New Roman" w:cs="Times New Roman"/>
              </w:rPr>
            </w:pPr>
            <w:r w:rsidRPr="00194022">
              <w:rPr>
                <w:rFonts w:ascii="Times New Roman" w:hAnsi="Times New Roman" w:cs="Times New Roman"/>
              </w:rPr>
              <w:t>Tidal amplitude</w:t>
            </w:r>
          </w:p>
        </w:tc>
        <w:tc>
          <w:tcPr>
            <w:tcW w:w="1870" w:type="dxa"/>
          </w:tcPr>
          <w:p w14:paraId="7CD9EAD1"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Tidal amplitude</w:t>
            </w:r>
          </w:p>
        </w:tc>
        <w:tc>
          <w:tcPr>
            <w:tcW w:w="1870" w:type="dxa"/>
          </w:tcPr>
          <w:p w14:paraId="4F124DAF"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0.7</w:t>
            </w:r>
          </w:p>
        </w:tc>
        <w:tc>
          <w:tcPr>
            <w:tcW w:w="1870" w:type="dxa"/>
          </w:tcPr>
          <w:p w14:paraId="0C3B12DC"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m</w:t>
            </w:r>
          </w:p>
        </w:tc>
        <w:tc>
          <w:tcPr>
            <w:tcW w:w="1870" w:type="dxa"/>
          </w:tcPr>
          <w:p w14:paraId="514F450F" w14:textId="77777777" w:rsidR="00520A28" w:rsidRPr="00194022" w:rsidRDefault="00520A28" w:rsidP="009E25F3">
            <w:pPr>
              <w:rPr>
                <w:rFonts w:ascii="Times New Roman" w:hAnsi="Times New Roman" w:cs="Times New Roman"/>
              </w:rPr>
            </w:pPr>
            <w:r>
              <w:rPr>
                <w:rFonts w:ascii="Times New Roman" w:hAnsi="Times New Roman" w:cs="Times New Roman"/>
              </w:rPr>
              <w:t>Mesotidal</w:t>
            </w:r>
          </w:p>
        </w:tc>
      </w:tr>
      <w:tr w:rsidR="00520A28" w:rsidRPr="00194022" w14:paraId="47B635B4" w14:textId="77777777" w:rsidTr="009E25F3">
        <w:tc>
          <w:tcPr>
            <w:tcW w:w="1870" w:type="dxa"/>
          </w:tcPr>
          <w:p w14:paraId="04083B1D" w14:textId="77777777" w:rsidR="00520A28" w:rsidRPr="00194022" w:rsidRDefault="00520A28" w:rsidP="009E25F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oMath>
            </m:oMathPara>
          </w:p>
        </w:tc>
        <w:tc>
          <w:tcPr>
            <w:tcW w:w="1870" w:type="dxa"/>
          </w:tcPr>
          <w:p w14:paraId="4AD070F8"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Mineral bulk density</w:t>
            </w:r>
          </w:p>
        </w:tc>
        <w:tc>
          <w:tcPr>
            <w:tcW w:w="1870" w:type="dxa"/>
          </w:tcPr>
          <w:p w14:paraId="398AC518"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2000</w:t>
            </w:r>
          </w:p>
        </w:tc>
        <w:tc>
          <w:tcPr>
            <w:tcW w:w="1870" w:type="dxa"/>
          </w:tcPr>
          <w:p w14:paraId="1BB7EBE2" w14:textId="77777777" w:rsidR="00520A28" w:rsidRPr="00194022" w:rsidRDefault="00520A28" w:rsidP="009E25F3">
            <w:pPr>
              <w:rPr>
                <w:rFonts w:ascii="Times New Roman" w:hAnsi="Times New Roman" w:cs="Times New Roman"/>
              </w:rPr>
            </w:pPr>
            <w:r>
              <w:rPr>
                <w:rFonts w:ascii="Times New Roman" w:hAnsi="Times New Roman" w:cs="Times New Roman"/>
              </w:rPr>
              <w:t xml:space="preserve">kg </w:t>
            </w:r>
            <w:r w:rsidRPr="0095277A">
              <w:rPr>
                <w:rFonts w:ascii="Times New Roman" w:hAnsi="Times New Roman" w:cs="Times New Roman"/>
              </w:rPr>
              <w:t>m</w:t>
            </w:r>
            <w:r>
              <w:rPr>
                <w:rFonts w:ascii="Times New Roman" w:hAnsi="Times New Roman" w:cs="Times New Roman"/>
                <w:vertAlign w:val="superscript"/>
              </w:rPr>
              <w:t>-3</w:t>
            </w:r>
          </w:p>
        </w:tc>
        <w:tc>
          <w:tcPr>
            <w:tcW w:w="1870" w:type="dxa"/>
          </w:tcPr>
          <w:p w14:paraId="79E0FF7C" w14:textId="77777777" w:rsidR="00520A28" w:rsidRPr="00194022" w:rsidRDefault="00520A28" w:rsidP="009E25F3">
            <w:pPr>
              <w:rPr>
                <w:rFonts w:ascii="Times New Roman" w:hAnsi="Times New Roman" w:cs="Times New Roman"/>
              </w:rPr>
            </w:pPr>
            <w:r>
              <w:rPr>
                <w:rFonts w:ascii="Times New Roman" w:hAnsi="Times New Roman" w:cs="Times New Roman"/>
              </w:rPr>
              <w:t>Morris et al. 2016</w:t>
            </w:r>
          </w:p>
        </w:tc>
      </w:tr>
      <w:tr w:rsidR="00520A28" w:rsidRPr="00194022" w14:paraId="633D03E4" w14:textId="77777777" w:rsidTr="009E25F3">
        <w:tc>
          <w:tcPr>
            <w:tcW w:w="1870" w:type="dxa"/>
          </w:tcPr>
          <w:p w14:paraId="34370565" w14:textId="77777777" w:rsidR="00520A28" w:rsidRPr="00194022" w:rsidRDefault="00520A28" w:rsidP="009E25F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o</m:t>
                    </m:r>
                  </m:sub>
                </m:sSub>
              </m:oMath>
            </m:oMathPara>
          </w:p>
        </w:tc>
        <w:tc>
          <w:tcPr>
            <w:tcW w:w="1870" w:type="dxa"/>
          </w:tcPr>
          <w:p w14:paraId="3DD6C6B6"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Organic matter bulk density</w:t>
            </w:r>
          </w:p>
        </w:tc>
        <w:tc>
          <w:tcPr>
            <w:tcW w:w="1870" w:type="dxa"/>
          </w:tcPr>
          <w:p w14:paraId="739217D8"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85</w:t>
            </w:r>
          </w:p>
        </w:tc>
        <w:tc>
          <w:tcPr>
            <w:tcW w:w="1870" w:type="dxa"/>
          </w:tcPr>
          <w:p w14:paraId="46A9B09B" w14:textId="77777777" w:rsidR="00520A28" w:rsidRPr="00194022" w:rsidRDefault="00520A28" w:rsidP="009E25F3">
            <w:pPr>
              <w:rPr>
                <w:rFonts w:ascii="Times New Roman" w:hAnsi="Times New Roman" w:cs="Times New Roman"/>
              </w:rPr>
            </w:pPr>
            <w:r>
              <w:rPr>
                <w:rFonts w:ascii="Times New Roman" w:hAnsi="Times New Roman" w:cs="Times New Roman"/>
              </w:rPr>
              <w:t xml:space="preserve">kg </w:t>
            </w:r>
            <w:r w:rsidRPr="0095277A">
              <w:rPr>
                <w:rFonts w:ascii="Times New Roman" w:hAnsi="Times New Roman" w:cs="Times New Roman"/>
              </w:rPr>
              <w:t>m</w:t>
            </w:r>
            <w:r>
              <w:rPr>
                <w:rFonts w:ascii="Times New Roman" w:hAnsi="Times New Roman" w:cs="Times New Roman"/>
                <w:vertAlign w:val="superscript"/>
              </w:rPr>
              <w:t>-3</w:t>
            </w:r>
          </w:p>
        </w:tc>
        <w:tc>
          <w:tcPr>
            <w:tcW w:w="1870" w:type="dxa"/>
          </w:tcPr>
          <w:p w14:paraId="76E8FCF4" w14:textId="77777777" w:rsidR="00520A28" w:rsidRPr="00194022" w:rsidRDefault="00520A28" w:rsidP="009E25F3">
            <w:pPr>
              <w:rPr>
                <w:rFonts w:ascii="Times New Roman" w:hAnsi="Times New Roman" w:cs="Times New Roman"/>
              </w:rPr>
            </w:pPr>
            <w:r>
              <w:rPr>
                <w:rFonts w:ascii="Times New Roman" w:hAnsi="Times New Roman" w:cs="Times New Roman"/>
              </w:rPr>
              <w:t>Morris et al. 2016</w:t>
            </w:r>
          </w:p>
        </w:tc>
      </w:tr>
      <w:tr w:rsidR="00520A28" w:rsidRPr="00194022" w14:paraId="1740EBB9" w14:textId="77777777" w:rsidTr="009E25F3">
        <w:tc>
          <w:tcPr>
            <w:tcW w:w="1870" w:type="dxa"/>
          </w:tcPr>
          <w:p w14:paraId="36CB275B" w14:textId="77777777" w:rsidR="00520A28" w:rsidRPr="00194022" w:rsidRDefault="00520A28" w:rsidP="009E25F3">
            <w:pPr>
              <w:jc w:val="center"/>
              <w:rPr>
                <w:rFonts w:ascii="Times New Roman" w:hAnsi="Times New Roman" w:cs="Times New Roman"/>
              </w:rPr>
            </w:pPr>
            <w:r w:rsidRPr="00194022">
              <w:rPr>
                <w:rFonts w:ascii="Times New Roman" w:hAnsi="Times New Roman" w:cs="Times New Roman"/>
              </w:rPr>
              <w:t>λ</w:t>
            </w:r>
          </w:p>
        </w:tc>
        <w:tc>
          <w:tcPr>
            <w:tcW w:w="1870" w:type="dxa"/>
          </w:tcPr>
          <w:p w14:paraId="2AB1AC9F"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Bay bottom erodibility coefficient</w:t>
            </w:r>
          </w:p>
        </w:tc>
        <w:tc>
          <w:tcPr>
            <w:tcW w:w="1870" w:type="dxa"/>
          </w:tcPr>
          <w:p w14:paraId="7D380C13"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0.001</w:t>
            </w:r>
          </w:p>
        </w:tc>
        <w:tc>
          <w:tcPr>
            <w:tcW w:w="1870" w:type="dxa"/>
          </w:tcPr>
          <w:p w14:paraId="6A343D92"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dimensionless</w:t>
            </w:r>
          </w:p>
        </w:tc>
        <w:tc>
          <w:tcPr>
            <w:tcW w:w="1870" w:type="dxa"/>
          </w:tcPr>
          <w:p w14:paraId="712AEFDD"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 xml:space="preserve">Mariotti and </w:t>
            </w:r>
            <w:proofErr w:type="spellStart"/>
            <w:r w:rsidRPr="00194022">
              <w:rPr>
                <w:rFonts w:ascii="Times New Roman" w:hAnsi="Times New Roman" w:cs="Times New Roman"/>
              </w:rPr>
              <w:t>Carr</w:t>
            </w:r>
            <w:proofErr w:type="spellEnd"/>
            <w:r w:rsidRPr="00194022">
              <w:rPr>
                <w:rFonts w:ascii="Times New Roman" w:hAnsi="Times New Roman" w:cs="Times New Roman"/>
              </w:rPr>
              <w:t xml:space="preserve"> 2014</w:t>
            </w:r>
          </w:p>
        </w:tc>
      </w:tr>
      <w:tr w:rsidR="00520A28" w:rsidRPr="00194022" w14:paraId="41265143" w14:textId="77777777" w:rsidTr="009E25F3">
        <w:tc>
          <w:tcPr>
            <w:tcW w:w="1870" w:type="dxa"/>
          </w:tcPr>
          <w:p w14:paraId="309FC431" w14:textId="77777777" w:rsidR="00520A28" w:rsidRPr="00194022" w:rsidRDefault="00520A28" w:rsidP="009E25F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min</m:t>
                    </m:r>
                  </m:sub>
                </m:sSub>
              </m:oMath>
            </m:oMathPara>
          </w:p>
        </w:tc>
        <w:tc>
          <w:tcPr>
            <w:tcW w:w="1870" w:type="dxa"/>
          </w:tcPr>
          <w:p w14:paraId="7C36572D"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Minimum depth for marsh plant growth</w:t>
            </w:r>
          </w:p>
        </w:tc>
        <w:tc>
          <w:tcPr>
            <w:tcW w:w="1870" w:type="dxa"/>
          </w:tcPr>
          <w:p w14:paraId="4BBB4F36"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0</w:t>
            </w:r>
          </w:p>
        </w:tc>
        <w:tc>
          <w:tcPr>
            <w:tcW w:w="1870" w:type="dxa"/>
          </w:tcPr>
          <w:p w14:paraId="6BDA99D0"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m</w:t>
            </w:r>
          </w:p>
        </w:tc>
        <w:tc>
          <w:tcPr>
            <w:tcW w:w="1870" w:type="dxa"/>
          </w:tcPr>
          <w:p w14:paraId="3C4BC08A" w14:textId="77777777" w:rsidR="00520A28" w:rsidRPr="00194022" w:rsidRDefault="00520A28" w:rsidP="009E25F3">
            <w:pPr>
              <w:rPr>
                <w:rFonts w:ascii="Times New Roman" w:hAnsi="Times New Roman" w:cs="Times New Roman"/>
              </w:rPr>
            </w:pPr>
            <w:r>
              <w:rPr>
                <w:rFonts w:ascii="Times New Roman" w:hAnsi="Times New Roman" w:cs="Times New Roman"/>
              </w:rPr>
              <w:t>Kirwan et al. 2016</w:t>
            </w:r>
          </w:p>
        </w:tc>
      </w:tr>
      <w:tr w:rsidR="00520A28" w:rsidRPr="00194022" w14:paraId="14C0C2EC" w14:textId="77777777" w:rsidTr="009E25F3">
        <w:tc>
          <w:tcPr>
            <w:tcW w:w="1870" w:type="dxa"/>
          </w:tcPr>
          <w:p w14:paraId="76085D17" w14:textId="77777777" w:rsidR="00520A28" w:rsidRPr="00194022" w:rsidRDefault="00520A28" w:rsidP="009E25F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max</m:t>
                    </m:r>
                  </m:sub>
                </m:sSub>
              </m:oMath>
            </m:oMathPara>
          </w:p>
        </w:tc>
        <w:tc>
          <w:tcPr>
            <w:tcW w:w="1870" w:type="dxa"/>
          </w:tcPr>
          <w:p w14:paraId="39E82ED2"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Maximum depth for marsh plant growth</w:t>
            </w:r>
          </w:p>
        </w:tc>
        <w:tc>
          <w:tcPr>
            <w:tcW w:w="1870" w:type="dxa"/>
          </w:tcPr>
          <w:p w14:paraId="1B5904AF"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0.5204</w:t>
            </w:r>
          </w:p>
        </w:tc>
        <w:tc>
          <w:tcPr>
            <w:tcW w:w="1870" w:type="dxa"/>
          </w:tcPr>
          <w:p w14:paraId="4115719C"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m</w:t>
            </w:r>
          </w:p>
        </w:tc>
        <w:tc>
          <w:tcPr>
            <w:tcW w:w="1870" w:type="dxa"/>
          </w:tcPr>
          <w:p w14:paraId="6EB444D0"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McKee and Patrick 1997</w:t>
            </w:r>
          </w:p>
        </w:tc>
      </w:tr>
      <w:tr w:rsidR="00520A28" w:rsidRPr="00194022" w14:paraId="3E2CF692" w14:textId="77777777" w:rsidTr="009E25F3">
        <w:tc>
          <w:tcPr>
            <w:tcW w:w="1870" w:type="dxa"/>
          </w:tcPr>
          <w:p w14:paraId="420285D1" w14:textId="77777777" w:rsidR="00520A28" w:rsidRPr="00194022" w:rsidRDefault="00520A28" w:rsidP="009E25F3">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u</m:t>
                    </m:r>
                  </m:sub>
                </m:sSub>
              </m:oMath>
            </m:oMathPara>
          </w:p>
        </w:tc>
        <w:tc>
          <w:tcPr>
            <w:tcW w:w="1870" w:type="dxa"/>
          </w:tcPr>
          <w:p w14:paraId="75D47199"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Depth below which decomposition goes to zero</w:t>
            </w:r>
          </w:p>
        </w:tc>
        <w:tc>
          <w:tcPr>
            <w:tcW w:w="1870" w:type="dxa"/>
          </w:tcPr>
          <w:p w14:paraId="7216F024"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0.4</w:t>
            </w:r>
          </w:p>
        </w:tc>
        <w:tc>
          <w:tcPr>
            <w:tcW w:w="1870" w:type="dxa"/>
          </w:tcPr>
          <w:p w14:paraId="75079521"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m</w:t>
            </w:r>
          </w:p>
        </w:tc>
        <w:tc>
          <w:tcPr>
            <w:tcW w:w="1870" w:type="dxa"/>
          </w:tcPr>
          <w:p w14:paraId="3EF0FD29" w14:textId="77777777" w:rsidR="00520A28" w:rsidRPr="00194022" w:rsidRDefault="00520A28" w:rsidP="009E25F3">
            <w:pPr>
              <w:rPr>
                <w:rFonts w:ascii="Times New Roman" w:hAnsi="Times New Roman" w:cs="Times New Roman"/>
              </w:rPr>
            </w:pPr>
            <w:proofErr w:type="spellStart"/>
            <w:r>
              <w:rPr>
                <w:rFonts w:ascii="Times New Roman" w:hAnsi="Times New Roman" w:cs="Times New Roman"/>
              </w:rPr>
              <w:t>Rietl</w:t>
            </w:r>
            <w:proofErr w:type="spellEnd"/>
            <w:r>
              <w:rPr>
                <w:rFonts w:ascii="Times New Roman" w:hAnsi="Times New Roman" w:cs="Times New Roman"/>
              </w:rPr>
              <w:t xml:space="preserve"> et al. 2021</w:t>
            </w:r>
          </w:p>
        </w:tc>
      </w:tr>
      <w:tr w:rsidR="00520A28" w:rsidRPr="00194022" w14:paraId="2139E80F" w14:textId="77777777" w:rsidTr="009E25F3">
        <w:tc>
          <w:tcPr>
            <w:tcW w:w="1870" w:type="dxa"/>
          </w:tcPr>
          <w:p w14:paraId="5DFC0F5C" w14:textId="77777777" w:rsidR="00520A28" w:rsidRPr="00194022" w:rsidRDefault="00520A28" w:rsidP="009E25F3">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k</m:t>
                    </m:r>
                  </m:sub>
                </m:sSub>
              </m:oMath>
            </m:oMathPara>
          </w:p>
        </w:tc>
        <w:tc>
          <w:tcPr>
            <w:tcW w:w="1870" w:type="dxa"/>
          </w:tcPr>
          <w:p w14:paraId="29E631D6"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Coefficient of decomposition in the marsh</w:t>
            </w:r>
          </w:p>
        </w:tc>
        <w:tc>
          <w:tcPr>
            <w:tcW w:w="1870" w:type="dxa"/>
          </w:tcPr>
          <w:p w14:paraId="7F12AA6B"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0.1</w:t>
            </w:r>
          </w:p>
        </w:tc>
        <w:tc>
          <w:tcPr>
            <w:tcW w:w="1870" w:type="dxa"/>
          </w:tcPr>
          <w:p w14:paraId="0A20B63F"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dimensionless</w:t>
            </w:r>
          </w:p>
        </w:tc>
        <w:tc>
          <w:tcPr>
            <w:tcW w:w="1870" w:type="dxa"/>
          </w:tcPr>
          <w:p w14:paraId="23FC4D9B" w14:textId="77777777" w:rsidR="00520A28" w:rsidRPr="00194022" w:rsidRDefault="00520A28" w:rsidP="009E25F3">
            <w:pPr>
              <w:rPr>
                <w:rFonts w:ascii="Times New Roman" w:hAnsi="Times New Roman" w:cs="Times New Roman"/>
              </w:rPr>
            </w:pPr>
            <w:proofErr w:type="spellStart"/>
            <w:r>
              <w:rPr>
                <w:rFonts w:ascii="Times New Roman" w:hAnsi="Times New Roman" w:cs="Times New Roman"/>
              </w:rPr>
              <w:t>Rietl</w:t>
            </w:r>
            <w:proofErr w:type="spellEnd"/>
            <w:r>
              <w:rPr>
                <w:rFonts w:ascii="Times New Roman" w:hAnsi="Times New Roman" w:cs="Times New Roman"/>
              </w:rPr>
              <w:t xml:space="preserve"> et al. 2021</w:t>
            </w:r>
          </w:p>
        </w:tc>
      </w:tr>
      <w:tr w:rsidR="00520A28" w:rsidRPr="00194022" w14:paraId="34CBA480" w14:textId="77777777" w:rsidTr="009E25F3">
        <w:tc>
          <w:tcPr>
            <w:tcW w:w="1870" w:type="dxa"/>
          </w:tcPr>
          <w:p w14:paraId="45885C7E" w14:textId="77777777" w:rsidR="00520A28" w:rsidRPr="00194022" w:rsidRDefault="00520A28" w:rsidP="009E25F3">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max, forest</m:t>
                    </m:r>
                  </m:sub>
                </m:sSub>
              </m:oMath>
            </m:oMathPara>
          </w:p>
        </w:tc>
        <w:tc>
          <w:tcPr>
            <w:tcW w:w="1870" w:type="dxa"/>
          </w:tcPr>
          <w:p w14:paraId="1B512DD6"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Forest biomass maximum</w:t>
            </w:r>
          </w:p>
        </w:tc>
        <w:tc>
          <w:tcPr>
            <w:tcW w:w="1870" w:type="dxa"/>
          </w:tcPr>
          <w:p w14:paraId="145818FA"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5000</w:t>
            </w:r>
          </w:p>
        </w:tc>
        <w:tc>
          <w:tcPr>
            <w:tcW w:w="1870" w:type="dxa"/>
          </w:tcPr>
          <w:p w14:paraId="12C2E512" w14:textId="77777777" w:rsidR="00520A28" w:rsidRPr="00194022" w:rsidRDefault="00520A28" w:rsidP="009E25F3">
            <w:pPr>
              <w:rPr>
                <w:rFonts w:ascii="Times New Roman" w:hAnsi="Times New Roman" w:cs="Times New Roman"/>
              </w:rPr>
            </w:pPr>
            <w:r>
              <w:rPr>
                <w:rFonts w:ascii="Times New Roman" w:hAnsi="Times New Roman" w:cs="Times New Roman"/>
              </w:rPr>
              <w:t xml:space="preserve">g </w:t>
            </w:r>
            <w:r w:rsidRPr="009D7C2B">
              <w:rPr>
                <w:rFonts w:ascii="Times New Roman" w:hAnsi="Times New Roman" w:cs="Times New Roman"/>
              </w:rPr>
              <w:t>m</w:t>
            </w:r>
            <w:r>
              <w:rPr>
                <w:rFonts w:ascii="Times New Roman" w:hAnsi="Times New Roman" w:cs="Times New Roman"/>
                <w:vertAlign w:val="superscript"/>
              </w:rPr>
              <w:t>-</w:t>
            </w:r>
            <w:r w:rsidRPr="00311AB4">
              <w:rPr>
                <w:rFonts w:ascii="Times New Roman" w:hAnsi="Times New Roman" w:cs="Times New Roman"/>
                <w:vertAlign w:val="superscript"/>
              </w:rPr>
              <w:t>2</w:t>
            </w:r>
          </w:p>
        </w:tc>
        <w:tc>
          <w:tcPr>
            <w:tcW w:w="1870" w:type="dxa"/>
          </w:tcPr>
          <w:p w14:paraId="59DAAA7F"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Empirical</w:t>
            </w:r>
            <w:r>
              <w:rPr>
                <w:rFonts w:ascii="Times New Roman" w:hAnsi="Times New Roman" w:cs="Times New Roman"/>
              </w:rPr>
              <w:t>, Fig. S1 (Chen and Kirwan, accepted in principle)</w:t>
            </w:r>
          </w:p>
        </w:tc>
      </w:tr>
      <w:tr w:rsidR="00520A28" w:rsidRPr="00194022" w14:paraId="0F6A2C7C" w14:textId="77777777" w:rsidTr="009E25F3">
        <w:tc>
          <w:tcPr>
            <w:tcW w:w="1870" w:type="dxa"/>
          </w:tcPr>
          <w:p w14:paraId="03729E97" w14:textId="77777777" w:rsidR="00520A28" w:rsidRPr="00194022" w:rsidRDefault="00520A28" w:rsidP="009E25F3">
            <w:pPr>
              <w:jc w:val="center"/>
              <w:rPr>
                <w:rFonts w:ascii="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0,agb</m:t>
                    </m:r>
                  </m:sub>
                </m:sSub>
              </m:oMath>
            </m:oMathPara>
          </w:p>
        </w:tc>
        <w:tc>
          <w:tcPr>
            <w:tcW w:w="1870" w:type="dxa"/>
          </w:tcPr>
          <w:p w14:paraId="5F3AC365"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Tree biomass value at marsh-forest boundary</w:t>
            </w:r>
          </w:p>
        </w:tc>
        <w:tc>
          <w:tcPr>
            <w:tcW w:w="1870" w:type="dxa"/>
          </w:tcPr>
          <w:p w14:paraId="6C66F0E6" w14:textId="77777777" w:rsidR="00520A28" w:rsidRPr="00194022" w:rsidRDefault="00520A28" w:rsidP="009E25F3">
            <w:pPr>
              <w:rPr>
                <w:rFonts w:ascii="Times New Roman" w:hAnsi="Times New Roman" w:cs="Times New Roman"/>
              </w:rPr>
            </w:pPr>
            <w:r>
              <w:rPr>
                <w:rFonts w:ascii="Times New Roman" w:hAnsi="Times New Roman" w:cs="Times New Roman"/>
              </w:rPr>
              <w:t>1000</w:t>
            </w:r>
          </w:p>
        </w:tc>
        <w:tc>
          <w:tcPr>
            <w:tcW w:w="1870" w:type="dxa"/>
          </w:tcPr>
          <w:p w14:paraId="4434A762" w14:textId="77777777" w:rsidR="00520A28" w:rsidRPr="00194022" w:rsidRDefault="00520A28" w:rsidP="009E25F3">
            <w:pPr>
              <w:rPr>
                <w:rFonts w:ascii="Times New Roman" w:hAnsi="Times New Roman" w:cs="Times New Roman"/>
              </w:rPr>
            </w:pPr>
            <w:r>
              <w:rPr>
                <w:rFonts w:ascii="Times New Roman" w:hAnsi="Times New Roman" w:cs="Times New Roman"/>
              </w:rPr>
              <w:t xml:space="preserve">g </w:t>
            </w:r>
            <w:r w:rsidRPr="009D7C2B">
              <w:rPr>
                <w:rFonts w:ascii="Times New Roman" w:hAnsi="Times New Roman" w:cs="Times New Roman"/>
              </w:rPr>
              <w:t>m</w:t>
            </w:r>
            <w:r>
              <w:rPr>
                <w:rFonts w:ascii="Times New Roman" w:hAnsi="Times New Roman" w:cs="Times New Roman"/>
                <w:vertAlign w:val="superscript"/>
              </w:rPr>
              <w:t>-</w:t>
            </w:r>
            <w:r w:rsidRPr="007479F6">
              <w:rPr>
                <w:rFonts w:ascii="Times New Roman" w:hAnsi="Times New Roman" w:cs="Times New Roman"/>
                <w:vertAlign w:val="superscript"/>
              </w:rPr>
              <w:t>2</w:t>
            </w:r>
          </w:p>
        </w:tc>
        <w:tc>
          <w:tcPr>
            <w:tcW w:w="1870" w:type="dxa"/>
          </w:tcPr>
          <w:p w14:paraId="33062FF2"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Empirical</w:t>
            </w:r>
            <w:r>
              <w:rPr>
                <w:rFonts w:ascii="Times New Roman" w:hAnsi="Times New Roman" w:cs="Times New Roman"/>
              </w:rPr>
              <w:t>, Fig. S1 (Chen and Kirwan, accepted in principle)</w:t>
            </w:r>
          </w:p>
        </w:tc>
      </w:tr>
      <w:tr w:rsidR="00520A28" w:rsidRPr="00194022" w14:paraId="1BBB3C2F" w14:textId="77777777" w:rsidTr="009E25F3">
        <w:tc>
          <w:tcPr>
            <w:tcW w:w="1870" w:type="dxa"/>
          </w:tcPr>
          <w:p w14:paraId="77395527" w14:textId="77777777" w:rsidR="00520A28" w:rsidRPr="00194022" w:rsidRDefault="00520A28" w:rsidP="009E25F3">
            <w:pPr>
              <w:jc w:val="center"/>
              <w:rPr>
                <w:rFonts w:ascii="Times New Roman" w:hAnsi="Times New Roman" w:cs="Times New Roman"/>
              </w:rPr>
            </w:pPr>
            <m:oMathPara>
              <m:oMath>
                <m:r>
                  <w:rPr>
                    <w:rFonts w:ascii="Cambria Math" w:hAnsi="Cambria Math" w:cs="Times New Roman"/>
                  </w:rPr>
                  <m:t>b</m:t>
                </m:r>
              </m:oMath>
            </m:oMathPara>
          </w:p>
        </w:tc>
        <w:tc>
          <w:tcPr>
            <w:tcW w:w="1870" w:type="dxa"/>
          </w:tcPr>
          <w:p w14:paraId="6D84BDA4"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Tree growth rate</w:t>
            </w:r>
          </w:p>
        </w:tc>
        <w:tc>
          <w:tcPr>
            <w:tcW w:w="1870" w:type="dxa"/>
          </w:tcPr>
          <w:p w14:paraId="186C1BD1"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2</w:t>
            </w:r>
          </w:p>
        </w:tc>
        <w:tc>
          <w:tcPr>
            <w:tcW w:w="1870" w:type="dxa"/>
          </w:tcPr>
          <w:p w14:paraId="0673CF4F" w14:textId="77777777" w:rsidR="00520A28" w:rsidRPr="00194022" w:rsidRDefault="00520A28" w:rsidP="009E25F3">
            <w:pPr>
              <w:rPr>
                <w:rFonts w:ascii="Times New Roman" w:hAnsi="Times New Roman" w:cs="Times New Roman"/>
              </w:rPr>
            </w:pPr>
            <w:r>
              <w:rPr>
                <w:rFonts w:ascii="Times New Roman" w:hAnsi="Times New Roman" w:cs="Times New Roman"/>
              </w:rPr>
              <w:t>m</w:t>
            </w:r>
            <w:r w:rsidRPr="00311AB4">
              <w:rPr>
                <w:rFonts w:ascii="Times New Roman" w:hAnsi="Times New Roman" w:cs="Times New Roman"/>
                <w:vertAlign w:val="superscript"/>
              </w:rPr>
              <w:t>-1</w:t>
            </w:r>
          </w:p>
        </w:tc>
        <w:tc>
          <w:tcPr>
            <w:tcW w:w="1870" w:type="dxa"/>
          </w:tcPr>
          <w:p w14:paraId="23E4CDE3"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Empirical</w:t>
            </w:r>
            <w:r>
              <w:rPr>
                <w:rFonts w:ascii="Times New Roman" w:hAnsi="Times New Roman" w:cs="Times New Roman"/>
              </w:rPr>
              <w:t>, Fig. S1 (Chen and Kirwan, accepted in principle)</w:t>
            </w:r>
          </w:p>
        </w:tc>
      </w:tr>
      <w:tr w:rsidR="00520A28" w:rsidRPr="00194022" w14:paraId="13888728" w14:textId="77777777" w:rsidTr="009E25F3">
        <w:tc>
          <w:tcPr>
            <w:tcW w:w="1870" w:type="dxa"/>
          </w:tcPr>
          <w:p w14:paraId="79008BD2" w14:textId="77777777" w:rsidR="00520A28" w:rsidRPr="00194022" w:rsidRDefault="00520A28" w:rsidP="009E25F3">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0,soil</m:t>
                    </m:r>
                  </m:sub>
                </m:sSub>
              </m:oMath>
            </m:oMathPara>
          </w:p>
        </w:tc>
        <w:tc>
          <w:tcPr>
            <w:tcW w:w="1870" w:type="dxa"/>
          </w:tcPr>
          <w:p w14:paraId="2500F2B3"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Background carbon accumulation in forest soils</w:t>
            </w:r>
          </w:p>
        </w:tc>
        <w:tc>
          <w:tcPr>
            <w:tcW w:w="1870" w:type="dxa"/>
          </w:tcPr>
          <w:p w14:paraId="306B76CC"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0.0001</w:t>
            </w:r>
          </w:p>
        </w:tc>
        <w:tc>
          <w:tcPr>
            <w:tcW w:w="1870" w:type="dxa"/>
          </w:tcPr>
          <w:p w14:paraId="25B94BAC" w14:textId="77777777" w:rsidR="00520A28" w:rsidRPr="00194022" w:rsidRDefault="00520A28" w:rsidP="009E25F3">
            <w:pPr>
              <w:rPr>
                <w:rFonts w:ascii="Times New Roman" w:hAnsi="Times New Roman" w:cs="Times New Roman"/>
              </w:rPr>
            </w:pPr>
            <w:r>
              <w:rPr>
                <w:rFonts w:ascii="Times New Roman" w:hAnsi="Times New Roman" w:cs="Times New Roman"/>
              </w:rPr>
              <w:t xml:space="preserve">g </w:t>
            </w:r>
            <w:r w:rsidRPr="00194022">
              <w:rPr>
                <w:rFonts w:ascii="Times New Roman" w:hAnsi="Times New Roman" w:cs="Times New Roman"/>
              </w:rPr>
              <w:t>m</w:t>
            </w:r>
            <w:r w:rsidRPr="007479F6">
              <w:rPr>
                <w:rFonts w:ascii="Times New Roman" w:hAnsi="Times New Roman" w:cs="Times New Roman"/>
                <w:vertAlign w:val="superscript"/>
              </w:rPr>
              <w:t>-2</w:t>
            </w:r>
          </w:p>
        </w:tc>
        <w:tc>
          <w:tcPr>
            <w:tcW w:w="1870" w:type="dxa"/>
          </w:tcPr>
          <w:p w14:paraId="5098DDF9"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Empirical</w:t>
            </w:r>
            <w:r>
              <w:rPr>
                <w:rFonts w:ascii="Times New Roman" w:hAnsi="Times New Roman" w:cs="Times New Roman"/>
              </w:rPr>
              <w:t xml:space="preserve">, Smith and Kirwan 2021 </w:t>
            </w:r>
          </w:p>
        </w:tc>
      </w:tr>
      <w:tr w:rsidR="00520A28" w:rsidRPr="00194022" w14:paraId="57639401" w14:textId="77777777" w:rsidTr="009E25F3">
        <w:trPr>
          <w:trHeight w:val="620"/>
        </w:trPr>
        <w:tc>
          <w:tcPr>
            <w:tcW w:w="1870" w:type="dxa"/>
          </w:tcPr>
          <w:p w14:paraId="77B5BA02" w14:textId="77777777" w:rsidR="00520A28" w:rsidRPr="00194022" w:rsidRDefault="00520A28" w:rsidP="009E25F3">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wet</m:t>
                    </m:r>
                  </m:sub>
                </m:sSub>
              </m:oMath>
            </m:oMathPara>
          </w:p>
        </w:tc>
        <w:tc>
          <w:tcPr>
            <w:tcW w:w="1870" w:type="dxa"/>
          </w:tcPr>
          <w:p w14:paraId="11ADCC93"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Carbon layer from wetted soils</w:t>
            </w:r>
          </w:p>
        </w:tc>
        <w:tc>
          <w:tcPr>
            <w:tcW w:w="1870" w:type="dxa"/>
          </w:tcPr>
          <w:p w14:paraId="538DE1F7"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5</w:t>
            </w:r>
          </w:p>
        </w:tc>
        <w:tc>
          <w:tcPr>
            <w:tcW w:w="1870" w:type="dxa"/>
          </w:tcPr>
          <w:p w14:paraId="0522B446" w14:textId="77777777" w:rsidR="00520A28" w:rsidRPr="00194022" w:rsidRDefault="00520A28" w:rsidP="009E25F3">
            <w:pPr>
              <w:rPr>
                <w:rFonts w:ascii="Times New Roman" w:hAnsi="Times New Roman" w:cs="Times New Roman"/>
              </w:rPr>
            </w:pPr>
            <w:r>
              <w:rPr>
                <w:rFonts w:ascii="Times New Roman" w:hAnsi="Times New Roman" w:cs="Times New Roman"/>
              </w:rPr>
              <w:t xml:space="preserve">g </w:t>
            </w:r>
            <w:r w:rsidRPr="00194022">
              <w:rPr>
                <w:rFonts w:ascii="Times New Roman" w:hAnsi="Times New Roman" w:cs="Times New Roman"/>
              </w:rPr>
              <w:t>m</w:t>
            </w:r>
            <w:r w:rsidRPr="007479F6">
              <w:rPr>
                <w:rFonts w:ascii="Times New Roman" w:hAnsi="Times New Roman" w:cs="Times New Roman"/>
                <w:vertAlign w:val="superscript"/>
              </w:rPr>
              <w:t>-2</w:t>
            </w:r>
          </w:p>
        </w:tc>
        <w:tc>
          <w:tcPr>
            <w:tcW w:w="1870" w:type="dxa"/>
          </w:tcPr>
          <w:p w14:paraId="1F6A985B"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Empirical</w:t>
            </w:r>
            <w:r>
              <w:rPr>
                <w:rFonts w:ascii="Times New Roman" w:hAnsi="Times New Roman" w:cs="Times New Roman"/>
              </w:rPr>
              <w:t xml:space="preserve">, Smith and Kirwan 2021 </w:t>
            </w:r>
          </w:p>
        </w:tc>
      </w:tr>
      <w:tr w:rsidR="00520A28" w:rsidRPr="00194022" w14:paraId="6A730EE6" w14:textId="77777777" w:rsidTr="009E25F3">
        <w:tc>
          <w:tcPr>
            <w:tcW w:w="1870" w:type="dxa"/>
          </w:tcPr>
          <w:p w14:paraId="2231C601" w14:textId="77777777" w:rsidR="00520A28" w:rsidRPr="00194022" w:rsidRDefault="00520A28" w:rsidP="009E25F3">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soil</m:t>
                    </m:r>
                  </m:sub>
                </m:sSub>
              </m:oMath>
            </m:oMathPara>
          </w:p>
        </w:tc>
        <w:tc>
          <w:tcPr>
            <w:tcW w:w="1870" w:type="dxa"/>
          </w:tcPr>
          <w:p w14:paraId="6A85CD75"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Decay constant</w:t>
            </w:r>
          </w:p>
        </w:tc>
        <w:tc>
          <w:tcPr>
            <w:tcW w:w="1870" w:type="dxa"/>
          </w:tcPr>
          <w:p w14:paraId="2A27EB14"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2</w:t>
            </w:r>
          </w:p>
        </w:tc>
        <w:tc>
          <w:tcPr>
            <w:tcW w:w="1870" w:type="dxa"/>
          </w:tcPr>
          <w:p w14:paraId="5872357B" w14:textId="77777777" w:rsidR="00520A28" w:rsidRPr="00194022" w:rsidRDefault="00520A28" w:rsidP="009E25F3">
            <w:pPr>
              <w:rPr>
                <w:rFonts w:ascii="Times New Roman" w:hAnsi="Times New Roman" w:cs="Times New Roman"/>
              </w:rPr>
            </w:pPr>
            <w:r>
              <w:rPr>
                <w:rFonts w:ascii="Times New Roman" w:hAnsi="Times New Roman" w:cs="Times New Roman"/>
              </w:rPr>
              <w:t>m</w:t>
            </w:r>
            <w:r w:rsidRPr="007479F6">
              <w:rPr>
                <w:rFonts w:ascii="Times New Roman" w:hAnsi="Times New Roman" w:cs="Times New Roman"/>
                <w:vertAlign w:val="superscript"/>
              </w:rPr>
              <w:t>-1</w:t>
            </w:r>
          </w:p>
        </w:tc>
        <w:tc>
          <w:tcPr>
            <w:tcW w:w="1870" w:type="dxa"/>
          </w:tcPr>
          <w:p w14:paraId="307A9A02"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Empirical</w:t>
            </w:r>
            <w:r>
              <w:rPr>
                <w:rFonts w:ascii="Times New Roman" w:hAnsi="Times New Roman" w:cs="Times New Roman"/>
              </w:rPr>
              <w:t xml:space="preserve">, Smith and Kirwan 2021 </w:t>
            </w:r>
          </w:p>
        </w:tc>
      </w:tr>
      <w:tr w:rsidR="00520A28" w:rsidRPr="00194022" w14:paraId="4D2CD485" w14:textId="77777777" w:rsidTr="009E25F3">
        <w:tc>
          <w:tcPr>
            <w:tcW w:w="1870" w:type="dxa"/>
          </w:tcPr>
          <w:p w14:paraId="5B0F7508" w14:textId="77777777" w:rsidR="00520A28" w:rsidRPr="00311AB4" w:rsidRDefault="00520A28" w:rsidP="009E25F3">
            <w:pPr>
              <w:jc w:val="center"/>
              <w:rPr>
                <w:rFonts w:ascii="Times New Roman" w:hAnsi="Times New Roman" w:cs="Times New Roman"/>
                <w:i/>
              </w:rPr>
            </w:pPr>
            <w:r w:rsidRPr="00311AB4">
              <w:rPr>
                <w:rFonts w:ascii="Times New Roman" w:hAnsi="Times New Roman" w:cs="Times New Roman"/>
                <w:i/>
              </w:rPr>
              <w:t>m</w:t>
            </w:r>
          </w:p>
        </w:tc>
        <w:tc>
          <w:tcPr>
            <w:tcW w:w="1870" w:type="dxa"/>
          </w:tcPr>
          <w:p w14:paraId="7B0987D3"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Upland slope</w:t>
            </w:r>
          </w:p>
        </w:tc>
        <w:tc>
          <w:tcPr>
            <w:tcW w:w="1870" w:type="dxa"/>
          </w:tcPr>
          <w:p w14:paraId="37AC9447"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0.001</w:t>
            </w:r>
          </w:p>
        </w:tc>
        <w:tc>
          <w:tcPr>
            <w:tcW w:w="1870" w:type="dxa"/>
          </w:tcPr>
          <w:p w14:paraId="72C12D8C" w14:textId="77777777" w:rsidR="00520A28" w:rsidRPr="00194022" w:rsidRDefault="00520A28" w:rsidP="009E25F3">
            <w:pPr>
              <w:rPr>
                <w:rFonts w:ascii="Times New Roman" w:hAnsi="Times New Roman" w:cs="Times New Roman"/>
              </w:rPr>
            </w:pPr>
            <w:r>
              <w:rPr>
                <w:rFonts w:ascii="Times New Roman" w:hAnsi="Times New Roman" w:cs="Times New Roman"/>
              </w:rPr>
              <w:t>dimensionless</w:t>
            </w:r>
          </w:p>
        </w:tc>
        <w:tc>
          <w:tcPr>
            <w:tcW w:w="1870" w:type="dxa"/>
          </w:tcPr>
          <w:p w14:paraId="77FD582E" w14:textId="77777777" w:rsidR="00520A28" w:rsidRPr="00194022" w:rsidRDefault="00520A28" w:rsidP="009E25F3">
            <w:pPr>
              <w:rPr>
                <w:rFonts w:ascii="Times New Roman" w:hAnsi="Times New Roman" w:cs="Times New Roman"/>
              </w:rPr>
            </w:pPr>
            <w:r w:rsidRPr="00194022">
              <w:rPr>
                <w:rFonts w:ascii="Times New Roman" w:hAnsi="Times New Roman" w:cs="Times New Roman"/>
              </w:rPr>
              <w:t>Hussein 2009</w:t>
            </w:r>
          </w:p>
        </w:tc>
      </w:tr>
      <w:bookmarkEnd w:id="0"/>
    </w:tbl>
    <w:p w14:paraId="4BE1DD3D" w14:textId="77777777" w:rsidR="00520A28" w:rsidRPr="00194022" w:rsidRDefault="00520A28" w:rsidP="00520A28">
      <w:pPr>
        <w:rPr>
          <w:rFonts w:ascii="Times New Roman" w:hAnsi="Times New Roman" w:cs="Times New Roman"/>
        </w:rPr>
      </w:pPr>
    </w:p>
    <w:p w14:paraId="32F14EB8" w14:textId="77777777" w:rsidR="00520A28" w:rsidRDefault="00520A28" w:rsidP="00520A28"/>
    <w:p w14:paraId="0F0BABEF" w14:textId="3887A280" w:rsidR="00520A28" w:rsidRPr="00520A28" w:rsidRDefault="00520A28" w:rsidP="00520A28">
      <w:pPr>
        <w:rPr>
          <w:rFonts w:cstheme="minorHAnsi"/>
          <w:b/>
          <w:i/>
        </w:rPr>
      </w:pPr>
      <w:r w:rsidRPr="00520A28">
        <w:rPr>
          <w:rFonts w:cstheme="minorHAnsi"/>
          <w:i/>
        </w:rPr>
        <w:t xml:space="preserve">4.1 Variables used in </w:t>
      </w:r>
      <w:r>
        <w:rPr>
          <w:rFonts w:cstheme="minorHAnsi"/>
          <w:i/>
        </w:rPr>
        <w:t>code</w:t>
      </w:r>
      <w:r w:rsidRPr="00520A28">
        <w:rPr>
          <w:rFonts w:cstheme="minorHAnsi"/>
          <w:i/>
        </w:rPr>
        <w:t>:</w:t>
      </w:r>
    </w:p>
    <w:p w14:paraId="105D518C" w14:textId="312261B8" w:rsidR="00520A28" w:rsidRPr="003A3AF6" w:rsidRDefault="00520A28" w:rsidP="00520A28">
      <w:r w:rsidRPr="003A3AF6">
        <w:rPr>
          <w:iCs/>
        </w:rPr>
        <w:t>amp</w:t>
      </w:r>
      <w:r w:rsidRPr="003A3AF6">
        <w:tab/>
      </w:r>
      <w:r w:rsidRPr="003A3AF6">
        <w:tab/>
        <w:t>Tidal amplitude (m) (is 2X tr)</w:t>
      </w:r>
    </w:p>
    <w:p w14:paraId="670E1078" w14:textId="77777777" w:rsidR="00520A28" w:rsidRPr="003A3AF6" w:rsidRDefault="00520A28" w:rsidP="00520A28">
      <w:r w:rsidRPr="003A3AF6">
        <w:rPr>
          <w:iCs/>
        </w:rPr>
        <w:t>B</w:t>
      </w:r>
      <w:r w:rsidRPr="003A3AF6">
        <w:rPr>
          <w:iCs/>
        </w:rPr>
        <w:tab/>
      </w:r>
      <w:r w:rsidRPr="003A3AF6">
        <w:tab/>
        <w:t>transect width (m)</w:t>
      </w:r>
    </w:p>
    <w:p w14:paraId="219AB6AB" w14:textId="77777777" w:rsidR="00520A28" w:rsidRPr="003A3AF6" w:rsidRDefault="00520A28" w:rsidP="00520A28">
      <w:r w:rsidRPr="003A3AF6">
        <w:t>Ba</w:t>
      </w:r>
      <w:r w:rsidRPr="003A3AF6">
        <w:tab/>
      </w:r>
      <w:r w:rsidRPr="003A3AF6">
        <w:tab/>
        <w:t>marsh progradation coefficient (--)</w:t>
      </w:r>
    </w:p>
    <w:p w14:paraId="475E8740" w14:textId="77777777" w:rsidR="00520A28" w:rsidRPr="003A3AF6" w:rsidRDefault="00520A28" w:rsidP="00520A28">
      <w:r w:rsidRPr="003A3AF6">
        <w:t>Be</w:t>
      </w:r>
      <w:r w:rsidRPr="003A3AF6">
        <w:tab/>
      </w:r>
      <w:r w:rsidRPr="003A3AF6">
        <w:tab/>
        <w:t>marsh erosion coefficient (m/</w:t>
      </w:r>
      <w:proofErr w:type="spellStart"/>
      <w:r w:rsidRPr="003A3AF6">
        <w:t>yr</w:t>
      </w:r>
      <w:proofErr w:type="spellEnd"/>
      <w:r w:rsidRPr="003A3AF6">
        <w:t>/(W/m))</w:t>
      </w:r>
    </w:p>
    <w:p w14:paraId="107786E2" w14:textId="77777777" w:rsidR="00520A28" w:rsidRPr="003A3AF6" w:rsidRDefault="00520A28" w:rsidP="00520A28">
      <w:proofErr w:type="spellStart"/>
      <w:r>
        <w:t>bfo</w:t>
      </w:r>
      <w:proofErr w:type="spellEnd"/>
      <w:r w:rsidRPr="003A3AF6">
        <w:tab/>
      </w:r>
      <w:r w:rsidRPr="003A3AF6">
        <w:tab/>
        <w:t>initial bay fetch (m)</w:t>
      </w:r>
    </w:p>
    <w:p w14:paraId="547E3D67" w14:textId="77777777" w:rsidR="00520A28" w:rsidRPr="003A3AF6" w:rsidRDefault="00520A28" w:rsidP="00520A28">
      <w:proofErr w:type="spellStart"/>
      <w:r w:rsidRPr="003A3AF6">
        <w:t>BMax</w:t>
      </w:r>
      <w:proofErr w:type="spellEnd"/>
      <w:r w:rsidRPr="003A3AF6">
        <w:tab/>
      </w:r>
      <w:r w:rsidRPr="003A3AF6">
        <w:tab/>
        <w:t>g/m2 (I think this is maximum biomass)</w:t>
      </w:r>
    </w:p>
    <w:p w14:paraId="0A068631" w14:textId="77777777" w:rsidR="00520A28" w:rsidRPr="003A3AF6" w:rsidRDefault="00520A28" w:rsidP="00520A28">
      <w:pPr>
        <w:rPr>
          <w:iCs/>
        </w:rPr>
      </w:pPr>
      <w:proofErr w:type="spellStart"/>
      <w:r w:rsidRPr="003A3AF6">
        <w:rPr>
          <w:iCs/>
        </w:rPr>
        <w:t>C_e_ODE</w:t>
      </w:r>
      <w:proofErr w:type="spellEnd"/>
      <w:r w:rsidRPr="003A3AF6">
        <w:rPr>
          <w:iCs/>
        </w:rPr>
        <w:tab/>
        <w:t>SSC at marsh edge (kg/m3) for each model iteration</w:t>
      </w:r>
    </w:p>
    <w:p w14:paraId="3756BD40" w14:textId="77777777" w:rsidR="00520A28" w:rsidRPr="003A3AF6" w:rsidRDefault="00520A28" w:rsidP="00520A28">
      <w:pPr>
        <w:rPr>
          <w:iCs/>
        </w:rPr>
      </w:pPr>
      <w:r w:rsidRPr="003A3AF6">
        <w:rPr>
          <w:iCs/>
        </w:rPr>
        <w:t>Co</w:t>
      </w:r>
      <w:r w:rsidRPr="003A3AF6">
        <w:rPr>
          <w:iCs/>
        </w:rPr>
        <w:tab/>
      </w:r>
      <w:r w:rsidRPr="003A3AF6">
        <w:rPr>
          <w:iCs/>
        </w:rPr>
        <w:tab/>
        <w:t>Reference concentration (kg/m3)</w:t>
      </w:r>
    </w:p>
    <w:p w14:paraId="15A7039D" w14:textId="77777777" w:rsidR="00520A28" w:rsidRPr="003A3AF6" w:rsidRDefault="00520A28" w:rsidP="00520A28">
      <w:pPr>
        <w:rPr>
          <w:iCs/>
        </w:rPr>
      </w:pPr>
      <w:r w:rsidRPr="003A3AF6">
        <w:rPr>
          <w:iCs/>
        </w:rPr>
        <w:t>Cr</w:t>
      </w:r>
      <w:r w:rsidRPr="003A3AF6">
        <w:rPr>
          <w:iCs/>
        </w:rPr>
        <w:tab/>
      </w:r>
      <w:r w:rsidRPr="003A3AF6">
        <w:rPr>
          <w:iCs/>
        </w:rPr>
        <w:tab/>
        <w:t>reference suspended sediment concentration in the bay (kg/m3)</w:t>
      </w:r>
    </w:p>
    <w:p w14:paraId="43425CD3" w14:textId="77777777" w:rsidR="00520A28" w:rsidRPr="003A3AF6" w:rsidRDefault="00520A28" w:rsidP="00520A28">
      <w:pPr>
        <w:rPr>
          <w:iCs/>
        </w:rPr>
      </w:pPr>
      <w:r w:rsidRPr="003A3AF6">
        <w:rPr>
          <w:iCs/>
        </w:rPr>
        <w:t>Df</w:t>
      </w:r>
      <w:r w:rsidRPr="003A3AF6">
        <w:rPr>
          <w:iCs/>
        </w:rPr>
        <w:tab/>
      </w:r>
      <w:r w:rsidRPr="003A3AF6">
        <w:rPr>
          <w:iCs/>
        </w:rPr>
        <w:tab/>
        <w:t>average bay depth over tidal cycle (m)</w:t>
      </w:r>
    </w:p>
    <w:p w14:paraId="63EFECBB" w14:textId="77777777" w:rsidR="00520A28" w:rsidRPr="003A3AF6" w:rsidRDefault="00520A28" w:rsidP="00520A28">
      <w:pPr>
        <w:rPr>
          <w:iCs/>
        </w:rPr>
      </w:pPr>
      <w:proofErr w:type="spellStart"/>
      <w:r w:rsidRPr="003A3AF6">
        <w:rPr>
          <w:iCs/>
        </w:rPr>
        <w:t>Dist</w:t>
      </w:r>
      <w:proofErr w:type="spellEnd"/>
      <w:r w:rsidRPr="003A3AF6">
        <w:rPr>
          <w:iCs/>
        </w:rPr>
        <w:tab/>
      </w:r>
      <w:r w:rsidRPr="003A3AF6">
        <w:rPr>
          <w:iCs/>
        </w:rPr>
        <w:tab/>
        <w:t>reference distance from marsh edge (m)</w:t>
      </w:r>
    </w:p>
    <w:p w14:paraId="0659B939" w14:textId="77777777" w:rsidR="00520A28" w:rsidRPr="003A3AF6" w:rsidRDefault="00520A28" w:rsidP="00520A28">
      <w:pPr>
        <w:rPr>
          <w:iCs/>
        </w:rPr>
      </w:pPr>
      <w:r w:rsidRPr="003A3AF6">
        <w:rPr>
          <w:iCs/>
        </w:rPr>
        <w:t>Dm</w:t>
      </w:r>
      <w:r w:rsidRPr="003A3AF6">
        <w:rPr>
          <w:iCs/>
        </w:rPr>
        <w:tab/>
      </w:r>
      <w:r w:rsidRPr="003A3AF6">
        <w:rPr>
          <w:iCs/>
        </w:rPr>
        <w:tab/>
        <w:t>marsh edge depth (m)</w:t>
      </w:r>
    </w:p>
    <w:p w14:paraId="3B2379C7" w14:textId="77777777" w:rsidR="00520A28" w:rsidRPr="003A3AF6" w:rsidRDefault="00520A28" w:rsidP="00520A28">
      <w:proofErr w:type="spellStart"/>
      <w:r w:rsidRPr="003A3AF6">
        <w:lastRenderedPageBreak/>
        <w:t>Dmax</w:t>
      </w:r>
      <w:proofErr w:type="spellEnd"/>
      <w:r w:rsidRPr="003A3AF6">
        <w:tab/>
      </w:r>
      <w:r w:rsidRPr="003A3AF6">
        <w:tab/>
        <w:t>maximum depth below high water that marsh vegetation can grow (m)</w:t>
      </w:r>
    </w:p>
    <w:p w14:paraId="5B03985D" w14:textId="77777777" w:rsidR="00520A28" w:rsidRPr="003A3AF6" w:rsidRDefault="00520A28" w:rsidP="00520A28">
      <w:proofErr w:type="spellStart"/>
      <w:r w:rsidRPr="003A3AF6">
        <w:t>Dmin</w:t>
      </w:r>
      <w:proofErr w:type="spellEnd"/>
      <w:r w:rsidRPr="003A3AF6">
        <w:tab/>
      </w:r>
      <w:r w:rsidRPr="003A3AF6">
        <w:tab/>
        <w:t>minimum depth below high water that marsh vegetation can grow (m)</w:t>
      </w:r>
    </w:p>
    <w:p w14:paraId="33F91628" w14:textId="77777777" w:rsidR="00520A28" w:rsidRPr="003A3AF6" w:rsidRDefault="00520A28" w:rsidP="00520A28">
      <w:pPr>
        <w:rPr>
          <w:iCs/>
        </w:rPr>
      </w:pPr>
      <w:proofErr w:type="spellStart"/>
      <w:r w:rsidRPr="003A3AF6">
        <w:rPr>
          <w:iCs/>
        </w:rPr>
        <w:t>Dmo</w:t>
      </w:r>
      <w:proofErr w:type="spellEnd"/>
      <w:r w:rsidRPr="003A3AF6">
        <w:rPr>
          <w:iCs/>
        </w:rPr>
        <w:tab/>
      </w:r>
      <w:r w:rsidRPr="003A3AF6">
        <w:rPr>
          <w:iCs/>
        </w:rPr>
        <w:tab/>
        <w:t>marsh edge depth (m)</w:t>
      </w:r>
    </w:p>
    <w:p w14:paraId="75D3C55C" w14:textId="77777777" w:rsidR="00520A28" w:rsidRPr="003A3AF6" w:rsidRDefault="00520A28" w:rsidP="00520A28">
      <w:pPr>
        <w:rPr>
          <w:iCs/>
        </w:rPr>
      </w:pPr>
      <w:r w:rsidRPr="003A3AF6">
        <w:rPr>
          <w:iCs/>
        </w:rPr>
        <w:t>Dur</w:t>
      </w:r>
      <w:r w:rsidRPr="003A3AF6">
        <w:rPr>
          <w:iCs/>
        </w:rPr>
        <w:tab/>
      </w:r>
      <w:r w:rsidRPr="003A3AF6">
        <w:rPr>
          <w:iCs/>
        </w:rPr>
        <w:tab/>
        <w:t>number of years to simulate (</w:t>
      </w:r>
      <w:proofErr w:type="spellStart"/>
      <w:r w:rsidRPr="003A3AF6">
        <w:rPr>
          <w:iCs/>
        </w:rPr>
        <w:t>yr</w:t>
      </w:r>
      <w:proofErr w:type="spellEnd"/>
      <w:r w:rsidRPr="003A3AF6">
        <w:rPr>
          <w:iCs/>
        </w:rPr>
        <w:t>)</w:t>
      </w:r>
    </w:p>
    <w:p w14:paraId="5847498A" w14:textId="77777777" w:rsidR="00520A28" w:rsidRPr="003A3AF6" w:rsidRDefault="00520A28" w:rsidP="00520A28">
      <w:pPr>
        <w:rPr>
          <w:iCs/>
        </w:rPr>
      </w:pPr>
      <w:r w:rsidRPr="003A3AF6">
        <w:rPr>
          <w:iCs/>
        </w:rPr>
        <w:t>E</w:t>
      </w:r>
      <w:r w:rsidRPr="003A3AF6">
        <w:rPr>
          <w:iCs/>
        </w:rPr>
        <w:tab/>
      </w:r>
      <w:r w:rsidRPr="003A3AF6">
        <w:rPr>
          <w:iCs/>
        </w:rPr>
        <w:tab/>
        <w:t>Net flux of sediment eroded from the marsh edge (m2/s)</w:t>
      </w:r>
    </w:p>
    <w:p w14:paraId="41DD1B5C" w14:textId="77777777" w:rsidR="00520A28" w:rsidRPr="003A3AF6" w:rsidRDefault="00520A28" w:rsidP="00520A28">
      <w:pPr>
        <w:rPr>
          <w:iCs/>
        </w:rPr>
      </w:pPr>
      <w:r w:rsidRPr="003A3AF6">
        <w:rPr>
          <w:iCs/>
        </w:rPr>
        <w:t>Fac</w:t>
      </w:r>
      <w:r w:rsidRPr="003A3AF6">
        <w:rPr>
          <w:iCs/>
        </w:rPr>
        <w:tab/>
      </w:r>
      <w:r w:rsidRPr="003A3AF6">
        <w:rPr>
          <w:iCs/>
        </w:rPr>
        <w:tab/>
        <w:t>proportion of tide that the bay is flooded (--)</w:t>
      </w:r>
    </w:p>
    <w:p w14:paraId="5A6F654C" w14:textId="77777777" w:rsidR="00520A28" w:rsidRPr="003A3AF6" w:rsidRDefault="00520A28" w:rsidP="00520A28">
      <w:pPr>
        <w:rPr>
          <w:iCs/>
        </w:rPr>
      </w:pPr>
      <w:r w:rsidRPr="003A3AF6">
        <w:rPr>
          <w:iCs/>
        </w:rPr>
        <w:t>Fc</w:t>
      </w:r>
      <w:r w:rsidRPr="003A3AF6">
        <w:rPr>
          <w:iCs/>
        </w:rPr>
        <w:tab/>
      </w:r>
      <w:r w:rsidRPr="003A3AF6">
        <w:rPr>
          <w:iCs/>
        </w:rPr>
        <w:tab/>
        <w:t>Net flux of sediment lost through tidal exchange with external sediment supply (m2/s)</w:t>
      </w:r>
    </w:p>
    <w:p w14:paraId="7E8DFC62" w14:textId="77777777" w:rsidR="00520A28" w:rsidRPr="003A3AF6" w:rsidRDefault="00520A28" w:rsidP="00520A28">
      <w:pPr>
        <w:rPr>
          <w:iCs/>
        </w:rPr>
      </w:pPr>
      <w:proofErr w:type="spellStart"/>
      <w:r w:rsidRPr="003A3AF6">
        <w:rPr>
          <w:iCs/>
        </w:rPr>
        <w:t>Fc_ODE</w:t>
      </w:r>
      <w:proofErr w:type="spellEnd"/>
      <w:r w:rsidRPr="003A3AF6">
        <w:rPr>
          <w:iCs/>
        </w:rPr>
        <w:tab/>
      </w:r>
      <w:r w:rsidRPr="003A3AF6">
        <w:rPr>
          <w:iCs/>
        </w:rPr>
        <w:tab/>
        <w:t>Mass flux of Fc for each iteration (kg/s)</w:t>
      </w:r>
    </w:p>
    <w:p w14:paraId="42459BD5" w14:textId="57D8F04D" w:rsidR="00520A28" w:rsidRPr="003A3AF6" w:rsidRDefault="00520A28" w:rsidP="00520A28">
      <w:pPr>
        <w:rPr>
          <w:iCs/>
        </w:rPr>
      </w:pPr>
      <w:r w:rsidRPr="003A3AF6">
        <w:rPr>
          <w:iCs/>
        </w:rPr>
        <w:t>Fetch</w:t>
      </w:r>
      <w:r w:rsidRPr="003A3AF6">
        <w:rPr>
          <w:iCs/>
        </w:rPr>
        <w:tab/>
      </w:r>
      <w:r w:rsidRPr="003A3AF6">
        <w:rPr>
          <w:iCs/>
        </w:rPr>
        <w:tab/>
      </w:r>
      <w:proofErr w:type="spellStart"/>
      <w:r w:rsidRPr="003A3AF6">
        <w:rPr>
          <w:iCs/>
        </w:rPr>
        <w:t>fetch</w:t>
      </w:r>
      <w:proofErr w:type="spellEnd"/>
      <w:r w:rsidRPr="003A3AF6">
        <w:rPr>
          <w:iCs/>
        </w:rPr>
        <w:t xml:space="preserve"> (m)</w:t>
      </w:r>
    </w:p>
    <w:p w14:paraId="03780191" w14:textId="42348076" w:rsidR="00520A28" w:rsidRPr="003A3AF6" w:rsidRDefault="00520A28" w:rsidP="00520A28">
      <w:pPr>
        <w:rPr>
          <w:iCs/>
        </w:rPr>
      </w:pPr>
      <w:proofErr w:type="spellStart"/>
      <w:r w:rsidRPr="003A3AF6">
        <w:rPr>
          <w:iCs/>
        </w:rPr>
        <w:t>Fm_min</w:t>
      </w:r>
      <w:proofErr w:type="spellEnd"/>
      <w:r>
        <w:rPr>
          <w:iCs/>
        </w:rPr>
        <w:tab/>
      </w:r>
      <w:r>
        <w:rPr>
          <w:iCs/>
        </w:rPr>
        <w:t>Mass flux of</w:t>
      </w:r>
      <w:r>
        <w:rPr>
          <w:iCs/>
        </w:rPr>
        <w:t xml:space="preserve"> mineral</w:t>
      </w:r>
      <w:r>
        <w:rPr>
          <w:iCs/>
        </w:rPr>
        <w:t xml:space="preserve"> sediment to the marsh</w:t>
      </w:r>
      <w:r>
        <w:rPr>
          <w:iCs/>
        </w:rPr>
        <w:t xml:space="preserve"> from the bay</w:t>
      </w:r>
    </w:p>
    <w:p w14:paraId="2DE0BA38" w14:textId="1193A066" w:rsidR="00520A28" w:rsidRPr="003A3AF6" w:rsidRDefault="00520A28" w:rsidP="00520A28">
      <w:pPr>
        <w:rPr>
          <w:iCs/>
        </w:rPr>
      </w:pPr>
      <w:proofErr w:type="spellStart"/>
      <w:r w:rsidRPr="003A3AF6">
        <w:rPr>
          <w:iCs/>
        </w:rPr>
        <w:t>Fm_org</w:t>
      </w:r>
      <w:proofErr w:type="spellEnd"/>
      <w:r>
        <w:rPr>
          <w:iCs/>
        </w:rPr>
        <w:tab/>
      </w:r>
      <w:r>
        <w:rPr>
          <w:iCs/>
        </w:rPr>
        <w:tab/>
      </w:r>
      <w:r>
        <w:rPr>
          <w:iCs/>
        </w:rPr>
        <w:t xml:space="preserve">Mass flux of </w:t>
      </w:r>
      <w:r>
        <w:rPr>
          <w:iCs/>
        </w:rPr>
        <w:t xml:space="preserve">organic </w:t>
      </w:r>
      <w:r>
        <w:rPr>
          <w:iCs/>
        </w:rPr>
        <w:t>sediment to the marsh</w:t>
      </w:r>
      <w:r>
        <w:rPr>
          <w:iCs/>
        </w:rPr>
        <w:t xml:space="preserve"> from the bay</w:t>
      </w:r>
    </w:p>
    <w:p w14:paraId="2154C612" w14:textId="77777777" w:rsidR="00520A28" w:rsidRPr="003A3AF6" w:rsidRDefault="00520A28" w:rsidP="00520A28">
      <w:pPr>
        <w:ind w:left="1440" w:hanging="1440"/>
        <w:rPr>
          <w:iCs/>
        </w:rPr>
      </w:pPr>
      <w:proofErr w:type="spellStart"/>
      <w:r w:rsidRPr="003A3AF6">
        <w:rPr>
          <w:iCs/>
        </w:rPr>
        <w:t>Fp_sum</w:t>
      </w:r>
      <w:proofErr w:type="spellEnd"/>
      <w:r w:rsidRPr="003A3AF6">
        <w:rPr>
          <w:iCs/>
        </w:rPr>
        <w:tab/>
        <w:t>amount of sediment taken from ponds to recharge sedimentation to drowning interior marsh</w:t>
      </w:r>
    </w:p>
    <w:p w14:paraId="360DDD8A" w14:textId="444C6FA2" w:rsidR="00520A28" w:rsidRDefault="00520A28" w:rsidP="00520A28">
      <w:pPr>
        <w:rPr>
          <w:iCs/>
        </w:rPr>
      </w:pPr>
      <w:proofErr w:type="spellStart"/>
      <w:r w:rsidRPr="003A3AF6">
        <w:rPr>
          <w:iCs/>
        </w:rPr>
        <w:t>Lamda</w:t>
      </w:r>
      <w:proofErr w:type="spellEnd"/>
      <w:r w:rsidRPr="003A3AF6">
        <w:rPr>
          <w:iCs/>
        </w:rPr>
        <w:tab/>
      </w:r>
      <w:r w:rsidRPr="003A3AF6">
        <w:rPr>
          <w:iCs/>
        </w:rPr>
        <w:tab/>
        <w:t>mudflat erodibility coefficient (--)</w:t>
      </w:r>
      <w:r>
        <w:rPr>
          <w:iCs/>
        </w:rPr>
        <w:tab/>
      </w:r>
    </w:p>
    <w:p w14:paraId="4CF8B925" w14:textId="77777777" w:rsidR="00520A28" w:rsidRPr="003A3AF6" w:rsidRDefault="00520A28" w:rsidP="00520A28">
      <w:proofErr w:type="spellStart"/>
      <w:r w:rsidRPr="003A3AF6">
        <w:rPr>
          <w:iCs/>
        </w:rPr>
        <w:t>Mki</w:t>
      </w:r>
      <w:proofErr w:type="spellEnd"/>
      <w:r w:rsidRPr="003A3AF6">
        <w:rPr>
          <w:iCs/>
        </w:rPr>
        <w:tab/>
      </w:r>
      <w:r w:rsidRPr="003A3AF6">
        <w:tab/>
        <w:t>decomp coefficient</w:t>
      </w:r>
    </w:p>
    <w:p w14:paraId="7CE39B40" w14:textId="77777777" w:rsidR="00520A28" w:rsidRPr="003A3AF6" w:rsidRDefault="00520A28" w:rsidP="00520A28">
      <w:proofErr w:type="spellStart"/>
      <w:r w:rsidRPr="003A3AF6">
        <w:t>Msl</w:t>
      </w:r>
      <w:proofErr w:type="spellEnd"/>
      <w:r w:rsidRPr="003A3AF6">
        <w:tab/>
      </w:r>
      <w:r w:rsidRPr="003A3AF6">
        <w:tab/>
        <w:t>Mean sea level (m)</w:t>
      </w:r>
    </w:p>
    <w:p w14:paraId="42C7EC26" w14:textId="77777777" w:rsidR="00520A28" w:rsidRPr="003A3AF6" w:rsidRDefault="00520A28" w:rsidP="00520A28">
      <w:r w:rsidRPr="003A3AF6">
        <w:rPr>
          <w:iCs/>
        </w:rPr>
        <w:t>Mui</w:t>
      </w:r>
      <w:r w:rsidRPr="003A3AF6">
        <w:rPr>
          <w:iCs/>
        </w:rPr>
        <w:tab/>
      </w:r>
      <w:r w:rsidRPr="003A3AF6">
        <w:tab/>
        <w:t>depth in marsh where decomp goes to 0 (m)</w:t>
      </w:r>
    </w:p>
    <w:p w14:paraId="0ABB3810" w14:textId="77777777" w:rsidR="00520A28" w:rsidRPr="003A3AF6" w:rsidRDefault="00520A28" w:rsidP="00520A28">
      <w:proofErr w:type="spellStart"/>
      <w:r w:rsidRPr="003A3AF6">
        <w:t>Mwo</w:t>
      </w:r>
      <w:proofErr w:type="spellEnd"/>
      <w:r w:rsidRPr="003A3AF6">
        <w:tab/>
      </w:r>
      <w:r w:rsidRPr="003A3AF6">
        <w:tab/>
        <w:t>initial marsh width (m)</w:t>
      </w:r>
    </w:p>
    <w:p w14:paraId="4B627183" w14:textId="77777777" w:rsidR="00520A28" w:rsidRPr="003A3AF6" w:rsidRDefault="00520A28" w:rsidP="00520A28">
      <w:proofErr w:type="spellStart"/>
      <w:r w:rsidRPr="003A3AF6">
        <w:t>OCb</w:t>
      </w:r>
      <w:proofErr w:type="spellEnd"/>
      <w:r w:rsidRPr="003A3AF6">
        <w:tab/>
      </w:r>
      <w:r w:rsidRPr="003A3AF6">
        <w:tab/>
        <w:t>organic content of uppermost layer of bay sediment (determines OC of SSC)</w:t>
      </w:r>
      <w:r>
        <w:t>, %</w:t>
      </w:r>
    </w:p>
    <w:p w14:paraId="1AA9952B" w14:textId="77777777" w:rsidR="00520A28" w:rsidRPr="003A3AF6" w:rsidRDefault="00520A28" w:rsidP="00520A28">
      <w:r w:rsidRPr="003A3AF6">
        <w:rPr>
          <w:iCs/>
        </w:rPr>
        <w:t>P</w:t>
      </w:r>
      <w:r w:rsidRPr="003A3AF6">
        <w:rPr>
          <w:iCs/>
        </w:rPr>
        <w:tab/>
      </w:r>
      <w:r w:rsidRPr="003A3AF6">
        <w:tab/>
        <w:t>Tidal period (s)</w:t>
      </w:r>
    </w:p>
    <w:p w14:paraId="76CC5FA5" w14:textId="77777777" w:rsidR="00520A28" w:rsidRPr="003A3AF6" w:rsidRDefault="00520A28" w:rsidP="00520A28">
      <w:pPr>
        <w:rPr>
          <w:iCs/>
        </w:rPr>
      </w:pPr>
      <w:proofErr w:type="spellStart"/>
      <w:r w:rsidRPr="003A3AF6">
        <w:rPr>
          <w:iCs/>
        </w:rPr>
        <w:t>Rhob</w:t>
      </w:r>
      <w:proofErr w:type="spellEnd"/>
      <w:r w:rsidRPr="003A3AF6">
        <w:rPr>
          <w:iCs/>
        </w:rPr>
        <w:tab/>
      </w:r>
      <w:r w:rsidRPr="003A3AF6">
        <w:rPr>
          <w:iCs/>
        </w:rPr>
        <w:tab/>
        <w:t>bulk density of the bay bottom (initially all mineral) (kg/m3)</w:t>
      </w:r>
    </w:p>
    <w:p w14:paraId="197E32A8" w14:textId="77777777" w:rsidR="00520A28" w:rsidRDefault="00520A28" w:rsidP="00520A28">
      <w:pPr>
        <w:rPr>
          <w:iCs/>
        </w:rPr>
      </w:pPr>
      <w:proofErr w:type="spellStart"/>
      <w:r>
        <w:rPr>
          <w:iCs/>
        </w:rPr>
        <w:t>Rhom</w:t>
      </w:r>
      <w:proofErr w:type="spellEnd"/>
      <w:r>
        <w:rPr>
          <w:iCs/>
        </w:rPr>
        <w:tab/>
      </w:r>
      <w:r>
        <w:rPr>
          <w:iCs/>
        </w:rPr>
        <w:tab/>
        <w:t>bulk density of the marsh edge (kg/m3)</w:t>
      </w:r>
    </w:p>
    <w:p w14:paraId="196A184C" w14:textId="77777777" w:rsidR="00520A28" w:rsidRPr="003A3AF6" w:rsidRDefault="00520A28" w:rsidP="00520A28">
      <w:proofErr w:type="spellStart"/>
      <w:r w:rsidRPr="003A3AF6">
        <w:rPr>
          <w:iCs/>
        </w:rPr>
        <w:t>rhoo</w:t>
      </w:r>
      <w:proofErr w:type="spellEnd"/>
      <w:r w:rsidRPr="003A3AF6">
        <w:tab/>
      </w:r>
      <w:r w:rsidRPr="003A3AF6">
        <w:tab/>
        <w:t>organic matter bulk density (kg/m3)</w:t>
      </w:r>
    </w:p>
    <w:p w14:paraId="1632D71B" w14:textId="77777777" w:rsidR="00520A28" w:rsidRPr="003A3AF6" w:rsidRDefault="00520A28" w:rsidP="00520A28">
      <w:proofErr w:type="spellStart"/>
      <w:r w:rsidRPr="003A3AF6">
        <w:rPr>
          <w:iCs/>
        </w:rPr>
        <w:t>rhos</w:t>
      </w:r>
      <w:proofErr w:type="spellEnd"/>
      <w:r w:rsidRPr="003A3AF6">
        <w:rPr>
          <w:iCs/>
        </w:rPr>
        <w:tab/>
      </w:r>
      <w:r w:rsidRPr="003A3AF6">
        <w:rPr>
          <w:iCs/>
        </w:rPr>
        <w:tab/>
      </w:r>
      <w:r w:rsidRPr="003A3AF6">
        <w:t>sediment bulk density (kg/m3)</w:t>
      </w:r>
    </w:p>
    <w:p w14:paraId="3772E2D4" w14:textId="77777777" w:rsidR="00520A28" w:rsidRPr="003A3AF6" w:rsidRDefault="00520A28" w:rsidP="00520A28">
      <w:pPr>
        <w:rPr>
          <w:iCs/>
        </w:rPr>
      </w:pPr>
      <w:r w:rsidRPr="003A3AF6">
        <w:rPr>
          <w:iCs/>
        </w:rPr>
        <w:t>RSLR</w:t>
      </w:r>
      <w:r w:rsidRPr="003A3AF6">
        <w:rPr>
          <w:iCs/>
        </w:rPr>
        <w:tab/>
      </w:r>
      <w:r w:rsidRPr="003A3AF6">
        <w:rPr>
          <w:iCs/>
        </w:rPr>
        <w:tab/>
        <w:t>relative sea level rise rat (m/s)</w:t>
      </w:r>
    </w:p>
    <w:p w14:paraId="4D74A573" w14:textId="77777777" w:rsidR="00520A28" w:rsidRPr="003A3AF6" w:rsidRDefault="00520A28" w:rsidP="00520A28">
      <w:pPr>
        <w:rPr>
          <w:iCs/>
        </w:rPr>
      </w:pPr>
      <w:r w:rsidRPr="003A3AF6">
        <w:rPr>
          <w:iCs/>
        </w:rPr>
        <w:t>Slope</w:t>
      </w:r>
      <w:r w:rsidRPr="003A3AF6">
        <w:rPr>
          <w:iCs/>
        </w:rPr>
        <w:tab/>
      </w:r>
      <w:r w:rsidRPr="003A3AF6">
        <w:rPr>
          <w:iCs/>
        </w:rPr>
        <w:tab/>
        <w:t>upland slope</w:t>
      </w:r>
    </w:p>
    <w:p w14:paraId="0EFBFCBB" w14:textId="77777777" w:rsidR="00520A28" w:rsidRPr="003A3AF6" w:rsidRDefault="00520A28" w:rsidP="00520A28">
      <w:pPr>
        <w:rPr>
          <w:iCs/>
        </w:rPr>
      </w:pPr>
      <w:r w:rsidRPr="003A3AF6">
        <w:rPr>
          <w:iCs/>
        </w:rPr>
        <w:lastRenderedPageBreak/>
        <w:t>SLR</w:t>
      </w:r>
      <w:r w:rsidRPr="003A3AF6">
        <w:rPr>
          <w:iCs/>
        </w:rPr>
        <w:tab/>
      </w:r>
      <w:r w:rsidRPr="003A3AF6">
        <w:rPr>
          <w:iCs/>
        </w:rPr>
        <w:tab/>
        <w:t>Sea level rise for a given year (m/</w:t>
      </w:r>
      <w:proofErr w:type="spellStart"/>
      <w:r w:rsidRPr="003A3AF6">
        <w:rPr>
          <w:iCs/>
        </w:rPr>
        <w:t>yr</w:t>
      </w:r>
      <w:proofErr w:type="spellEnd"/>
      <w:r w:rsidRPr="003A3AF6">
        <w:rPr>
          <w:iCs/>
        </w:rPr>
        <w:t>)</w:t>
      </w:r>
    </w:p>
    <w:p w14:paraId="741B3E23" w14:textId="77777777" w:rsidR="00520A28" w:rsidRPr="003A3AF6" w:rsidRDefault="00520A28" w:rsidP="00520A28">
      <w:pPr>
        <w:rPr>
          <w:iCs/>
        </w:rPr>
      </w:pPr>
      <w:r w:rsidRPr="003A3AF6">
        <w:rPr>
          <w:iCs/>
        </w:rPr>
        <w:t>Tau</w:t>
      </w:r>
      <w:r w:rsidRPr="003A3AF6">
        <w:rPr>
          <w:iCs/>
        </w:rPr>
        <w:tab/>
      </w:r>
      <w:r w:rsidRPr="003A3AF6">
        <w:rPr>
          <w:iCs/>
        </w:rPr>
        <w:tab/>
        <w:t>excess shear stress (Pa)</w:t>
      </w:r>
    </w:p>
    <w:p w14:paraId="542BCB5C" w14:textId="77777777" w:rsidR="00520A28" w:rsidRPr="003A3AF6" w:rsidRDefault="00520A28" w:rsidP="00520A28">
      <w:proofErr w:type="spellStart"/>
      <w:r w:rsidRPr="003A3AF6">
        <w:rPr>
          <w:iCs/>
        </w:rPr>
        <w:t>Tcr</w:t>
      </w:r>
      <w:proofErr w:type="spellEnd"/>
      <w:r w:rsidRPr="003A3AF6">
        <w:rPr>
          <w:iCs/>
        </w:rPr>
        <w:tab/>
      </w:r>
      <w:r w:rsidRPr="003A3AF6">
        <w:tab/>
        <w:t>critical shear stress (Pa)</w:t>
      </w:r>
    </w:p>
    <w:p w14:paraId="2F2571FF" w14:textId="77777777" w:rsidR="00520A28" w:rsidRPr="003A3AF6" w:rsidRDefault="00520A28" w:rsidP="00520A28">
      <w:r w:rsidRPr="003A3AF6">
        <w:rPr>
          <w:iCs/>
        </w:rPr>
        <w:t>Tr</w:t>
      </w:r>
      <w:r w:rsidRPr="003A3AF6">
        <w:rPr>
          <w:iCs/>
        </w:rPr>
        <w:tab/>
      </w:r>
      <w:r w:rsidRPr="003A3AF6">
        <w:rPr>
          <w:iCs/>
        </w:rPr>
        <w:tab/>
      </w:r>
      <w:r w:rsidRPr="003A3AF6">
        <w:t>Tidal range (m)</w:t>
      </w:r>
    </w:p>
    <w:p w14:paraId="4A931ADA" w14:textId="77777777" w:rsidR="00520A28" w:rsidRPr="003A3AF6" w:rsidRDefault="00520A28" w:rsidP="00520A28">
      <w:pPr>
        <w:rPr>
          <w:iCs/>
        </w:rPr>
      </w:pPr>
      <w:r w:rsidRPr="003A3AF6">
        <w:rPr>
          <w:iCs/>
        </w:rPr>
        <w:t>Tw</w:t>
      </w:r>
      <w:r w:rsidRPr="003A3AF6">
        <w:rPr>
          <w:iCs/>
        </w:rPr>
        <w:tab/>
      </w:r>
      <w:r w:rsidRPr="003A3AF6">
        <w:rPr>
          <w:iCs/>
        </w:rPr>
        <w:tab/>
        <w:t>wave bed shear stress (Pa)</w:t>
      </w:r>
    </w:p>
    <w:p w14:paraId="087A0786" w14:textId="77777777" w:rsidR="00520A28" w:rsidRPr="003A3AF6" w:rsidRDefault="00520A28" w:rsidP="00520A28">
      <w:pPr>
        <w:rPr>
          <w:iCs/>
        </w:rPr>
      </w:pPr>
      <w:r w:rsidRPr="003A3AF6">
        <w:rPr>
          <w:iCs/>
        </w:rPr>
        <w:t>W</w:t>
      </w:r>
      <w:r w:rsidRPr="003A3AF6">
        <w:rPr>
          <w:iCs/>
        </w:rPr>
        <w:tab/>
      </w:r>
      <w:r w:rsidRPr="003A3AF6">
        <w:rPr>
          <w:iCs/>
        </w:rPr>
        <w:tab/>
        <w:t>wave power density at the marsh boundary (W)</w:t>
      </w:r>
    </w:p>
    <w:p w14:paraId="4C7F497D" w14:textId="77777777" w:rsidR="00520A28" w:rsidRPr="003A3AF6" w:rsidRDefault="00520A28" w:rsidP="00520A28">
      <w:pPr>
        <w:rPr>
          <w:iCs/>
        </w:rPr>
      </w:pPr>
      <w:r w:rsidRPr="003A3AF6">
        <w:rPr>
          <w:iCs/>
        </w:rPr>
        <w:t>Wind</w:t>
      </w:r>
      <w:r w:rsidRPr="003A3AF6">
        <w:rPr>
          <w:iCs/>
        </w:rPr>
        <w:tab/>
      </w:r>
      <w:r w:rsidRPr="003A3AF6">
        <w:rPr>
          <w:iCs/>
        </w:rPr>
        <w:tab/>
        <w:t>reference wind speed (m/s)</w:t>
      </w:r>
    </w:p>
    <w:p w14:paraId="4A3327E3" w14:textId="77777777" w:rsidR="00520A28" w:rsidRPr="003A3AF6" w:rsidRDefault="00520A28" w:rsidP="00520A28">
      <w:proofErr w:type="spellStart"/>
      <w:r w:rsidRPr="003A3AF6">
        <w:rPr>
          <w:iCs/>
        </w:rPr>
        <w:t>Ws</w:t>
      </w:r>
      <w:proofErr w:type="spellEnd"/>
      <w:r w:rsidRPr="003A3AF6">
        <w:rPr>
          <w:iCs/>
        </w:rPr>
        <w:tab/>
      </w:r>
      <w:r w:rsidRPr="003A3AF6">
        <w:rPr>
          <w:iCs/>
        </w:rPr>
        <w:tab/>
      </w:r>
      <w:r w:rsidRPr="003A3AF6">
        <w:t>Settling velocity (m/s)</w:t>
      </w:r>
    </w:p>
    <w:p w14:paraId="278E0363" w14:textId="77777777" w:rsidR="00520A28" w:rsidRPr="003A3AF6" w:rsidRDefault="00520A28" w:rsidP="00520A28">
      <w:proofErr w:type="spellStart"/>
      <w:r w:rsidRPr="003A3AF6">
        <w:t>Wsf</w:t>
      </w:r>
      <w:proofErr w:type="spellEnd"/>
      <w:r w:rsidRPr="003A3AF6">
        <w:tab/>
      </w:r>
      <w:r w:rsidRPr="003A3AF6">
        <w:tab/>
        <w:t>Settling velocity on mudflat (m/s)</w:t>
      </w:r>
    </w:p>
    <w:p w14:paraId="30AFC3C1" w14:textId="77777777" w:rsidR="00520A28" w:rsidRPr="003A3AF6" w:rsidRDefault="00520A28" w:rsidP="00520A28">
      <w:pPr>
        <w:rPr>
          <w:iCs/>
        </w:rPr>
      </w:pPr>
    </w:p>
    <w:p w14:paraId="61F59A1A" w14:textId="77777777" w:rsidR="00520A28" w:rsidRDefault="00520A28" w:rsidP="00520A28">
      <w:pPr>
        <w:rPr>
          <w:iCs/>
        </w:rPr>
      </w:pPr>
      <w:r>
        <w:rPr>
          <w:iCs/>
        </w:rPr>
        <w:t>Values for Constants</w:t>
      </w:r>
    </w:p>
    <w:p w14:paraId="2625D33B" w14:textId="77777777" w:rsidR="00520A28" w:rsidRDefault="00520A28" w:rsidP="00520A28">
      <w:proofErr w:type="spellStart"/>
      <w:r>
        <w:t>rhos</w:t>
      </w:r>
      <w:proofErr w:type="spellEnd"/>
      <w:r>
        <w:tab/>
      </w:r>
      <w:r>
        <w:tab/>
        <w:t>2000</w:t>
      </w:r>
    </w:p>
    <w:p w14:paraId="1425349C" w14:textId="77777777" w:rsidR="00520A28" w:rsidRDefault="00520A28" w:rsidP="00520A28">
      <w:r>
        <w:t>rob</w:t>
      </w:r>
      <w:r>
        <w:tab/>
      </w:r>
      <w:r>
        <w:tab/>
        <w:t>2000</w:t>
      </w:r>
    </w:p>
    <w:p w14:paraId="726004A8" w14:textId="77777777" w:rsidR="00520A28" w:rsidRDefault="00520A28" w:rsidP="00520A28">
      <w:proofErr w:type="spellStart"/>
      <w:r>
        <w:t>rhoo</w:t>
      </w:r>
      <w:proofErr w:type="spellEnd"/>
      <w:r>
        <w:tab/>
      </w:r>
      <w:r>
        <w:tab/>
        <w:t>85</w:t>
      </w:r>
    </w:p>
    <w:p w14:paraId="689FA5E1" w14:textId="77777777" w:rsidR="00520A28" w:rsidRDefault="00520A28" w:rsidP="00520A28">
      <w:r>
        <w:t>P</w:t>
      </w:r>
      <w:r>
        <w:tab/>
      </w:r>
      <w:r>
        <w:tab/>
        <w:t>12.5*3600*1</w:t>
      </w:r>
    </w:p>
    <w:p w14:paraId="4FAB8486" w14:textId="77777777" w:rsidR="00520A28" w:rsidRDefault="00520A28" w:rsidP="00520A28">
      <w:proofErr w:type="spellStart"/>
      <w:r>
        <w:t>Ws</w:t>
      </w:r>
      <w:proofErr w:type="spellEnd"/>
      <w:r>
        <w:tab/>
      </w:r>
      <w:r>
        <w:tab/>
        <w:t>0.05 x 10-3</w:t>
      </w:r>
    </w:p>
    <w:p w14:paraId="0207F614" w14:textId="77777777" w:rsidR="00520A28" w:rsidRDefault="00520A28" w:rsidP="00520A28">
      <w:proofErr w:type="spellStart"/>
      <w:r>
        <w:t>Wsf</w:t>
      </w:r>
      <w:proofErr w:type="spellEnd"/>
      <w:r>
        <w:tab/>
      </w:r>
      <w:r>
        <w:tab/>
        <w:t>0.5 x 10-3</w:t>
      </w:r>
    </w:p>
    <w:p w14:paraId="0678183D" w14:textId="77777777" w:rsidR="00520A28" w:rsidRDefault="00520A28" w:rsidP="00520A28">
      <w:proofErr w:type="spellStart"/>
      <w:r>
        <w:t>Tcr</w:t>
      </w:r>
      <w:proofErr w:type="spellEnd"/>
      <w:r>
        <w:tab/>
      </w:r>
      <w:r>
        <w:tab/>
        <w:t>0.1</w:t>
      </w:r>
    </w:p>
    <w:p w14:paraId="48468DC4" w14:textId="77777777" w:rsidR="00520A28" w:rsidRDefault="00520A28" w:rsidP="00520A28">
      <w:r>
        <w:t>Wind</w:t>
      </w:r>
      <w:r>
        <w:tab/>
      </w:r>
      <w:r>
        <w:tab/>
        <w:t>6</w:t>
      </w:r>
    </w:p>
    <w:p w14:paraId="55B96C1D" w14:textId="77777777" w:rsidR="00520A28" w:rsidRDefault="00520A28" w:rsidP="00520A28">
      <w:r>
        <w:t>Amp</w:t>
      </w:r>
      <w:r>
        <w:tab/>
      </w:r>
      <w:r>
        <w:tab/>
        <w:t>1.4/2</w:t>
      </w:r>
    </w:p>
    <w:p w14:paraId="45756FDF" w14:textId="77777777" w:rsidR="00520A28" w:rsidRDefault="00520A28" w:rsidP="00520A28">
      <w:r>
        <w:t>Ba</w:t>
      </w:r>
      <w:r>
        <w:tab/>
      </w:r>
      <w:r>
        <w:tab/>
        <w:t>2</w:t>
      </w:r>
    </w:p>
    <w:p w14:paraId="4551A7F6" w14:textId="77777777" w:rsidR="00520A28" w:rsidRDefault="00520A28" w:rsidP="00520A28">
      <w:r>
        <w:t>Be</w:t>
      </w:r>
      <w:r>
        <w:tab/>
      </w:r>
      <w:r>
        <w:tab/>
        <w:t>0.16</w:t>
      </w:r>
      <w:proofErr w:type="gramStart"/>
      <w:r>
        <w:t>/(</w:t>
      </w:r>
      <w:proofErr w:type="gramEnd"/>
      <w:r>
        <w:t>365*24*3600)</w:t>
      </w:r>
    </w:p>
    <w:p w14:paraId="68A55C0F" w14:textId="77777777" w:rsidR="00520A28" w:rsidRDefault="00520A28" w:rsidP="00520A28">
      <w:proofErr w:type="spellStart"/>
      <w:r>
        <w:t>Lamda</w:t>
      </w:r>
      <w:proofErr w:type="spellEnd"/>
      <w:r>
        <w:tab/>
      </w:r>
      <w:r>
        <w:tab/>
        <w:t>0.0001</w:t>
      </w:r>
    </w:p>
    <w:p w14:paraId="2AC9A788" w14:textId="77777777" w:rsidR="00520A28" w:rsidRDefault="00520A28" w:rsidP="00520A28">
      <w:proofErr w:type="spellStart"/>
      <w:r>
        <w:t>Dist</w:t>
      </w:r>
      <w:proofErr w:type="spellEnd"/>
      <w:r>
        <w:tab/>
      </w:r>
      <w:r>
        <w:tab/>
        <w:t>10</w:t>
      </w:r>
    </w:p>
    <w:p w14:paraId="019AB69D" w14:textId="064D5ADE" w:rsidR="00B97364" w:rsidRPr="00B97364" w:rsidRDefault="00520A28" w:rsidP="00D16512">
      <w:pPr>
        <w:tabs>
          <w:tab w:val="left" w:pos="720"/>
          <w:tab w:val="left" w:pos="1440"/>
          <w:tab w:val="left" w:pos="5730"/>
        </w:tabs>
      </w:pPr>
      <w:proofErr w:type="spellStart"/>
      <w:r>
        <w:t>Bfo</w:t>
      </w:r>
      <w:proofErr w:type="spellEnd"/>
      <w:r>
        <w:tab/>
      </w:r>
      <w:r>
        <w:tab/>
        <w:t>5000</w:t>
      </w:r>
      <w:r>
        <w:tab/>
      </w:r>
      <w:bookmarkStart w:id="1" w:name="_GoBack"/>
      <w:bookmarkEnd w:id="1"/>
    </w:p>
    <w:sectPr w:rsidR="00B97364" w:rsidRPr="00B97364">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7309E" w14:textId="77777777" w:rsidR="006B0E34" w:rsidRDefault="006B0E34" w:rsidP="00520A28">
      <w:pPr>
        <w:spacing w:after="0" w:line="240" w:lineRule="auto"/>
      </w:pPr>
      <w:r>
        <w:separator/>
      </w:r>
    </w:p>
  </w:endnote>
  <w:endnote w:type="continuationSeparator" w:id="0">
    <w:p w14:paraId="756A58B8" w14:textId="77777777" w:rsidR="006B0E34" w:rsidRDefault="006B0E34" w:rsidP="00520A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1924960"/>
      <w:docPartObj>
        <w:docPartGallery w:val="Page Numbers (Bottom of Page)"/>
        <w:docPartUnique/>
      </w:docPartObj>
    </w:sdtPr>
    <w:sdtEndPr>
      <w:rPr>
        <w:noProof/>
      </w:rPr>
    </w:sdtEndPr>
    <w:sdtContent>
      <w:p w14:paraId="7E5D32D6" w14:textId="7C74B885" w:rsidR="00520A28" w:rsidRDefault="00520A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DB4E80" w14:textId="77777777" w:rsidR="00520A28" w:rsidRDefault="00520A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F5C1DB" w14:textId="77777777" w:rsidR="006B0E34" w:rsidRDefault="006B0E34" w:rsidP="00520A28">
      <w:pPr>
        <w:spacing w:after="0" w:line="240" w:lineRule="auto"/>
      </w:pPr>
      <w:r>
        <w:separator/>
      </w:r>
    </w:p>
  </w:footnote>
  <w:footnote w:type="continuationSeparator" w:id="0">
    <w:p w14:paraId="355C7E38" w14:textId="77777777" w:rsidR="006B0E34" w:rsidRDefault="006B0E34" w:rsidP="00520A2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F38"/>
    <w:rsid w:val="00072EFB"/>
    <w:rsid w:val="00090F38"/>
    <w:rsid w:val="00092031"/>
    <w:rsid w:val="000D0DD9"/>
    <w:rsid w:val="000E2B61"/>
    <w:rsid w:val="000F68C2"/>
    <w:rsid w:val="00105C4C"/>
    <w:rsid w:val="00124C81"/>
    <w:rsid w:val="001366F6"/>
    <w:rsid w:val="00147BA1"/>
    <w:rsid w:val="001669B3"/>
    <w:rsid w:val="00193066"/>
    <w:rsid w:val="001A2B0D"/>
    <w:rsid w:val="001F365E"/>
    <w:rsid w:val="00216C6A"/>
    <w:rsid w:val="002761C5"/>
    <w:rsid w:val="0028730D"/>
    <w:rsid w:val="002B2331"/>
    <w:rsid w:val="00315C5F"/>
    <w:rsid w:val="00347E9F"/>
    <w:rsid w:val="00452467"/>
    <w:rsid w:val="004E0C8F"/>
    <w:rsid w:val="004F3F6F"/>
    <w:rsid w:val="00520A28"/>
    <w:rsid w:val="00542CC8"/>
    <w:rsid w:val="005C367B"/>
    <w:rsid w:val="0063777E"/>
    <w:rsid w:val="006514AF"/>
    <w:rsid w:val="006605C0"/>
    <w:rsid w:val="0068075C"/>
    <w:rsid w:val="006B0E34"/>
    <w:rsid w:val="007661D4"/>
    <w:rsid w:val="007A04D6"/>
    <w:rsid w:val="007B0A98"/>
    <w:rsid w:val="007B12B5"/>
    <w:rsid w:val="007B361E"/>
    <w:rsid w:val="007E041F"/>
    <w:rsid w:val="008170FE"/>
    <w:rsid w:val="008A111F"/>
    <w:rsid w:val="008B303E"/>
    <w:rsid w:val="008E117A"/>
    <w:rsid w:val="00904CFD"/>
    <w:rsid w:val="00906E4D"/>
    <w:rsid w:val="00A44017"/>
    <w:rsid w:val="00A753CB"/>
    <w:rsid w:val="00B35895"/>
    <w:rsid w:val="00B7258B"/>
    <w:rsid w:val="00B97364"/>
    <w:rsid w:val="00BF04B1"/>
    <w:rsid w:val="00C80E26"/>
    <w:rsid w:val="00C8573B"/>
    <w:rsid w:val="00CB4871"/>
    <w:rsid w:val="00CB5456"/>
    <w:rsid w:val="00CF408C"/>
    <w:rsid w:val="00D16512"/>
    <w:rsid w:val="00D802E4"/>
    <w:rsid w:val="00DC5FDA"/>
    <w:rsid w:val="00E27BE2"/>
    <w:rsid w:val="00EC5668"/>
    <w:rsid w:val="00EC746E"/>
    <w:rsid w:val="00EE6270"/>
    <w:rsid w:val="00EF67E8"/>
    <w:rsid w:val="00F11F35"/>
    <w:rsid w:val="00F308F7"/>
    <w:rsid w:val="00FE79D2"/>
    <w:rsid w:val="00FF5D8A"/>
    <w:rsid w:val="00FF6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68C44"/>
  <w15:docId w15:val="{465625EC-D776-4BD7-89D4-168162077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0F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24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467"/>
    <w:rPr>
      <w:rFonts w:ascii="Tahoma" w:hAnsi="Tahoma" w:cs="Tahoma"/>
      <w:sz w:val="16"/>
      <w:szCs w:val="16"/>
    </w:rPr>
  </w:style>
  <w:style w:type="character" w:styleId="CommentReference">
    <w:name w:val="annotation reference"/>
    <w:basedOn w:val="DefaultParagraphFont"/>
    <w:uiPriority w:val="99"/>
    <w:semiHidden/>
    <w:unhideWhenUsed/>
    <w:rsid w:val="0068075C"/>
    <w:rPr>
      <w:sz w:val="16"/>
      <w:szCs w:val="16"/>
    </w:rPr>
  </w:style>
  <w:style w:type="paragraph" w:styleId="CommentText">
    <w:name w:val="annotation text"/>
    <w:basedOn w:val="Normal"/>
    <w:link w:val="CommentTextChar"/>
    <w:uiPriority w:val="99"/>
    <w:semiHidden/>
    <w:unhideWhenUsed/>
    <w:rsid w:val="0068075C"/>
    <w:pPr>
      <w:spacing w:line="240" w:lineRule="auto"/>
    </w:pPr>
    <w:rPr>
      <w:sz w:val="20"/>
      <w:szCs w:val="20"/>
    </w:rPr>
  </w:style>
  <w:style w:type="character" w:customStyle="1" w:styleId="CommentTextChar">
    <w:name w:val="Comment Text Char"/>
    <w:basedOn w:val="DefaultParagraphFont"/>
    <w:link w:val="CommentText"/>
    <w:uiPriority w:val="99"/>
    <w:semiHidden/>
    <w:rsid w:val="0068075C"/>
    <w:rPr>
      <w:sz w:val="20"/>
      <w:szCs w:val="20"/>
    </w:rPr>
  </w:style>
  <w:style w:type="paragraph" w:styleId="CommentSubject">
    <w:name w:val="annotation subject"/>
    <w:basedOn w:val="CommentText"/>
    <w:next w:val="CommentText"/>
    <w:link w:val="CommentSubjectChar"/>
    <w:uiPriority w:val="99"/>
    <w:semiHidden/>
    <w:unhideWhenUsed/>
    <w:rsid w:val="0068075C"/>
    <w:rPr>
      <w:b/>
      <w:bCs/>
    </w:rPr>
  </w:style>
  <w:style w:type="character" w:customStyle="1" w:styleId="CommentSubjectChar">
    <w:name w:val="Comment Subject Char"/>
    <w:basedOn w:val="CommentTextChar"/>
    <w:link w:val="CommentSubject"/>
    <w:uiPriority w:val="99"/>
    <w:semiHidden/>
    <w:rsid w:val="0068075C"/>
    <w:rPr>
      <w:b/>
      <w:bCs/>
      <w:sz w:val="20"/>
      <w:szCs w:val="20"/>
    </w:rPr>
  </w:style>
  <w:style w:type="paragraph" w:styleId="Header">
    <w:name w:val="header"/>
    <w:basedOn w:val="Normal"/>
    <w:link w:val="HeaderChar"/>
    <w:uiPriority w:val="99"/>
    <w:unhideWhenUsed/>
    <w:rsid w:val="00520A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A28"/>
  </w:style>
  <w:style w:type="paragraph" w:styleId="Footer">
    <w:name w:val="footer"/>
    <w:basedOn w:val="Normal"/>
    <w:link w:val="FooterChar"/>
    <w:uiPriority w:val="99"/>
    <w:unhideWhenUsed/>
    <w:rsid w:val="00520A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A28"/>
  </w:style>
  <w:style w:type="table" w:styleId="TableGrid">
    <w:name w:val="Table Grid"/>
    <w:basedOn w:val="TableNormal"/>
    <w:uiPriority w:val="39"/>
    <w:rsid w:val="00520A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10</Pages>
  <Words>1932</Words>
  <Characters>11015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VIMS</Company>
  <LinksUpToDate>false</LinksUpToDate>
  <CharactersWithSpaces>12922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C. Walters</dc:creator>
  <cp:lastModifiedBy>Kendall Valentine</cp:lastModifiedBy>
  <cp:revision>4</cp:revision>
  <dcterms:created xsi:type="dcterms:W3CDTF">2022-09-13T01:00:00Z</dcterms:created>
  <dcterms:modified xsi:type="dcterms:W3CDTF">2022-09-13T01:29:00Z</dcterms:modified>
</cp:coreProperties>
</file>