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b w:val="1"/>
          <w:bCs w:val="1"/>
          <w:sz w:val="28"/>
          <w:szCs w:val="28"/>
        </w:rPr>
      </w:pPr>
      <w:r w:rsidDel="00000000" w:rsidR="00000000" w:rsidRPr="00000000">
        <w:rPr>
          <w:b w:val="1"/>
          <w:bCs w:val="1"/>
          <w:sz w:val="28"/>
          <w:szCs w:val="28"/>
          <w:rtl w:val="0"/>
        </w:rPr>
        <w:t xml:space="preserve">LIVINGSTONE OLUWALOLA</w:t>
      </w:r>
    </w:p>
    <w:p w:rsidR="00000000" w:rsidDel="00000000" w:rsidP="00000000" w:rsidRDefault="00000000" w:rsidRPr="00000000" w14:paraId="00000002">
      <w:pPr>
        <w:spacing w:line="360" w:lineRule="auto"/>
        <w:jc w:val="both"/>
        <w:rPr>
          <w:b w:val="1"/>
          <w:bCs w:val="1"/>
        </w:rPr>
      </w:pPr>
      <w:r w:rsidDel="00000000" w:rsidR="00000000" w:rsidRPr="00000000">
        <w:rPr>
          <w:b w:val="1"/>
          <w:bCs w:val="1"/>
          <w:rtl w:val="0"/>
        </w:rPr>
        <w:t xml:space="preserve">BRAND ARCHITECTURAL REFLECTION</w:t>
      </w:r>
    </w:p>
    <w:p w:rsidR="00000000" w:rsidDel="00000000" w:rsidP="00000000" w:rsidRDefault="00000000" w:rsidRPr="00000000" w14:paraId="00000003">
      <w:pPr>
        <w:spacing w:line="360" w:lineRule="auto"/>
        <w:jc w:val="both"/>
        <w:rPr>
          <w:b w:val="1"/>
          <w:bCs w:val="1"/>
        </w:rPr>
      </w:pPr>
      <w:r w:rsidDel="00000000" w:rsidR="00000000" w:rsidRPr="00000000">
        <w:rPr>
          <w:rtl w:val="0"/>
        </w:rPr>
      </w:r>
    </w:p>
    <w:p w:rsidR="00000000" w:rsidDel="00000000" w:rsidP="00000000" w:rsidRDefault="00000000" w:rsidRPr="00000000" w14:paraId="00000004">
      <w:pPr>
        <w:spacing w:line="360" w:lineRule="auto"/>
        <w:jc w:val="both"/>
        <w:rPr>
          <w:b w:val="1"/>
          <w:bCs w:val="1"/>
        </w:rPr>
      </w:pPr>
      <w:r w:rsidDel="00000000" w:rsidR="00000000" w:rsidRPr="00000000">
        <w:rPr>
          <w:b w:val="1"/>
          <w:bCs w:val="1"/>
          <w:rtl w:val="0"/>
        </w:rPr>
        <w:t xml:space="preserve">Brand DNA</w:t>
      </w:r>
    </w:p>
    <w:p w:rsidR="00000000" w:rsidDel="00000000" w:rsidP="00000000" w:rsidRDefault="00000000" w:rsidRPr="00000000" w14:paraId="00000005">
      <w:pPr>
        <w:spacing w:line="360" w:lineRule="auto"/>
        <w:jc w:val="both"/>
        <w:rPr/>
      </w:pPr>
      <w:r w:rsidDel="00000000" w:rsidR="00000000" w:rsidRPr="00000000">
        <w:rPr>
          <w:rtl w:val="0"/>
        </w:rPr>
        <w:t xml:space="preserve">● Brand Narrative</w:t>
      </w:r>
    </w:p>
    <w:p w:rsidR="00000000" w:rsidDel="00000000" w:rsidP="00000000" w:rsidRDefault="00000000" w:rsidRPr="00000000" w14:paraId="00000006">
      <w:pPr>
        <w:spacing w:line="360" w:lineRule="auto"/>
        <w:ind w:left="0" w:firstLine="0"/>
        <w:jc w:val="both"/>
        <w:rPr/>
      </w:pPr>
      <w:r w:rsidDel="00000000" w:rsidR="00000000" w:rsidRPr="00000000">
        <w:rPr>
          <w:rtl w:val="0"/>
        </w:rPr>
        <w:t xml:space="preserve">● Brand Vision and Mission</w:t>
      </w:r>
    </w:p>
    <w:p w:rsidR="00000000" w:rsidDel="00000000" w:rsidP="00000000" w:rsidRDefault="00000000" w:rsidRPr="00000000" w14:paraId="00000007">
      <w:pPr>
        <w:spacing w:line="360" w:lineRule="auto"/>
        <w:jc w:val="both"/>
        <w:rPr/>
      </w:pPr>
      <w:r w:rsidDel="00000000" w:rsidR="00000000" w:rsidRPr="00000000">
        <w:rPr>
          <w:rtl w:val="0"/>
        </w:rPr>
        <w:t xml:space="preserve">● Brand  Personality and Value </w:t>
      </w:r>
    </w:p>
    <w:p w:rsidR="00000000" w:rsidDel="00000000" w:rsidP="00000000" w:rsidRDefault="00000000" w:rsidRPr="00000000" w14:paraId="00000008">
      <w:pPr>
        <w:spacing w:line="360" w:lineRule="auto"/>
        <w:jc w:val="both"/>
        <w:rPr/>
      </w:pPr>
      <w:r w:rsidDel="00000000" w:rsidR="00000000" w:rsidRPr="00000000">
        <w:rPr>
          <w:rtl w:val="0"/>
        </w:rPr>
        <w:t xml:space="preserve">● Brand Positioning + Messaging</w:t>
      </w:r>
    </w:p>
    <w:p w:rsidR="00000000" w:rsidDel="00000000" w:rsidP="00000000" w:rsidRDefault="00000000" w:rsidRPr="00000000" w14:paraId="00000009">
      <w:pPr>
        <w:spacing w:line="360" w:lineRule="auto"/>
        <w:jc w:val="both"/>
        <w:rPr/>
      </w:pPr>
      <w:r w:rsidDel="00000000" w:rsidR="00000000" w:rsidRPr="00000000">
        <w:rPr>
          <w:rtl w:val="0"/>
        </w:rPr>
        <w:t xml:space="preserve">● Brand Goals</w:t>
      </w:r>
    </w:p>
    <w:p w:rsidR="00000000" w:rsidDel="00000000" w:rsidP="00000000" w:rsidRDefault="00000000" w:rsidRPr="00000000" w14:paraId="0000000A">
      <w:pPr>
        <w:spacing w:line="360" w:lineRule="auto"/>
        <w:jc w:val="both"/>
        <w:rPr/>
      </w:pPr>
      <w:r w:rsidDel="00000000" w:rsidR="00000000" w:rsidRPr="00000000">
        <w:rPr>
          <w:rtl w:val="0"/>
        </w:rPr>
        <w:t xml:space="preserve">● Brand Tree</w:t>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b w:val="1"/>
          <w:bCs w:val="1"/>
        </w:rPr>
      </w:pPr>
      <w:r w:rsidDel="00000000" w:rsidR="00000000" w:rsidRPr="00000000">
        <w:rPr>
          <w:b w:val="1"/>
          <w:bCs w:val="1"/>
          <w:rtl w:val="0"/>
        </w:rPr>
        <w:t xml:space="preserve">Brand Expressions</w:t>
      </w:r>
    </w:p>
    <w:p w:rsidR="00000000" w:rsidDel="00000000" w:rsidP="00000000" w:rsidRDefault="00000000" w:rsidRPr="00000000" w14:paraId="0000000D">
      <w:pPr>
        <w:spacing w:line="360" w:lineRule="auto"/>
        <w:jc w:val="both"/>
        <w:rPr/>
      </w:pPr>
      <w:r w:rsidDel="00000000" w:rsidR="00000000" w:rsidRPr="00000000">
        <w:rPr>
          <w:rtl w:val="0"/>
        </w:rPr>
        <w:t xml:space="preserve">● Visual Brand Identity (mood board)</w:t>
      </w:r>
    </w:p>
    <w:p w:rsidR="00000000" w:rsidDel="00000000" w:rsidP="00000000" w:rsidRDefault="00000000" w:rsidRPr="00000000" w14:paraId="0000000E">
      <w:pPr>
        <w:spacing w:line="360" w:lineRule="auto"/>
        <w:jc w:val="both"/>
        <w:rPr/>
      </w:pPr>
      <w:r w:rsidDel="00000000" w:rsidR="00000000" w:rsidRPr="00000000">
        <w:rPr>
          <w:rtl w:val="0"/>
        </w:rPr>
        <w:t xml:space="preserve">● Brand Touchpoints (mood board)</w:t>
      </w:r>
    </w:p>
    <w:p w:rsidR="00000000" w:rsidDel="00000000" w:rsidP="00000000" w:rsidRDefault="00000000" w:rsidRPr="00000000" w14:paraId="0000000F">
      <w:pPr>
        <w:spacing w:line="360" w:lineRule="auto"/>
        <w:jc w:val="both"/>
        <w:rPr/>
      </w:pPr>
      <w:r w:rsidDel="00000000" w:rsidR="00000000" w:rsidRPr="00000000">
        <w:rPr>
          <w:rtl w:val="0"/>
        </w:rPr>
        <w:t xml:space="preserve">● Brand Narrative</w:t>
      </w:r>
    </w:p>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spacing w:line="360" w:lineRule="auto"/>
        <w:jc w:val="both"/>
        <w:rPr>
          <w:b w:val="1"/>
          <w:bCs w:val="1"/>
        </w:rPr>
      </w:pPr>
      <w:r w:rsidDel="00000000" w:rsidR="00000000" w:rsidRPr="00000000">
        <w:rPr>
          <w:b w:val="1"/>
          <w:bCs w:val="1"/>
          <w:rtl w:val="0"/>
        </w:rPr>
        <w:t xml:space="preserve">Others</w:t>
      </w:r>
    </w:p>
    <w:p w:rsidR="00000000" w:rsidDel="00000000" w:rsidP="00000000" w:rsidRDefault="00000000" w:rsidRPr="00000000" w14:paraId="00000012">
      <w:pPr>
        <w:spacing w:line="360" w:lineRule="auto"/>
        <w:jc w:val="both"/>
        <w:rPr/>
      </w:pPr>
      <w:r w:rsidDel="00000000" w:rsidR="00000000" w:rsidRPr="00000000">
        <w:rPr>
          <w:rtl w:val="0"/>
        </w:rPr>
        <w:t xml:space="preserve">● Brand Tribe</w:t>
      </w:r>
    </w:p>
    <w:p w:rsidR="00000000" w:rsidDel="00000000" w:rsidP="00000000" w:rsidRDefault="00000000" w:rsidRPr="00000000" w14:paraId="00000013">
      <w:pPr>
        <w:spacing w:line="360" w:lineRule="auto"/>
        <w:jc w:val="both"/>
        <w:rPr/>
      </w:pPr>
      <w:r w:rsidDel="00000000" w:rsidR="00000000" w:rsidRPr="00000000">
        <w:rPr>
          <w:rtl w:val="0"/>
        </w:rPr>
        <w:t xml:space="preserve">● Similar Brand/Role Model Analysis</w:t>
      </w:r>
    </w:p>
    <w:p w:rsidR="00000000" w:rsidDel="00000000" w:rsidP="00000000" w:rsidRDefault="00000000" w:rsidRPr="00000000" w14:paraId="00000014">
      <w:pPr>
        <w:spacing w:line="360" w:lineRule="auto"/>
        <w:jc w:val="both"/>
        <w:rPr/>
      </w:pPr>
      <w:r w:rsidDel="00000000" w:rsidR="00000000" w:rsidRPr="00000000">
        <w:rPr>
          <w:rtl w:val="0"/>
        </w:rPr>
        <w:t xml:space="preserve">● Brand Tone &amp; Voice Guidelines</w:t>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r>
    </w:p>
    <w:p w:rsidR="00000000" w:rsidDel="00000000" w:rsidP="00000000" w:rsidRDefault="00000000" w:rsidRPr="00000000" w14:paraId="00000017">
      <w:pPr>
        <w:spacing w:line="360" w:lineRule="auto"/>
        <w:jc w:val="both"/>
        <w:rPr>
          <w:b w:val="1"/>
          <w:bCs w:val="1"/>
        </w:rPr>
      </w:pPr>
      <w:r w:rsidDel="00000000" w:rsidR="00000000" w:rsidRPr="00000000">
        <w:rPr>
          <w:b w:val="1"/>
          <w:bCs w:val="1"/>
          <w:rtl w:val="0"/>
        </w:rPr>
        <w:t xml:space="preserve">● Brand Narrative</w:t>
      </w:r>
    </w:p>
    <w:p w:rsidR="00000000" w:rsidDel="00000000" w:rsidP="00000000" w:rsidRDefault="00000000" w:rsidRPr="00000000" w14:paraId="00000018">
      <w:pPr>
        <w:spacing w:line="360" w:lineRule="auto"/>
        <w:jc w:val="both"/>
        <w:rPr>
          <w:b w:val="1"/>
          <w:bCs w:val="1"/>
        </w:rPr>
      </w:pPr>
      <w:r w:rsidDel="00000000" w:rsidR="00000000" w:rsidRPr="00000000">
        <w:rPr>
          <w:rtl w:val="0"/>
        </w:rPr>
      </w:r>
    </w:p>
    <w:p w:rsidR="00000000" w:rsidDel="00000000" w:rsidP="00000000" w:rsidRDefault="00000000" w:rsidRPr="00000000" w14:paraId="00000019">
      <w:pPr>
        <w:spacing w:line="360" w:lineRule="auto"/>
        <w:jc w:val="both"/>
        <w:rPr>
          <w:b w:val="1"/>
          <w:bCs w:val="1"/>
        </w:rPr>
      </w:pPr>
      <w:r w:rsidDel="00000000" w:rsidR="00000000" w:rsidRPr="00000000">
        <w:rPr>
          <w:b w:val="1"/>
          <w:bCs w:val="1"/>
          <w:rtl w:val="0"/>
        </w:rPr>
        <w:t xml:space="preserve">The Mastermind</w:t>
      </w:r>
    </w:p>
    <w:p w:rsidR="00000000" w:rsidDel="00000000" w:rsidP="00000000" w:rsidRDefault="00000000" w:rsidRPr="00000000" w14:paraId="0000001A">
      <w:pPr>
        <w:spacing w:line="360" w:lineRule="auto"/>
        <w:jc w:val="both"/>
        <w:rPr/>
      </w:pPr>
      <w:r w:rsidDel="00000000" w:rsidR="00000000" w:rsidRPr="00000000">
        <w:rPr>
          <w:rtl w:val="0"/>
        </w:rPr>
        <w:t xml:space="preserve">Livingstone is a mastermind who possesses extraordinary mental infrastructure, cognitive and critical thinking abilities within the intersection of faith, innovative technology, business, education and media. He has been known as a man of answers, ideas and strategies that helps people become high level achievers.</w:t>
      </w:r>
    </w:p>
    <w:p w:rsidR="00000000" w:rsidDel="00000000" w:rsidP="00000000" w:rsidRDefault="00000000" w:rsidRPr="00000000" w14:paraId="0000001B">
      <w:pPr>
        <w:tabs>
          <w:tab w:val="left" w:leader="none" w:pos="970"/>
        </w:tabs>
        <w:spacing w:line="36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b w:val="1"/>
          <w:bCs w:val="1"/>
        </w:rPr>
      </w:pPr>
      <w:r w:rsidDel="00000000" w:rsidR="00000000" w:rsidRPr="00000000">
        <w:rPr>
          <w:b w:val="1"/>
          <w:bCs w:val="1"/>
          <w:rtl w:val="0"/>
        </w:rPr>
        <w:t xml:space="preserve">Visionary Builder</w:t>
      </w:r>
    </w:p>
    <w:p w:rsidR="00000000" w:rsidDel="00000000" w:rsidP="00000000" w:rsidRDefault="00000000" w:rsidRPr="00000000" w14:paraId="0000001D">
      <w:pPr>
        <w:spacing w:line="360" w:lineRule="auto"/>
        <w:jc w:val="both"/>
        <w:rPr/>
      </w:pPr>
      <w:r w:rsidDel="00000000" w:rsidR="00000000" w:rsidRPr="00000000">
        <w:rPr>
          <w:rtl w:val="0"/>
        </w:rPr>
        <w:t xml:space="preserve">Livingstone has proven to be a visionary coach whose expertise excellently build people and businesses. He casts visions of ehat is achieveable, draft actionable plans and inspire his audience unto execution as he patiently walks the, through every process. </w: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b w:val="1"/>
          <w:bCs w:val="1"/>
        </w:rPr>
      </w:pPr>
      <w:r w:rsidDel="00000000" w:rsidR="00000000" w:rsidRPr="00000000">
        <w:rPr>
          <w:b w:val="1"/>
          <w:bCs w:val="1"/>
          <w:rtl w:val="0"/>
        </w:rPr>
        <w:t xml:space="preserve">● Brand Vision and Mission</w:t>
      </w:r>
    </w:p>
    <w:p w:rsidR="00000000" w:rsidDel="00000000" w:rsidP="00000000" w:rsidRDefault="00000000" w:rsidRPr="00000000" w14:paraId="00000020">
      <w:pPr>
        <w:spacing w:line="360" w:lineRule="auto"/>
        <w:jc w:val="both"/>
        <w:rPr>
          <w:b w:val="1"/>
          <w:bCs w:val="1"/>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t xml:space="preserve">Vision:</w:t>
      </w:r>
    </w:p>
    <w:p w:rsidR="00000000" w:rsidDel="00000000" w:rsidP="00000000" w:rsidRDefault="00000000" w:rsidRPr="00000000" w14:paraId="00000022">
      <w:pPr>
        <w:spacing w:line="360" w:lineRule="auto"/>
        <w:jc w:val="both"/>
        <w:rPr/>
      </w:pPr>
      <w:r w:rsidDel="00000000" w:rsidR="00000000" w:rsidRPr="00000000">
        <w:rPr>
          <w:rtl w:val="0"/>
        </w:rPr>
        <w:t xml:space="preserve">The LO brand exists to build leaders and institutions.</w:t>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t xml:space="preserve">Mission:</w:t>
      </w:r>
    </w:p>
    <w:p w:rsidR="00000000" w:rsidDel="00000000" w:rsidP="00000000" w:rsidRDefault="00000000" w:rsidRPr="00000000" w14:paraId="00000025">
      <w:pPr>
        <w:spacing w:line="360" w:lineRule="auto"/>
        <w:jc w:val="both"/>
        <w:rPr/>
      </w:pPr>
      <w:r w:rsidDel="00000000" w:rsidR="00000000" w:rsidRPr="00000000">
        <w:rPr>
          <w:rtl w:val="0"/>
        </w:rPr>
        <w:t xml:space="preserve">To coach and influence a generation of leaders, innovators, and changemakers by sharing models and frameworks that help them scale their personal growth and professional expertise. </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b w:val="1"/>
          <w:bCs w:val="1"/>
        </w:rPr>
      </w:pPr>
      <w:r w:rsidDel="00000000" w:rsidR="00000000" w:rsidRPr="00000000">
        <w:rPr>
          <w:b w:val="1"/>
          <w:bCs w:val="1"/>
          <w:rtl w:val="0"/>
        </w:rPr>
        <w:t xml:space="preserve">● Brand Values </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Faith Based</w:t>
      </w:r>
    </w:p>
    <w:p w:rsidR="00000000" w:rsidDel="00000000" w:rsidP="00000000" w:rsidRDefault="00000000" w:rsidRPr="00000000" w14:paraId="0000002A">
      <w:pPr>
        <w:spacing w:line="360" w:lineRule="auto"/>
        <w:jc w:val="both"/>
        <w:rPr/>
      </w:pPr>
      <w:r w:rsidDel="00000000" w:rsidR="00000000" w:rsidRPr="00000000">
        <w:rPr>
          <w:rtl w:val="0"/>
        </w:rPr>
        <w:t xml:space="preserve">Faith is a central part of the LO brand. It anchors every operation and deliverable to a redemptive thought process grounded in honour for God and love for humanity. Every model and framework for growth and results will be sourced from the eternal principles of biblical truth, which guarantee building for posterity. </w:t>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t xml:space="preserve">Outlierness</w:t>
      </w:r>
    </w:p>
    <w:p w:rsidR="00000000" w:rsidDel="00000000" w:rsidP="00000000" w:rsidRDefault="00000000" w:rsidRPr="00000000" w14:paraId="0000002D">
      <w:pPr>
        <w:spacing w:line="360" w:lineRule="auto"/>
        <w:jc w:val="both"/>
        <w:rPr/>
      </w:pPr>
      <w:r w:rsidDel="00000000" w:rsidR="00000000" w:rsidRPr="00000000">
        <w:rPr>
          <w:rtl w:val="0"/>
        </w:rPr>
        <w:t xml:space="preserve">Those who change the world don’t think like the masses. LO proposes a necessary outlier edge and seeks to help others break free from the less profitable conventional flow of life. </w:t>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t xml:space="preserve">Building First, What Lasts </w:t>
      </w:r>
    </w:p>
    <w:p w:rsidR="00000000" w:rsidDel="00000000" w:rsidP="00000000" w:rsidRDefault="00000000" w:rsidRPr="00000000" w14:paraId="00000030">
      <w:pPr>
        <w:spacing w:line="360" w:lineRule="auto"/>
        <w:jc w:val="both"/>
        <w:rPr/>
      </w:pPr>
      <w:r w:rsidDel="00000000" w:rsidR="00000000" w:rsidRPr="00000000">
        <w:rPr>
          <w:rtl w:val="0"/>
        </w:rPr>
        <w:t xml:space="preserve">He operates with a strong vision for the long run. He prioritizes purposeful endurance for enduring profitability.</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t xml:space="preserve">Character, the Necessary Charisma </w:t>
      </w:r>
    </w:p>
    <w:p w:rsidR="00000000" w:rsidDel="00000000" w:rsidP="00000000" w:rsidRDefault="00000000" w:rsidRPr="00000000" w14:paraId="00000033">
      <w:pPr>
        <w:spacing w:line="360" w:lineRule="auto"/>
        <w:jc w:val="both"/>
        <w:rPr/>
      </w:pPr>
      <w:r w:rsidDel="00000000" w:rsidR="00000000" w:rsidRPr="00000000">
        <w:rPr>
          <w:rtl w:val="0"/>
        </w:rPr>
        <w:t xml:space="preserve">Love for men, compassion for the weak, honour for all, integrity, and trustworthiness are necessary emphases for purposeful living. </w:t>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b w:val="1"/>
          <w:bCs w:val="1"/>
        </w:rPr>
      </w:pPr>
      <w:r w:rsidDel="00000000" w:rsidR="00000000" w:rsidRPr="00000000">
        <w:rPr>
          <w:b w:val="1"/>
          <w:bCs w:val="1"/>
          <w:rtl w:val="0"/>
        </w:rPr>
        <w:t xml:space="preserve">● Brand Personality</w:t>
      </w:r>
    </w:p>
    <w:p w:rsidR="00000000" w:rsidDel="00000000" w:rsidP="00000000" w:rsidRDefault="00000000" w:rsidRPr="00000000" w14:paraId="00000037">
      <w:pPr>
        <w:spacing w:line="360" w:lineRule="auto"/>
        <w:jc w:val="both"/>
        <w:rPr>
          <w:b w:val="1"/>
          <w:bCs w:val="1"/>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t xml:space="preserve">Livingstone wears many hats because of his multifaceted nature; hence, the brand will take on several roles to facilitate the achievement of its mission. </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t xml:space="preserve">1. Coach: Guidance, inspiration, and motivation through storytelling and actual life experiences.</w:t>
      </w:r>
    </w:p>
    <w:p w:rsidR="00000000" w:rsidDel="00000000" w:rsidP="00000000" w:rsidRDefault="00000000" w:rsidRPr="00000000" w14:paraId="0000003B">
      <w:pPr>
        <w:spacing w:line="360" w:lineRule="auto"/>
        <w:jc w:val="both"/>
        <w:rPr/>
      </w:pPr>
      <w:r w:rsidDel="00000000" w:rsidR="00000000" w:rsidRPr="00000000">
        <w:rPr>
          <w:rtl w:val="0"/>
        </w:rPr>
        <w:t xml:space="preserve">2. Consultant: Solution-oriented, compassionate, forward-thinking.</w:t>
      </w:r>
    </w:p>
    <w:p w:rsidR="00000000" w:rsidDel="00000000" w:rsidP="00000000" w:rsidRDefault="00000000" w:rsidRPr="00000000" w14:paraId="0000003C">
      <w:pPr>
        <w:spacing w:line="360" w:lineRule="auto"/>
        <w:jc w:val="both"/>
        <w:rPr/>
      </w:pPr>
      <w:r w:rsidDel="00000000" w:rsidR="00000000" w:rsidRPr="00000000">
        <w:rPr>
          <w:rtl w:val="0"/>
        </w:rPr>
        <w:t xml:space="preserve">3. Researcher: Anchored to the study of history, lesson adaptation, quest for knowledge, and eyes for patterns.</w:t>
      </w:r>
    </w:p>
    <w:p w:rsidR="00000000" w:rsidDel="00000000" w:rsidP="00000000" w:rsidRDefault="00000000" w:rsidRPr="00000000" w14:paraId="0000003D">
      <w:pPr>
        <w:spacing w:line="360" w:lineRule="auto"/>
        <w:jc w:val="both"/>
        <w:rPr/>
      </w:pPr>
      <w:r w:rsidDel="00000000" w:rsidR="00000000" w:rsidRPr="00000000">
        <w:rPr>
          <w:rtl w:val="0"/>
        </w:rPr>
        <w:t xml:space="preserve">4. Reformer: LO challenges the status quo and unfruitful traditions, aiming to introduce superior models rooted in first principles thinking.</w:t>
      </w:r>
    </w:p>
    <w:p w:rsidR="00000000" w:rsidDel="00000000" w:rsidP="00000000" w:rsidRDefault="00000000" w:rsidRPr="00000000" w14:paraId="0000003E">
      <w:pPr>
        <w:spacing w:line="360" w:lineRule="auto"/>
        <w:jc w:val="both"/>
        <w:rPr/>
      </w:pPr>
      <w:r w:rsidDel="00000000" w:rsidR="00000000" w:rsidRPr="00000000">
        <w:rPr>
          <w:rtl w:val="0"/>
        </w:rPr>
        <w:t xml:space="preserve">5. Polymath: LO wears multiple hats as an engineer, theologian, mentor, preacher, prophet, and author—embodying a multifaceted approach to building lives and spaces.</w:t>
      </w:r>
    </w:p>
    <w:p w:rsidR="00000000" w:rsidDel="00000000" w:rsidP="00000000" w:rsidRDefault="00000000" w:rsidRPr="00000000" w14:paraId="0000003F">
      <w:pPr>
        <w:spacing w:line="360" w:lineRule="auto"/>
        <w:jc w:val="both"/>
        <w:rPr>
          <w:b w:val="1"/>
          <w:bCs w:val="1"/>
        </w:rPr>
      </w:pPr>
      <w:r w:rsidDel="00000000" w:rsidR="00000000" w:rsidRPr="00000000">
        <w:rPr>
          <w:rtl w:val="0"/>
        </w:rPr>
      </w:r>
    </w:p>
    <w:p w:rsidR="00000000" w:rsidDel="00000000" w:rsidP="00000000" w:rsidRDefault="00000000" w:rsidRPr="00000000" w14:paraId="00000040">
      <w:pPr>
        <w:spacing w:after="240" w:before="240" w:line="360" w:lineRule="auto"/>
        <w:jc w:val="both"/>
        <w:rPr>
          <w:b w:val="1"/>
          <w:bCs w:val="1"/>
        </w:rPr>
      </w:pPr>
      <w:r w:rsidDel="00000000" w:rsidR="00000000" w:rsidRPr="00000000">
        <w:rPr>
          <w:b w:val="1"/>
          <w:bCs w:val="1"/>
          <w:rtl w:val="0"/>
        </w:rPr>
        <w:t xml:space="preserve">Brand Positioning</w:t>
      </w:r>
    </w:p>
    <w:p w:rsidR="00000000" w:rsidDel="00000000" w:rsidP="00000000" w:rsidRDefault="00000000" w:rsidRPr="00000000" w14:paraId="00000041">
      <w:pPr>
        <w:spacing w:after="240" w:before="240" w:line="360" w:lineRule="auto"/>
        <w:jc w:val="both"/>
        <w:rPr/>
      </w:pPr>
      <w:r w:rsidDel="00000000" w:rsidR="00000000" w:rsidRPr="00000000">
        <w:rPr>
          <w:rtl w:val="0"/>
        </w:rPr>
        <w:t xml:space="preserve">The LO Brand is a leading voice for purpose-driven individuals, delivering transformative insights and practical strategies across faith, human development and institutional efficiency. Positioned as both a trusted mentor and an advocate for “Having it all”, the brand stands apart through its ability to intentionally weave experiences, insights, and timeless principles into compelling narratives that inspire purpose, shape perspective, and catalyze meaningful actions. </w:t>
      </w:r>
    </w:p>
    <w:p w:rsidR="00000000" w:rsidDel="00000000" w:rsidP="00000000" w:rsidRDefault="00000000" w:rsidRPr="00000000" w14:paraId="00000042">
      <w:pPr>
        <w:spacing w:after="240" w:before="240" w:line="360" w:lineRule="auto"/>
        <w:jc w:val="both"/>
        <w:rPr>
          <w:b w:val="1"/>
          <w:bCs w:val="1"/>
        </w:rPr>
      </w:pPr>
      <w:r w:rsidDel="00000000" w:rsidR="00000000" w:rsidRPr="00000000">
        <w:rPr>
          <w:b w:val="1"/>
          <w:bCs w:val="1"/>
          <w:rtl w:val="0"/>
        </w:rPr>
        <w:t xml:space="preserve">Unique Value Proposition</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Unlike conventional brands, the LO Brand champions holistic growth by integrating faith, vision, and mind engineering for personal, professional, and  institutional excellence. Through the power of storytelling, strategic insight, and a commitment to social impact, the brand equips individuals to build lives and ventures that are both purpose-driven and sustainable.</w:t>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b w:val="1"/>
          <w:bCs w:val="1"/>
          <w:rtl w:val="0"/>
        </w:rPr>
        <w:t xml:space="preserve">Brand Messaging</w:t>
      </w: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t xml:space="preserve">Core Message:</w:t>
      </w:r>
    </w:p>
    <w:p w:rsidR="00000000" w:rsidDel="00000000" w:rsidP="00000000" w:rsidRDefault="00000000" w:rsidRPr="00000000" w14:paraId="00000047">
      <w:pPr>
        <w:spacing w:line="360" w:lineRule="auto"/>
        <w:jc w:val="both"/>
        <w:rPr/>
      </w:pPr>
      <w:r w:rsidDel="00000000" w:rsidR="00000000" w:rsidRPr="00000000">
        <w:rPr>
          <w:rtl w:val="0"/>
        </w:rPr>
        <w:t xml:space="preserve">“Creating models for scaling personal growth, professional expertise, and institutional capacity.” LO’s message connects faith, personal transformation, and extrinsic visioning, encouraging others to pursue a life of fullness where they can have it all.</w:t>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b w:val="1"/>
          <w:bCs w:val="1"/>
        </w:rPr>
      </w:pPr>
      <w:r w:rsidDel="00000000" w:rsidR="00000000" w:rsidRPr="00000000">
        <w:rPr>
          <w:b w:val="1"/>
          <w:bCs w:val="1"/>
          <w:rtl w:val="0"/>
        </w:rPr>
        <w:t xml:space="preserve">Talking Points:</w:t>
      </w:r>
    </w:p>
    <w:p w:rsidR="00000000" w:rsidDel="00000000" w:rsidP="00000000" w:rsidRDefault="00000000" w:rsidRPr="00000000" w14:paraId="0000004A">
      <w:pPr>
        <w:spacing w:line="360" w:lineRule="auto"/>
        <w:jc w:val="both"/>
        <w:rPr/>
      </w:pPr>
      <w:r w:rsidDel="00000000" w:rsidR="00000000" w:rsidRPr="00000000">
        <w:rPr>
          <w:rtl w:val="0"/>
        </w:rPr>
        <w:t xml:space="preserve">Mind Engineering </w:t>
      </w:r>
    </w:p>
    <w:p w:rsidR="00000000" w:rsidDel="00000000" w:rsidP="00000000" w:rsidRDefault="00000000" w:rsidRPr="00000000" w14:paraId="0000004B">
      <w:pPr>
        <w:spacing w:line="360" w:lineRule="auto"/>
        <w:jc w:val="both"/>
        <w:rPr/>
      </w:pPr>
      <w:r w:rsidDel="00000000" w:rsidR="00000000" w:rsidRPr="00000000">
        <w:rPr>
          <w:rtl w:val="0"/>
        </w:rPr>
        <w:t xml:space="preserve">Social Constructs </w:t>
      </w:r>
    </w:p>
    <w:p w:rsidR="00000000" w:rsidDel="00000000" w:rsidP="00000000" w:rsidRDefault="00000000" w:rsidRPr="00000000" w14:paraId="0000004C">
      <w:pPr>
        <w:spacing w:line="360" w:lineRule="auto"/>
        <w:jc w:val="both"/>
        <w:rPr/>
      </w:pPr>
      <w:r w:rsidDel="00000000" w:rsidR="00000000" w:rsidRPr="00000000">
        <w:rPr>
          <w:rtl w:val="0"/>
        </w:rPr>
        <w:t xml:space="preserve">Entrepreneurship </w:t>
      </w:r>
    </w:p>
    <w:p w:rsidR="00000000" w:rsidDel="00000000" w:rsidP="00000000" w:rsidRDefault="00000000" w:rsidRPr="00000000" w14:paraId="0000004D">
      <w:pPr>
        <w:spacing w:line="360" w:lineRule="auto"/>
        <w:jc w:val="both"/>
        <w:rPr/>
      </w:pPr>
      <w:r w:rsidDel="00000000" w:rsidR="00000000" w:rsidRPr="00000000">
        <w:rPr>
          <w:rtl w:val="0"/>
        </w:rPr>
        <w:t xml:space="preserve">Building Convictions</w:t>
      </w:r>
    </w:p>
    <w:p w:rsidR="00000000" w:rsidDel="00000000" w:rsidP="00000000" w:rsidRDefault="00000000" w:rsidRPr="00000000" w14:paraId="0000004E">
      <w:pPr>
        <w:spacing w:line="360" w:lineRule="auto"/>
        <w:jc w:val="both"/>
        <w:rPr/>
      </w:pPr>
      <w:r w:rsidDel="00000000" w:rsidR="00000000" w:rsidRPr="00000000">
        <w:rPr>
          <w:rtl w:val="0"/>
        </w:rPr>
        <w:t xml:space="preserve">Outlier Potential </w:t>
      </w:r>
    </w:p>
    <w:p w:rsidR="00000000" w:rsidDel="00000000" w:rsidP="00000000" w:rsidRDefault="00000000" w:rsidRPr="00000000" w14:paraId="0000004F">
      <w:pPr>
        <w:spacing w:line="360" w:lineRule="auto"/>
        <w:jc w:val="both"/>
        <w:rPr/>
      </w:pPr>
      <w:r w:rsidDel="00000000" w:rsidR="00000000" w:rsidRPr="00000000">
        <w:rPr>
          <w:rtl w:val="0"/>
        </w:rPr>
        <w:t xml:space="preserve">Redemptive sagacity </w:t>
      </w:r>
    </w:p>
    <w:p w:rsidR="00000000" w:rsidDel="00000000" w:rsidP="00000000" w:rsidRDefault="00000000" w:rsidRPr="00000000" w14:paraId="00000050">
      <w:pPr>
        <w:spacing w:line="360" w:lineRule="auto"/>
        <w:jc w:val="both"/>
        <w:rPr/>
      </w:pPr>
      <w:r w:rsidDel="00000000" w:rsidR="00000000" w:rsidRPr="00000000">
        <w:rPr>
          <w:rtl w:val="0"/>
        </w:rPr>
        <w:t xml:space="preserve">Leadership </w:t>
      </w:r>
    </w:p>
    <w:p w:rsidR="00000000" w:rsidDel="00000000" w:rsidP="00000000" w:rsidRDefault="00000000" w:rsidRPr="00000000" w14:paraId="00000051">
      <w:pPr>
        <w:spacing w:line="360" w:lineRule="auto"/>
        <w:jc w:val="both"/>
        <w:rPr/>
      </w:pPr>
      <w:r w:rsidDel="00000000" w:rsidR="00000000" w:rsidRPr="00000000">
        <w:rPr>
          <w:rtl w:val="0"/>
        </w:rPr>
        <w:t xml:space="preserve">Nation Building </w:t>
      </w:r>
    </w:p>
    <w:p w:rsidR="00000000" w:rsidDel="00000000" w:rsidP="00000000" w:rsidRDefault="00000000" w:rsidRPr="00000000" w14:paraId="00000052">
      <w:pPr>
        <w:spacing w:line="360" w:lineRule="auto"/>
        <w:jc w:val="both"/>
        <w:rPr>
          <w:b w:val="1"/>
          <w:bCs w:val="1"/>
        </w:rPr>
      </w:pP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tl w:val="0"/>
        </w:rPr>
      </w:r>
    </w:p>
    <w:p w:rsidR="00000000" w:rsidDel="00000000" w:rsidP="00000000" w:rsidRDefault="00000000" w:rsidRPr="00000000" w14:paraId="00000054">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Brand Goals</w:t>
      </w:r>
    </w:p>
    <w:p w:rsidR="00000000" w:rsidDel="00000000" w:rsidP="00000000" w:rsidRDefault="00000000" w:rsidRPr="00000000" w14:paraId="00000055">
      <w:pPr>
        <w:spacing w:line="360" w:lineRule="auto"/>
        <w:jc w:val="both"/>
        <w:rPr/>
      </w:pPr>
      <w:r w:rsidDel="00000000" w:rsidR="00000000" w:rsidRPr="00000000">
        <w:rPr>
          <w:rtl w:val="0"/>
        </w:rPr>
        <w:t xml:space="preserve">Build a core community of 10,000 high-quality followers on LinkedIn, focusing on intellectuals, reformers, and mid-to-high-level professionals.</w:t>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t xml:space="preserve">Awareness: Increase visibility by 50% on LinkedIn and Instagram through consistent, algorithm-friendly content and engaging storytelling.</w:t>
      </w:r>
    </w:p>
    <w:p w:rsidR="00000000" w:rsidDel="00000000" w:rsidP="00000000" w:rsidRDefault="00000000" w:rsidRPr="00000000" w14:paraId="00000058">
      <w:pPr>
        <w:spacing w:line="360" w:lineRule="auto"/>
        <w:jc w:val="both"/>
        <w:rPr/>
      </w:pP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t xml:space="preserve">Engagement: Foster an online community that actively interacts with content through comments, shares, and messages, aiming for a 25% engagement rate.</w:t>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spacing w:line="360" w:lineRule="auto"/>
        <w:jc w:val="both"/>
        <w:rPr/>
      </w:pPr>
      <w:r w:rsidDel="00000000" w:rsidR="00000000" w:rsidRPr="00000000">
        <w:rPr>
          <w:rtl w:val="0"/>
        </w:rPr>
        <w:t xml:space="preserve">Participate in 10 speaking engagements and 10 feature publications within the year to amplify LO’s  role as a reformative voice.</w:t>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t xml:space="preserve">Loyalty: Develop a following that resonates with the brand’s values, as measured by repeat interactions, follows, and community feedback.</w:t>
      </w:r>
    </w:p>
    <w:p w:rsidR="00000000" w:rsidDel="00000000" w:rsidP="00000000" w:rsidRDefault="00000000" w:rsidRPr="00000000" w14:paraId="0000005E">
      <w:pPr>
        <w:spacing w:line="360" w:lineRule="auto"/>
        <w:jc w:val="both"/>
        <w:rPr/>
      </w:pPr>
      <w:r w:rsidDel="00000000" w:rsidR="00000000" w:rsidRPr="00000000">
        <w:rPr>
          <w:rtl w:val="0"/>
        </w:rPr>
      </w:r>
    </w:p>
    <w:p w:rsidR="00000000" w:rsidDel="00000000" w:rsidP="00000000" w:rsidRDefault="00000000" w:rsidRPr="00000000" w14:paraId="0000005F">
      <w:pPr>
        <w:spacing w:line="360" w:lineRule="auto"/>
        <w:jc w:val="both"/>
        <w:rPr/>
      </w:pPr>
      <w:r w:rsidDel="00000000" w:rsidR="00000000" w:rsidRPr="00000000">
        <w:rPr>
          <w:rtl w:val="0"/>
        </w:rPr>
        <w:t xml:space="preserve">Community: Launch the “Masterminds” community, featuring a paid newsletter and mastermind groups to cultivate a space for transformative thinkers.</w:t>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Brand Tree</w:t>
      </w:r>
    </w:p>
    <w:p w:rsidR="00000000" w:rsidDel="00000000" w:rsidP="00000000" w:rsidRDefault="00000000" w:rsidRPr="00000000" w14:paraId="00000062">
      <w:pPr>
        <w:spacing w:line="360" w:lineRule="auto"/>
        <w:jc w:val="both"/>
        <w:rPr/>
      </w:pPr>
      <w:r w:rsidDel="00000000" w:rsidR="00000000" w:rsidRPr="00000000">
        <w:rPr>
          <w:rtl w:val="0"/>
        </w:rPr>
        <w:t xml:space="preserve">Companies &amp; Startups</w:t>
      </w:r>
    </w:p>
    <w:p w:rsidR="00000000" w:rsidDel="00000000" w:rsidP="00000000" w:rsidRDefault="00000000" w:rsidRPr="00000000" w14:paraId="00000063">
      <w:pPr>
        <w:numPr>
          <w:ilvl w:val="0"/>
          <w:numId w:val="1"/>
        </w:numPr>
        <w:spacing w:line="360" w:lineRule="auto"/>
        <w:ind w:left="720" w:hanging="360"/>
        <w:jc w:val="both"/>
        <w:rPr/>
      </w:pPr>
      <w:r w:rsidDel="00000000" w:rsidR="00000000" w:rsidRPr="00000000">
        <w:rPr>
          <w:rtl w:val="0"/>
        </w:rPr>
        <w:t xml:space="preserve">House of Uphaz</w:t>
      </w:r>
    </w:p>
    <w:p w:rsidR="00000000" w:rsidDel="00000000" w:rsidP="00000000" w:rsidRDefault="00000000" w:rsidRPr="00000000" w14:paraId="00000064">
      <w:pPr>
        <w:numPr>
          <w:ilvl w:val="0"/>
          <w:numId w:val="1"/>
        </w:numPr>
        <w:spacing w:line="360" w:lineRule="auto"/>
        <w:ind w:left="720" w:hanging="360"/>
        <w:jc w:val="both"/>
        <w:rPr/>
      </w:pPr>
      <w:r w:rsidDel="00000000" w:rsidR="00000000" w:rsidRPr="00000000">
        <w:rPr>
          <w:rtl w:val="0"/>
        </w:rPr>
        <w:t xml:space="preserve">Dreamscourt</w:t>
      </w:r>
    </w:p>
    <w:p w:rsidR="00000000" w:rsidDel="00000000" w:rsidP="00000000" w:rsidRDefault="00000000" w:rsidRPr="00000000" w14:paraId="00000065">
      <w:pPr>
        <w:numPr>
          <w:ilvl w:val="0"/>
          <w:numId w:val="1"/>
        </w:numPr>
        <w:spacing w:line="360" w:lineRule="auto"/>
        <w:ind w:left="720" w:hanging="360"/>
        <w:jc w:val="both"/>
        <w:rPr/>
      </w:pPr>
      <w:r w:rsidDel="00000000" w:rsidR="00000000" w:rsidRPr="00000000">
        <w:rPr>
          <w:rtl w:val="0"/>
        </w:rPr>
        <w:t xml:space="preserve">Adjunct Corporation </w:t>
      </w:r>
    </w:p>
    <w:p w:rsidR="00000000" w:rsidDel="00000000" w:rsidP="00000000" w:rsidRDefault="00000000" w:rsidRPr="00000000" w14:paraId="00000066">
      <w:pPr>
        <w:numPr>
          <w:ilvl w:val="0"/>
          <w:numId w:val="1"/>
        </w:numPr>
        <w:spacing w:line="360" w:lineRule="auto"/>
        <w:ind w:left="720" w:hanging="360"/>
        <w:jc w:val="both"/>
        <w:rPr/>
      </w:pPr>
      <w:r w:rsidDel="00000000" w:rsidR="00000000" w:rsidRPr="00000000">
        <w:rPr>
          <w:rtl w:val="0"/>
        </w:rPr>
        <w:t xml:space="preserve">Eternity Windows Publication </w:t>
      </w:r>
    </w:p>
    <w:p w:rsidR="00000000" w:rsidDel="00000000" w:rsidP="00000000" w:rsidRDefault="00000000" w:rsidRPr="00000000" w14:paraId="00000067">
      <w:pPr>
        <w:spacing w:line="360" w:lineRule="auto"/>
        <w:ind w:left="0" w:firstLine="0"/>
        <w:jc w:val="both"/>
        <w:rPr/>
      </w:pPr>
      <w:r w:rsidDel="00000000" w:rsidR="00000000" w:rsidRPr="00000000">
        <w:rPr>
          <w:rtl w:val="0"/>
        </w:rPr>
      </w:r>
    </w:p>
    <w:p w:rsidR="00000000" w:rsidDel="00000000" w:rsidP="00000000" w:rsidRDefault="00000000" w:rsidRPr="00000000" w14:paraId="00000068">
      <w:pPr>
        <w:spacing w:line="360" w:lineRule="auto"/>
        <w:jc w:val="both"/>
        <w:rPr/>
      </w:pPr>
      <w:r w:rsidDel="00000000" w:rsidR="00000000" w:rsidRPr="00000000">
        <w:rPr>
          <w:rtl w:val="0"/>
        </w:rPr>
        <w:t xml:space="preserve">● Social Impact Expressions</w:t>
      </w:r>
    </w:p>
    <w:p w:rsidR="00000000" w:rsidDel="00000000" w:rsidP="00000000" w:rsidRDefault="00000000" w:rsidRPr="00000000" w14:paraId="00000069">
      <w:pPr>
        <w:spacing w:line="360" w:lineRule="auto"/>
        <w:ind w:left="720" w:firstLine="0"/>
        <w:jc w:val="both"/>
        <w:rPr/>
      </w:pPr>
      <w:r w:rsidDel="00000000" w:rsidR="00000000" w:rsidRPr="00000000">
        <w:rPr>
          <w:rtl w:val="0"/>
        </w:rPr>
        <w:t xml:space="preserve">● Agenda58 Foundation </w:t>
      </w:r>
    </w:p>
    <w:p w:rsidR="00000000" w:rsidDel="00000000" w:rsidP="00000000" w:rsidRDefault="00000000" w:rsidRPr="00000000" w14:paraId="0000006A">
      <w:pPr>
        <w:spacing w:line="360" w:lineRule="auto"/>
        <w:ind w:left="720" w:firstLine="0"/>
        <w:jc w:val="both"/>
        <w:rPr/>
      </w:pPr>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rtl w:val="0"/>
        </w:rPr>
        <w:t xml:space="preserve">● Faith-Based Expressions</w:t>
      </w:r>
    </w:p>
    <w:p w:rsidR="00000000" w:rsidDel="00000000" w:rsidP="00000000" w:rsidRDefault="00000000" w:rsidRPr="00000000" w14:paraId="0000006C">
      <w:pPr>
        <w:spacing w:line="360" w:lineRule="auto"/>
        <w:ind w:left="720" w:firstLine="0"/>
        <w:jc w:val="both"/>
        <w:rPr/>
      </w:pPr>
      <w:r w:rsidDel="00000000" w:rsidR="00000000" w:rsidRPr="00000000">
        <w:rPr>
          <w:rtl w:val="0"/>
        </w:rPr>
        <w:t xml:space="preserve">● Young Ministers Training School </w:t>
      </w:r>
    </w:p>
    <w:p w:rsidR="00000000" w:rsidDel="00000000" w:rsidP="00000000" w:rsidRDefault="00000000" w:rsidRPr="00000000" w14:paraId="0000006D">
      <w:pPr>
        <w:spacing w:line="360" w:lineRule="auto"/>
        <w:ind w:left="720" w:firstLine="0"/>
        <w:jc w:val="both"/>
        <w:rPr/>
      </w:pPr>
      <w:r w:rsidDel="00000000" w:rsidR="00000000" w:rsidRPr="00000000">
        <w:rPr>
          <w:rtl w:val="0"/>
        </w:rPr>
      </w:r>
    </w:p>
    <w:p w:rsidR="00000000" w:rsidDel="00000000" w:rsidP="00000000" w:rsidRDefault="00000000" w:rsidRPr="00000000" w14:paraId="0000006E">
      <w:pPr>
        <w:spacing w:line="360" w:lineRule="auto"/>
        <w:ind w:left="720" w:firstLine="0"/>
        <w:jc w:val="both"/>
        <w:rPr/>
      </w:pPr>
      <w:r w:rsidDel="00000000" w:rsidR="00000000" w:rsidRPr="00000000">
        <w:rPr>
          <w:rtl w:val="0"/>
        </w:rPr>
      </w:r>
    </w:p>
    <w:p w:rsidR="00000000" w:rsidDel="00000000" w:rsidP="00000000" w:rsidRDefault="00000000" w:rsidRPr="00000000" w14:paraId="0000006F">
      <w:pPr>
        <w:spacing w:line="360" w:lineRule="auto"/>
        <w:jc w:val="both"/>
        <w:rPr>
          <w:b w:val="1"/>
          <w:bCs w:val="1"/>
        </w:rPr>
      </w:pPr>
      <w:r w:rsidDel="00000000" w:rsidR="00000000" w:rsidRPr="00000000">
        <w:rPr>
          <w:b w:val="1"/>
          <w:bCs w:val="1"/>
          <w:rtl w:val="0"/>
        </w:rPr>
        <w:t xml:space="preserve">Target Audience</w:t>
      </w:r>
    </w:p>
    <w:p w:rsidR="00000000" w:rsidDel="00000000" w:rsidP="00000000" w:rsidRDefault="00000000" w:rsidRPr="00000000" w14:paraId="00000070">
      <w:pPr>
        <w:spacing w:line="360" w:lineRule="auto"/>
        <w:jc w:val="both"/>
        <w:rPr/>
      </w:pPr>
      <w:r w:rsidDel="00000000" w:rsidR="00000000" w:rsidRPr="00000000">
        <w:rPr>
          <w:rtl w:val="0"/>
        </w:rPr>
      </w:r>
    </w:p>
    <w:p w:rsidR="00000000" w:rsidDel="00000000" w:rsidP="00000000" w:rsidRDefault="00000000" w:rsidRPr="00000000" w14:paraId="00000071">
      <w:pPr>
        <w:spacing w:line="360" w:lineRule="auto"/>
        <w:jc w:val="both"/>
        <w:rPr/>
      </w:pPr>
      <w:r w:rsidDel="00000000" w:rsidR="00000000" w:rsidRPr="00000000">
        <w:rPr>
          <w:rtl w:val="0"/>
        </w:rPr>
        <w:t xml:space="preserve">The LO Brand serves purpose-driven individuals and leaders who desire to integrate faith, purpose, leadership, and meaningful impact into every dimension of life and work.</w:t>
      </w:r>
    </w:p>
    <w:p w:rsidR="00000000" w:rsidDel="00000000" w:rsidP="00000000" w:rsidRDefault="00000000" w:rsidRPr="00000000" w14:paraId="00000072">
      <w:pPr>
        <w:spacing w:line="360" w:lineRule="auto"/>
        <w:jc w:val="both"/>
        <w:rPr/>
      </w:pPr>
      <w:r w:rsidDel="00000000" w:rsidR="00000000" w:rsidRPr="00000000">
        <w:rPr>
          <w:rtl w:val="0"/>
        </w:rPr>
      </w:r>
    </w:p>
    <w:p w:rsidR="00000000" w:rsidDel="00000000" w:rsidP="00000000" w:rsidRDefault="00000000" w:rsidRPr="00000000" w14:paraId="00000073">
      <w:pPr>
        <w:spacing w:line="360" w:lineRule="auto"/>
        <w:jc w:val="both"/>
        <w:rPr/>
      </w:pPr>
      <w:r w:rsidDel="00000000" w:rsidR="00000000" w:rsidRPr="00000000">
        <w:rPr>
          <w:rtl w:val="0"/>
        </w:rPr>
        <w:t xml:space="preserve">Young Professionals &amp; Emerging Leaders</w:t>
      </w:r>
    </w:p>
    <w:p w:rsidR="00000000" w:rsidDel="00000000" w:rsidP="00000000" w:rsidRDefault="00000000" w:rsidRPr="00000000" w14:paraId="00000074">
      <w:pPr>
        <w:spacing w:line="360" w:lineRule="auto"/>
        <w:jc w:val="both"/>
        <w:rPr/>
      </w:pPr>
      <w:r w:rsidDel="00000000" w:rsidR="00000000" w:rsidRPr="00000000">
        <w:rPr>
          <w:rtl w:val="0"/>
        </w:rPr>
      </w:r>
    </w:p>
    <w:p w:rsidR="00000000" w:rsidDel="00000000" w:rsidP="00000000" w:rsidRDefault="00000000" w:rsidRPr="00000000" w14:paraId="00000075">
      <w:pPr>
        <w:spacing w:line="360" w:lineRule="auto"/>
        <w:jc w:val="both"/>
        <w:rPr/>
      </w:pPr>
      <w:r w:rsidDel="00000000" w:rsidR="00000000" w:rsidRPr="00000000">
        <w:rPr>
          <w:rtl w:val="0"/>
        </w:rPr>
        <w:t xml:space="preserve">Individuals between the ages of 18 and 40 who are navigating the intersection of career, purpose, faith, and leadership, and who are seeking clarity, direction, and practical wisdom for building lives of significance.</w:t>
      </w:r>
    </w:p>
    <w:p w:rsidR="00000000" w:rsidDel="00000000" w:rsidP="00000000" w:rsidRDefault="00000000" w:rsidRPr="00000000" w14:paraId="00000076">
      <w:pPr>
        <w:spacing w:line="360" w:lineRule="auto"/>
        <w:jc w:val="both"/>
        <w:rPr/>
      </w:pPr>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tl w:val="0"/>
        </w:rPr>
        <w:t xml:space="preserve">Entrepreneurs &amp; Business Builders</w:t>
      </w:r>
    </w:p>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jc w:val="both"/>
        <w:rPr/>
      </w:pPr>
      <w:r w:rsidDel="00000000" w:rsidR="00000000" w:rsidRPr="00000000">
        <w:rPr>
          <w:rtl w:val="0"/>
        </w:rPr>
        <w:t xml:space="preserve">Visionary founders and business leaders who are committed to aligning enterprise with purpose, and who value strategic thinking, ethical leadership, faith-informed decision making, and building businesses that generate both profit and lasting impact.</w:t>
      </w:r>
    </w:p>
    <w:p w:rsidR="00000000" w:rsidDel="00000000" w:rsidP="00000000" w:rsidRDefault="00000000" w:rsidRPr="00000000" w14:paraId="0000007A">
      <w:pPr>
        <w:spacing w:line="360" w:lineRule="auto"/>
        <w:jc w:val="both"/>
        <w:rPr/>
      </w:pP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t xml:space="preserve">Thought Leaders &amp; Change Agents</w:t>
      </w:r>
    </w:p>
    <w:p w:rsidR="00000000" w:rsidDel="00000000" w:rsidP="00000000" w:rsidRDefault="00000000" w:rsidRPr="00000000" w14:paraId="0000007C">
      <w:pPr>
        <w:spacing w:line="360" w:lineRule="auto"/>
        <w:jc w:val="both"/>
        <w:rPr/>
      </w:pPr>
      <w:r w:rsidDel="00000000" w:rsidR="00000000" w:rsidRPr="00000000">
        <w:rPr>
          <w:rtl w:val="0"/>
        </w:rPr>
      </w:r>
    </w:p>
    <w:p w:rsidR="00000000" w:rsidDel="00000000" w:rsidP="00000000" w:rsidRDefault="00000000" w:rsidRPr="00000000" w14:paraId="0000007D">
      <w:pPr>
        <w:spacing w:line="360" w:lineRule="auto"/>
        <w:jc w:val="both"/>
        <w:rPr/>
      </w:pPr>
      <w:r w:rsidDel="00000000" w:rsidR="00000000" w:rsidRPr="00000000">
        <w:rPr>
          <w:rtl w:val="0"/>
        </w:rPr>
        <w:t xml:space="preserve">Individuals who are dedicated to personal growth and societal transformation, and who are drawn to ideas that challenge conventional thinking. They are inspired by leaders who model intentionality, integrity, and influence across business, governance, and community development.</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pPr>
      <w:r w:rsidDel="00000000" w:rsidR="00000000" w:rsidRPr="00000000">
        <w:rPr>
          <w:rtl w:val="0"/>
        </w:rPr>
        <w:t xml:space="preserve">Senior Executives &amp; High-Level Professionals</w:t>
      </w:r>
    </w:p>
    <w:p w:rsidR="00000000" w:rsidDel="00000000" w:rsidP="00000000" w:rsidRDefault="00000000" w:rsidRPr="00000000" w14:paraId="00000080">
      <w:pPr>
        <w:spacing w:line="360" w:lineRule="auto"/>
        <w:jc w:val="both"/>
        <w:rPr/>
      </w:pPr>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t xml:space="preserve">Accomplished professionals who have achieved career success but who are experiencing a deeper sense of calling beyond professional accomplishment, and who are seeking to reconnect their expertise with purpose, legacy, and transformational leadership.</w:t>
      </w:r>
    </w:p>
    <w:p w:rsidR="00000000" w:rsidDel="00000000" w:rsidP="00000000" w:rsidRDefault="00000000" w:rsidRPr="00000000" w14:paraId="00000082">
      <w:pPr>
        <w:spacing w:line="360" w:lineRule="auto"/>
        <w:jc w:val="both"/>
        <w:rPr/>
      </w:pPr>
      <w:r w:rsidDel="00000000" w:rsidR="00000000" w:rsidRPr="00000000">
        <w:rPr>
          <w:rtl w:val="0"/>
        </w:rPr>
      </w:r>
    </w:p>
    <w:p w:rsidR="00000000" w:rsidDel="00000000" w:rsidP="00000000" w:rsidRDefault="00000000" w:rsidRPr="00000000" w14:paraId="00000083">
      <w:pPr>
        <w:spacing w:line="360" w:lineRule="auto"/>
        <w:jc w:val="both"/>
        <w:rPr/>
      </w:pPr>
      <w:r w:rsidDel="00000000" w:rsidR="00000000" w:rsidRPr="00000000">
        <w:rPr>
          <w:rtl w:val="0"/>
        </w:rPr>
        <w:t xml:space="preserve">Innovators, Inventors &amp; Creators</w:t>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t xml:space="preserve">Curious minds who are passionate about solving complex problems and generating breakthrough ideas, and who need Livingstone's interdisciplinary frameworks, developed at the intersection of faith, neuroscience, psychology, and strategic thinking, to cultivate creativity, innovation, and original solutions.</w:t>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spacing w:line="360" w:lineRule="auto"/>
        <w:jc w:val="both"/>
        <w:rPr/>
      </w:pPr>
      <w:r w:rsidDel="00000000" w:rsidR="00000000" w:rsidRPr="00000000">
        <w:rPr>
          <w:rtl w:val="0"/>
        </w:rPr>
        <w:t xml:space="preserve">Faith-Centered Leaders</w:t>
      </w:r>
    </w:p>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t xml:space="preserve">Leaders who are committed to building lives, organizations, and communities anchored in timeless values, and who are open to faith-based perspectives that foster spiritual maturity, principled leadership, sustainable growth, and lasting transformation.</w:t>
      </w:r>
    </w:p>
    <w:p w:rsidR="00000000" w:rsidDel="00000000" w:rsidP="00000000" w:rsidRDefault="00000000" w:rsidRPr="00000000" w14:paraId="0000008A">
      <w:pPr>
        <w:spacing w:line="360" w:lineRule="auto"/>
        <w:jc w:val="both"/>
        <w:rPr/>
      </w:pPr>
      <w:r w:rsidDel="00000000" w:rsidR="00000000" w:rsidRPr="00000000">
        <w:rPr>
          <w:rtl w:val="0"/>
        </w:rPr>
      </w:r>
    </w:p>
    <w:p w:rsidR="00000000" w:rsidDel="00000000" w:rsidP="00000000" w:rsidRDefault="00000000" w:rsidRPr="00000000" w14:paraId="0000008B">
      <w:pPr>
        <w:spacing w:line="360" w:lineRule="auto"/>
        <w:jc w:val="both"/>
        <w:rPr>
          <w:b w:val="1"/>
          <w:bCs w:val="1"/>
        </w:rPr>
      </w:pPr>
      <w:r w:rsidDel="00000000" w:rsidR="00000000" w:rsidRPr="00000000">
        <w:rPr>
          <w:b w:val="1"/>
          <w:bCs w:val="1"/>
          <w:rtl w:val="0"/>
        </w:rPr>
        <w:t xml:space="preserve">Model  Brands:</w:t>
      </w:r>
    </w:p>
    <w:p w:rsidR="00000000" w:rsidDel="00000000" w:rsidP="00000000" w:rsidRDefault="00000000" w:rsidRPr="00000000" w14:paraId="0000008C">
      <w:pPr>
        <w:spacing w:line="360" w:lineRule="auto"/>
        <w:jc w:val="both"/>
        <w:rPr/>
      </w:pP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rPr>
          <w:rtl w:val="0"/>
        </w:rPr>
        <w:t xml:space="preserve">LO looks to brands like</w:t>
      </w:r>
    </w:p>
    <w:p w:rsidR="00000000" w:rsidDel="00000000" w:rsidP="00000000" w:rsidRDefault="00000000" w:rsidRPr="00000000" w14:paraId="0000008E">
      <w:pPr>
        <w:spacing w:line="360" w:lineRule="auto"/>
        <w:jc w:val="both"/>
        <w:rPr/>
      </w:pPr>
      <w:r w:rsidDel="00000000" w:rsidR="00000000" w:rsidRPr="00000000">
        <w:rPr>
          <w:rtl w:val="0"/>
        </w:rPr>
        <w:t xml:space="preserve">● Jesudamilare Adesegun-David and Leke Alder </w:t>
      </w:r>
    </w:p>
    <w:p w:rsidR="00000000" w:rsidDel="00000000" w:rsidP="00000000" w:rsidRDefault="00000000" w:rsidRPr="00000000" w14:paraId="0000008F">
      <w:pPr>
        <w:spacing w:line="360" w:lineRule="auto"/>
        <w:jc w:val="both"/>
        <w:rPr/>
      </w:pPr>
      <w:r w:rsidDel="00000000" w:rsidR="00000000" w:rsidRPr="00000000">
        <w:rPr>
          <w:rtl w:val="0"/>
        </w:rPr>
        <w:t xml:space="preserve">● Alex Hormozi (Virality &amp; Engagement): </w:t>
      </w:r>
    </w:p>
    <w:p w:rsidR="00000000" w:rsidDel="00000000" w:rsidP="00000000" w:rsidRDefault="00000000" w:rsidRPr="00000000" w14:paraId="00000090">
      <w:pPr>
        <w:spacing w:line="360" w:lineRule="auto"/>
        <w:jc w:val="both"/>
        <w:rPr/>
      </w:pPr>
      <w:r w:rsidDel="00000000" w:rsidR="00000000" w:rsidRPr="00000000">
        <w:rPr>
          <w:rtl w:val="0"/>
        </w:rPr>
        <w:t xml:space="preserve">● Vusi Thembekwayo for profitability</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pPr>
      <w:r w:rsidDel="00000000" w:rsidR="00000000" w:rsidRPr="00000000">
        <w:rPr>
          <w:rtl w:val="0"/>
        </w:rPr>
      </w:r>
    </w:p>
    <w:p w:rsidR="00000000" w:rsidDel="00000000" w:rsidP="00000000" w:rsidRDefault="00000000" w:rsidRPr="00000000" w14:paraId="00000093">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Brand Tone &amp; Voice Guidelines</w:t>
      </w:r>
    </w:p>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t xml:space="preserve">Tone &amp; Voice</w:t>
      </w:r>
    </w:p>
    <w:p w:rsidR="00000000" w:rsidDel="00000000" w:rsidP="00000000" w:rsidRDefault="00000000" w:rsidRPr="00000000" w14:paraId="00000096">
      <w:pPr>
        <w:spacing w:line="360" w:lineRule="auto"/>
        <w:jc w:val="both"/>
        <w:rPr/>
      </w:pPr>
      <w:r w:rsidDel="00000000" w:rsidR="00000000" w:rsidRPr="00000000">
        <w:rPr>
          <w:rtl w:val="0"/>
        </w:rPr>
        <w:t xml:space="preserve">Approachable but Authoritative: Offering practical insights with a tone that’s friendly yet grounded in experience</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jc w:val="both"/>
        <w:rPr/>
      </w:pPr>
      <w:r w:rsidDel="00000000" w:rsidR="00000000" w:rsidRPr="00000000">
        <w:rPr>
          <w:rtl w:val="0"/>
        </w:rPr>
        <w:t xml:space="preserve">Thoughtful and Provocative: Engaging the audience with reflective questions and ideas that challenge conventional thinking</w:t>
      </w:r>
    </w:p>
    <w:p w:rsidR="00000000" w:rsidDel="00000000" w:rsidP="00000000" w:rsidRDefault="00000000" w:rsidRPr="00000000" w14:paraId="00000099">
      <w:pPr>
        <w:spacing w:line="360" w:lineRule="auto"/>
        <w:jc w:val="both"/>
        <w:rPr/>
      </w:pPr>
      <w:r w:rsidDel="00000000" w:rsidR="00000000" w:rsidRPr="00000000">
        <w:rPr>
          <w:rtl w:val="0"/>
        </w:rPr>
      </w:r>
    </w:p>
    <w:p w:rsidR="00000000" w:rsidDel="00000000" w:rsidP="00000000" w:rsidRDefault="00000000" w:rsidRPr="00000000" w14:paraId="0000009A">
      <w:pPr>
        <w:spacing w:line="360" w:lineRule="auto"/>
        <w:jc w:val="both"/>
        <w:rPr/>
      </w:pPr>
      <w:r w:rsidDel="00000000" w:rsidR="00000000" w:rsidRPr="00000000">
        <w:rPr>
          <w:rtl w:val="0"/>
        </w:rPr>
        <w:t xml:space="preserve">Narrative-driven: Weaving personal stories and universal themes to create a connection with the audience</w:t>
      </w:r>
    </w:p>
    <w:p w:rsidR="00000000" w:rsidDel="00000000" w:rsidP="00000000" w:rsidRDefault="00000000" w:rsidRPr="00000000" w14:paraId="0000009B">
      <w:pPr>
        <w:spacing w:line="360" w:lineRule="auto"/>
        <w:jc w:val="both"/>
        <w:rPr>
          <w:b w:val="1"/>
          <w:bCs w:val="1"/>
        </w:rPr>
      </w:pPr>
      <w:r w:rsidDel="00000000" w:rsidR="00000000" w:rsidRPr="00000000">
        <w:rPr>
          <w:rtl w:val="0"/>
        </w:rPr>
      </w:r>
    </w:p>
    <w:p w:rsidR="00000000" w:rsidDel="00000000" w:rsidP="00000000" w:rsidRDefault="00000000" w:rsidRPr="00000000" w14:paraId="0000009C">
      <w:pPr>
        <w:spacing w:line="360" w:lineRule="auto"/>
        <w:jc w:val="both"/>
        <w:rPr/>
      </w:pPr>
      <w:r w:rsidDel="00000000" w:rsidR="00000000" w:rsidRPr="00000000">
        <w:rPr>
          <w:rtl w:val="0"/>
        </w:rPr>
        <w:t xml:space="preserve">Consistency: Maintain a warm, respectful tone with a balance of encouragement and authority across all platforms.</w:t>
      </w:r>
    </w:p>
    <w:p w:rsidR="00000000" w:rsidDel="00000000" w:rsidP="00000000" w:rsidRDefault="00000000" w:rsidRPr="00000000" w14:paraId="0000009D">
      <w:pPr>
        <w:spacing w:line="360" w:lineRule="auto"/>
        <w:jc w:val="both"/>
        <w:rPr/>
      </w:pPr>
      <w:r w:rsidDel="00000000" w:rsidR="00000000" w:rsidRPr="00000000">
        <w:rPr>
          <w:rtl w:val="0"/>
        </w:rPr>
      </w:r>
    </w:p>
    <w:p w:rsidR="00000000" w:rsidDel="00000000" w:rsidP="00000000" w:rsidRDefault="00000000" w:rsidRPr="00000000" w14:paraId="0000009E">
      <w:pPr>
        <w:spacing w:line="360" w:lineRule="auto"/>
        <w:jc w:val="both"/>
        <w:rPr/>
      </w:pPr>
      <w:r w:rsidDel="00000000" w:rsidR="00000000" w:rsidRPr="00000000">
        <w:rPr>
          <w:rtl w:val="0"/>
        </w:rPr>
        <w:t xml:space="preserve">EngagementCentric Language: Use reflective questions, actionable prompts, and phrases that encourage sharing and discussion.</w:t>
      </w:r>
    </w:p>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rtl w:val="0"/>
        </w:rPr>
        <w:t xml:space="preserve">Algorithmic Awareness: Leverage strategies for each platform—like three hashtags on LinkedIn and tailored visuals for Instagram—to maximize reach and interaction.</w:t>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t xml:space="preserve">Platform-Specific Guidance: LinkedIn content should engage LO’s audience using in-depth commentary and real-life reflections. Content for other channels, like newsletters, should emphasize structured, takeaway-driven insights that align with LO’s core themes.</w:t>
      </w:r>
    </w:p>
    <w:p w:rsidR="00000000" w:rsidDel="00000000" w:rsidP="00000000" w:rsidRDefault="00000000" w:rsidRPr="00000000" w14:paraId="000000A3">
      <w:pPr>
        <w:spacing w:line="360" w:lineRule="auto"/>
        <w:jc w:val="both"/>
        <w:rPr/>
      </w:pPr>
      <w:r w:rsidDel="00000000" w:rsidR="00000000" w:rsidRPr="00000000">
        <w:rPr>
          <w:rtl w:val="0"/>
        </w:rPr>
      </w:r>
    </w:p>
    <w:p w:rsidR="00000000" w:rsidDel="00000000" w:rsidP="00000000" w:rsidRDefault="00000000" w:rsidRPr="00000000" w14:paraId="000000A4">
      <w:pPr>
        <w:spacing w:line="360" w:lineRule="auto"/>
        <w:jc w:val="both"/>
        <w:rPr/>
      </w:pPr>
      <w:r w:rsidDel="00000000" w:rsidR="00000000" w:rsidRPr="00000000">
        <w:rPr>
          <w:rtl w:val="0"/>
        </w:rPr>
      </w:r>
    </w:p>
    <w:p w:rsidR="00000000" w:rsidDel="00000000" w:rsidP="00000000" w:rsidRDefault="00000000" w:rsidRPr="00000000" w14:paraId="000000A5">
      <w:pPr>
        <w:spacing w:line="360" w:lineRule="auto"/>
        <w:jc w:val="both"/>
        <w:rPr/>
      </w:pPr>
      <w:r w:rsidDel="00000000" w:rsidR="00000000" w:rsidRPr="00000000">
        <w:rPr>
          <w:rtl w:val="0"/>
        </w:rPr>
        <w:t xml:space="preserve">● </w:t>
      </w:r>
      <w:r w:rsidDel="00000000" w:rsidR="00000000" w:rsidRPr="00000000">
        <w:rPr>
          <w:b w:val="1"/>
          <w:bCs w:val="1"/>
          <w:rtl w:val="0"/>
        </w:rPr>
        <w:t xml:space="preserve">Visual Brand Identity</w:t>
      </w:r>
      <w:r w:rsidDel="00000000" w:rsidR="00000000" w:rsidRPr="00000000">
        <w:rPr>
          <w:rtl w:val="0"/>
        </w:rPr>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spacing w:line="360" w:lineRule="auto"/>
        <w:jc w:val="both"/>
        <w:rPr/>
      </w:pPr>
      <w:r w:rsidDel="00000000" w:rsidR="00000000" w:rsidRPr="00000000">
        <w:rPr>
          <w:rtl w:val="0"/>
        </w:rPr>
        <w:t xml:space="preserve">Logo: A visual representation of growth, wisdom, and faith—using symbolic imagery</w:t>
      </w:r>
    </w:p>
    <w:p w:rsidR="00000000" w:rsidDel="00000000" w:rsidP="00000000" w:rsidRDefault="00000000" w:rsidRPr="00000000" w14:paraId="000000A8">
      <w:pPr>
        <w:spacing w:line="360" w:lineRule="auto"/>
        <w:jc w:val="both"/>
        <w:rPr/>
      </w:pPr>
      <w:r w:rsidDel="00000000" w:rsidR="00000000" w:rsidRPr="00000000">
        <w:rPr>
          <w:rtl w:val="0"/>
        </w:rPr>
        <w:t xml:space="preserve">that aligns with LO’s values and mission.</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jc w:val="both"/>
        <w:rPr/>
      </w:pPr>
      <w:r w:rsidDel="00000000" w:rsidR="00000000" w:rsidRPr="00000000">
        <w:rPr>
          <w:rtl w:val="0"/>
        </w:rPr>
        <w:t xml:space="preserve">Inspired by a “coat of many colors,” visually embodying LO’s multidimensional role as a mastermind, reformer, and coach.</w:t>
      </w:r>
    </w:p>
    <w:p w:rsidR="00000000" w:rsidDel="00000000" w:rsidP="00000000" w:rsidRDefault="00000000" w:rsidRPr="00000000" w14:paraId="000000AB">
      <w:pPr>
        <w:spacing w:line="360" w:lineRule="auto"/>
        <w:jc w:val="both"/>
        <w:rPr/>
      </w:pPr>
      <w:r w:rsidDel="00000000" w:rsidR="00000000" w:rsidRPr="00000000">
        <w:rPr>
          <w:rtl w:val="0"/>
        </w:rPr>
      </w:r>
    </w:p>
    <w:p w:rsidR="00000000" w:rsidDel="00000000" w:rsidP="00000000" w:rsidRDefault="00000000" w:rsidRPr="00000000" w14:paraId="000000AC">
      <w:pPr>
        <w:spacing w:line="360" w:lineRule="auto"/>
        <w:jc w:val="both"/>
        <w:rPr/>
      </w:pPr>
      <w:r w:rsidDel="00000000" w:rsidR="00000000" w:rsidRPr="00000000">
        <w:rPr>
          <w:rtl w:val="0"/>
        </w:rPr>
        <w:t xml:space="preserve">Color Palette: deep blues and rich gold, representing wisdom and growth,</w:t>
      </w:r>
    </w:p>
    <w:p w:rsidR="00000000" w:rsidDel="00000000" w:rsidP="00000000" w:rsidRDefault="00000000" w:rsidRPr="00000000" w14:paraId="000000AD">
      <w:pPr>
        <w:spacing w:line="360" w:lineRule="auto"/>
        <w:jc w:val="both"/>
        <w:rPr/>
      </w:pPr>
      <w:r w:rsidDel="00000000" w:rsidR="00000000" w:rsidRPr="00000000">
        <w:rPr>
          <w:rtl w:val="0"/>
        </w:rPr>
        <w:t xml:space="preserve">complemented by warm, earthy tones to convey approachability, faith, and stability.</w:t>
      </w:r>
    </w:p>
    <w:p w:rsidR="00000000" w:rsidDel="00000000" w:rsidP="00000000" w:rsidRDefault="00000000" w:rsidRPr="00000000" w14:paraId="000000AE">
      <w:pPr>
        <w:spacing w:line="360" w:lineRule="auto"/>
        <w:jc w:val="both"/>
        <w:rPr/>
      </w:pPr>
      <w:r w:rsidDel="00000000" w:rsidR="00000000" w:rsidRPr="00000000">
        <w:rPr>
          <w:rtl w:val="0"/>
        </w:rPr>
      </w:r>
    </w:p>
    <w:p w:rsidR="00000000" w:rsidDel="00000000" w:rsidP="00000000" w:rsidRDefault="00000000" w:rsidRPr="00000000" w14:paraId="000000AF">
      <w:pPr>
        <w:spacing w:line="360" w:lineRule="auto"/>
        <w:jc w:val="both"/>
        <w:rPr/>
      </w:pPr>
      <w:r w:rsidDel="00000000" w:rsidR="00000000" w:rsidRPr="00000000">
        <w:rPr>
          <w:rtl w:val="0"/>
        </w:rPr>
        <w:t xml:space="preserve">Typography: Serif fonts for headings to represent authority, with clean, modern sans serif fonts for readability and openness.</w:t>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Imagery: Focus on storytelling visuals, with a mix of real-life scenarios, key moments, and symbolically powerful images that resonate with the themes of resilience, growth, and purpose.</w:t>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t xml:space="preserve">Videos &amp; Reels</w:t>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Brand Touchpoints </w:t>
      </w:r>
    </w:p>
    <w:p w:rsidR="00000000" w:rsidDel="00000000" w:rsidP="00000000" w:rsidRDefault="00000000" w:rsidRPr="00000000" w14:paraId="000000B6">
      <w:pPr>
        <w:spacing w:line="360" w:lineRule="auto"/>
        <w:jc w:val="both"/>
        <w:rPr/>
      </w:pPr>
      <w:r w:rsidDel="00000000" w:rsidR="00000000" w:rsidRPr="00000000">
        <w:rPr>
          <w:rtl w:val="0"/>
        </w:rPr>
        <w:t xml:space="preserve">Social Media (LinkedIn, Instagram): Key platforms for sharing impactful stories, engaging followers with reflective questions, and driving interactions.</w:t>
      </w:r>
    </w:p>
    <w:p w:rsidR="00000000" w:rsidDel="00000000" w:rsidP="00000000" w:rsidRDefault="00000000" w:rsidRPr="00000000" w14:paraId="000000B7">
      <w:pPr>
        <w:spacing w:line="360" w:lineRule="auto"/>
        <w:jc w:val="both"/>
        <w:rPr/>
      </w:pP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rtl w:val="0"/>
        </w:rPr>
        <w:t xml:space="preserve">Website &amp; Blog: Central hub for in-depth content, from articles to resources on leadership, faith, and social impact</w:t>
      </w:r>
    </w:p>
    <w:p w:rsidR="00000000" w:rsidDel="00000000" w:rsidP="00000000" w:rsidRDefault="00000000" w:rsidRPr="00000000" w14:paraId="000000B9">
      <w:pPr>
        <w:spacing w:line="360" w:lineRule="auto"/>
        <w:jc w:val="both"/>
        <w:rPr/>
      </w:pPr>
      <w:r w:rsidDel="00000000" w:rsidR="00000000" w:rsidRPr="00000000">
        <w:rPr>
          <w:rtl w:val="0"/>
        </w:rPr>
      </w:r>
    </w:p>
    <w:p w:rsidR="00000000" w:rsidDel="00000000" w:rsidP="00000000" w:rsidRDefault="00000000" w:rsidRPr="00000000" w14:paraId="000000BA">
      <w:pPr>
        <w:spacing w:line="360" w:lineRule="auto"/>
        <w:jc w:val="both"/>
        <w:rPr/>
      </w:pPr>
      <w:r w:rsidDel="00000000" w:rsidR="00000000" w:rsidRPr="00000000">
        <w:rPr>
          <w:rtl w:val="0"/>
        </w:rPr>
        <w:t xml:space="preserve">Newsletters: Monthly dispatches offering unique insights, personal updates, and tips for integrating faith and social impact.</w:t>
      </w:r>
    </w:p>
    <w:p w:rsidR="00000000" w:rsidDel="00000000" w:rsidP="00000000" w:rsidRDefault="00000000" w:rsidRPr="00000000" w14:paraId="000000BB">
      <w:pPr>
        <w:spacing w:line="360" w:lineRule="auto"/>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