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DC2A" w14:textId="23ED9339" w:rsidR="001E3889" w:rsidRPr="001E3889" w:rsidRDefault="00EC62DD" w:rsidP="00BD7647">
      <w:pPr>
        <w:spacing w:after="340" w:line="276" w:lineRule="auto"/>
        <w:ind w:left="730" w:right="7" w:hanging="10"/>
        <w:jc w:val="center"/>
        <w:rPr>
          <w:rFonts w:ascii="Times New Roman" w:eastAsia="Times New Roman" w:hAnsi="Times New Roman" w:cs="Times New Roman"/>
          <w:bCs/>
          <w:sz w:val="52"/>
          <w:szCs w:val="52"/>
        </w:rPr>
      </w:pPr>
      <w:r w:rsidRPr="001E3889">
        <w:rPr>
          <w:rFonts w:ascii="Times New Roman" w:eastAsia="Times New Roman" w:hAnsi="Times New Roman" w:cs="Times New Roman"/>
          <w:bCs/>
          <w:sz w:val="52"/>
          <w:szCs w:val="52"/>
        </w:rPr>
        <w:t>M</w:t>
      </w:r>
      <w:r w:rsidR="00B212BC">
        <w:rPr>
          <w:rFonts w:ascii="Times New Roman" w:eastAsia="Times New Roman" w:hAnsi="Times New Roman" w:cs="Times New Roman"/>
          <w:bCs/>
          <w:sz w:val="52"/>
          <w:szCs w:val="52"/>
        </w:rPr>
        <w:t>ake</w:t>
      </w:r>
      <w:r w:rsidRPr="001E3889">
        <w:rPr>
          <w:rFonts w:ascii="Times New Roman" w:eastAsia="Times New Roman" w:hAnsi="Times New Roman" w:cs="Times New Roman"/>
          <w:bCs/>
          <w:sz w:val="52"/>
          <w:szCs w:val="52"/>
        </w:rPr>
        <w:t xml:space="preserve"> </w:t>
      </w:r>
      <w:r w:rsidR="00B212BC">
        <w:rPr>
          <w:rFonts w:ascii="Times New Roman" w:eastAsia="Times New Roman" w:hAnsi="Times New Roman" w:cs="Times New Roman"/>
          <w:bCs/>
          <w:sz w:val="52"/>
          <w:szCs w:val="52"/>
        </w:rPr>
        <w:t>Your</w:t>
      </w:r>
      <w:r w:rsidRPr="001E3889">
        <w:rPr>
          <w:rFonts w:ascii="Times New Roman" w:eastAsia="Times New Roman" w:hAnsi="Times New Roman" w:cs="Times New Roman"/>
          <w:bCs/>
          <w:sz w:val="52"/>
          <w:szCs w:val="52"/>
        </w:rPr>
        <w:t xml:space="preserve"> H</w:t>
      </w:r>
      <w:r w:rsidR="00B212BC">
        <w:rPr>
          <w:rFonts w:ascii="Times New Roman" w:eastAsia="Times New Roman" w:hAnsi="Times New Roman" w:cs="Times New Roman"/>
          <w:bCs/>
          <w:sz w:val="52"/>
          <w:szCs w:val="52"/>
        </w:rPr>
        <w:t>ome</w:t>
      </w:r>
      <w:r w:rsidRPr="001E3889">
        <w:rPr>
          <w:rFonts w:ascii="Times New Roman" w:eastAsia="Times New Roman" w:hAnsi="Times New Roman" w:cs="Times New Roman"/>
          <w:bCs/>
          <w:sz w:val="52"/>
          <w:szCs w:val="52"/>
        </w:rPr>
        <w:t>- A</w:t>
      </w:r>
      <w:r w:rsidR="00B212BC">
        <w:rPr>
          <w:rFonts w:ascii="Times New Roman" w:eastAsia="Times New Roman" w:hAnsi="Times New Roman" w:cs="Times New Roman"/>
          <w:bCs/>
          <w:sz w:val="52"/>
          <w:szCs w:val="52"/>
        </w:rPr>
        <w:t>n</w:t>
      </w:r>
      <w:r w:rsidRPr="001E3889">
        <w:rPr>
          <w:rFonts w:ascii="Times New Roman" w:eastAsia="Times New Roman" w:hAnsi="Times New Roman" w:cs="Times New Roman"/>
          <w:bCs/>
          <w:sz w:val="52"/>
          <w:szCs w:val="52"/>
        </w:rPr>
        <w:t xml:space="preserve"> AI</w:t>
      </w:r>
      <w:r w:rsidR="00931F4F">
        <w:rPr>
          <w:rFonts w:ascii="Times New Roman" w:eastAsia="Times New Roman" w:hAnsi="Times New Roman" w:cs="Times New Roman"/>
          <w:bCs/>
          <w:sz w:val="52"/>
          <w:szCs w:val="52"/>
        </w:rPr>
        <w:t>-</w:t>
      </w:r>
      <w:r w:rsidRPr="001E3889">
        <w:rPr>
          <w:rFonts w:ascii="Times New Roman" w:eastAsia="Times New Roman" w:hAnsi="Times New Roman" w:cs="Times New Roman"/>
          <w:bCs/>
          <w:sz w:val="52"/>
          <w:szCs w:val="52"/>
        </w:rPr>
        <w:t>B</w:t>
      </w:r>
      <w:r w:rsidR="00B212BC">
        <w:rPr>
          <w:rFonts w:ascii="Times New Roman" w:eastAsia="Times New Roman" w:hAnsi="Times New Roman" w:cs="Times New Roman"/>
          <w:bCs/>
          <w:sz w:val="52"/>
          <w:szCs w:val="52"/>
        </w:rPr>
        <w:t>ased</w:t>
      </w:r>
      <w:r w:rsidRPr="001E3889">
        <w:rPr>
          <w:rFonts w:ascii="Times New Roman" w:eastAsia="Times New Roman" w:hAnsi="Times New Roman" w:cs="Times New Roman"/>
          <w:bCs/>
          <w:sz w:val="52"/>
          <w:szCs w:val="52"/>
        </w:rPr>
        <w:t xml:space="preserve"> H</w:t>
      </w:r>
      <w:r w:rsidR="00B212BC">
        <w:rPr>
          <w:rFonts w:ascii="Times New Roman" w:eastAsia="Times New Roman" w:hAnsi="Times New Roman" w:cs="Times New Roman"/>
          <w:bCs/>
          <w:sz w:val="52"/>
          <w:szCs w:val="52"/>
        </w:rPr>
        <w:t>ome</w:t>
      </w:r>
      <w:r w:rsidRPr="001E3889">
        <w:rPr>
          <w:rFonts w:ascii="Times New Roman" w:eastAsia="Times New Roman" w:hAnsi="Times New Roman" w:cs="Times New Roman"/>
          <w:bCs/>
          <w:sz w:val="52"/>
          <w:szCs w:val="52"/>
        </w:rPr>
        <w:t xml:space="preserve"> B</w:t>
      </w:r>
      <w:r w:rsidR="00B212BC">
        <w:rPr>
          <w:rFonts w:ascii="Times New Roman" w:eastAsia="Times New Roman" w:hAnsi="Times New Roman" w:cs="Times New Roman"/>
          <w:bCs/>
          <w:sz w:val="52"/>
          <w:szCs w:val="52"/>
        </w:rPr>
        <w:t>uilding</w:t>
      </w:r>
      <w:r w:rsidRPr="001E3889">
        <w:rPr>
          <w:rFonts w:ascii="Times New Roman" w:eastAsia="Times New Roman" w:hAnsi="Times New Roman" w:cs="Times New Roman"/>
          <w:bCs/>
          <w:sz w:val="52"/>
          <w:szCs w:val="52"/>
        </w:rPr>
        <w:t xml:space="preserve"> S</w:t>
      </w:r>
      <w:r w:rsidR="00B212BC">
        <w:rPr>
          <w:rFonts w:ascii="Times New Roman" w:eastAsia="Times New Roman" w:hAnsi="Times New Roman" w:cs="Times New Roman"/>
          <w:bCs/>
          <w:sz w:val="52"/>
          <w:szCs w:val="52"/>
        </w:rPr>
        <w:t>olution</w:t>
      </w:r>
    </w:p>
    <w:p w14:paraId="3FC71F6A" w14:textId="1B03F2EB" w:rsidR="00505BFA" w:rsidRDefault="00505BFA" w:rsidP="00BD7647">
      <w:pPr>
        <w:spacing w:after="100" w:line="276" w:lineRule="auto"/>
        <w:ind w:left="731" w:right="6" w:hanging="11"/>
        <w:jc w:val="center"/>
        <w:rPr>
          <w:rFonts w:ascii="Times New Roman" w:eastAsia="Times New Roman" w:hAnsi="Times New Roman" w:cs="Times New Roman"/>
          <w:bCs/>
          <w:sz w:val="20"/>
        </w:rPr>
      </w:pPr>
      <w:r w:rsidRPr="00505BFA">
        <w:rPr>
          <w:rFonts w:ascii="Times New Roman" w:eastAsia="Times New Roman" w:hAnsi="Times New Roman" w:cs="Times New Roman"/>
          <w:bCs/>
          <w:sz w:val="20"/>
          <w:vertAlign w:val="superscript"/>
        </w:rPr>
        <w:t>1</w:t>
      </w:r>
      <w:r w:rsidRPr="00505BFA">
        <w:rPr>
          <w:rFonts w:ascii="Times New Roman" w:eastAsia="Times New Roman" w:hAnsi="Times New Roman" w:cs="Times New Roman"/>
          <w:bCs/>
          <w:sz w:val="20"/>
        </w:rPr>
        <w:t>Aditya</w:t>
      </w:r>
      <w:r>
        <w:rPr>
          <w:rFonts w:ascii="Times New Roman" w:eastAsia="Times New Roman" w:hAnsi="Times New Roman" w:cs="Times New Roman"/>
          <w:bCs/>
          <w:sz w:val="20"/>
        </w:rPr>
        <w:t xml:space="preserve"> Pratap Singh</w:t>
      </w:r>
      <w:r w:rsidR="008E5090">
        <w:rPr>
          <w:rFonts w:ascii="Times New Roman" w:eastAsia="Times New Roman" w:hAnsi="Times New Roman" w:cs="Times New Roman"/>
          <w:bCs/>
          <w:sz w:val="20"/>
        </w:rPr>
        <w:t xml:space="preserve">, </w:t>
      </w:r>
      <w:r w:rsidRPr="00505BFA">
        <w:rPr>
          <w:rFonts w:ascii="Times New Roman" w:eastAsia="Times New Roman" w:hAnsi="Times New Roman" w:cs="Times New Roman"/>
          <w:bCs/>
          <w:sz w:val="20"/>
          <w:vertAlign w:val="superscript"/>
        </w:rPr>
        <w:t>2</w:t>
      </w:r>
      <w:r>
        <w:rPr>
          <w:rFonts w:ascii="Times New Roman" w:eastAsia="Times New Roman" w:hAnsi="Times New Roman" w:cs="Times New Roman"/>
          <w:bCs/>
          <w:sz w:val="20"/>
        </w:rPr>
        <w:t>Devansh Pandey</w:t>
      </w:r>
      <w:r w:rsidR="008E5090">
        <w:rPr>
          <w:rFonts w:ascii="Times New Roman" w:eastAsia="Times New Roman" w:hAnsi="Times New Roman" w:cs="Times New Roman"/>
          <w:bCs/>
          <w:sz w:val="20"/>
        </w:rPr>
        <w:t xml:space="preserve">, </w:t>
      </w:r>
      <w:r w:rsidR="008E5090" w:rsidRPr="008E5090">
        <w:rPr>
          <w:rFonts w:ascii="Times New Roman" w:eastAsia="Times New Roman" w:hAnsi="Times New Roman" w:cs="Times New Roman"/>
          <w:bCs/>
          <w:sz w:val="20"/>
          <w:vertAlign w:val="superscript"/>
        </w:rPr>
        <w:t>3</w:t>
      </w:r>
      <w:r w:rsidR="008E5090">
        <w:rPr>
          <w:rFonts w:ascii="Times New Roman" w:eastAsia="Times New Roman" w:hAnsi="Times New Roman" w:cs="Times New Roman"/>
          <w:bCs/>
          <w:sz w:val="20"/>
        </w:rPr>
        <w:t xml:space="preserve">Sumit Pandey, </w:t>
      </w:r>
      <w:r w:rsidR="008E5090" w:rsidRPr="008E5090">
        <w:rPr>
          <w:rFonts w:ascii="Times New Roman" w:eastAsia="Times New Roman" w:hAnsi="Times New Roman" w:cs="Times New Roman"/>
          <w:bCs/>
          <w:sz w:val="20"/>
          <w:vertAlign w:val="superscript"/>
        </w:rPr>
        <w:t>4</w:t>
      </w:r>
      <w:r w:rsidR="008E5090">
        <w:rPr>
          <w:rFonts w:ascii="Times New Roman" w:eastAsia="Times New Roman" w:hAnsi="Times New Roman" w:cs="Times New Roman"/>
          <w:bCs/>
          <w:sz w:val="20"/>
        </w:rPr>
        <w:t xml:space="preserve">Amit Gupta, </w:t>
      </w:r>
      <w:r w:rsidR="008E5090" w:rsidRPr="008E5090">
        <w:rPr>
          <w:rFonts w:ascii="Times New Roman" w:eastAsia="Times New Roman" w:hAnsi="Times New Roman" w:cs="Times New Roman"/>
          <w:bCs/>
          <w:sz w:val="20"/>
          <w:vertAlign w:val="superscript"/>
        </w:rPr>
        <w:t>5</w:t>
      </w:r>
      <w:r w:rsidR="008E5090">
        <w:rPr>
          <w:rFonts w:ascii="Times New Roman" w:eastAsia="Times New Roman" w:hAnsi="Times New Roman" w:cs="Times New Roman"/>
          <w:bCs/>
          <w:sz w:val="20"/>
        </w:rPr>
        <w:t xml:space="preserve"> Dilkeshwar Pandey</w:t>
      </w:r>
    </w:p>
    <w:p w14:paraId="056D15AA" w14:textId="1A36A27A" w:rsidR="008E5090" w:rsidRPr="008E5090" w:rsidRDefault="008E5090" w:rsidP="00BD7647">
      <w:pPr>
        <w:spacing w:after="100" w:line="276" w:lineRule="auto"/>
        <w:ind w:left="731" w:right="6" w:hanging="11"/>
        <w:jc w:val="center"/>
        <w:rPr>
          <w:rFonts w:ascii="Times New Roman" w:eastAsia="Times New Roman" w:hAnsi="Times New Roman" w:cs="Times New Roman"/>
          <w:bCs/>
          <w:i/>
          <w:iCs/>
          <w:sz w:val="20"/>
        </w:rPr>
      </w:pPr>
      <w:r>
        <w:rPr>
          <w:rFonts w:ascii="Times New Roman" w:eastAsia="Times New Roman" w:hAnsi="Times New Roman" w:cs="Times New Roman"/>
          <w:bCs/>
          <w:i/>
          <w:iCs/>
          <w:sz w:val="20"/>
        </w:rPr>
        <w:t xml:space="preserve">Department of </w:t>
      </w:r>
      <w:r w:rsidRPr="008E5090">
        <w:rPr>
          <w:rFonts w:ascii="Times New Roman" w:eastAsia="Times New Roman" w:hAnsi="Times New Roman" w:cs="Times New Roman"/>
          <w:bCs/>
          <w:i/>
          <w:iCs/>
          <w:sz w:val="20"/>
        </w:rPr>
        <w:t>Computer Science and Engineering</w:t>
      </w:r>
    </w:p>
    <w:p w14:paraId="1BF21345" w14:textId="44697135" w:rsidR="008E5090" w:rsidRDefault="008E5090" w:rsidP="00BD7647">
      <w:pPr>
        <w:spacing w:after="100" w:line="276" w:lineRule="auto"/>
        <w:ind w:left="731" w:right="6" w:hanging="11"/>
        <w:jc w:val="center"/>
        <w:rPr>
          <w:rFonts w:ascii="Times New Roman" w:eastAsia="Times New Roman" w:hAnsi="Times New Roman" w:cs="Times New Roman"/>
          <w:bCs/>
          <w:i/>
          <w:iCs/>
          <w:sz w:val="20"/>
        </w:rPr>
      </w:pPr>
      <w:r w:rsidRPr="008E5090">
        <w:rPr>
          <w:rFonts w:ascii="Times New Roman" w:eastAsia="Times New Roman" w:hAnsi="Times New Roman" w:cs="Times New Roman"/>
          <w:bCs/>
          <w:i/>
          <w:iCs/>
          <w:sz w:val="20"/>
        </w:rPr>
        <w:t xml:space="preserve">KIET Group </w:t>
      </w:r>
      <w:r>
        <w:rPr>
          <w:rFonts w:ascii="Times New Roman" w:eastAsia="Times New Roman" w:hAnsi="Times New Roman" w:cs="Times New Roman"/>
          <w:bCs/>
          <w:i/>
          <w:iCs/>
          <w:sz w:val="20"/>
        </w:rPr>
        <w:t>o</w:t>
      </w:r>
      <w:r w:rsidRPr="008E5090">
        <w:rPr>
          <w:rFonts w:ascii="Times New Roman" w:eastAsia="Times New Roman" w:hAnsi="Times New Roman" w:cs="Times New Roman"/>
          <w:bCs/>
          <w:i/>
          <w:iCs/>
          <w:sz w:val="20"/>
        </w:rPr>
        <w:t>f Institutions, Delhi-NCR, Ghaziabad, Uttar Pradesh, India</w:t>
      </w:r>
    </w:p>
    <w:p w14:paraId="229BAFD4" w14:textId="0B1A0EE5" w:rsidR="008E5090" w:rsidRDefault="00000000" w:rsidP="00BD7647">
      <w:pPr>
        <w:spacing w:after="100" w:line="276" w:lineRule="auto"/>
        <w:ind w:left="731" w:right="6" w:hanging="11"/>
        <w:jc w:val="center"/>
        <w:rPr>
          <w:rFonts w:ascii="Times New Roman" w:eastAsia="Times New Roman" w:hAnsi="Times New Roman" w:cs="Times New Roman"/>
          <w:bCs/>
          <w:i/>
          <w:iCs/>
          <w:sz w:val="20"/>
        </w:rPr>
      </w:pPr>
      <w:hyperlink r:id="rId6" w:history="1">
        <w:r w:rsidR="008E5090" w:rsidRPr="00674AB7">
          <w:rPr>
            <w:rStyle w:val="Hyperlink"/>
            <w:rFonts w:ascii="Times New Roman" w:eastAsia="Times New Roman" w:hAnsi="Times New Roman" w:cs="Times New Roman"/>
            <w:bCs/>
            <w:i/>
            <w:iCs/>
            <w:sz w:val="20"/>
            <w:vertAlign w:val="superscript"/>
          </w:rPr>
          <w:t>1</w:t>
        </w:r>
        <w:r w:rsidR="008E5090" w:rsidRPr="00674AB7">
          <w:rPr>
            <w:rStyle w:val="Hyperlink"/>
            <w:rFonts w:ascii="Times New Roman" w:eastAsia="Times New Roman" w:hAnsi="Times New Roman" w:cs="Times New Roman"/>
            <w:bCs/>
            <w:i/>
            <w:iCs/>
            <w:sz w:val="20"/>
          </w:rPr>
          <w:t>aditya.2024cse1115@kiet.edu</w:t>
        </w:r>
      </w:hyperlink>
      <w:r w:rsidR="008E5090">
        <w:rPr>
          <w:rFonts w:ascii="Times New Roman" w:eastAsia="Times New Roman" w:hAnsi="Times New Roman" w:cs="Times New Roman"/>
          <w:bCs/>
          <w:i/>
          <w:iCs/>
          <w:sz w:val="20"/>
        </w:rPr>
        <w:t xml:space="preserve">, </w:t>
      </w:r>
      <w:hyperlink r:id="rId7" w:history="1">
        <w:r w:rsidR="00971C71" w:rsidRPr="000A1AA4">
          <w:rPr>
            <w:rStyle w:val="Hyperlink"/>
            <w:rFonts w:ascii="Times New Roman" w:eastAsia="Times New Roman" w:hAnsi="Times New Roman" w:cs="Times New Roman"/>
            <w:bCs/>
            <w:i/>
            <w:iCs/>
            <w:sz w:val="20"/>
            <w:vertAlign w:val="superscript"/>
          </w:rPr>
          <w:t>2</w:t>
        </w:r>
        <w:r w:rsidR="00971C71" w:rsidRPr="000A1AA4">
          <w:rPr>
            <w:rStyle w:val="Hyperlink"/>
            <w:rFonts w:ascii="Times New Roman" w:eastAsia="Times New Roman" w:hAnsi="Times New Roman" w:cs="Times New Roman"/>
            <w:bCs/>
            <w:i/>
            <w:iCs/>
            <w:sz w:val="20"/>
          </w:rPr>
          <w:t>devansh.2024cse1159@kiet.edu</w:t>
        </w:r>
      </w:hyperlink>
      <w:r w:rsidR="008E5090">
        <w:rPr>
          <w:rFonts w:ascii="Times New Roman" w:eastAsia="Times New Roman" w:hAnsi="Times New Roman" w:cs="Times New Roman"/>
          <w:bCs/>
          <w:i/>
          <w:iCs/>
          <w:sz w:val="20"/>
        </w:rPr>
        <w:t xml:space="preserve">, </w:t>
      </w:r>
    </w:p>
    <w:p w14:paraId="7023A97D" w14:textId="1E27915F" w:rsidR="008E5090" w:rsidRDefault="00000000" w:rsidP="00BD7647">
      <w:pPr>
        <w:spacing w:after="100" w:line="276" w:lineRule="auto"/>
        <w:ind w:left="731" w:right="6" w:hanging="11"/>
        <w:jc w:val="center"/>
        <w:rPr>
          <w:rFonts w:ascii="Times New Roman" w:eastAsia="Times New Roman" w:hAnsi="Times New Roman" w:cs="Times New Roman"/>
          <w:bCs/>
          <w:i/>
          <w:iCs/>
          <w:sz w:val="20"/>
        </w:rPr>
      </w:pPr>
      <w:hyperlink r:id="rId8" w:history="1">
        <w:r w:rsidR="00971C71" w:rsidRPr="000A1AA4">
          <w:rPr>
            <w:rStyle w:val="Hyperlink"/>
            <w:rFonts w:ascii="Times New Roman" w:eastAsia="Times New Roman" w:hAnsi="Times New Roman" w:cs="Times New Roman"/>
            <w:bCs/>
            <w:i/>
            <w:iCs/>
            <w:sz w:val="20"/>
            <w:vertAlign w:val="superscript"/>
          </w:rPr>
          <w:t>3</w:t>
        </w:r>
        <w:r w:rsidR="00971C71" w:rsidRPr="000A1AA4">
          <w:rPr>
            <w:rStyle w:val="Hyperlink"/>
            <w:rFonts w:ascii="Times New Roman" w:eastAsia="Times New Roman" w:hAnsi="Times New Roman" w:cs="Times New Roman"/>
            <w:bCs/>
            <w:i/>
            <w:iCs/>
            <w:sz w:val="20"/>
          </w:rPr>
          <w:t>sumit.2024it1161@kiet.edu</w:t>
        </w:r>
      </w:hyperlink>
      <w:r w:rsidR="008E5090">
        <w:rPr>
          <w:rFonts w:ascii="Times New Roman" w:eastAsia="Times New Roman" w:hAnsi="Times New Roman" w:cs="Times New Roman"/>
          <w:bCs/>
          <w:i/>
          <w:iCs/>
          <w:sz w:val="20"/>
        </w:rPr>
        <w:t xml:space="preserve">, </w:t>
      </w:r>
      <w:hyperlink r:id="rId9" w:history="1">
        <w:r w:rsidR="00971C71" w:rsidRPr="000A1AA4">
          <w:rPr>
            <w:rStyle w:val="Hyperlink"/>
            <w:rFonts w:ascii="Times New Roman" w:eastAsia="Times New Roman" w:hAnsi="Times New Roman" w:cs="Times New Roman"/>
            <w:bCs/>
            <w:i/>
            <w:iCs/>
            <w:sz w:val="20"/>
            <w:vertAlign w:val="superscript"/>
          </w:rPr>
          <w:t>4</w:t>
        </w:r>
        <w:r w:rsidR="00971C71" w:rsidRPr="000A1AA4">
          <w:rPr>
            <w:rStyle w:val="Hyperlink"/>
            <w:rFonts w:ascii="Times New Roman" w:eastAsia="Times New Roman" w:hAnsi="Times New Roman" w:cs="Times New Roman"/>
            <w:bCs/>
            <w:i/>
            <w:iCs/>
            <w:sz w:val="20"/>
          </w:rPr>
          <w:t>amit.2024cse1156@kiet.edu</w:t>
        </w:r>
      </w:hyperlink>
      <w:r w:rsidR="008E5090">
        <w:rPr>
          <w:rFonts w:ascii="Times New Roman" w:eastAsia="Times New Roman" w:hAnsi="Times New Roman" w:cs="Times New Roman"/>
          <w:bCs/>
          <w:i/>
          <w:iCs/>
          <w:sz w:val="20"/>
        </w:rPr>
        <w:t xml:space="preserve">, </w:t>
      </w:r>
    </w:p>
    <w:p w14:paraId="0EBAE845" w14:textId="3D862458" w:rsidR="008E5090" w:rsidRPr="008E5090" w:rsidRDefault="00000000" w:rsidP="00BD7647">
      <w:pPr>
        <w:spacing w:after="100" w:line="276" w:lineRule="auto"/>
        <w:ind w:left="731" w:right="6" w:hanging="11"/>
        <w:jc w:val="center"/>
        <w:rPr>
          <w:rFonts w:ascii="Times New Roman" w:eastAsia="Times New Roman" w:hAnsi="Times New Roman" w:cs="Times New Roman"/>
          <w:bCs/>
          <w:i/>
          <w:iCs/>
          <w:sz w:val="20"/>
        </w:rPr>
      </w:pPr>
      <w:hyperlink r:id="rId10" w:history="1">
        <w:r w:rsidR="008E5090" w:rsidRPr="00674AB7">
          <w:rPr>
            <w:rStyle w:val="Hyperlink"/>
            <w:rFonts w:ascii="Times New Roman" w:eastAsia="Times New Roman" w:hAnsi="Times New Roman" w:cs="Times New Roman"/>
            <w:bCs/>
            <w:i/>
            <w:iCs/>
            <w:sz w:val="20"/>
            <w:vertAlign w:val="superscript"/>
          </w:rPr>
          <w:t>5</w:t>
        </w:r>
        <w:r w:rsidR="008E5090" w:rsidRPr="00674AB7">
          <w:rPr>
            <w:rStyle w:val="Hyperlink"/>
            <w:rFonts w:ascii="Times New Roman" w:eastAsia="Times New Roman" w:hAnsi="Times New Roman" w:cs="Times New Roman"/>
            <w:bCs/>
            <w:i/>
            <w:iCs/>
            <w:sz w:val="20"/>
          </w:rPr>
          <w:t>dilkeshwar.pandey@kiet.edu</w:t>
        </w:r>
      </w:hyperlink>
      <w:r w:rsidR="008E5090">
        <w:rPr>
          <w:rFonts w:ascii="Times New Roman" w:eastAsia="Times New Roman" w:hAnsi="Times New Roman" w:cs="Times New Roman"/>
          <w:bCs/>
          <w:i/>
          <w:iCs/>
          <w:sz w:val="20"/>
        </w:rPr>
        <w:t xml:space="preserve"> </w:t>
      </w:r>
    </w:p>
    <w:p w14:paraId="103D3325" w14:textId="77777777" w:rsidR="008E5090" w:rsidRPr="00505BFA" w:rsidRDefault="008E5090" w:rsidP="00BD7647">
      <w:pPr>
        <w:spacing w:after="340" w:line="276" w:lineRule="auto"/>
        <w:ind w:left="730" w:right="7" w:hanging="10"/>
        <w:jc w:val="center"/>
        <w:rPr>
          <w:rFonts w:ascii="Times New Roman" w:eastAsia="Times New Roman" w:hAnsi="Times New Roman" w:cs="Times New Roman"/>
          <w:bCs/>
          <w:sz w:val="20"/>
        </w:rPr>
      </w:pPr>
    </w:p>
    <w:p w14:paraId="6B70F03F" w14:textId="77777777" w:rsidR="00505BFA" w:rsidRDefault="00505BFA" w:rsidP="00BD7647">
      <w:pPr>
        <w:spacing w:after="340" w:line="276" w:lineRule="auto"/>
        <w:ind w:left="730" w:right="7" w:hanging="10"/>
        <w:jc w:val="center"/>
        <w:rPr>
          <w:rFonts w:ascii="Times New Roman" w:eastAsia="Times New Roman" w:hAnsi="Times New Roman" w:cs="Times New Roman"/>
          <w:bCs/>
          <w:sz w:val="30"/>
        </w:rPr>
      </w:pPr>
    </w:p>
    <w:p w14:paraId="65DCAA43" w14:textId="5A74AF31" w:rsidR="00505BFA" w:rsidRPr="00505BFA" w:rsidRDefault="00505BFA" w:rsidP="00BD7647">
      <w:pPr>
        <w:spacing w:after="340" w:line="276" w:lineRule="auto"/>
        <w:ind w:left="730" w:right="7" w:hanging="10"/>
        <w:jc w:val="center"/>
        <w:rPr>
          <w:rFonts w:ascii="Times New Roman" w:eastAsia="Times New Roman" w:hAnsi="Times New Roman" w:cs="Times New Roman"/>
          <w:bCs/>
          <w:sz w:val="30"/>
        </w:rPr>
        <w:sectPr w:rsidR="00505BFA" w:rsidRPr="00505BFA" w:rsidSect="00254564">
          <w:pgSz w:w="11906" w:h="16838"/>
          <w:pgMar w:top="1077" w:right="812" w:bottom="2438" w:left="812" w:header="708" w:footer="708" w:gutter="0"/>
          <w:pgNumType w:start="0"/>
          <w:cols w:space="708"/>
          <w:titlePg/>
          <w:docGrid w:linePitch="360"/>
        </w:sectPr>
      </w:pPr>
    </w:p>
    <w:p w14:paraId="294E8A1D" w14:textId="77777777" w:rsidR="00EC62DD" w:rsidRDefault="00EC62DD" w:rsidP="00BD7647">
      <w:pPr>
        <w:spacing w:line="276" w:lineRule="auto"/>
        <w:jc w:val="both"/>
        <w:rPr>
          <w:rFonts w:ascii="Times New Roman" w:hAnsi="Times New Roman" w:cs="Times New Roman"/>
          <w:b/>
          <w:bCs/>
          <w:color w:val="000000" w:themeColor="text1"/>
          <w:sz w:val="26"/>
          <w:szCs w:val="26"/>
        </w:rPr>
      </w:pPr>
    </w:p>
    <w:p w14:paraId="136C8605" w14:textId="77777777" w:rsidR="00505BFA" w:rsidRDefault="00505BFA" w:rsidP="00BD7647">
      <w:pPr>
        <w:spacing w:line="276" w:lineRule="auto"/>
        <w:jc w:val="both"/>
        <w:rPr>
          <w:rFonts w:ascii="Times New Roman" w:hAnsi="Times New Roman" w:cs="Times New Roman"/>
          <w:b/>
          <w:bCs/>
          <w:color w:val="000000" w:themeColor="text1"/>
          <w:sz w:val="26"/>
          <w:szCs w:val="26"/>
        </w:rPr>
      </w:pPr>
    </w:p>
    <w:p w14:paraId="3ADC1DC8" w14:textId="57E8C8CA" w:rsidR="00CA5338" w:rsidRPr="00CA5338" w:rsidRDefault="00CA5338" w:rsidP="00BD7647">
      <w:pPr>
        <w:spacing w:line="276" w:lineRule="auto"/>
        <w:jc w:val="both"/>
        <w:rPr>
          <w:rFonts w:ascii="Times New Roman" w:hAnsi="Times New Roman" w:cs="Times New Roman"/>
          <w:b/>
          <w:bCs/>
          <w:color w:val="000000" w:themeColor="text1"/>
          <w:sz w:val="26"/>
          <w:szCs w:val="26"/>
        </w:rPr>
      </w:pPr>
      <w:r w:rsidRPr="00EC62DD">
        <w:rPr>
          <w:rFonts w:ascii="Times New Roman" w:hAnsi="Times New Roman" w:cs="Times New Roman"/>
          <w:b/>
          <w:bCs/>
          <w:i/>
          <w:iCs/>
          <w:color w:val="000000" w:themeColor="text1"/>
          <w:sz w:val="26"/>
          <w:szCs w:val="26"/>
        </w:rPr>
        <w:t>Abstract</w:t>
      </w:r>
      <w:r>
        <w:rPr>
          <w:rFonts w:ascii="Times New Roman" w:hAnsi="Times New Roman" w:cs="Times New Roman"/>
          <w:b/>
          <w:bCs/>
          <w:color w:val="000000" w:themeColor="text1"/>
          <w:sz w:val="26"/>
          <w:szCs w:val="26"/>
        </w:rPr>
        <w:t xml:space="preserve"> -</w:t>
      </w:r>
    </w:p>
    <w:p w14:paraId="6637477C" w14:textId="62A7628D" w:rsidR="002258B2" w:rsidRPr="00505BFA" w:rsidRDefault="00CA5338" w:rsidP="00BD7647">
      <w:pPr>
        <w:spacing w:line="276" w:lineRule="auto"/>
        <w:jc w:val="both"/>
        <w:rPr>
          <w:rFonts w:ascii="Times New Roman" w:hAnsi="Times New Roman" w:cs="Times New Roman"/>
          <w:b/>
          <w:bCs/>
          <w:sz w:val="20"/>
        </w:rPr>
      </w:pPr>
      <w:r w:rsidRPr="00505BFA">
        <w:rPr>
          <w:rFonts w:ascii="Times New Roman" w:hAnsi="Times New Roman" w:cs="Times New Roman"/>
          <w:b/>
          <w:bCs/>
          <w:sz w:val="20"/>
        </w:rPr>
        <w:t>"Make Your Home" seeks to offer a platform that</w:t>
      </w:r>
      <w:r w:rsidR="00EC62DD" w:rsidRPr="00505BFA">
        <w:rPr>
          <w:rFonts w:ascii="Times New Roman" w:hAnsi="Times New Roman" w:cs="Times New Roman"/>
          <w:b/>
          <w:bCs/>
          <w:sz w:val="20"/>
        </w:rPr>
        <w:t xml:space="preserve"> </w:t>
      </w:r>
      <w:r w:rsidR="002258B2" w:rsidRPr="00505BFA">
        <w:rPr>
          <w:rFonts w:ascii="Times New Roman" w:hAnsi="Times New Roman" w:cs="Times New Roman"/>
          <w:b/>
          <w:bCs/>
          <w:sz w:val="20"/>
        </w:rPr>
        <w:t>provides real</w:t>
      </w:r>
      <w:r w:rsidR="00931F4F">
        <w:rPr>
          <w:rFonts w:ascii="Times New Roman" w:hAnsi="Times New Roman" w:cs="Times New Roman"/>
          <w:b/>
          <w:bCs/>
          <w:sz w:val="20"/>
        </w:rPr>
        <w:t>-</w:t>
      </w:r>
      <w:r w:rsidR="002258B2" w:rsidRPr="00505BFA">
        <w:rPr>
          <w:rFonts w:ascii="Times New Roman" w:hAnsi="Times New Roman" w:cs="Times New Roman"/>
          <w:b/>
          <w:bCs/>
          <w:sz w:val="20"/>
        </w:rPr>
        <w:t xml:space="preserve">time statistics </w:t>
      </w:r>
      <w:r w:rsidR="001E3BE7" w:rsidRPr="00505BFA">
        <w:rPr>
          <w:rFonts w:ascii="Times New Roman" w:hAnsi="Times New Roman" w:cs="Times New Roman"/>
          <w:b/>
          <w:bCs/>
          <w:sz w:val="20"/>
        </w:rPr>
        <w:t>o</w:t>
      </w:r>
      <w:r w:rsidR="002258B2" w:rsidRPr="00505BFA">
        <w:rPr>
          <w:rFonts w:ascii="Times New Roman" w:hAnsi="Times New Roman" w:cs="Times New Roman"/>
          <w:b/>
          <w:bCs/>
          <w:sz w:val="20"/>
        </w:rPr>
        <w:t xml:space="preserve">f prices of various commercial </w:t>
      </w:r>
      <w:r w:rsidR="001E3BE7" w:rsidRPr="00505BFA">
        <w:rPr>
          <w:rFonts w:ascii="Times New Roman" w:hAnsi="Times New Roman" w:cs="Times New Roman"/>
          <w:b/>
          <w:bCs/>
          <w:sz w:val="20"/>
        </w:rPr>
        <w:t xml:space="preserve">supply stores. </w:t>
      </w:r>
      <w:r w:rsidRPr="00505BFA">
        <w:rPr>
          <w:rFonts w:ascii="Times New Roman" w:hAnsi="Times New Roman" w:cs="Times New Roman"/>
          <w:b/>
          <w:bCs/>
          <w:sz w:val="20"/>
        </w:rPr>
        <w:t xml:space="preserve">The goal of </w:t>
      </w:r>
      <w:r w:rsidR="000B4534">
        <w:rPr>
          <w:rFonts w:ascii="Times New Roman" w:hAnsi="Times New Roman" w:cs="Times New Roman"/>
          <w:b/>
          <w:bCs/>
          <w:sz w:val="20"/>
        </w:rPr>
        <w:t>our app</w:t>
      </w:r>
      <w:r w:rsidRPr="00505BFA">
        <w:rPr>
          <w:rFonts w:ascii="Times New Roman" w:hAnsi="Times New Roman" w:cs="Times New Roman"/>
          <w:b/>
          <w:bCs/>
          <w:sz w:val="20"/>
        </w:rPr>
        <w:t xml:space="preserve"> is to </w:t>
      </w:r>
      <w:r w:rsidR="00EC62DD" w:rsidRPr="00505BFA">
        <w:rPr>
          <w:rFonts w:ascii="Times New Roman" w:hAnsi="Times New Roman" w:cs="Times New Roman"/>
          <w:b/>
          <w:bCs/>
          <w:sz w:val="20"/>
        </w:rPr>
        <w:t>allow u</w:t>
      </w:r>
      <w:r w:rsidRPr="00505BFA">
        <w:rPr>
          <w:rFonts w:ascii="Times New Roman" w:hAnsi="Times New Roman" w:cs="Times New Roman"/>
          <w:b/>
          <w:bCs/>
          <w:sz w:val="20"/>
        </w:rPr>
        <w:t xml:space="preserve">sers </w:t>
      </w:r>
      <w:r w:rsidR="009D736E">
        <w:rPr>
          <w:rFonts w:ascii="Times New Roman" w:hAnsi="Times New Roman" w:cs="Times New Roman"/>
          <w:b/>
          <w:bCs/>
          <w:sz w:val="20"/>
        </w:rPr>
        <w:t>to</w:t>
      </w:r>
      <w:r w:rsidRPr="00505BFA">
        <w:rPr>
          <w:rFonts w:ascii="Times New Roman" w:hAnsi="Times New Roman" w:cs="Times New Roman"/>
          <w:b/>
          <w:bCs/>
          <w:sz w:val="20"/>
        </w:rPr>
        <w:t xml:space="preserve"> be able to browse through a large selection of materials, </w:t>
      </w:r>
      <w:r w:rsidR="00931F4F">
        <w:rPr>
          <w:rFonts w:ascii="Times New Roman" w:hAnsi="Times New Roman" w:cs="Times New Roman"/>
          <w:b/>
          <w:bCs/>
          <w:sz w:val="20"/>
        </w:rPr>
        <w:t xml:space="preserve">and </w:t>
      </w:r>
      <w:r w:rsidRPr="00505BFA">
        <w:rPr>
          <w:rFonts w:ascii="Times New Roman" w:hAnsi="Times New Roman" w:cs="Times New Roman"/>
          <w:b/>
          <w:bCs/>
          <w:sz w:val="20"/>
        </w:rPr>
        <w:t>evaluate costs and quality through the portal. We will statistically analy</w:t>
      </w:r>
      <w:r w:rsidR="00931F4F">
        <w:rPr>
          <w:rFonts w:ascii="Times New Roman" w:hAnsi="Times New Roman" w:cs="Times New Roman"/>
          <w:b/>
          <w:bCs/>
          <w:sz w:val="20"/>
        </w:rPr>
        <w:t>z</w:t>
      </w:r>
      <w:r w:rsidRPr="00505BFA">
        <w:rPr>
          <w:rFonts w:ascii="Times New Roman" w:hAnsi="Times New Roman" w:cs="Times New Roman"/>
          <w:b/>
          <w:bCs/>
          <w:sz w:val="20"/>
        </w:rPr>
        <w:t xml:space="preserve">e commodity prices using the most recent </w:t>
      </w:r>
      <w:r w:rsidR="009D736E">
        <w:rPr>
          <w:rFonts w:ascii="Times New Roman" w:hAnsi="Times New Roman" w:cs="Times New Roman"/>
          <w:b/>
          <w:bCs/>
          <w:sz w:val="20"/>
        </w:rPr>
        <w:t>Machine Learning</w:t>
      </w:r>
      <w:r w:rsidRPr="00505BFA">
        <w:rPr>
          <w:rFonts w:ascii="Times New Roman" w:hAnsi="Times New Roman" w:cs="Times New Roman"/>
          <w:b/>
          <w:bCs/>
          <w:sz w:val="20"/>
        </w:rPr>
        <w:t xml:space="preserve"> technologies, even predict</w:t>
      </w:r>
      <w:r w:rsidR="00641BD5">
        <w:rPr>
          <w:rFonts w:ascii="Times New Roman" w:hAnsi="Times New Roman" w:cs="Times New Roman"/>
          <w:b/>
          <w:bCs/>
          <w:sz w:val="20"/>
        </w:rPr>
        <w:t>ing</w:t>
      </w:r>
      <w:r w:rsidRPr="00505BFA">
        <w:rPr>
          <w:rFonts w:ascii="Times New Roman" w:hAnsi="Times New Roman" w:cs="Times New Roman"/>
          <w:b/>
          <w:bCs/>
          <w:sz w:val="20"/>
        </w:rPr>
        <w:t xml:space="preserve"> future values.</w:t>
      </w:r>
    </w:p>
    <w:p w14:paraId="296F63F7" w14:textId="09AE6806" w:rsidR="00CA5338" w:rsidRPr="00505BFA" w:rsidRDefault="00CA5338" w:rsidP="00BD7647">
      <w:pPr>
        <w:spacing w:line="276" w:lineRule="auto"/>
        <w:jc w:val="both"/>
        <w:rPr>
          <w:rFonts w:ascii="Times New Roman" w:hAnsi="Times New Roman" w:cs="Times New Roman"/>
          <w:b/>
          <w:bCs/>
          <w:sz w:val="20"/>
        </w:rPr>
      </w:pPr>
      <w:r w:rsidRPr="00505BFA">
        <w:rPr>
          <w:rFonts w:ascii="Times New Roman" w:hAnsi="Times New Roman" w:cs="Times New Roman"/>
          <w:b/>
          <w:bCs/>
          <w:sz w:val="20"/>
        </w:rPr>
        <w:t>Using sophisticated algorithms and astute statistical indications, the buyer will be able to save as much money as possible. Through the site, providers will have more visibility and a wider audience, which will boost competition and save costs. With business routing, the system will attempt to reach as many vendors as possible</w:t>
      </w:r>
      <w:r w:rsidR="00931F4F">
        <w:rPr>
          <w:rFonts w:ascii="Times New Roman" w:hAnsi="Times New Roman" w:cs="Times New Roman"/>
          <w:b/>
          <w:bCs/>
          <w:sz w:val="20"/>
        </w:rPr>
        <w:t xml:space="preserve"> </w:t>
      </w:r>
      <w:r w:rsidRPr="00505BFA">
        <w:rPr>
          <w:rFonts w:ascii="Times New Roman" w:hAnsi="Times New Roman" w:cs="Times New Roman"/>
          <w:b/>
          <w:bCs/>
          <w:sz w:val="20"/>
        </w:rPr>
        <w:t>to obtain business. The construction material portal is expected to optimize the procurement process, resulting in a speedier, more efficient, and cost-effective construction material supply chain. This will particularly benefit low-income groups by enabling them to create their dream homes.</w:t>
      </w:r>
    </w:p>
    <w:p w14:paraId="243D49BF" w14:textId="77777777" w:rsidR="00EC62DD" w:rsidRDefault="00EC62DD" w:rsidP="00BD7647">
      <w:pPr>
        <w:spacing w:line="276" w:lineRule="auto"/>
        <w:jc w:val="both"/>
        <w:rPr>
          <w:rFonts w:ascii="Times New Roman" w:hAnsi="Times New Roman" w:cs="Times New Roman"/>
          <w:sz w:val="20"/>
        </w:rPr>
      </w:pPr>
    </w:p>
    <w:p w14:paraId="2A384ECB" w14:textId="76A9FAC8" w:rsidR="00ED2E1A" w:rsidRDefault="00EC62DD" w:rsidP="00BD7647">
      <w:pPr>
        <w:spacing w:line="276" w:lineRule="auto"/>
        <w:jc w:val="both"/>
        <w:rPr>
          <w:rFonts w:ascii="Times New Roman" w:hAnsi="Times New Roman" w:cs="Times New Roman"/>
          <w:sz w:val="20"/>
        </w:rPr>
      </w:pPr>
      <w:r w:rsidRPr="00505BFA">
        <w:rPr>
          <w:rFonts w:ascii="Times New Roman" w:hAnsi="Times New Roman" w:cs="Times New Roman"/>
          <w:b/>
          <w:bCs/>
          <w:i/>
          <w:iCs/>
          <w:sz w:val="20"/>
        </w:rPr>
        <w:t>Keywords</w:t>
      </w:r>
      <w:r>
        <w:rPr>
          <w:rFonts w:ascii="Times New Roman" w:hAnsi="Times New Roman" w:cs="Times New Roman"/>
          <w:sz w:val="20"/>
        </w:rPr>
        <w:t>-</w:t>
      </w:r>
      <w:r w:rsidR="009D736E">
        <w:rPr>
          <w:rFonts w:ascii="Times New Roman" w:hAnsi="Times New Roman" w:cs="Times New Roman"/>
          <w:sz w:val="20"/>
        </w:rPr>
        <w:t xml:space="preserve"> </w:t>
      </w:r>
      <w:r w:rsidR="0013738F" w:rsidRPr="00971C71">
        <w:rPr>
          <w:rFonts w:ascii="Times New Roman" w:hAnsi="Times New Roman" w:cs="Times New Roman"/>
          <w:b/>
          <w:bCs/>
          <w:i/>
          <w:iCs/>
          <w:sz w:val="20"/>
        </w:rPr>
        <w:t>Cost estimation, Artificial Neural Network, Material Prices</w:t>
      </w:r>
      <w:r w:rsidR="009E3B09" w:rsidRPr="00971C71">
        <w:rPr>
          <w:rFonts w:ascii="Times New Roman" w:hAnsi="Times New Roman" w:cs="Times New Roman"/>
          <w:b/>
          <w:bCs/>
          <w:i/>
          <w:iCs/>
          <w:sz w:val="20"/>
        </w:rPr>
        <w:t>, construction</w:t>
      </w:r>
    </w:p>
    <w:p w14:paraId="25324D04" w14:textId="77777777" w:rsidR="009D736E" w:rsidRDefault="009D736E" w:rsidP="00BD7647">
      <w:pPr>
        <w:spacing w:line="276" w:lineRule="auto"/>
        <w:jc w:val="both"/>
        <w:rPr>
          <w:rFonts w:ascii="Times New Roman" w:hAnsi="Times New Roman" w:cs="Times New Roman"/>
          <w:sz w:val="20"/>
        </w:rPr>
      </w:pPr>
    </w:p>
    <w:p w14:paraId="3764766E" w14:textId="77777777" w:rsidR="009D736E" w:rsidRDefault="009D736E" w:rsidP="00BD7647">
      <w:pPr>
        <w:spacing w:line="276" w:lineRule="auto"/>
        <w:jc w:val="both"/>
        <w:rPr>
          <w:rFonts w:ascii="Times New Roman" w:hAnsi="Times New Roman" w:cs="Times New Roman"/>
          <w:sz w:val="20"/>
        </w:rPr>
      </w:pPr>
    </w:p>
    <w:p w14:paraId="16A78B15" w14:textId="3FEC3CDB" w:rsidR="00A831B7" w:rsidRPr="009D736E" w:rsidRDefault="00A831B7" w:rsidP="00BD7647">
      <w:pPr>
        <w:pStyle w:val="ListParagraph"/>
        <w:numPr>
          <w:ilvl w:val="0"/>
          <w:numId w:val="2"/>
        </w:numPr>
        <w:spacing w:line="276" w:lineRule="auto"/>
        <w:jc w:val="both"/>
        <w:rPr>
          <w:rFonts w:ascii="Times New Roman" w:hAnsi="Times New Roman" w:cs="Times New Roman"/>
          <w:sz w:val="26"/>
          <w:szCs w:val="26"/>
        </w:rPr>
      </w:pPr>
      <w:r w:rsidRPr="009D736E">
        <w:rPr>
          <w:rFonts w:ascii="Times New Roman" w:hAnsi="Times New Roman" w:cs="Times New Roman"/>
          <w:sz w:val="26"/>
          <w:szCs w:val="26"/>
        </w:rPr>
        <w:t>I</w:t>
      </w:r>
      <w:r w:rsidR="002258B2" w:rsidRPr="009D736E">
        <w:rPr>
          <w:rFonts w:ascii="Times New Roman" w:hAnsi="Times New Roman" w:cs="Times New Roman"/>
          <w:sz w:val="26"/>
          <w:szCs w:val="26"/>
        </w:rPr>
        <w:t>NTRODUCTION</w:t>
      </w:r>
    </w:p>
    <w:p w14:paraId="75ED4278" w14:textId="6BEAF7BF" w:rsidR="002258B2" w:rsidRPr="001E3BE7" w:rsidRDefault="002258B2" w:rsidP="00BD7647">
      <w:pPr>
        <w:keepNext/>
        <w:framePr w:dropCap="drop" w:lines="2" w:wrap="around" w:vAnchor="text" w:hAnchor="text" w:y="1"/>
        <w:spacing w:after="0" w:line="276" w:lineRule="auto"/>
        <w:jc w:val="both"/>
        <w:textAlignment w:val="baseline"/>
        <w:rPr>
          <w:rFonts w:ascii="Times New Roman" w:hAnsi="Times New Roman" w:cs="Times New Roman"/>
          <w:position w:val="-5"/>
          <w:sz w:val="20"/>
        </w:rPr>
      </w:pPr>
      <w:r w:rsidRPr="002258B2">
        <w:rPr>
          <w:rFonts w:ascii="Times New Roman" w:hAnsi="Times New Roman" w:cs="Times New Roman"/>
          <w:position w:val="-5"/>
          <w:sz w:val="73"/>
          <w:szCs w:val="73"/>
        </w:rPr>
        <w:t>I</w:t>
      </w:r>
    </w:p>
    <w:p w14:paraId="082E9090" w14:textId="77777777" w:rsidR="005024A4" w:rsidRDefault="001E3BE7" w:rsidP="00BD7647">
      <w:pPr>
        <w:spacing w:line="276" w:lineRule="auto"/>
        <w:jc w:val="both"/>
        <w:rPr>
          <w:rFonts w:ascii="Times New Roman" w:hAnsi="Times New Roman" w:cs="Times New Roman"/>
          <w:color w:val="000000"/>
          <w:sz w:val="20"/>
          <w:shd w:val="clear" w:color="auto" w:fill="FFFFFF"/>
        </w:rPr>
      </w:pPr>
      <w:r w:rsidRPr="001E3BE7">
        <w:rPr>
          <w:rFonts w:ascii="Times New Roman" w:hAnsi="Times New Roman" w:cs="Times New Roman"/>
          <w:color w:val="000000"/>
          <w:sz w:val="20"/>
          <w:shd w:val="clear" w:color="auto" w:fill="FFFFFF"/>
        </w:rPr>
        <w:t xml:space="preserve">ntroducing "Make </w:t>
      </w:r>
      <w:r w:rsidR="00971C71">
        <w:rPr>
          <w:rFonts w:ascii="Times New Roman" w:hAnsi="Times New Roman" w:cs="Times New Roman"/>
          <w:color w:val="000000"/>
          <w:sz w:val="20"/>
          <w:shd w:val="clear" w:color="auto" w:fill="FFFFFF"/>
        </w:rPr>
        <w:t>Your</w:t>
      </w:r>
      <w:r w:rsidRPr="001E3BE7">
        <w:rPr>
          <w:rFonts w:ascii="Times New Roman" w:hAnsi="Times New Roman" w:cs="Times New Roman"/>
          <w:color w:val="000000"/>
          <w:sz w:val="20"/>
          <w:shd w:val="clear" w:color="auto" w:fill="FFFFFF"/>
        </w:rPr>
        <w:t xml:space="preserve"> Home</w:t>
      </w:r>
      <w:r w:rsidRPr="001E3BE7">
        <w:rPr>
          <w:rFonts w:ascii="Times New Roman" w:hAnsi="Times New Roman" w:cs="Times New Roman"/>
          <w:color w:val="000000"/>
          <w:sz w:val="20"/>
          <w:shd w:val="clear" w:color="auto" w:fill="FFFFFF"/>
        </w:rPr>
        <w:softHyphen/>
        <w:t xml:space="preserve">" project, designed to fulfil all of </w:t>
      </w:r>
      <w:r w:rsidR="00DD3C9A">
        <w:rPr>
          <w:rFonts w:ascii="Times New Roman" w:hAnsi="Times New Roman" w:cs="Times New Roman"/>
          <w:color w:val="000000"/>
          <w:sz w:val="20"/>
          <w:shd w:val="clear" w:color="auto" w:fill="FFFFFF"/>
        </w:rPr>
        <w:t>the</w:t>
      </w:r>
      <w:r w:rsidRPr="001E3BE7">
        <w:rPr>
          <w:rFonts w:ascii="Times New Roman" w:hAnsi="Times New Roman" w:cs="Times New Roman"/>
          <w:color w:val="000000"/>
          <w:sz w:val="20"/>
          <w:shd w:val="clear" w:color="auto" w:fill="FFFFFF"/>
        </w:rPr>
        <w:t xml:space="preserve"> building mate</w:t>
      </w:r>
      <w:r w:rsidRPr="001E3BE7">
        <w:rPr>
          <w:rFonts w:ascii="Times New Roman" w:hAnsi="Times New Roman" w:cs="Times New Roman"/>
          <w:color w:val="000000"/>
          <w:sz w:val="20"/>
          <w:shd w:val="clear" w:color="auto" w:fill="FFFFFF"/>
        </w:rPr>
        <w:softHyphen/>
        <w:t>rial requirements in one</w:t>
      </w:r>
      <w:r w:rsidRPr="001E3BE7">
        <w:rPr>
          <w:rFonts w:ascii="Times New Roman" w:hAnsi="Times New Roman" w:cs="Times New Roman"/>
          <w:color w:val="000000"/>
          <w:sz w:val="20"/>
          <w:shd w:val="clear" w:color="auto" w:fill="FFFFFF"/>
        </w:rPr>
        <w:softHyphen/>
        <w:t xml:space="preserve"> convenient location. </w:t>
      </w:r>
      <w:r w:rsidR="000B4534">
        <w:rPr>
          <w:rFonts w:ascii="Times New Roman" w:hAnsi="Times New Roman" w:cs="Times New Roman"/>
          <w:color w:val="000000"/>
          <w:sz w:val="20"/>
          <w:shd w:val="clear" w:color="auto" w:fill="FFFFFF"/>
        </w:rPr>
        <w:t xml:space="preserve">It is needed to develop a strategy to estimate changes in materials prices at rational accuracy.  </w:t>
      </w:r>
      <w:r w:rsidRPr="001E3BE7">
        <w:rPr>
          <w:rFonts w:ascii="Times New Roman" w:hAnsi="Times New Roman" w:cs="Times New Roman"/>
          <w:color w:val="000000"/>
          <w:sz w:val="20"/>
          <w:shd w:val="clear" w:color="auto" w:fill="FFFFFF"/>
        </w:rPr>
        <w:t>This project is inte</w:t>
      </w:r>
      <w:r w:rsidRPr="001E3BE7">
        <w:rPr>
          <w:rFonts w:ascii="Times New Roman" w:hAnsi="Times New Roman" w:cs="Times New Roman"/>
          <w:color w:val="000000"/>
          <w:sz w:val="20"/>
          <w:shd w:val="clear" w:color="auto" w:fill="FFFFFF"/>
        </w:rPr>
        <w:softHyphen/>
        <w:t>nded to make the proce</w:t>
      </w:r>
      <w:r w:rsidRPr="001E3BE7">
        <w:rPr>
          <w:rFonts w:ascii="Times New Roman" w:hAnsi="Times New Roman" w:cs="Times New Roman"/>
          <w:color w:val="000000"/>
          <w:sz w:val="20"/>
          <w:shd w:val="clear" w:color="auto" w:fill="FFFFFF"/>
        </w:rPr>
        <w:softHyphen/>
        <w:t>ss of obtaining building supplies for your construction project—whethe</w:t>
      </w:r>
      <w:r w:rsidRPr="001E3BE7">
        <w:rPr>
          <w:rFonts w:ascii="Times New Roman" w:hAnsi="Times New Roman" w:cs="Times New Roman"/>
          <w:color w:val="000000"/>
          <w:sz w:val="20"/>
          <w:shd w:val="clear" w:color="auto" w:fill="FFFFFF"/>
        </w:rPr>
        <w:softHyphen/>
        <w:t>r it's a major commercial developme</w:t>
      </w:r>
      <w:r w:rsidRPr="001E3BE7">
        <w:rPr>
          <w:rFonts w:ascii="Times New Roman" w:hAnsi="Times New Roman" w:cs="Times New Roman"/>
          <w:color w:val="000000"/>
          <w:sz w:val="20"/>
          <w:shd w:val="clear" w:color="auto" w:fill="FFFFFF"/>
        </w:rPr>
        <w:softHyphen/>
        <w:t>nt or a little home renovation—more</w:t>
      </w:r>
      <w:r w:rsidRPr="001E3BE7">
        <w:rPr>
          <w:rFonts w:ascii="Times New Roman" w:hAnsi="Times New Roman" w:cs="Times New Roman"/>
          <w:color w:val="000000"/>
          <w:sz w:val="20"/>
          <w:shd w:val="clear" w:color="auto" w:fill="FFFFFF"/>
        </w:rPr>
        <w:softHyphen/>
        <w:t xml:space="preserve"> straightforward. With the help of our portal, homeowne</w:t>
      </w:r>
      <w:r w:rsidRPr="001E3BE7">
        <w:rPr>
          <w:rFonts w:ascii="Times New Roman" w:hAnsi="Times New Roman" w:cs="Times New Roman"/>
          <w:color w:val="000000"/>
          <w:sz w:val="20"/>
          <w:shd w:val="clear" w:color="auto" w:fill="FFFFFF"/>
        </w:rPr>
        <w:softHyphen/>
        <w:t>rs, builders, contractors, and architects will have e</w:t>
      </w:r>
      <w:r w:rsidRPr="001E3BE7">
        <w:rPr>
          <w:rFonts w:ascii="Times New Roman" w:hAnsi="Times New Roman" w:cs="Times New Roman"/>
          <w:color w:val="000000"/>
          <w:sz w:val="20"/>
          <w:shd w:val="clear" w:color="auto" w:fill="FFFFFF"/>
        </w:rPr>
        <w:softHyphen/>
        <w:t>asy access to a large sele</w:t>
      </w:r>
      <w:r w:rsidRPr="001E3BE7">
        <w:rPr>
          <w:rFonts w:ascii="Times New Roman" w:hAnsi="Times New Roman" w:cs="Times New Roman"/>
          <w:color w:val="000000"/>
          <w:sz w:val="20"/>
          <w:shd w:val="clear" w:color="auto" w:fill="FFFFFF"/>
        </w:rPr>
        <w:softHyphen/>
        <w:t>ction of building supplies from reliable manufacture</w:t>
      </w:r>
      <w:r w:rsidRPr="001E3BE7">
        <w:rPr>
          <w:rFonts w:ascii="Times New Roman" w:hAnsi="Times New Roman" w:cs="Times New Roman"/>
          <w:color w:val="000000"/>
          <w:sz w:val="20"/>
          <w:shd w:val="clear" w:color="auto" w:fill="FFFFFF"/>
        </w:rPr>
        <w:softHyphen/>
        <w:t>rs and suppliers.</w:t>
      </w:r>
      <w:r w:rsidR="00505BFA">
        <w:rPr>
          <w:rFonts w:ascii="Times New Roman" w:hAnsi="Times New Roman" w:cs="Times New Roman"/>
          <w:color w:val="000000"/>
          <w:sz w:val="20"/>
          <w:shd w:val="clear" w:color="auto" w:fill="FFFFFF"/>
        </w:rPr>
        <w:t xml:space="preserve"> </w:t>
      </w:r>
      <w:r w:rsidRPr="001E3BE7">
        <w:rPr>
          <w:rFonts w:ascii="Times New Roman" w:hAnsi="Times New Roman" w:cs="Times New Roman"/>
          <w:color w:val="000000"/>
          <w:sz w:val="20"/>
          <w:shd w:val="clear" w:color="auto" w:fill="FFFFFF"/>
        </w:rPr>
        <w:t>We are utilizing the</w:t>
      </w:r>
      <w:r w:rsidRPr="001E3BE7">
        <w:rPr>
          <w:rFonts w:ascii="Times New Roman" w:hAnsi="Times New Roman" w:cs="Times New Roman"/>
          <w:color w:val="000000"/>
          <w:sz w:val="20"/>
          <w:shd w:val="clear" w:color="auto" w:fill="FFFFFF"/>
        </w:rPr>
        <w:softHyphen/>
        <w:t xml:space="preserve"> most recent advanceme</w:t>
      </w:r>
      <w:r w:rsidRPr="001E3BE7">
        <w:rPr>
          <w:rFonts w:ascii="Times New Roman" w:hAnsi="Times New Roman" w:cs="Times New Roman"/>
          <w:color w:val="000000"/>
          <w:sz w:val="20"/>
          <w:shd w:val="clear" w:color="auto" w:fill="FFFFFF"/>
        </w:rPr>
        <w:softHyphen/>
        <w:t>nts in the AI/ML space to make purchase</w:t>
      </w:r>
      <w:r w:rsidRPr="001E3BE7">
        <w:rPr>
          <w:rFonts w:ascii="Times New Roman" w:hAnsi="Times New Roman" w:cs="Times New Roman"/>
          <w:color w:val="000000"/>
          <w:sz w:val="20"/>
          <w:shd w:val="clear" w:color="auto" w:fill="FFFFFF"/>
        </w:rPr>
        <w:softHyphen/>
        <w:t>s more economical. The</w:t>
      </w:r>
      <w:r w:rsidRPr="001E3BE7">
        <w:rPr>
          <w:rFonts w:ascii="Times New Roman" w:hAnsi="Times New Roman" w:cs="Times New Roman"/>
          <w:color w:val="000000"/>
          <w:sz w:val="20"/>
          <w:shd w:val="clear" w:color="auto" w:fill="FFFFFF"/>
        </w:rPr>
        <w:softHyphen/>
        <w:t>se technologies provide</w:t>
      </w:r>
      <w:r w:rsidRPr="001E3BE7">
        <w:rPr>
          <w:rFonts w:ascii="Times New Roman" w:hAnsi="Times New Roman" w:cs="Times New Roman"/>
          <w:color w:val="000000"/>
          <w:sz w:val="20"/>
          <w:shd w:val="clear" w:color="auto" w:fill="FFFFFF"/>
        </w:rPr>
        <w:softHyphen/>
        <w:t xml:space="preserve"> deeper insights into pricing. Tre</w:t>
      </w:r>
      <w:r w:rsidRPr="001E3BE7">
        <w:rPr>
          <w:rFonts w:ascii="Times New Roman" w:hAnsi="Times New Roman" w:cs="Times New Roman"/>
          <w:color w:val="000000"/>
          <w:sz w:val="20"/>
          <w:shd w:val="clear" w:color="auto" w:fill="FFFFFF"/>
        </w:rPr>
        <w:softHyphen/>
        <w:t>nds in product pricing, both up and down, can assist buyers in making informed purchases. Our "Make</w:t>
      </w:r>
      <w:r w:rsidRPr="001E3BE7">
        <w:rPr>
          <w:rFonts w:ascii="Times New Roman" w:hAnsi="Times New Roman" w:cs="Times New Roman"/>
          <w:color w:val="000000"/>
          <w:sz w:val="20"/>
          <w:shd w:val="clear" w:color="auto" w:fill="FFFFFF"/>
        </w:rPr>
        <w:softHyphen/>
        <w:t xml:space="preserve"> My Home" project aims to simplify the proce</w:t>
      </w:r>
      <w:r w:rsidRPr="001E3BE7">
        <w:rPr>
          <w:rFonts w:ascii="Times New Roman" w:hAnsi="Times New Roman" w:cs="Times New Roman"/>
          <w:color w:val="000000"/>
          <w:sz w:val="20"/>
          <w:shd w:val="clear" w:color="auto" w:fill="FFFFFF"/>
        </w:rPr>
        <w:softHyphen/>
        <w:t>ss of finding building materials for any construction needs. Whe</w:t>
      </w:r>
      <w:r w:rsidRPr="001E3BE7">
        <w:rPr>
          <w:rFonts w:ascii="Times New Roman" w:hAnsi="Times New Roman" w:cs="Times New Roman"/>
          <w:color w:val="000000"/>
          <w:sz w:val="20"/>
          <w:shd w:val="clear" w:color="auto" w:fill="FFFFFF"/>
        </w:rPr>
        <w:softHyphen/>
        <w:t>ther planning a large commercial building or small home</w:t>
      </w:r>
      <w:r w:rsidRPr="001E3BE7">
        <w:rPr>
          <w:rFonts w:ascii="Times New Roman" w:hAnsi="Times New Roman" w:cs="Times New Roman"/>
          <w:color w:val="000000"/>
          <w:sz w:val="20"/>
          <w:shd w:val="clear" w:color="auto" w:fill="FFFFFF"/>
        </w:rPr>
        <w:softHyphen/>
        <w:t xml:space="preserve"> improvements, users will be</w:t>
      </w:r>
      <w:r w:rsidRPr="001E3BE7">
        <w:rPr>
          <w:rFonts w:ascii="Times New Roman" w:hAnsi="Times New Roman" w:cs="Times New Roman"/>
          <w:color w:val="000000"/>
          <w:sz w:val="20"/>
          <w:shd w:val="clear" w:color="auto" w:fill="FFFFFF"/>
        </w:rPr>
        <w:softHyphen/>
        <w:t>nefit from having required supplie</w:t>
      </w:r>
      <w:r w:rsidRPr="001E3BE7">
        <w:rPr>
          <w:rFonts w:ascii="Times New Roman" w:hAnsi="Times New Roman" w:cs="Times New Roman"/>
          <w:color w:val="000000"/>
          <w:sz w:val="20"/>
          <w:shd w:val="clear" w:color="auto" w:fill="FFFFFF"/>
        </w:rPr>
        <w:softHyphen/>
        <w:t>s conveniently available through one</w:t>
      </w:r>
      <w:r w:rsidRPr="001E3BE7">
        <w:rPr>
          <w:rFonts w:ascii="Times New Roman" w:hAnsi="Times New Roman" w:cs="Times New Roman"/>
          <w:color w:val="000000"/>
          <w:sz w:val="20"/>
          <w:shd w:val="clear" w:color="auto" w:fill="FFFFFF"/>
        </w:rPr>
        <w:softHyphen/>
        <w:t xml:space="preserve"> location. The portal gives ease</w:t>
      </w:r>
      <w:r w:rsidRPr="001E3BE7">
        <w:rPr>
          <w:rFonts w:ascii="Times New Roman" w:hAnsi="Times New Roman" w:cs="Times New Roman"/>
          <w:color w:val="000000"/>
          <w:sz w:val="20"/>
          <w:shd w:val="clear" w:color="auto" w:fill="FFFFFF"/>
        </w:rPr>
        <w:softHyphen/>
        <w:t xml:space="preserve"> of access to an extensive</w:t>
      </w:r>
      <w:r w:rsidRPr="001E3BE7">
        <w:rPr>
          <w:rFonts w:ascii="Times New Roman" w:hAnsi="Times New Roman" w:cs="Times New Roman"/>
          <w:color w:val="000000"/>
          <w:sz w:val="20"/>
          <w:shd w:val="clear" w:color="auto" w:fill="FFFFFF"/>
        </w:rPr>
        <w:softHyphen/>
        <w:t xml:space="preserve"> choice of materials from trustworthy producers and distribute</w:t>
      </w:r>
      <w:r w:rsidRPr="001E3BE7">
        <w:rPr>
          <w:rFonts w:ascii="Times New Roman" w:hAnsi="Times New Roman" w:cs="Times New Roman"/>
          <w:color w:val="000000"/>
          <w:sz w:val="20"/>
          <w:shd w:val="clear" w:color="auto" w:fill="FFFFFF"/>
        </w:rPr>
        <w:softHyphen/>
        <w:t xml:space="preserve">rs. </w:t>
      </w:r>
      <w:r w:rsidR="00641BD5">
        <w:rPr>
          <w:rFonts w:ascii="Times New Roman" w:hAnsi="Times New Roman" w:cs="Times New Roman"/>
          <w:color w:val="000000"/>
          <w:sz w:val="20"/>
          <w:shd w:val="clear" w:color="auto" w:fill="FFFFFF"/>
        </w:rPr>
        <w:t>W</w:t>
      </w:r>
      <w:r w:rsidRPr="001E3BE7">
        <w:rPr>
          <w:rFonts w:ascii="Times New Roman" w:hAnsi="Times New Roman" w:cs="Times New Roman"/>
          <w:color w:val="000000"/>
          <w:sz w:val="20"/>
          <w:shd w:val="clear" w:color="auto" w:fill="FFFFFF"/>
        </w:rPr>
        <w:t>e strive to make purchase</w:t>
      </w:r>
      <w:r w:rsidRPr="001E3BE7">
        <w:rPr>
          <w:rFonts w:ascii="Times New Roman" w:hAnsi="Times New Roman" w:cs="Times New Roman"/>
          <w:color w:val="000000"/>
          <w:sz w:val="20"/>
          <w:shd w:val="clear" w:color="auto" w:fill="FFFFFF"/>
        </w:rPr>
        <w:softHyphen/>
        <w:t>s smarter and more cost-effe</w:t>
      </w:r>
      <w:r w:rsidRPr="001E3BE7">
        <w:rPr>
          <w:rFonts w:ascii="Times New Roman" w:hAnsi="Times New Roman" w:cs="Times New Roman"/>
          <w:color w:val="000000"/>
          <w:sz w:val="20"/>
          <w:shd w:val="clear" w:color="auto" w:fill="FFFFFF"/>
        </w:rPr>
        <w:softHyphen/>
        <w:t>ctive. These innovative</w:t>
      </w:r>
      <w:r w:rsidRPr="001E3BE7">
        <w:rPr>
          <w:rFonts w:ascii="Times New Roman" w:hAnsi="Times New Roman" w:cs="Times New Roman"/>
          <w:color w:val="000000"/>
          <w:sz w:val="20"/>
          <w:shd w:val="clear" w:color="auto" w:fill="FFFFFF"/>
        </w:rPr>
        <w:softHyphen/>
        <w:t xml:space="preserve"> technologies provide nuance</w:t>
      </w:r>
      <w:r w:rsidRPr="001E3BE7">
        <w:rPr>
          <w:rFonts w:ascii="Times New Roman" w:hAnsi="Times New Roman" w:cs="Times New Roman"/>
          <w:color w:val="000000"/>
          <w:sz w:val="20"/>
          <w:shd w:val="clear" w:color="auto" w:fill="FFFFFF"/>
        </w:rPr>
        <w:softHyphen/>
        <w:t xml:space="preserve">d understanding of pricing dynamics. Insights into </w:t>
      </w:r>
      <w:r w:rsidRPr="001E3BE7">
        <w:rPr>
          <w:rFonts w:ascii="Times New Roman" w:hAnsi="Times New Roman" w:cs="Times New Roman"/>
          <w:color w:val="000000"/>
          <w:sz w:val="20"/>
          <w:shd w:val="clear" w:color="auto" w:fill="FFFFFF"/>
        </w:rPr>
        <w:lastRenderedPageBreak/>
        <w:t>pricing fluctuations over time he</w:t>
      </w:r>
      <w:r w:rsidRPr="001E3BE7">
        <w:rPr>
          <w:rFonts w:ascii="Times New Roman" w:hAnsi="Times New Roman" w:cs="Times New Roman"/>
          <w:color w:val="000000"/>
          <w:sz w:val="20"/>
          <w:shd w:val="clear" w:color="auto" w:fill="FFFFFF"/>
        </w:rPr>
        <w:softHyphen/>
        <w:t>lp buyers make judicious decisions. The</w:t>
      </w:r>
      <w:r w:rsidRPr="001E3BE7">
        <w:rPr>
          <w:rFonts w:ascii="Times New Roman" w:hAnsi="Times New Roman" w:cs="Times New Roman"/>
          <w:color w:val="000000"/>
          <w:sz w:val="20"/>
          <w:shd w:val="clear" w:color="auto" w:fill="FFFFFF"/>
        </w:rPr>
        <w:softHyphen/>
        <w:t xml:space="preserve"> goal is to guide selection of be</w:t>
      </w:r>
      <w:r w:rsidRPr="001E3BE7">
        <w:rPr>
          <w:rFonts w:ascii="Times New Roman" w:hAnsi="Times New Roman" w:cs="Times New Roman"/>
          <w:color w:val="000000"/>
          <w:sz w:val="20"/>
          <w:shd w:val="clear" w:color="auto" w:fill="FFFFFF"/>
        </w:rPr>
        <w:softHyphen/>
        <w:t>st valued materials suitable for e</w:t>
      </w:r>
      <w:r w:rsidRPr="001E3BE7">
        <w:rPr>
          <w:rFonts w:ascii="Times New Roman" w:hAnsi="Times New Roman" w:cs="Times New Roman"/>
          <w:color w:val="000000"/>
          <w:sz w:val="20"/>
          <w:shd w:val="clear" w:color="auto" w:fill="FFFFFF"/>
        </w:rPr>
        <w:softHyphen/>
        <w:t>ach unique project scope and budge</w:t>
      </w:r>
      <w:r w:rsidRPr="001E3BE7">
        <w:rPr>
          <w:rFonts w:ascii="Times New Roman" w:hAnsi="Times New Roman" w:cs="Times New Roman"/>
          <w:color w:val="000000"/>
          <w:sz w:val="20"/>
          <w:shd w:val="clear" w:color="auto" w:fill="FFFFFF"/>
        </w:rPr>
        <w:softHyphen/>
        <w:t>t. Overall, the system is de</w:t>
      </w:r>
      <w:r w:rsidRPr="001E3BE7">
        <w:rPr>
          <w:rFonts w:ascii="Times New Roman" w:hAnsi="Times New Roman" w:cs="Times New Roman"/>
          <w:color w:val="000000"/>
          <w:sz w:val="20"/>
          <w:shd w:val="clear" w:color="auto" w:fill="FFFFFF"/>
        </w:rPr>
        <w:softHyphen/>
        <w:t>signed to bring order and savings to an otherwise</w:t>
      </w:r>
      <w:r w:rsidRPr="001E3BE7">
        <w:rPr>
          <w:rFonts w:ascii="Times New Roman" w:hAnsi="Times New Roman" w:cs="Times New Roman"/>
          <w:color w:val="000000"/>
          <w:sz w:val="20"/>
          <w:shd w:val="clear" w:color="auto" w:fill="FFFFFF"/>
        </w:rPr>
        <w:softHyphen/>
        <w:t xml:space="preserve"> complicated procurement proce</w:t>
      </w:r>
      <w:r w:rsidRPr="001E3BE7">
        <w:rPr>
          <w:rFonts w:ascii="Times New Roman" w:hAnsi="Times New Roman" w:cs="Times New Roman"/>
          <w:color w:val="000000"/>
          <w:sz w:val="20"/>
          <w:shd w:val="clear" w:color="auto" w:fill="FFFFFF"/>
        </w:rPr>
        <w:softHyphen/>
        <w:t>ss.</w:t>
      </w:r>
      <w:r w:rsidR="00FA404A">
        <w:rPr>
          <w:rFonts w:ascii="Times New Roman" w:hAnsi="Times New Roman" w:cs="Times New Roman"/>
          <w:color w:val="000000"/>
          <w:sz w:val="20"/>
          <w:shd w:val="clear" w:color="auto" w:fill="FFFFFF"/>
        </w:rPr>
        <w:t xml:space="preserve"> </w:t>
      </w:r>
      <w:r w:rsidR="00971C71">
        <w:rPr>
          <w:rFonts w:ascii="Times New Roman" w:hAnsi="Times New Roman" w:cs="Times New Roman"/>
          <w:color w:val="000000"/>
          <w:sz w:val="20"/>
          <w:shd w:val="clear" w:color="auto" w:fill="FFFFFF"/>
        </w:rPr>
        <w:t>There are numerous reasons why research often focuses on construction cost.</w:t>
      </w:r>
      <w:r w:rsidR="005024A4">
        <w:rPr>
          <w:rFonts w:ascii="Times New Roman" w:hAnsi="Times New Roman" w:cs="Times New Roman"/>
          <w:color w:val="000000"/>
          <w:sz w:val="20"/>
          <w:shd w:val="clear" w:color="auto" w:fill="FFFFFF"/>
        </w:rPr>
        <w:t xml:space="preserve"> </w:t>
      </w:r>
      <w:r w:rsidR="00971C71">
        <w:rPr>
          <w:rFonts w:ascii="Times New Roman" w:hAnsi="Times New Roman" w:cs="Times New Roman"/>
          <w:color w:val="000000"/>
          <w:sz w:val="20"/>
          <w:shd w:val="clear" w:color="auto" w:fill="FFFFFF"/>
        </w:rPr>
        <w:t xml:space="preserve">Cost is a factor that can be expressed quantitatively and unambiguously. When conducting research </w:t>
      </w:r>
      <w:r w:rsidR="005024A4">
        <w:rPr>
          <w:rFonts w:ascii="Times New Roman" w:hAnsi="Times New Roman" w:cs="Times New Roman"/>
          <w:color w:val="000000"/>
          <w:sz w:val="20"/>
          <w:shd w:val="clear" w:color="auto" w:fill="FFFFFF"/>
        </w:rPr>
        <w:t>regarding construction costs in different countries, numerous researches indicate frequent significant cost overruns of many construction projects [1].</w:t>
      </w:r>
    </w:p>
    <w:p w14:paraId="48FF7DF4" w14:textId="014671A7" w:rsidR="005024A4" w:rsidRDefault="005024A4" w:rsidP="00BD7647">
      <w:pPr>
        <w:spacing w:line="276" w:lineRule="auto"/>
        <w:jc w:val="both"/>
        <w:rPr>
          <w:rStyle w:val="a"/>
          <w:rFonts w:ascii="Times New Roman" w:hAnsi="Times New Roman" w:cs="Times New Roman"/>
          <w:color w:val="000000"/>
          <w:sz w:val="20"/>
          <w:shd w:val="clear" w:color="auto" w:fill="FFFFFF"/>
        </w:rPr>
      </w:pPr>
      <w:r>
        <w:rPr>
          <w:rFonts w:ascii="Times New Roman" w:hAnsi="Times New Roman" w:cs="Times New Roman"/>
          <w:color w:val="000000"/>
          <w:sz w:val="20"/>
          <w:shd w:val="clear" w:color="auto" w:fill="FFFFFF"/>
        </w:rPr>
        <w:t xml:space="preserve">Any feasibility study for any investment(project) requires an accurate cost estimation to make the right decision about the future rate of the project. In addition, cost estimation is a very important tool for managing construction projects. For example, it provides founders with a perfect image </w:t>
      </w:r>
      <w:r w:rsidR="00931F4F">
        <w:rPr>
          <w:rFonts w:ascii="Times New Roman" w:hAnsi="Times New Roman" w:cs="Times New Roman"/>
          <w:color w:val="000000"/>
          <w:sz w:val="20"/>
          <w:shd w:val="clear" w:color="auto" w:fill="FFFFFF"/>
        </w:rPr>
        <w:t>o</w:t>
      </w:r>
      <w:r>
        <w:rPr>
          <w:rFonts w:ascii="Times New Roman" w:hAnsi="Times New Roman" w:cs="Times New Roman"/>
          <w:color w:val="000000"/>
          <w:sz w:val="20"/>
          <w:shd w:val="clear" w:color="auto" w:fill="FFFFFF"/>
        </w:rPr>
        <w:t xml:space="preserve">f the projected </w:t>
      </w:r>
      <w:r w:rsidR="00662F09">
        <w:rPr>
          <w:rFonts w:ascii="Times New Roman" w:hAnsi="Times New Roman" w:cs="Times New Roman"/>
          <w:color w:val="000000"/>
          <w:sz w:val="20"/>
          <w:shd w:val="clear" w:color="auto" w:fill="FFFFFF"/>
        </w:rPr>
        <w:t>cash flow over the entire life cycle of the project [2].</w:t>
      </w:r>
    </w:p>
    <w:p w14:paraId="39EE6F17" w14:textId="2F55EA33" w:rsidR="00A831B7" w:rsidRDefault="006A4A4A" w:rsidP="00BD7647">
      <w:pPr>
        <w:spacing w:line="276" w:lineRule="auto"/>
        <w:jc w:val="both"/>
        <w:rPr>
          <w:rFonts w:ascii="Times New Roman" w:hAnsi="Times New Roman" w:cs="Times New Roman"/>
          <w:sz w:val="20"/>
        </w:rPr>
      </w:pPr>
      <w:r w:rsidRPr="002258B2">
        <w:rPr>
          <w:rFonts w:ascii="Times New Roman" w:hAnsi="Times New Roman" w:cs="Times New Roman"/>
          <w:sz w:val="20"/>
        </w:rPr>
        <w:t xml:space="preserve">In India, there isn't a reliable or sizable platform that allows building materials to be purchased with a single click. Our </w:t>
      </w:r>
      <w:r w:rsidR="002258B2">
        <w:rPr>
          <w:rFonts w:ascii="Times New Roman" w:hAnsi="Times New Roman" w:cs="Times New Roman"/>
          <w:sz w:val="20"/>
        </w:rPr>
        <w:t>app</w:t>
      </w:r>
      <w:r w:rsidRPr="002258B2">
        <w:rPr>
          <w:rFonts w:ascii="Times New Roman" w:hAnsi="Times New Roman" w:cs="Times New Roman"/>
          <w:sz w:val="20"/>
        </w:rPr>
        <w:t xml:space="preserve"> will save you time and effort in finding the greatest quality products at low costs, thanks to the convenience of online ordering and delivery. </w:t>
      </w:r>
      <w:r w:rsidR="00641BD5">
        <w:rPr>
          <w:rFonts w:ascii="Times New Roman" w:hAnsi="Times New Roman" w:cs="Times New Roman"/>
          <w:sz w:val="20"/>
        </w:rPr>
        <w:t xml:space="preserve">The team is </w:t>
      </w:r>
      <w:r w:rsidRPr="002258B2">
        <w:rPr>
          <w:rFonts w:ascii="Times New Roman" w:hAnsi="Times New Roman" w:cs="Times New Roman"/>
          <w:sz w:val="20"/>
        </w:rPr>
        <w:t>dedicated to making sure that our portal is dependable and easy to use, giving</w:t>
      </w:r>
      <w:r w:rsidR="00931F4F">
        <w:rPr>
          <w:rFonts w:ascii="Times New Roman" w:hAnsi="Times New Roman" w:cs="Times New Roman"/>
          <w:sz w:val="20"/>
        </w:rPr>
        <w:t xml:space="preserve"> </w:t>
      </w:r>
      <w:r w:rsidRPr="002258B2">
        <w:rPr>
          <w:rFonts w:ascii="Times New Roman" w:hAnsi="Times New Roman" w:cs="Times New Roman"/>
          <w:sz w:val="20"/>
        </w:rPr>
        <w:t>every user a flawless experience.</w:t>
      </w:r>
    </w:p>
    <w:p w14:paraId="33828C1A" w14:textId="77777777" w:rsidR="007C4463" w:rsidRDefault="007C4463" w:rsidP="00BD7647">
      <w:pPr>
        <w:spacing w:line="276" w:lineRule="auto"/>
        <w:jc w:val="both"/>
        <w:rPr>
          <w:rFonts w:ascii="Times New Roman" w:hAnsi="Times New Roman" w:cs="Times New Roman"/>
          <w:sz w:val="20"/>
        </w:rPr>
      </w:pPr>
    </w:p>
    <w:p w14:paraId="2EEC044C" w14:textId="77777777" w:rsidR="00A831B7" w:rsidRPr="008F027D" w:rsidRDefault="00A831B7" w:rsidP="00BD7647">
      <w:pPr>
        <w:spacing w:line="276" w:lineRule="auto"/>
        <w:jc w:val="both"/>
        <w:rPr>
          <w:rFonts w:ascii="Times New Roman" w:hAnsi="Times New Roman" w:cs="Times New Roman"/>
          <w:sz w:val="26"/>
          <w:szCs w:val="26"/>
        </w:rPr>
      </w:pPr>
    </w:p>
    <w:p w14:paraId="1B4F1C35" w14:textId="2B81F06B" w:rsidR="00A831B7" w:rsidRPr="009D736E" w:rsidRDefault="001E3BE7" w:rsidP="00BD7647">
      <w:pPr>
        <w:pStyle w:val="ListParagraph"/>
        <w:numPr>
          <w:ilvl w:val="0"/>
          <w:numId w:val="2"/>
        </w:numPr>
        <w:spacing w:line="276" w:lineRule="auto"/>
        <w:jc w:val="both"/>
        <w:rPr>
          <w:rFonts w:ascii="Times New Roman" w:hAnsi="Times New Roman" w:cs="Times New Roman"/>
          <w:sz w:val="26"/>
          <w:szCs w:val="26"/>
        </w:rPr>
      </w:pPr>
      <w:r w:rsidRPr="009D736E">
        <w:rPr>
          <w:rFonts w:ascii="Times New Roman" w:hAnsi="Times New Roman" w:cs="Times New Roman"/>
          <w:sz w:val="26"/>
          <w:szCs w:val="26"/>
        </w:rPr>
        <w:t>RESEARCH ELABORATIONS</w:t>
      </w:r>
    </w:p>
    <w:p w14:paraId="72078E2E" w14:textId="77777777" w:rsidR="00ED2E1A" w:rsidRPr="001E3BE7" w:rsidRDefault="00ED2E1A" w:rsidP="00BD7647">
      <w:pPr>
        <w:pStyle w:val="ListParagraph"/>
        <w:spacing w:line="276" w:lineRule="auto"/>
        <w:jc w:val="both"/>
        <w:rPr>
          <w:rFonts w:ascii="Times New Roman" w:hAnsi="Times New Roman" w:cs="Times New Roman"/>
          <w:b/>
          <w:bCs/>
          <w:sz w:val="26"/>
          <w:szCs w:val="26"/>
        </w:rPr>
      </w:pPr>
    </w:p>
    <w:p w14:paraId="31B51327" w14:textId="48BF7C70" w:rsidR="00CF0B29" w:rsidRPr="00CF0B29" w:rsidRDefault="00CF0B29" w:rsidP="00BD7647">
      <w:pPr>
        <w:keepNext/>
        <w:framePr w:dropCap="drop" w:lines="2" w:wrap="around" w:vAnchor="text" w:hAnchor="text"/>
        <w:spacing w:after="0" w:line="276" w:lineRule="auto"/>
        <w:jc w:val="both"/>
        <w:textAlignment w:val="baseline"/>
        <w:rPr>
          <w:rFonts w:ascii="Times New Roman" w:hAnsi="Times New Roman" w:cs="Times New Roman"/>
          <w:position w:val="-3"/>
          <w:sz w:val="58"/>
          <w:szCs w:val="58"/>
        </w:rPr>
      </w:pPr>
      <w:r w:rsidRPr="00CF0B29">
        <w:rPr>
          <w:rFonts w:ascii="Times New Roman" w:hAnsi="Times New Roman" w:cs="Times New Roman"/>
          <w:position w:val="-3"/>
          <w:sz w:val="58"/>
          <w:szCs w:val="58"/>
        </w:rPr>
        <w:t>C</w:t>
      </w:r>
    </w:p>
    <w:p w14:paraId="05A3D680" w14:textId="476A3BC5" w:rsidR="00CF0B29" w:rsidRPr="00CF0B29" w:rsidRDefault="00CF0B29" w:rsidP="00BD7647">
      <w:pPr>
        <w:spacing w:line="276" w:lineRule="auto"/>
        <w:jc w:val="both"/>
        <w:rPr>
          <w:rFonts w:ascii="Times New Roman" w:hAnsi="Times New Roman" w:cs="Times New Roman"/>
          <w:sz w:val="20"/>
        </w:rPr>
      </w:pPr>
      <w:r w:rsidRPr="00CF0B29">
        <w:rPr>
          <w:rFonts w:ascii="Times New Roman" w:hAnsi="Times New Roman" w:cs="Times New Roman"/>
          <w:sz w:val="20"/>
        </w:rPr>
        <w:t>ost estimation during the project life cycle is a crucial aspect that determines the likelihood of success. The price of building materials fluctuates significantly, impacting project valuation and completion. Changing prices affect expenses, which then influences a project's ability to finish on schedule and budget. This essay focuses on the importance of artificial neural networks, a powerful tool in today's construction industry, for addressing estimation challenges posed by volatile market conditions. Accurately forecasting costs early in the plan</w:t>
      </w:r>
      <w:r>
        <w:rPr>
          <w:rFonts w:ascii="Times New Roman" w:hAnsi="Times New Roman" w:cs="Times New Roman"/>
          <w:sz w:val="20"/>
        </w:rPr>
        <w:t>n</w:t>
      </w:r>
      <w:r w:rsidRPr="00CF0B29">
        <w:rPr>
          <w:rFonts w:ascii="Times New Roman" w:hAnsi="Times New Roman" w:cs="Times New Roman"/>
          <w:sz w:val="20"/>
        </w:rPr>
        <w:t>ing process is vital yet difficult given unpredictable swings in material pricing. Neural networks show promise as a solution by learning patterns from past projects and economic indicators to generate cost projections. Through training with extensive real-world data, these advanced algorithms can identify hidden relationships that impact building component</w:t>
      </w:r>
      <w:r w:rsidR="00931F4F">
        <w:rPr>
          <w:rFonts w:ascii="Times New Roman" w:hAnsi="Times New Roman" w:cs="Times New Roman"/>
          <w:sz w:val="20"/>
        </w:rPr>
        <w:t>s</w:t>
      </w:r>
      <w:r w:rsidRPr="00CF0B29">
        <w:rPr>
          <w:rFonts w:ascii="Times New Roman" w:hAnsi="Times New Roman" w:cs="Times New Roman"/>
          <w:sz w:val="20"/>
        </w:rPr>
        <w:t xml:space="preserve"> and </w:t>
      </w:r>
      <w:r w:rsidRPr="00CF0B29">
        <w:rPr>
          <w:rFonts w:ascii="Times New Roman" w:hAnsi="Times New Roman" w:cs="Times New Roman"/>
          <w:sz w:val="20"/>
        </w:rPr>
        <w:t>labor expenses. With experience analy</w:t>
      </w:r>
      <w:r w:rsidR="00931F4F">
        <w:rPr>
          <w:rFonts w:ascii="Times New Roman" w:hAnsi="Times New Roman" w:cs="Times New Roman"/>
          <w:sz w:val="20"/>
        </w:rPr>
        <w:t>z</w:t>
      </w:r>
      <w:r w:rsidRPr="00CF0B29">
        <w:rPr>
          <w:rFonts w:ascii="Times New Roman" w:hAnsi="Times New Roman" w:cs="Times New Roman"/>
          <w:sz w:val="20"/>
        </w:rPr>
        <w:t>ing thousands of prior estimates against actual spending, a well-trained neural network model grows increasingly proficient over time at accounting for pricing variability in its calculations. This capability to incorporate uncertain market dynamics enhances estimation reliability. More accurate initial costing allows managers to set appropriate budgets and timelines that reflect cost contingencies for unforeseen price fluctuations. It also helps identify projects requiring extra scheduling buffer</w:t>
      </w:r>
      <w:r w:rsidR="00931F4F">
        <w:rPr>
          <w:rFonts w:ascii="Times New Roman" w:hAnsi="Times New Roman" w:cs="Times New Roman"/>
          <w:sz w:val="20"/>
        </w:rPr>
        <w:t>s</w:t>
      </w:r>
      <w:r w:rsidRPr="00CF0B29">
        <w:rPr>
          <w:rFonts w:ascii="Times New Roman" w:hAnsi="Times New Roman" w:cs="Times New Roman"/>
          <w:sz w:val="20"/>
        </w:rPr>
        <w:t xml:space="preserve"> or value engineering to stay feasible given market projections. In short, artificial neural networks' ability to continuously learn from big data makes them exceptionally well-suited for the complex task of construction cost forecasting amid pricing unpredictability. Widespread adoption could meaningfully strengthen project management effectiveness industry</w:t>
      </w:r>
      <w:r w:rsidR="00931F4F">
        <w:rPr>
          <w:rFonts w:ascii="Times New Roman" w:hAnsi="Times New Roman" w:cs="Times New Roman"/>
          <w:sz w:val="20"/>
        </w:rPr>
        <w:t>-</w:t>
      </w:r>
      <w:r w:rsidRPr="00CF0B29">
        <w:rPr>
          <w:rFonts w:ascii="Times New Roman" w:hAnsi="Times New Roman" w:cs="Times New Roman"/>
          <w:sz w:val="20"/>
        </w:rPr>
        <w:t>wide.</w:t>
      </w:r>
      <w:r w:rsidR="009630D6">
        <w:rPr>
          <w:rFonts w:ascii="Times New Roman" w:hAnsi="Times New Roman" w:cs="Times New Roman"/>
          <w:sz w:val="20"/>
        </w:rPr>
        <w:t xml:space="preserve"> Therefore, it is helpful to estimate an accurate cost and decrease </w:t>
      </w:r>
      <w:r w:rsidR="00931F4F">
        <w:rPr>
          <w:rFonts w:ascii="Times New Roman" w:hAnsi="Times New Roman" w:cs="Times New Roman"/>
          <w:sz w:val="20"/>
        </w:rPr>
        <w:t>the</w:t>
      </w:r>
      <w:r w:rsidR="009630D6">
        <w:rPr>
          <w:rFonts w:ascii="Times New Roman" w:hAnsi="Times New Roman" w:cs="Times New Roman"/>
          <w:sz w:val="20"/>
        </w:rPr>
        <w:t xml:space="preserve"> period of the cost estimation for the organization’s decision</w:t>
      </w:r>
      <w:r w:rsidR="00931F4F">
        <w:rPr>
          <w:rFonts w:ascii="Times New Roman" w:hAnsi="Times New Roman" w:cs="Times New Roman"/>
          <w:sz w:val="20"/>
        </w:rPr>
        <w:t>-</w:t>
      </w:r>
      <w:r w:rsidR="009630D6">
        <w:rPr>
          <w:rFonts w:ascii="Times New Roman" w:hAnsi="Times New Roman" w:cs="Times New Roman"/>
          <w:sz w:val="20"/>
        </w:rPr>
        <w:t>making and successful cost management [3].</w:t>
      </w:r>
    </w:p>
    <w:p w14:paraId="1639DDE0" w14:textId="5F55A15A" w:rsidR="00A97A6B" w:rsidRDefault="00DD3C9A" w:rsidP="00BD7647">
      <w:pPr>
        <w:spacing w:line="276" w:lineRule="auto"/>
        <w:jc w:val="both"/>
        <w:rPr>
          <w:rFonts w:ascii="Times New Roman" w:hAnsi="Times New Roman" w:cs="Times New Roman"/>
          <w:sz w:val="20"/>
        </w:rPr>
      </w:pPr>
      <w:r>
        <w:rPr>
          <w:rFonts w:ascii="Times New Roman" w:hAnsi="Times New Roman" w:cs="Times New Roman"/>
          <w:sz w:val="20"/>
        </w:rPr>
        <w:t xml:space="preserve">This is an important aspect that clients take into account when deciding to construct; it determines the practicality of a project or even offers the idea for budget management to </w:t>
      </w:r>
      <w:r w:rsidR="00931F4F">
        <w:rPr>
          <w:rFonts w:ascii="Times New Roman" w:hAnsi="Times New Roman" w:cs="Times New Roman"/>
          <w:sz w:val="20"/>
        </w:rPr>
        <w:t>encourage</w:t>
      </w:r>
      <w:r>
        <w:rPr>
          <w:rFonts w:ascii="Times New Roman" w:hAnsi="Times New Roman" w:cs="Times New Roman"/>
          <w:sz w:val="20"/>
        </w:rPr>
        <w:t xml:space="preserve"> the client to thrust ahead with the scheme design of a project, and to get working drawings drawn up [</w:t>
      </w:r>
      <w:r w:rsidR="007C765A">
        <w:rPr>
          <w:rFonts w:ascii="Times New Roman" w:hAnsi="Times New Roman" w:cs="Times New Roman"/>
          <w:sz w:val="20"/>
        </w:rPr>
        <w:t>4</w:t>
      </w:r>
      <w:r>
        <w:rPr>
          <w:rFonts w:ascii="Times New Roman" w:hAnsi="Times New Roman" w:cs="Times New Roman"/>
          <w:sz w:val="20"/>
        </w:rPr>
        <w:t>].</w:t>
      </w:r>
      <w:r w:rsidR="00A97A6B" w:rsidRPr="00A97A6B">
        <w:rPr>
          <w:rFonts w:ascii="Times New Roman" w:hAnsi="Times New Roman" w:cs="Times New Roman"/>
          <w:sz w:val="20"/>
        </w:rPr>
        <w:t xml:space="preserve"> </w:t>
      </w:r>
      <w:r w:rsidR="009630D6" w:rsidRPr="009630D6">
        <w:rPr>
          <w:rFonts w:ascii="Times New Roman" w:hAnsi="Times New Roman" w:cs="Times New Roman"/>
          <w:sz w:val="20"/>
        </w:rPr>
        <w:t xml:space="preserve">A cost overrun can also be critical for creating policies within sustainable development </w:t>
      </w:r>
      <w:r w:rsidR="00931F4F">
        <w:rPr>
          <w:rFonts w:ascii="Times New Roman" w:hAnsi="Times New Roman" w:cs="Times New Roman"/>
          <w:sz w:val="20"/>
        </w:rPr>
        <w:t>based on</w:t>
      </w:r>
      <w:r w:rsidR="009630D6" w:rsidRPr="009630D6">
        <w:rPr>
          <w:rFonts w:ascii="Times New Roman" w:hAnsi="Times New Roman" w:cs="Times New Roman"/>
          <w:sz w:val="20"/>
        </w:rPr>
        <w:t xml:space="preserve"> economic costs. The financial impact of a cost overrun results also in demand for construction investment credits [5].</w:t>
      </w:r>
    </w:p>
    <w:p w14:paraId="02A86AC0" w14:textId="511B38C7" w:rsidR="00266977" w:rsidRDefault="00DD3C9A" w:rsidP="00BD7647">
      <w:pPr>
        <w:spacing w:line="276" w:lineRule="auto"/>
        <w:jc w:val="both"/>
        <w:rPr>
          <w:rFonts w:ascii="Times New Roman" w:hAnsi="Times New Roman" w:cs="Times New Roman"/>
          <w:sz w:val="20"/>
        </w:rPr>
      </w:pPr>
      <w:r>
        <w:rPr>
          <w:rFonts w:ascii="Times New Roman" w:hAnsi="Times New Roman" w:cs="Times New Roman"/>
          <w:sz w:val="20"/>
        </w:rPr>
        <w:t xml:space="preserve"> </w:t>
      </w:r>
      <w:r w:rsidR="00E96B47" w:rsidRPr="00E96B47">
        <w:rPr>
          <w:rFonts w:ascii="Times New Roman" w:hAnsi="Times New Roman" w:cs="Times New Roman"/>
          <w:sz w:val="20"/>
        </w:rPr>
        <w:t>The contractor greatly benefits from analy</w:t>
      </w:r>
      <w:r w:rsidR="00931F4F">
        <w:rPr>
          <w:rFonts w:ascii="Times New Roman" w:hAnsi="Times New Roman" w:cs="Times New Roman"/>
          <w:sz w:val="20"/>
        </w:rPr>
        <w:t>z</w:t>
      </w:r>
      <w:r w:rsidR="00E96B47" w:rsidRPr="00E96B47">
        <w:rPr>
          <w:rFonts w:ascii="Times New Roman" w:hAnsi="Times New Roman" w:cs="Times New Roman"/>
          <w:sz w:val="20"/>
        </w:rPr>
        <w:t>ing past costs and the factors that influence them, as this allows them to make accurate projections for future expenses. Moreover, the application of artificial intelligence not only enhances the productivity of experienced users but also assists novice users in resolving engineering issues. In this particular study, an artificial intelligence tool is employed to estimate the expenses related to different construction materials. The accuracy of these predictions can then be assessed by comparing them to a linear trend determined through regression analysis (measured by the coefficient of regression, R²). This approach ensures that the projected costs are reliable and in line with historical data. By leveraging artificial intelligence technology, the contractor can make informed decisions and optimize their budgeting process.</w:t>
      </w:r>
      <w:r w:rsidR="0013738F">
        <w:rPr>
          <w:rFonts w:ascii="Times New Roman" w:hAnsi="Times New Roman" w:cs="Times New Roman"/>
          <w:sz w:val="20"/>
        </w:rPr>
        <w:t xml:space="preserve"> </w:t>
      </w:r>
      <w:r w:rsidR="009630D6" w:rsidRPr="009630D6">
        <w:rPr>
          <w:rFonts w:ascii="Times New Roman" w:hAnsi="Times New Roman" w:cs="Times New Roman"/>
          <w:sz w:val="20"/>
        </w:rPr>
        <w:t xml:space="preserve">Forecasting problems arise in various disciplines and therefore the literature on forecasting using ANNs is scattered in numerous fields </w:t>
      </w:r>
      <w:r w:rsidR="00931F4F">
        <w:rPr>
          <w:rFonts w:ascii="Times New Roman" w:hAnsi="Times New Roman" w:cs="Times New Roman"/>
          <w:sz w:val="20"/>
        </w:rPr>
        <w:t>so</w:t>
      </w:r>
      <w:r w:rsidR="009630D6" w:rsidRPr="009630D6">
        <w:rPr>
          <w:rFonts w:ascii="Times New Roman" w:hAnsi="Times New Roman" w:cs="Times New Roman"/>
          <w:sz w:val="20"/>
        </w:rPr>
        <w:t xml:space="preserve"> it's hard for a researcher to be aware of all the work done so far within the area. The feature of ANN to forecast nonlinear time series with very </w:t>
      </w:r>
      <w:r w:rsidR="009630D6" w:rsidRPr="009630D6">
        <w:rPr>
          <w:rFonts w:ascii="Times New Roman" w:hAnsi="Times New Roman" w:cs="Times New Roman"/>
          <w:sz w:val="20"/>
        </w:rPr>
        <w:lastRenderedPageBreak/>
        <w:t>high accuracy makes it employable in predicting the prices of construction commodities [6].</w:t>
      </w:r>
    </w:p>
    <w:p w14:paraId="691A55A6" w14:textId="77777777" w:rsidR="00E72F70" w:rsidRDefault="00E72F70" w:rsidP="00BD7647">
      <w:pPr>
        <w:spacing w:line="276" w:lineRule="auto"/>
        <w:jc w:val="both"/>
        <w:rPr>
          <w:rFonts w:ascii="Times New Roman" w:hAnsi="Times New Roman" w:cs="Times New Roman"/>
          <w:sz w:val="20"/>
        </w:rPr>
      </w:pPr>
    </w:p>
    <w:p w14:paraId="2A03B25A" w14:textId="77777777" w:rsidR="00266977" w:rsidRDefault="00266977" w:rsidP="00BD7647">
      <w:pPr>
        <w:spacing w:line="276" w:lineRule="auto"/>
        <w:jc w:val="both"/>
        <w:rPr>
          <w:rFonts w:ascii="Times New Roman" w:hAnsi="Times New Roman" w:cs="Times New Roman"/>
          <w:sz w:val="20"/>
        </w:rPr>
      </w:pPr>
    </w:p>
    <w:p w14:paraId="5AA864B1" w14:textId="2A0A5B68" w:rsidR="00E96B47" w:rsidRPr="009D736E" w:rsidRDefault="00266977" w:rsidP="00BD7647">
      <w:pPr>
        <w:pStyle w:val="ListParagraph"/>
        <w:numPr>
          <w:ilvl w:val="0"/>
          <w:numId w:val="2"/>
        </w:numPr>
        <w:spacing w:line="276" w:lineRule="auto"/>
        <w:jc w:val="both"/>
        <w:rPr>
          <w:rFonts w:ascii="Times New Roman" w:hAnsi="Times New Roman" w:cs="Times New Roman"/>
          <w:sz w:val="26"/>
          <w:szCs w:val="26"/>
        </w:rPr>
      </w:pPr>
      <w:r w:rsidRPr="009D736E">
        <w:rPr>
          <w:rFonts w:ascii="Times New Roman" w:hAnsi="Times New Roman" w:cs="Times New Roman"/>
          <w:sz w:val="26"/>
          <w:szCs w:val="26"/>
        </w:rPr>
        <w:t>METHODOLOGY</w:t>
      </w:r>
    </w:p>
    <w:p w14:paraId="31760037" w14:textId="0F72FC28" w:rsidR="001E3889" w:rsidRPr="001E3889" w:rsidRDefault="001E3889" w:rsidP="00BD7647">
      <w:pPr>
        <w:spacing w:line="276" w:lineRule="auto"/>
        <w:jc w:val="both"/>
        <w:rPr>
          <w:rFonts w:ascii="Times New Roman" w:hAnsi="Times New Roman" w:cs="Times New Roman"/>
          <w:i/>
          <w:iCs/>
          <w:sz w:val="20"/>
        </w:rPr>
      </w:pPr>
      <w:r w:rsidRPr="001E3889">
        <w:rPr>
          <w:rFonts w:ascii="Times New Roman" w:hAnsi="Times New Roman" w:cs="Times New Roman"/>
          <w:i/>
          <w:iCs/>
          <w:sz w:val="20"/>
        </w:rPr>
        <w:t>3.</w:t>
      </w:r>
      <w:r w:rsidR="002947E6">
        <w:rPr>
          <w:rFonts w:ascii="Times New Roman" w:hAnsi="Times New Roman" w:cs="Times New Roman"/>
          <w:i/>
          <w:iCs/>
          <w:sz w:val="20"/>
        </w:rPr>
        <w:t>1</w:t>
      </w:r>
      <w:r w:rsidRPr="001E3889">
        <w:rPr>
          <w:rFonts w:ascii="Times New Roman" w:hAnsi="Times New Roman" w:cs="Times New Roman"/>
          <w:i/>
          <w:iCs/>
          <w:sz w:val="20"/>
        </w:rPr>
        <w:t xml:space="preserve"> </w:t>
      </w:r>
      <w:r w:rsidR="00E17F59">
        <w:rPr>
          <w:rFonts w:ascii="Times New Roman" w:hAnsi="Times New Roman" w:cs="Times New Roman"/>
          <w:i/>
          <w:iCs/>
          <w:sz w:val="20"/>
        </w:rPr>
        <w:t>Process</w:t>
      </w:r>
      <w:r w:rsidR="00A831B7" w:rsidRPr="001E3889">
        <w:rPr>
          <w:rFonts w:ascii="Times New Roman" w:hAnsi="Times New Roman" w:cs="Times New Roman"/>
          <w:i/>
          <w:iCs/>
          <w:sz w:val="20"/>
        </w:rPr>
        <w:t xml:space="preserve"> Formulation</w:t>
      </w:r>
    </w:p>
    <w:p w14:paraId="59B7DDC2" w14:textId="384A6C97" w:rsidR="00E72F70" w:rsidRPr="00E72F70" w:rsidRDefault="00E72F70" w:rsidP="00E72F70">
      <w:pPr>
        <w:spacing w:line="276" w:lineRule="auto"/>
        <w:jc w:val="both"/>
        <w:rPr>
          <w:rFonts w:ascii="Times New Roman" w:hAnsi="Times New Roman" w:cs="Times New Roman"/>
          <w:sz w:val="20"/>
        </w:rPr>
      </w:pPr>
      <w:r w:rsidRPr="00E72F70">
        <w:rPr>
          <w:rFonts w:ascii="Times New Roman" w:hAnsi="Times New Roman" w:cs="Times New Roman"/>
          <w:sz w:val="20"/>
        </w:rPr>
        <w:t>Developing an accurate prediction model for calculating the cost of diverse building materials necessitates a comprehensive approach that takes into account a multitude of influencing factors. The model's primary objective is to precisely estimate the continuous numerical values representing the cost prices of different building materials. To achieve this, the model needs to incorporate various pertinent features, including but not limited to the type of material, quantity required, geographical location, and time of purchase.</w:t>
      </w:r>
    </w:p>
    <w:p w14:paraId="46962271" w14:textId="1A34BD97" w:rsidR="00E72F70" w:rsidRPr="00E72F70" w:rsidRDefault="00E72F70" w:rsidP="00E72F70">
      <w:pPr>
        <w:spacing w:line="276" w:lineRule="auto"/>
        <w:jc w:val="both"/>
        <w:rPr>
          <w:rFonts w:ascii="Times New Roman" w:hAnsi="Times New Roman" w:cs="Times New Roman"/>
          <w:sz w:val="20"/>
        </w:rPr>
      </w:pPr>
      <w:r w:rsidRPr="00E72F70">
        <w:rPr>
          <w:rFonts w:ascii="Times New Roman" w:hAnsi="Times New Roman" w:cs="Times New Roman"/>
          <w:sz w:val="20"/>
        </w:rPr>
        <w:t>Market circumstances play a pivotal role in determining material costs, and the model must be designed to dynamically factor in these external influences. This involves considering the ever-changing landscape of supply and demand, as well as fluctuations in market conditions that can significantly impact material prices. Additionally, accounting for inflation rates is crucial, as they directly influence the purchasing power of currency over time, thereby affecting the cost of building materials.</w:t>
      </w:r>
    </w:p>
    <w:p w14:paraId="7FBCECBE" w14:textId="745A106F" w:rsidR="00E72F70" w:rsidRPr="00E72F70" w:rsidRDefault="00E72F70" w:rsidP="00E72F70">
      <w:pPr>
        <w:spacing w:line="276" w:lineRule="auto"/>
        <w:jc w:val="both"/>
        <w:rPr>
          <w:rFonts w:ascii="Times New Roman" w:hAnsi="Times New Roman" w:cs="Times New Roman"/>
          <w:sz w:val="20"/>
        </w:rPr>
      </w:pPr>
      <w:r w:rsidRPr="00E72F70">
        <w:rPr>
          <w:rFonts w:ascii="Times New Roman" w:hAnsi="Times New Roman" w:cs="Times New Roman"/>
          <w:sz w:val="20"/>
        </w:rPr>
        <w:t>Availability is another critical variable that the model should integrate, as the accessibility of certain materials can vary based on geographical locations and market trends. Understanding the demand for specific building materials is equally important, as it directly impacts their scarcity or abundance, thereby influencing their respective costs.</w:t>
      </w:r>
    </w:p>
    <w:p w14:paraId="779A2740" w14:textId="6BB5BBDD" w:rsidR="00E72F70" w:rsidRPr="00E72F70" w:rsidRDefault="00E72F70" w:rsidP="00E72F70">
      <w:pPr>
        <w:spacing w:line="276" w:lineRule="auto"/>
        <w:jc w:val="both"/>
        <w:rPr>
          <w:rFonts w:ascii="Times New Roman" w:hAnsi="Times New Roman" w:cs="Times New Roman"/>
          <w:sz w:val="20"/>
        </w:rPr>
      </w:pPr>
      <w:r w:rsidRPr="00E72F70">
        <w:rPr>
          <w:rFonts w:ascii="Times New Roman" w:hAnsi="Times New Roman" w:cs="Times New Roman"/>
          <w:sz w:val="20"/>
        </w:rPr>
        <w:t>The historical data analysis component is instrumental in training the model effectively. By examining past trends and patterns in material pricing, the model can learn to recognize and adapt to recurring factors that contribute to price fluctuations. Leveraging time-series data allows the model to understand how material costs evolve over different periods, enabling it to make informed predictions based on temporal dynamics.</w:t>
      </w:r>
    </w:p>
    <w:p w14:paraId="1A492811" w14:textId="7BEF59D5" w:rsidR="00E72F70" w:rsidRPr="00E72F70" w:rsidRDefault="00E72F70" w:rsidP="00E72F70">
      <w:pPr>
        <w:spacing w:line="276" w:lineRule="auto"/>
        <w:jc w:val="both"/>
        <w:rPr>
          <w:rFonts w:ascii="Times New Roman" w:hAnsi="Times New Roman" w:cs="Times New Roman"/>
          <w:sz w:val="20"/>
        </w:rPr>
      </w:pPr>
      <w:r w:rsidRPr="00E72F70">
        <w:rPr>
          <w:rFonts w:ascii="Times New Roman" w:hAnsi="Times New Roman" w:cs="Times New Roman"/>
          <w:sz w:val="20"/>
        </w:rPr>
        <w:t xml:space="preserve">Given the nature of the problem as a regression challenge, the model's architecture should be adept at estimating the continuous numerical value of material costs. This involves selecting appropriate regression algorithms and fine-tuning their parameters to achieve optimal performance. </w:t>
      </w:r>
      <w:r w:rsidRPr="00E72F70">
        <w:rPr>
          <w:rFonts w:ascii="Times New Roman" w:hAnsi="Times New Roman" w:cs="Times New Roman"/>
          <w:sz w:val="20"/>
        </w:rPr>
        <w:t>Regularization techniques may be employed to prevent overfitting and enhance the model's generalization to new data.</w:t>
      </w:r>
    </w:p>
    <w:p w14:paraId="3596EE93" w14:textId="28564514" w:rsidR="00E72F70" w:rsidRPr="00E72F70" w:rsidRDefault="00E72F70" w:rsidP="00E72F70">
      <w:pPr>
        <w:spacing w:line="276" w:lineRule="auto"/>
        <w:jc w:val="both"/>
        <w:rPr>
          <w:rFonts w:ascii="Times New Roman" w:hAnsi="Times New Roman" w:cs="Times New Roman"/>
          <w:sz w:val="20"/>
        </w:rPr>
      </w:pPr>
      <w:r w:rsidRPr="00E72F70">
        <w:rPr>
          <w:rFonts w:ascii="Times New Roman" w:hAnsi="Times New Roman" w:cs="Times New Roman"/>
          <w:sz w:val="20"/>
        </w:rPr>
        <w:t>To ensure the model's relevance over time, a mechanism for continuous learning and adaptation is crucial. This involves regularly updating the model with new data to account for evolving market circumstances and shifts in demand-supply dynamics. Establishing a feedback loop that allows the model to learn from its predictions and refine its estimates based on real-world outcomes enhances its accuracy and reliability.</w:t>
      </w:r>
    </w:p>
    <w:p w14:paraId="42415FA2" w14:textId="77777777" w:rsidR="00E72F70" w:rsidRDefault="00E72F70" w:rsidP="00E72F70">
      <w:pPr>
        <w:spacing w:line="276" w:lineRule="auto"/>
        <w:jc w:val="both"/>
        <w:rPr>
          <w:rFonts w:ascii="Times New Roman" w:hAnsi="Times New Roman" w:cs="Times New Roman"/>
          <w:sz w:val="20"/>
        </w:rPr>
      </w:pPr>
      <w:r>
        <w:rPr>
          <w:rFonts w:ascii="Times New Roman" w:hAnsi="Times New Roman" w:cs="Times New Roman"/>
          <w:sz w:val="20"/>
        </w:rPr>
        <w:t xml:space="preserve">Thus, </w:t>
      </w:r>
      <w:r w:rsidRPr="00E72F70">
        <w:rPr>
          <w:rFonts w:ascii="Times New Roman" w:hAnsi="Times New Roman" w:cs="Times New Roman"/>
          <w:sz w:val="20"/>
        </w:rPr>
        <w:t>building a robust prediction model for calculating the cost of building materials requires a holistic consideration of various factors, including market circumstances, inflation rates, availability, demand, and historical data. The model's capacity to handle continuous numerical value estimation, adapt to dynamic market conditions, and learn from its predictions is paramount for producing accurate and reliable cost estimates in the construction industry.</w:t>
      </w:r>
    </w:p>
    <w:p w14:paraId="35DDBCE1" w14:textId="60FEA171" w:rsidR="00A831B7" w:rsidRDefault="006A4A4A" w:rsidP="00E72F70">
      <w:pPr>
        <w:spacing w:line="276" w:lineRule="auto"/>
        <w:jc w:val="both"/>
        <w:rPr>
          <w:rFonts w:ascii="Times New Roman" w:hAnsi="Times New Roman" w:cs="Times New Roman"/>
          <w:sz w:val="20"/>
        </w:rPr>
      </w:pPr>
      <w:r w:rsidRPr="00E96B47">
        <w:rPr>
          <w:rFonts w:ascii="Times New Roman" w:hAnsi="Times New Roman" w:cs="Times New Roman"/>
          <w:sz w:val="20"/>
        </w:rPr>
        <w:t>Parameters including the type of material, amount needed, location, time of purchase, and any other pertinent information that affects material pricing can be included in the input features.</w:t>
      </w:r>
      <w:r w:rsidR="00DD3C9A">
        <w:rPr>
          <w:rFonts w:ascii="Times New Roman" w:hAnsi="Times New Roman" w:cs="Times New Roman"/>
          <w:sz w:val="20"/>
        </w:rPr>
        <w:t xml:space="preserve"> Thus, raw prices are considered a dependent variable, and indicators affecting construction material prices are used as independent variables [</w:t>
      </w:r>
      <w:r w:rsidR="007C765A">
        <w:rPr>
          <w:rFonts w:ascii="Times New Roman" w:hAnsi="Times New Roman" w:cs="Times New Roman"/>
          <w:sz w:val="20"/>
        </w:rPr>
        <w:t>7</w:t>
      </w:r>
      <w:r w:rsidR="00DD3C9A">
        <w:rPr>
          <w:rFonts w:ascii="Times New Roman" w:hAnsi="Times New Roman" w:cs="Times New Roman"/>
          <w:sz w:val="20"/>
        </w:rPr>
        <w:t>].</w:t>
      </w:r>
    </w:p>
    <w:p w14:paraId="7AF7AFAF" w14:textId="77777777" w:rsidR="001E3889" w:rsidRPr="00E96B47" w:rsidRDefault="001E3889" w:rsidP="00BD7647">
      <w:pPr>
        <w:spacing w:line="276" w:lineRule="auto"/>
        <w:jc w:val="both"/>
        <w:rPr>
          <w:rFonts w:ascii="Times New Roman" w:hAnsi="Times New Roman" w:cs="Times New Roman"/>
          <w:sz w:val="20"/>
        </w:rPr>
      </w:pPr>
    </w:p>
    <w:p w14:paraId="344371D7" w14:textId="77777777" w:rsidR="002947E6" w:rsidRDefault="001E3889" w:rsidP="00BD7647">
      <w:pPr>
        <w:spacing w:line="276" w:lineRule="auto"/>
        <w:jc w:val="both"/>
        <w:rPr>
          <w:rFonts w:ascii="Times New Roman" w:hAnsi="Times New Roman" w:cs="Times New Roman"/>
          <w:i/>
          <w:iCs/>
          <w:sz w:val="20"/>
        </w:rPr>
      </w:pPr>
      <w:r w:rsidRPr="001E3889">
        <w:rPr>
          <w:rFonts w:ascii="Times New Roman" w:hAnsi="Times New Roman" w:cs="Times New Roman"/>
          <w:i/>
          <w:iCs/>
          <w:sz w:val="20"/>
        </w:rPr>
        <w:t>3.</w:t>
      </w:r>
      <w:r w:rsidR="002947E6">
        <w:rPr>
          <w:rFonts w:ascii="Times New Roman" w:hAnsi="Times New Roman" w:cs="Times New Roman"/>
          <w:i/>
          <w:iCs/>
          <w:sz w:val="20"/>
        </w:rPr>
        <w:t>2</w:t>
      </w:r>
      <w:r w:rsidRPr="001E3889">
        <w:rPr>
          <w:rFonts w:ascii="Times New Roman" w:hAnsi="Times New Roman" w:cs="Times New Roman"/>
          <w:i/>
          <w:iCs/>
          <w:sz w:val="20"/>
        </w:rPr>
        <w:t xml:space="preserve"> </w:t>
      </w:r>
      <w:r w:rsidR="00ED2E1A" w:rsidRPr="001E3889">
        <w:rPr>
          <w:rFonts w:ascii="Times New Roman" w:hAnsi="Times New Roman" w:cs="Times New Roman"/>
          <w:i/>
          <w:iCs/>
          <w:sz w:val="20"/>
        </w:rPr>
        <w:t>Model</w:t>
      </w:r>
      <w:r w:rsidRPr="001E3889">
        <w:rPr>
          <w:rFonts w:ascii="Times New Roman" w:hAnsi="Times New Roman" w:cs="Times New Roman"/>
          <w:i/>
          <w:iCs/>
          <w:sz w:val="20"/>
        </w:rPr>
        <w:t>ling Technique</w:t>
      </w:r>
    </w:p>
    <w:p w14:paraId="613D874D" w14:textId="2035FF1E" w:rsidR="002947E6" w:rsidRPr="002947E6" w:rsidRDefault="002947E6" w:rsidP="00BD7647">
      <w:pPr>
        <w:spacing w:line="276" w:lineRule="auto"/>
        <w:jc w:val="both"/>
        <w:rPr>
          <w:rFonts w:ascii="Times New Roman" w:hAnsi="Times New Roman" w:cs="Times New Roman"/>
          <w:sz w:val="20"/>
        </w:rPr>
      </w:pPr>
      <w:r w:rsidRPr="002947E6">
        <w:rPr>
          <w:rFonts w:ascii="Times New Roman" w:hAnsi="Times New Roman" w:cs="Times New Roman"/>
          <w:sz w:val="20"/>
        </w:rPr>
        <w:t>For the research</w:t>
      </w:r>
      <w:r w:rsidR="00E17F59">
        <w:rPr>
          <w:rFonts w:ascii="Times New Roman" w:hAnsi="Times New Roman" w:cs="Times New Roman"/>
          <w:sz w:val="20"/>
        </w:rPr>
        <w:t xml:space="preserve"> project</w:t>
      </w:r>
      <w:r w:rsidRPr="002947E6">
        <w:rPr>
          <w:rFonts w:ascii="Times New Roman" w:hAnsi="Times New Roman" w:cs="Times New Roman"/>
          <w:sz w:val="20"/>
        </w:rPr>
        <w:t xml:space="preserve">, </w:t>
      </w:r>
      <w:r w:rsidR="00931F4F">
        <w:rPr>
          <w:rFonts w:ascii="Times New Roman" w:hAnsi="Times New Roman" w:cs="Times New Roman"/>
          <w:sz w:val="20"/>
        </w:rPr>
        <w:t xml:space="preserve">the </w:t>
      </w:r>
      <w:r w:rsidRPr="002947E6">
        <w:rPr>
          <w:rFonts w:ascii="Times New Roman" w:hAnsi="Times New Roman" w:cs="Times New Roman"/>
          <w:sz w:val="20"/>
        </w:rPr>
        <w:t xml:space="preserve">concept of Ridge Regression has been </w:t>
      </w:r>
      <w:r>
        <w:rPr>
          <w:rFonts w:ascii="Times New Roman" w:hAnsi="Times New Roman" w:cs="Times New Roman"/>
          <w:sz w:val="20"/>
        </w:rPr>
        <w:t>employed</w:t>
      </w:r>
      <w:r w:rsidRPr="002947E6">
        <w:rPr>
          <w:rFonts w:ascii="Times New Roman" w:hAnsi="Times New Roman" w:cs="Times New Roman"/>
          <w:sz w:val="20"/>
        </w:rPr>
        <w:t xml:space="preserve">. </w:t>
      </w:r>
    </w:p>
    <w:p w14:paraId="52089FFD" w14:textId="04FF82F1" w:rsidR="00E72F70" w:rsidRPr="00E72F70" w:rsidRDefault="00E72F70" w:rsidP="00E72F70">
      <w:pPr>
        <w:pStyle w:val="NormalWeb"/>
        <w:spacing w:after="375" w:line="276" w:lineRule="auto"/>
        <w:jc w:val="both"/>
        <w:rPr>
          <w:rFonts w:eastAsiaTheme="minorHAnsi"/>
          <w:kern w:val="2"/>
          <w:sz w:val="20"/>
          <w:szCs w:val="20"/>
          <w:lang w:eastAsia="en-US"/>
          <w14:ligatures w14:val="standardContextual"/>
        </w:rPr>
      </w:pPr>
      <w:r w:rsidRPr="00E72F70">
        <w:rPr>
          <w:rFonts w:eastAsiaTheme="minorHAnsi"/>
          <w:kern w:val="2"/>
          <w:sz w:val="20"/>
          <w:szCs w:val="20"/>
          <w:lang w:eastAsia="en-US"/>
          <w14:ligatures w14:val="standardContextual"/>
        </w:rPr>
        <w:t>Ridge Regression, a regularization technique applied to linear regression, introduces a penalty factor to the conventional least squares method, enhancing its performance in the presence of multicollinearity. Multicollinearity occurs when predictor variables in a regression model are highly correlated, potentially leading to unstable and unreliable coefficient estimates. The penalty term, controlled by the regularization parameter alpha, addresses this issue by discouraging the model from relying too heavily on any single feature, promoting a more balanced and robust estimation of coefficients.</w:t>
      </w:r>
    </w:p>
    <w:p w14:paraId="6BFC4DB2" w14:textId="53F9C227" w:rsidR="00E72F70" w:rsidRPr="00E72F70" w:rsidRDefault="00E72F70" w:rsidP="00E72F70">
      <w:pPr>
        <w:pStyle w:val="NormalWeb"/>
        <w:spacing w:after="375" w:line="276" w:lineRule="auto"/>
        <w:jc w:val="both"/>
        <w:rPr>
          <w:rFonts w:eastAsiaTheme="minorHAnsi"/>
          <w:kern w:val="2"/>
          <w:sz w:val="20"/>
          <w:szCs w:val="20"/>
          <w:lang w:eastAsia="en-US"/>
          <w14:ligatures w14:val="standardContextual"/>
        </w:rPr>
      </w:pPr>
      <w:r w:rsidRPr="00E72F70">
        <w:rPr>
          <w:rFonts w:eastAsiaTheme="minorHAnsi"/>
          <w:kern w:val="2"/>
          <w:sz w:val="20"/>
          <w:szCs w:val="20"/>
          <w:lang w:eastAsia="en-US"/>
          <w14:ligatures w14:val="standardContextual"/>
        </w:rPr>
        <w:t xml:space="preserve">One notable application of Ridge Regression is in scenarios where datasets exhibit multicollinearity or when the number of predictor variables surpasses the number of observations. In such cases, traditional least squares regression can </w:t>
      </w:r>
      <w:r w:rsidRPr="00E72F70">
        <w:rPr>
          <w:rFonts w:eastAsiaTheme="minorHAnsi"/>
          <w:kern w:val="2"/>
          <w:sz w:val="20"/>
          <w:szCs w:val="20"/>
          <w:lang w:eastAsia="en-US"/>
          <w14:ligatures w14:val="standardContextual"/>
        </w:rPr>
        <w:lastRenderedPageBreak/>
        <w:t>struggle to produce reliable results, making Ridge Regression a valuable tool for mitigating the adverse effects of collinearity and providing more stable coefficient estimates.</w:t>
      </w:r>
    </w:p>
    <w:p w14:paraId="5C47D072" w14:textId="2F9A3C1E" w:rsidR="00E72F70" w:rsidRPr="00E72F70" w:rsidRDefault="00E72F70" w:rsidP="00E72F70">
      <w:pPr>
        <w:pStyle w:val="NormalWeb"/>
        <w:spacing w:after="375" w:line="276" w:lineRule="auto"/>
        <w:jc w:val="both"/>
        <w:rPr>
          <w:rFonts w:eastAsiaTheme="minorHAnsi"/>
          <w:kern w:val="2"/>
          <w:sz w:val="20"/>
          <w:szCs w:val="20"/>
          <w:lang w:eastAsia="en-US"/>
          <w14:ligatures w14:val="standardContextual"/>
        </w:rPr>
      </w:pPr>
      <w:r w:rsidRPr="00E72F70">
        <w:rPr>
          <w:rFonts w:eastAsiaTheme="minorHAnsi"/>
          <w:kern w:val="2"/>
          <w:sz w:val="20"/>
          <w:szCs w:val="20"/>
          <w:lang w:eastAsia="en-US"/>
          <w14:ligatures w14:val="standardContextual"/>
        </w:rPr>
        <w:t>The regularization parameter, alpha, plays a crucial role in determining the strength of the penalty applied to the model. A higher alpha value results in a stronger penalty, encouraging the model to shrink coefficients more aggressively. The choice of alpha is often guided by cross-validation techniques to find the optimal balance between fitting the training data well and avoiding overfitting.</w:t>
      </w:r>
    </w:p>
    <w:p w14:paraId="135964A3" w14:textId="4B011E98" w:rsidR="00E72F70" w:rsidRPr="00E72F70" w:rsidRDefault="00E72F70" w:rsidP="00E72F70">
      <w:pPr>
        <w:pStyle w:val="NormalWeb"/>
        <w:spacing w:after="375" w:line="276" w:lineRule="auto"/>
        <w:jc w:val="both"/>
        <w:rPr>
          <w:rFonts w:eastAsiaTheme="minorHAnsi"/>
          <w:kern w:val="2"/>
          <w:sz w:val="20"/>
          <w:szCs w:val="20"/>
          <w:lang w:eastAsia="en-US"/>
          <w14:ligatures w14:val="standardContextual"/>
        </w:rPr>
      </w:pPr>
      <w:r w:rsidRPr="00E72F70">
        <w:rPr>
          <w:rFonts w:eastAsiaTheme="minorHAnsi"/>
          <w:kern w:val="2"/>
          <w:sz w:val="20"/>
          <w:szCs w:val="20"/>
          <w:lang w:eastAsia="en-US"/>
          <w14:ligatures w14:val="standardContextual"/>
        </w:rPr>
        <w:t>Ridge Regression's ability to generate sparse models is particularly advantageous. Sparse models have fewer nonzero coefficients, meaning that the algorithm effectively selects a subset of features deemed most relevant to the target variable. This is especially useful in high-dimensional datasets where many features may not contribute significantly to the predictive power of the model.</w:t>
      </w:r>
    </w:p>
    <w:p w14:paraId="76685E7B" w14:textId="1EAC5306" w:rsidR="0063672C" w:rsidRPr="0063672C" w:rsidRDefault="00E72F70" w:rsidP="00E72F70">
      <w:pPr>
        <w:pStyle w:val="NormalWeb"/>
        <w:spacing w:before="0" w:beforeAutospacing="0" w:after="375" w:afterAutospacing="0" w:line="276" w:lineRule="auto"/>
        <w:jc w:val="both"/>
        <w:rPr>
          <w:sz w:val="20"/>
          <w:szCs w:val="20"/>
        </w:rPr>
      </w:pPr>
      <w:r w:rsidRPr="00E72F70">
        <w:rPr>
          <w:rFonts w:eastAsiaTheme="minorHAnsi"/>
          <w:kern w:val="2"/>
          <w:sz w:val="20"/>
          <w:szCs w:val="20"/>
          <w:lang w:eastAsia="en-US"/>
          <w14:ligatures w14:val="standardContextual"/>
        </w:rPr>
        <w:t>In practice, Ridge Regression excels when dealing with correlated features and when the goal is to achieve a balance between fitting the data well and preventing overfitting. It serves as an effective tool in scenarios where multicollinearity challenges the stability of traditional linear regression models. By incorporating Ridge Regression, analysts and data scientists can enhance the robustness and reliability of their models, particularly in situations where feature selection is not the primary focus, and all relevant properties need to be retained in the predictive model.</w:t>
      </w:r>
    </w:p>
    <w:p w14:paraId="6E08B288" w14:textId="0A42420C" w:rsidR="00BD7647" w:rsidRDefault="00C41EBE" w:rsidP="00BD7647">
      <w:pPr>
        <w:pStyle w:val="NormalWeb"/>
        <w:spacing w:before="0" w:beforeAutospacing="0" w:after="375" w:afterAutospacing="0" w:line="276" w:lineRule="auto"/>
        <w:jc w:val="both"/>
        <w:rPr>
          <w:color w:val="231F20"/>
          <w:spacing w:val="3"/>
          <w:sz w:val="20"/>
          <w:szCs w:val="20"/>
        </w:rPr>
      </w:pPr>
      <w:r w:rsidRPr="00C41EBE">
        <w:rPr>
          <w:sz w:val="20"/>
          <w:szCs w:val="20"/>
        </w:rPr>
        <w:t>To determine the optimal weights for the created GUI model, a number of network parameters, including the number of hidden layers, hidden nodes, transfer functions,</w:t>
      </w:r>
      <w:r w:rsidR="00E72F70">
        <w:rPr>
          <w:sz w:val="20"/>
          <w:szCs w:val="20"/>
        </w:rPr>
        <w:t xml:space="preserve"> </w:t>
      </w:r>
      <w:r w:rsidRPr="00C41EBE">
        <w:rPr>
          <w:sz w:val="20"/>
          <w:szCs w:val="20"/>
        </w:rPr>
        <w:t>number of epochs, learning rate, and learning rules, were trained repeatedly. For the majority of the possible networks in the program, a test procedure was used as an initial step</w:t>
      </w:r>
      <w:r w:rsidR="006E2BB8">
        <w:rPr>
          <w:sz w:val="20"/>
          <w:szCs w:val="20"/>
        </w:rPr>
        <w:t xml:space="preserve"> </w:t>
      </w:r>
      <w:r w:rsidRPr="00C41EBE">
        <w:rPr>
          <w:sz w:val="20"/>
          <w:szCs w:val="20"/>
        </w:rPr>
        <w:t>to filter the preferred neural network type</w:t>
      </w:r>
      <w:r w:rsidR="00BD7647" w:rsidRPr="00BD7647">
        <w:rPr>
          <w:color w:val="231F20"/>
          <w:spacing w:val="3"/>
          <w:sz w:val="20"/>
          <w:szCs w:val="20"/>
        </w:rPr>
        <w:t xml:space="preserve"> [8].</w:t>
      </w:r>
    </w:p>
    <w:p w14:paraId="49524CA8" w14:textId="77777777" w:rsidR="006E2BB8" w:rsidRDefault="006E2BB8" w:rsidP="006E2BB8">
      <w:pPr>
        <w:spacing w:line="276" w:lineRule="auto"/>
        <w:jc w:val="both"/>
        <w:rPr>
          <w:sz w:val="20"/>
        </w:rPr>
      </w:pPr>
      <w:r w:rsidRPr="00C41EBE">
        <w:rPr>
          <w:rFonts w:ascii="Times New Roman" w:hAnsi="Times New Roman" w:cs="Times New Roman"/>
          <w:sz w:val="20"/>
        </w:rPr>
        <w:t>Regression analysis is used in conjunction with neural network estimates to estimate software effort. When a third-generation linguistic data set was employed in the study, the results demonstrate that the neural network approach was competitive with regression. Adding one or more productivity parameters to the ANN models and determining how they affect the estimation of software development effort is one potential way to further this research</w:t>
      </w:r>
      <w:r>
        <w:t xml:space="preserve"> </w:t>
      </w:r>
      <w:r>
        <w:rPr>
          <w:sz w:val="20"/>
        </w:rPr>
        <w:t>[9]</w:t>
      </w:r>
      <w:r w:rsidRPr="00D1142B">
        <w:rPr>
          <w:sz w:val="20"/>
        </w:rPr>
        <w:t>.</w:t>
      </w:r>
      <w:r>
        <w:rPr>
          <w:sz w:val="20"/>
        </w:rPr>
        <w:t xml:space="preserve"> </w:t>
      </w:r>
    </w:p>
    <w:p w14:paraId="1EB2B83A" w14:textId="77777777" w:rsidR="006E2BB8" w:rsidRDefault="006E2BB8" w:rsidP="00BD7647">
      <w:pPr>
        <w:pStyle w:val="NormalWeb"/>
        <w:spacing w:before="0" w:beforeAutospacing="0" w:after="375" w:afterAutospacing="0" w:line="276" w:lineRule="auto"/>
        <w:jc w:val="both"/>
        <w:rPr>
          <w:color w:val="231F20"/>
          <w:spacing w:val="3"/>
          <w:sz w:val="20"/>
          <w:szCs w:val="20"/>
        </w:rPr>
      </w:pPr>
    </w:p>
    <w:p w14:paraId="640393D8" w14:textId="17C4A55E" w:rsidR="00971C71" w:rsidRDefault="00971C71" w:rsidP="00BD7647">
      <w:pPr>
        <w:pStyle w:val="NormalWeb"/>
        <w:spacing w:before="0" w:beforeAutospacing="0" w:after="375" w:afterAutospacing="0" w:line="276" w:lineRule="auto"/>
        <w:jc w:val="both"/>
        <w:rPr>
          <w:color w:val="231F20"/>
          <w:spacing w:val="3"/>
          <w:sz w:val="20"/>
          <w:szCs w:val="20"/>
        </w:rPr>
      </w:pPr>
      <w:r w:rsidRPr="00971C71">
        <w:rPr>
          <w:noProof/>
          <w:color w:val="231F20"/>
          <w:spacing w:val="3"/>
          <w:sz w:val="20"/>
          <w:szCs w:val="20"/>
        </w:rPr>
        <w:drawing>
          <wp:inline distT="0" distB="0" distL="0" distR="0" wp14:anchorId="120EF4BD" wp14:editId="51023625">
            <wp:extent cx="2842260" cy="3060354"/>
            <wp:effectExtent l="0" t="0" r="0" b="6985"/>
            <wp:docPr id="38257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6456" name=""/>
                    <pic:cNvPicPr/>
                  </pic:nvPicPr>
                  <pic:blipFill>
                    <a:blip r:embed="rId11"/>
                    <a:stretch>
                      <a:fillRect/>
                    </a:stretch>
                  </pic:blipFill>
                  <pic:spPr>
                    <a:xfrm>
                      <a:off x="0" y="0"/>
                      <a:ext cx="2875390" cy="3096026"/>
                    </a:xfrm>
                    <a:prstGeom prst="rect">
                      <a:avLst/>
                    </a:prstGeom>
                  </pic:spPr>
                </pic:pic>
              </a:graphicData>
            </a:graphic>
          </wp:inline>
        </w:drawing>
      </w:r>
    </w:p>
    <w:p w14:paraId="71BBBFC3" w14:textId="77777777" w:rsidR="007C4463" w:rsidRPr="00BA5FEF" w:rsidRDefault="007C4463" w:rsidP="00BD7647">
      <w:pPr>
        <w:pStyle w:val="NormalWeb"/>
        <w:spacing w:before="0" w:beforeAutospacing="0" w:after="375" w:afterAutospacing="0" w:line="276" w:lineRule="auto"/>
        <w:jc w:val="both"/>
        <w:rPr>
          <w:color w:val="231F20"/>
          <w:spacing w:val="3"/>
          <w:sz w:val="20"/>
          <w:szCs w:val="20"/>
        </w:rPr>
      </w:pPr>
    </w:p>
    <w:p w14:paraId="0660B482" w14:textId="77777777" w:rsidR="007C4463" w:rsidRDefault="007C4463" w:rsidP="00B212BC">
      <w:pPr>
        <w:spacing w:line="276" w:lineRule="auto"/>
        <w:jc w:val="both"/>
        <w:rPr>
          <w:rFonts w:ascii="Times New Roman" w:hAnsi="Times New Roman" w:cs="Times New Roman"/>
          <w:sz w:val="20"/>
        </w:rPr>
      </w:pPr>
    </w:p>
    <w:p w14:paraId="723575C3" w14:textId="2C298A43" w:rsidR="007C4463" w:rsidRDefault="007C4463" w:rsidP="00B212BC">
      <w:pPr>
        <w:spacing w:line="276" w:lineRule="auto"/>
        <w:jc w:val="both"/>
        <w:rPr>
          <w:rFonts w:ascii="Times New Roman" w:hAnsi="Times New Roman" w:cs="Times New Roman"/>
          <w:sz w:val="20"/>
        </w:rPr>
      </w:pPr>
      <w:r>
        <w:rPr>
          <w:rFonts w:ascii="Times New Roman" w:hAnsi="Times New Roman" w:cs="Times New Roman"/>
          <w:noProof/>
          <w:sz w:val="20"/>
        </w:rPr>
        <w:drawing>
          <wp:inline distT="0" distB="0" distL="0" distR="0" wp14:anchorId="50A9F6D1" wp14:editId="5F6AB17C">
            <wp:extent cx="2819400" cy="3704590"/>
            <wp:effectExtent l="0" t="0" r="0" b="0"/>
            <wp:docPr id="172453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35321" name="Picture 17245353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064" cy="3746195"/>
                    </a:xfrm>
                    <a:prstGeom prst="rect">
                      <a:avLst/>
                    </a:prstGeom>
                  </pic:spPr>
                </pic:pic>
              </a:graphicData>
            </a:graphic>
          </wp:inline>
        </w:drawing>
      </w:r>
    </w:p>
    <w:p w14:paraId="538B566A" w14:textId="77777777" w:rsidR="00B212BC" w:rsidRDefault="00B212BC" w:rsidP="00BD7647">
      <w:pPr>
        <w:pStyle w:val="NormalWeb"/>
        <w:spacing w:before="0" w:beforeAutospacing="0" w:after="375" w:afterAutospacing="0" w:line="276" w:lineRule="auto"/>
        <w:jc w:val="both"/>
        <w:rPr>
          <w:color w:val="231F20"/>
          <w:spacing w:val="3"/>
          <w:sz w:val="20"/>
          <w:szCs w:val="20"/>
        </w:rPr>
      </w:pPr>
    </w:p>
    <w:p w14:paraId="5987D7CE" w14:textId="77777777" w:rsidR="00B212BC" w:rsidRPr="000B6BC9" w:rsidRDefault="00B212BC" w:rsidP="00BD7647">
      <w:pPr>
        <w:pStyle w:val="NormalWeb"/>
        <w:spacing w:before="0" w:beforeAutospacing="0" w:after="375" w:afterAutospacing="0" w:line="276" w:lineRule="auto"/>
        <w:jc w:val="both"/>
        <w:rPr>
          <w:color w:val="231F20"/>
          <w:spacing w:val="3"/>
          <w:sz w:val="20"/>
          <w:szCs w:val="20"/>
        </w:rPr>
      </w:pPr>
    </w:p>
    <w:p w14:paraId="72A67981" w14:textId="51AA44E3" w:rsidR="00A831B7" w:rsidRDefault="00266977" w:rsidP="00BD7647">
      <w:pPr>
        <w:pStyle w:val="ListParagraph"/>
        <w:numPr>
          <w:ilvl w:val="0"/>
          <w:numId w:val="2"/>
        </w:numPr>
        <w:spacing w:line="276" w:lineRule="auto"/>
        <w:jc w:val="both"/>
        <w:rPr>
          <w:rFonts w:ascii="Times New Roman" w:hAnsi="Times New Roman" w:cs="Times New Roman"/>
          <w:sz w:val="26"/>
          <w:szCs w:val="26"/>
        </w:rPr>
      </w:pPr>
      <w:r>
        <w:rPr>
          <w:rFonts w:ascii="Times New Roman" w:hAnsi="Times New Roman" w:cs="Times New Roman"/>
          <w:sz w:val="26"/>
          <w:szCs w:val="26"/>
        </w:rPr>
        <w:t>FINDINGS AND DISCUSSION</w:t>
      </w:r>
    </w:p>
    <w:p w14:paraId="3B53112B" w14:textId="77777777" w:rsidR="00FE39C5" w:rsidRPr="00266977" w:rsidRDefault="00FE39C5" w:rsidP="00BD7647">
      <w:pPr>
        <w:pStyle w:val="ListParagraph"/>
        <w:spacing w:line="276" w:lineRule="auto"/>
        <w:jc w:val="both"/>
        <w:rPr>
          <w:rFonts w:ascii="Times New Roman" w:hAnsi="Times New Roman" w:cs="Times New Roman"/>
          <w:sz w:val="26"/>
          <w:szCs w:val="26"/>
        </w:rPr>
      </w:pPr>
    </w:p>
    <w:p w14:paraId="45235694" w14:textId="279A07A1" w:rsidR="00547252" w:rsidRPr="00547252" w:rsidRDefault="00547252" w:rsidP="00BD7647">
      <w:pPr>
        <w:keepNext/>
        <w:framePr w:dropCap="drop" w:lines="2" w:wrap="around" w:vAnchor="text" w:hAnchor="text"/>
        <w:spacing w:after="0" w:line="276" w:lineRule="auto"/>
        <w:ind w:left="720"/>
        <w:jc w:val="both"/>
        <w:textAlignment w:val="baseline"/>
        <w:rPr>
          <w:rFonts w:ascii="Times New Roman" w:hAnsi="Times New Roman" w:cs="Times New Roman"/>
          <w:position w:val="-4"/>
          <w:sz w:val="61"/>
          <w:szCs w:val="61"/>
        </w:rPr>
      </w:pPr>
      <w:r w:rsidRPr="00547252">
        <w:rPr>
          <w:rFonts w:ascii="Times New Roman" w:hAnsi="Times New Roman" w:cs="Times New Roman"/>
          <w:position w:val="-4"/>
          <w:sz w:val="61"/>
          <w:szCs w:val="61"/>
        </w:rPr>
        <w:t>T</w:t>
      </w:r>
    </w:p>
    <w:p w14:paraId="344B9B0A" w14:textId="5EB5EBC3" w:rsidR="00A65999" w:rsidRPr="00FE39C5" w:rsidRDefault="00331EF1" w:rsidP="00BD7647">
      <w:pPr>
        <w:spacing w:line="276" w:lineRule="auto"/>
        <w:ind w:left="720"/>
        <w:jc w:val="both"/>
        <w:rPr>
          <w:rFonts w:ascii="Times New Roman" w:hAnsi="Times New Roman" w:cs="Times New Roman"/>
          <w:sz w:val="20"/>
        </w:rPr>
      </w:pPr>
      <w:r w:rsidRPr="00FE39C5">
        <w:rPr>
          <w:rFonts w:ascii="Times New Roman" w:hAnsi="Times New Roman" w:cs="Times New Roman"/>
          <w:sz w:val="20"/>
        </w:rPr>
        <w:t>his study successfully uses</w:t>
      </w:r>
      <w:r w:rsidR="00266977" w:rsidRPr="00FE39C5">
        <w:rPr>
          <w:rFonts w:ascii="Times New Roman" w:hAnsi="Times New Roman" w:cs="Times New Roman"/>
          <w:sz w:val="20"/>
        </w:rPr>
        <w:t xml:space="preserve"> an</w:t>
      </w:r>
      <w:r w:rsidRPr="00FE39C5">
        <w:rPr>
          <w:rFonts w:ascii="Times New Roman" w:hAnsi="Times New Roman" w:cs="Times New Roman"/>
          <w:sz w:val="20"/>
        </w:rPr>
        <w:t xml:space="preserve"> artificial intelligence tool to predict the cost of various construction materials.</w:t>
      </w:r>
      <w:bookmarkStart w:id="0" w:name="_Hlk154147492"/>
    </w:p>
    <w:p w14:paraId="512C1FBE" w14:textId="66231989" w:rsidR="00FE39C5" w:rsidRPr="00FE39C5" w:rsidRDefault="00A65999" w:rsidP="00BD7647">
      <w:pPr>
        <w:pStyle w:val="ListParagraph"/>
        <w:numPr>
          <w:ilvl w:val="0"/>
          <w:numId w:val="4"/>
        </w:numPr>
        <w:spacing w:line="276" w:lineRule="auto"/>
        <w:jc w:val="both"/>
        <w:rPr>
          <w:rFonts w:ascii="Times New Roman" w:hAnsi="Times New Roman" w:cs="Times New Roman"/>
          <w:sz w:val="20"/>
        </w:rPr>
      </w:pPr>
      <w:r w:rsidRPr="00FE39C5">
        <w:rPr>
          <w:rFonts w:ascii="Times New Roman" w:hAnsi="Times New Roman" w:cs="Times New Roman"/>
          <w:sz w:val="20"/>
        </w:rPr>
        <w:t>The utilization of a linear trend in unidirectional data analysis signifies employing progression models tailored to accommodate consistent growth or decline within the dataset. This specialized approach implies a trajectory where the data is expected to steadily expand or diminish, aligning with specific trends or patterns. Neural networks, owing to their intricate algorithms, offer a heightened capability to intricately track and scrutinize variations in material costs. This heightened accuracy greatly contributes to the precision of estimating project expenses, an integral cornerstone in formulating any comprehensive project blueprint. Consequently, leveraging this analytical tool becomes instrumental in facilitating informed decision-making throughout the planning and execution phases of a project, ultimately steering towards enhanced project management outcomes</w:t>
      </w:r>
      <w:bookmarkEnd w:id="0"/>
      <w:r w:rsidR="00FE39C5" w:rsidRPr="00FE39C5">
        <w:rPr>
          <w:rFonts w:ascii="Times New Roman" w:hAnsi="Times New Roman" w:cs="Times New Roman"/>
          <w:sz w:val="20"/>
        </w:rPr>
        <w:t>.</w:t>
      </w:r>
    </w:p>
    <w:p w14:paraId="0331546C" w14:textId="77777777" w:rsidR="00FE39C5" w:rsidRPr="00FE39C5" w:rsidRDefault="00FE39C5" w:rsidP="00BD7647">
      <w:pPr>
        <w:pStyle w:val="ListParagraph"/>
        <w:spacing w:line="276" w:lineRule="auto"/>
        <w:jc w:val="both"/>
        <w:rPr>
          <w:rFonts w:ascii="Times New Roman" w:hAnsi="Times New Roman" w:cs="Times New Roman"/>
          <w:sz w:val="20"/>
        </w:rPr>
      </w:pPr>
    </w:p>
    <w:p w14:paraId="746C0A39" w14:textId="4637CC3E" w:rsidR="00FE39C5" w:rsidRDefault="00FE39C5" w:rsidP="00BD7647">
      <w:pPr>
        <w:pStyle w:val="ListParagraph"/>
        <w:numPr>
          <w:ilvl w:val="0"/>
          <w:numId w:val="4"/>
        </w:numPr>
        <w:spacing w:line="276" w:lineRule="auto"/>
        <w:jc w:val="both"/>
        <w:rPr>
          <w:rFonts w:ascii="Times New Roman" w:hAnsi="Times New Roman" w:cs="Times New Roman"/>
          <w:sz w:val="20"/>
        </w:rPr>
      </w:pPr>
      <w:r w:rsidRPr="00FE39C5">
        <w:rPr>
          <w:rFonts w:ascii="Times New Roman" w:hAnsi="Times New Roman" w:cs="Times New Roman"/>
          <w:sz w:val="20"/>
        </w:rPr>
        <w:t>Streamlining the process to effortlessly scrutinize fluctuations in building material costs, enabling swift adjustments and adaptations in construction plans in response to these variations. This simplified analysis not only facilitates a comprehensive understanding of the dynamic shifts in material prices but also empowers project stakeholders to make timely and informed decisions, ensuring that construction plans remain agile and responsive to market changes. By providing a user-friendly interface or tools that offer real-time updates on material pricing trends, this approach ensures that construction projects can proactively adapt, optimizing budgeting strategies and resource allocation for efficient and cost-effective project execution.</w:t>
      </w:r>
    </w:p>
    <w:p w14:paraId="0724280A" w14:textId="77777777" w:rsidR="007C4463" w:rsidRPr="007C4463" w:rsidRDefault="007C4463" w:rsidP="007C4463">
      <w:pPr>
        <w:pStyle w:val="ListParagraph"/>
        <w:rPr>
          <w:rFonts w:ascii="Times New Roman" w:hAnsi="Times New Roman" w:cs="Times New Roman"/>
          <w:sz w:val="20"/>
        </w:rPr>
      </w:pPr>
    </w:p>
    <w:p w14:paraId="5D39A2B7" w14:textId="77777777" w:rsidR="007C4463" w:rsidRDefault="007C4463" w:rsidP="007C4463">
      <w:pPr>
        <w:pStyle w:val="ListParagraph"/>
        <w:spacing w:line="276" w:lineRule="auto"/>
        <w:jc w:val="both"/>
        <w:rPr>
          <w:rFonts w:ascii="Times New Roman" w:hAnsi="Times New Roman" w:cs="Times New Roman"/>
          <w:sz w:val="20"/>
        </w:rPr>
      </w:pPr>
    </w:p>
    <w:p w14:paraId="487E121D" w14:textId="77777777" w:rsidR="007C4463" w:rsidRPr="007C4463" w:rsidRDefault="007C4463" w:rsidP="007C4463">
      <w:pPr>
        <w:pStyle w:val="ListParagraph"/>
        <w:rPr>
          <w:rFonts w:ascii="Times New Roman" w:hAnsi="Times New Roman" w:cs="Times New Roman"/>
          <w:sz w:val="20"/>
        </w:rPr>
      </w:pPr>
    </w:p>
    <w:p w14:paraId="5A9CA215" w14:textId="4FEC0A5A" w:rsidR="007C4463" w:rsidRPr="007C4463" w:rsidRDefault="007C4463" w:rsidP="00E72F70">
      <w:pPr>
        <w:pStyle w:val="ListParagraph"/>
        <w:spacing w:line="276" w:lineRule="auto"/>
        <w:jc w:val="both"/>
        <w:rPr>
          <w:rFonts w:ascii="Times New Roman" w:hAnsi="Times New Roman" w:cs="Times New Roman"/>
          <w:sz w:val="20"/>
        </w:rPr>
      </w:pPr>
      <w:r>
        <w:rPr>
          <w:rFonts w:ascii="Times New Roman" w:hAnsi="Times New Roman" w:cs="Times New Roman"/>
          <w:noProof/>
          <w:sz w:val="20"/>
        </w:rPr>
        <w:drawing>
          <wp:inline distT="0" distB="0" distL="0" distR="0" wp14:anchorId="0F1D0BA7" wp14:editId="2FDA292F">
            <wp:extent cx="2470150" cy="3595370"/>
            <wp:effectExtent l="0" t="0" r="6350" b="5080"/>
            <wp:docPr id="879334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4060" name="Picture 8793340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4581" cy="3645485"/>
                    </a:xfrm>
                    <a:prstGeom prst="rect">
                      <a:avLst/>
                    </a:prstGeom>
                  </pic:spPr>
                </pic:pic>
              </a:graphicData>
            </a:graphic>
          </wp:inline>
        </w:drawing>
      </w:r>
    </w:p>
    <w:p w14:paraId="262E55C1" w14:textId="77777777" w:rsidR="007C4463" w:rsidRPr="007C4463" w:rsidRDefault="007C4463" w:rsidP="007C4463">
      <w:pPr>
        <w:spacing w:line="276" w:lineRule="auto"/>
        <w:jc w:val="both"/>
        <w:rPr>
          <w:rFonts w:ascii="Times New Roman" w:hAnsi="Times New Roman" w:cs="Times New Roman"/>
          <w:sz w:val="20"/>
        </w:rPr>
      </w:pPr>
    </w:p>
    <w:p w14:paraId="19BB59B0" w14:textId="77777777" w:rsidR="00FE39C5" w:rsidRPr="00FE39C5" w:rsidRDefault="00FE39C5" w:rsidP="00BD7647">
      <w:pPr>
        <w:pStyle w:val="ListParagraph"/>
        <w:spacing w:line="276" w:lineRule="auto"/>
        <w:jc w:val="both"/>
        <w:rPr>
          <w:rFonts w:ascii="Times New Roman" w:hAnsi="Times New Roman" w:cs="Times New Roman"/>
          <w:sz w:val="20"/>
        </w:rPr>
      </w:pPr>
    </w:p>
    <w:p w14:paraId="4198B097" w14:textId="77777777" w:rsidR="00FE39C5" w:rsidRPr="00FE39C5" w:rsidRDefault="00FE39C5" w:rsidP="00BD7647">
      <w:pPr>
        <w:pStyle w:val="ListParagraph"/>
        <w:spacing w:line="276" w:lineRule="auto"/>
        <w:jc w:val="both"/>
        <w:rPr>
          <w:rFonts w:ascii="Times New Roman" w:hAnsi="Times New Roman" w:cs="Times New Roman"/>
          <w:sz w:val="20"/>
        </w:rPr>
      </w:pPr>
    </w:p>
    <w:p w14:paraId="60D3A430" w14:textId="482A0D7B" w:rsidR="00FE39C5" w:rsidRPr="00FE39C5" w:rsidRDefault="00FE39C5" w:rsidP="00BD7647">
      <w:pPr>
        <w:pStyle w:val="ListParagraph"/>
        <w:numPr>
          <w:ilvl w:val="0"/>
          <w:numId w:val="4"/>
        </w:numPr>
        <w:spacing w:line="276" w:lineRule="auto"/>
        <w:jc w:val="both"/>
        <w:rPr>
          <w:rFonts w:ascii="Times New Roman" w:hAnsi="Times New Roman" w:cs="Times New Roman"/>
          <w:sz w:val="20"/>
        </w:rPr>
      </w:pPr>
      <w:r w:rsidRPr="00FE39C5">
        <w:rPr>
          <w:rFonts w:ascii="Times New Roman" w:hAnsi="Times New Roman" w:cs="Times New Roman"/>
          <w:sz w:val="20"/>
        </w:rPr>
        <w:t>Engage in a thorough assessment by juxtaposing the pricing structures provided by different local suppliers, a practice pivotal in determining the most advantageous and economical option available. This meticulous comparison involves delving into not just the monetary aspects but also scrutinizing the quality, delivery timelines, and potential additional services offered by each supplier. By meticulously evaluating these diverse facets, one can discern the most optimal deal that harmonizes both cost-effectiveness and quality, enabling informed decision-making and fostering mutually beneficial relationships with the selected suppliers.</w:t>
      </w:r>
    </w:p>
    <w:p w14:paraId="5B2481AC" w14:textId="77777777" w:rsidR="00FE39C5" w:rsidRPr="00FE39C5" w:rsidRDefault="00FE39C5" w:rsidP="00BD7647">
      <w:pPr>
        <w:pStyle w:val="ListParagraph"/>
        <w:spacing w:line="276" w:lineRule="auto"/>
        <w:jc w:val="both"/>
        <w:rPr>
          <w:rFonts w:ascii="Times New Roman" w:hAnsi="Times New Roman" w:cs="Times New Roman"/>
          <w:sz w:val="20"/>
        </w:rPr>
      </w:pPr>
    </w:p>
    <w:p w14:paraId="0FEA219F" w14:textId="7B386427" w:rsidR="00FE39C5" w:rsidRPr="009630D6" w:rsidRDefault="00FE39C5" w:rsidP="00BD7647">
      <w:pPr>
        <w:pStyle w:val="ListParagraph"/>
        <w:numPr>
          <w:ilvl w:val="0"/>
          <w:numId w:val="4"/>
        </w:numPr>
        <w:spacing w:line="276" w:lineRule="auto"/>
        <w:jc w:val="both"/>
        <w:rPr>
          <w:rFonts w:ascii="Times New Roman" w:hAnsi="Times New Roman" w:cs="Times New Roman"/>
          <w:sz w:val="20"/>
        </w:rPr>
      </w:pPr>
      <w:r w:rsidRPr="00FE39C5">
        <w:rPr>
          <w:rFonts w:ascii="Times New Roman" w:hAnsi="Times New Roman" w:cs="Times New Roman"/>
          <w:sz w:val="20"/>
        </w:rPr>
        <w:t xml:space="preserve">This platform serves as a versatile hub facilitating interactive consultations between dealers and customers, offering a comprehensive space for dialogue, guidance, and exchange of information. It acts as a centralized avenue where dealers can impart expertise, address inquiries, and provide tailored recommendations to customers, fostering a collaborative environment for informed decision-making. Simultaneously, customers benefit from direct access to valuable insights, personalized </w:t>
      </w:r>
      <w:r w:rsidRPr="00FE39C5">
        <w:rPr>
          <w:rFonts w:ascii="Times New Roman" w:hAnsi="Times New Roman" w:cs="Times New Roman"/>
          <w:sz w:val="20"/>
        </w:rPr>
        <w:lastRenderedPageBreak/>
        <w:t>advice, and a range of solutions, empowering them to make well-informed choices aligned with their specific needs and preferences. This platform thus plays a pivotal role in nurturing transparent, productive relationships between dealers and customers, enhancing satisfaction</w:t>
      </w:r>
      <w:r w:rsidR="00582688">
        <w:rPr>
          <w:rFonts w:ascii="Times New Roman" w:hAnsi="Times New Roman" w:cs="Times New Roman"/>
          <w:sz w:val="20"/>
        </w:rPr>
        <w:t>,</w:t>
      </w:r>
      <w:r w:rsidRPr="00FE39C5">
        <w:rPr>
          <w:rFonts w:ascii="Times New Roman" w:hAnsi="Times New Roman" w:cs="Times New Roman"/>
          <w:sz w:val="20"/>
        </w:rPr>
        <w:t xml:space="preserve"> and facilitating smoother transactions within the business ecosystem.</w:t>
      </w:r>
    </w:p>
    <w:p w14:paraId="28E15E31" w14:textId="77777777" w:rsidR="002814E9" w:rsidRDefault="002814E9" w:rsidP="00BD7647">
      <w:pPr>
        <w:spacing w:line="276" w:lineRule="auto"/>
        <w:jc w:val="both"/>
        <w:rPr>
          <w:rFonts w:ascii="Times New Roman" w:hAnsi="Times New Roman" w:cs="Times New Roman"/>
          <w:sz w:val="26"/>
          <w:szCs w:val="26"/>
        </w:rPr>
      </w:pPr>
    </w:p>
    <w:p w14:paraId="3B59C5F0" w14:textId="77777777" w:rsidR="007C4463" w:rsidRPr="008F027D" w:rsidRDefault="007C4463" w:rsidP="00BD7647">
      <w:pPr>
        <w:spacing w:line="276" w:lineRule="auto"/>
        <w:jc w:val="both"/>
        <w:rPr>
          <w:rFonts w:ascii="Times New Roman" w:hAnsi="Times New Roman" w:cs="Times New Roman"/>
          <w:sz w:val="26"/>
          <w:szCs w:val="26"/>
        </w:rPr>
      </w:pPr>
    </w:p>
    <w:p w14:paraId="6B532F9E" w14:textId="523B11D0" w:rsidR="0062032C" w:rsidRPr="0062032C" w:rsidRDefault="00FE39C5" w:rsidP="00BD7647">
      <w:pPr>
        <w:pStyle w:val="ListParagraph"/>
        <w:numPr>
          <w:ilvl w:val="0"/>
          <w:numId w:val="2"/>
        </w:numPr>
        <w:spacing w:line="276" w:lineRule="auto"/>
        <w:jc w:val="both"/>
        <w:rPr>
          <w:rFonts w:ascii="Times New Roman" w:hAnsi="Times New Roman" w:cs="Times New Roman"/>
          <w:sz w:val="26"/>
          <w:szCs w:val="26"/>
        </w:rPr>
      </w:pPr>
      <w:r w:rsidRPr="0062032C">
        <w:rPr>
          <w:rFonts w:ascii="Times New Roman" w:hAnsi="Times New Roman" w:cs="Times New Roman"/>
          <w:sz w:val="26"/>
          <w:szCs w:val="26"/>
        </w:rPr>
        <w:t>CONCLUSION</w:t>
      </w:r>
    </w:p>
    <w:p w14:paraId="24D117CE" w14:textId="15BD623D" w:rsidR="0062032C" w:rsidRPr="0062032C" w:rsidRDefault="0062032C" w:rsidP="00BD7647">
      <w:pPr>
        <w:keepNext/>
        <w:framePr w:dropCap="drop" w:lines="2" w:wrap="around" w:vAnchor="text" w:hAnchor="text"/>
        <w:spacing w:after="0" w:line="276" w:lineRule="auto"/>
        <w:jc w:val="both"/>
        <w:textAlignment w:val="baseline"/>
        <w:rPr>
          <w:rFonts w:ascii="Times New Roman" w:hAnsi="Times New Roman" w:cs="Times New Roman"/>
          <w:position w:val="-5"/>
          <w:sz w:val="80"/>
          <w:szCs w:val="80"/>
        </w:rPr>
      </w:pPr>
      <w:r w:rsidRPr="0062032C">
        <w:rPr>
          <w:rFonts w:ascii="Times New Roman" w:hAnsi="Times New Roman" w:cs="Times New Roman"/>
          <w:position w:val="-5"/>
          <w:sz w:val="80"/>
          <w:szCs w:val="80"/>
        </w:rPr>
        <w:t>T</w:t>
      </w:r>
    </w:p>
    <w:p w14:paraId="70B340D5" w14:textId="266B5721" w:rsidR="002814E9" w:rsidRDefault="0062032C" w:rsidP="00BD7647">
      <w:pPr>
        <w:spacing w:line="276" w:lineRule="auto"/>
        <w:jc w:val="both"/>
        <w:rPr>
          <w:rFonts w:ascii="Times New Roman" w:hAnsi="Times New Roman" w:cs="Times New Roman"/>
          <w:sz w:val="20"/>
        </w:rPr>
      </w:pPr>
      <w:r w:rsidRPr="0062032C">
        <w:rPr>
          <w:rFonts w:ascii="Times New Roman" w:hAnsi="Times New Roman" w:cs="Times New Roman"/>
          <w:sz w:val="20"/>
        </w:rPr>
        <w:t>he utilization of machine learning algorithms for predicting building material costs has showcased immense potential in revolutionizing the construction industry. Through the amalgamation of historical pricing data, predictive models, and sophisticated algorithms, this project has demonstrated the viability and accuracy of machine learning in foreseeing fluctuations in material costs. The ability to anticipate these changes empowers stakeholders to make proactive decisions, optimize budgeting strategies, and streamline resource allocation, thereby mitigating risks and enhancing overall project efficiency.</w:t>
      </w:r>
      <w:r w:rsidR="00875A6E" w:rsidRPr="00875A6E">
        <w:t xml:space="preserve"> </w:t>
      </w:r>
      <w:r w:rsidR="00CE45B0" w:rsidRPr="00CE45B0">
        <w:rPr>
          <w:rFonts w:ascii="Times New Roman" w:hAnsi="Times New Roman" w:cs="Times New Roman"/>
          <w:sz w:val="20"/>
        </w:rPr>
        <w:t>Improved profit and general expense estimation by process-level definition in accordance with process risk. The engineer can determine the target profit margin for each process by drawing on his experience. The process of creating regression models may yield insightful findings about process overruns. Finding the reasons behind cost overruns and the risk associated with each procedure would be feasible.</w:t>
      </w:r>
      <w:r w:rsidR="00875A6E" w:rsidRPr="00875A6E">
        <w:rPr>
          <w:rFonts w:ascii="Times New Roman" w:hAnsi="Times New Roman" w:cs="Times New Roman"/>
          <w:sz w:val="20"/>
        </w:rPr>
        <w:t xml:space="preserve"> [10].</w:t>
      </w:r>
    </w:p>
    <w:p w14:paraId="73D92036" w14:textId="77777777" w:rsidR="00E72F70" w:rsidRPr="008F027D" w:rsidRDefault="00E72F70" w:rsidP="00BD7647">
      <w:pPr>
        <w:spacing w:line="276" w:lineRule="auto"/>
        <w:jc w:val="both"/>
        <w:rPr>
          <w:rFonts w:ascii="Times New Roman" w:hAnsi="Times New Roman" w:cs="Times New Roman"/>
          <w:sz w:val="26"/>
          <w:szCs w:val="26"/>
        </w:rPr>
      </w:pPr>
    </w:p>
    <w:p w14:paraId="35AD6366" w14:textId="515A9F87" w:rsidR="002814E9" w:rsidRPr="009D736E" w:rsidRDefault="002814E9" w:rsidP="00BD7647">
      <w:pPr>
        <w:spacing w:line="276" w:lineRule="auto"/>
        <w:jc w:val="both"/>
        <w:rPr>
          <w:rFonts w:ascii="Times New Roman" w:hAnsi="Times New Roman" w:cs="Times New Roman"/>
          <w:sz w:val="26"/>
          <w:szCs w:val="26"/>
        </w:rPr>
      </w:pPr>
      <w:r w:rsidRPr="009D736E">
        <w:rPr>
          <w:rFonts w:ascii="Times New Roman" w:hAnsi="Times New Roman" w:cs="Times New Roman"/>
          <w:sz w:val="26"/>
          <w:szCs w:val="26"/>
        </w:rPr>
        <w:t>R</w:t>
      </w:r>
      <w:r w:rsidR="009D736E">
        <w:rPr>
          <w:rFonts w:ascii="Times New Roman" w:hAnsi="Times New Roman" w:cs="Times New Roman"/>
          <w:sz w:val="26"/>
          <w:szCs w:val="26"/>
        </w:rPr>
        <w:t>EFERENCES</w:t>
      </w:r>
    </w:p>
    <w:p w14:paraId="3C58B8D3" w14:textId="2C8ABACB" w:rsidR="009630D6" w:rsidRPr="00E97BFE" w:rsidRDefault="009630D6" w:rsidP="00E97BFE">
      <w:pPr>
        <w:pStyle w:val="muitypography-root"/>
        <w:rPr>
          <w:sz w:val="20"/>
          <w:szCs w:val="20"/>
        </w:rPr>
      </w:pPr>
      <w:r w:rsidRPr="00E97BFE">
        <w:rPr>
          <w:sz w:val="20"/>
          <w:szCs w:val="20"/>
        </w:rPr>
        <w:t xml:space="preserve">[1] </w:t>
      </w:r>
      <w:r w:rsidR="00E97BFE" w:rsidRPr="00E97BFE">
        <w:rPr>
          <w:sz w:val="20"/>
          <w:szCs w:val="20"/>
        </w:rPr>
        <w:t xml:space="preserve">Car-Pusic, D., Petruseva, S., Zileska Pancovska, V., &amp; Zafirovski, Z. (2020, December 28). Neural Network-Based Model for Predicting Preliminary Construction Cost as Part of Cost Predicting System. </w:t>
      </w:r>
      <w:r w:rsidR="00E97BFE" w:rsidRPr="00E97BFE">
        <w:rPr>
          <w:i/>
          <w:iCs/>
          <w:sz w:val="20"/>
          <w:szCs w:val="20"/>
        </w:rPr>
        <w:t>Advances in Civil Engineering</w:t>
      </w:r>
      <w:r w:rsidR="00E97BFE" w:rsidRPr="00E97BFE">
        <w:rPr>
          <w:sz w:val="20"/>
          <w:szCs w:val="20"/>
        </w:rPr>
        <w:t xml:space="preserve">, </w:t>
      </w:r>
      <w:r w:rsidR="00E97BFE" w:rsidRPr="00E97BFE">
        <w:rPr>
          <w:i/>
          <w:iCs/>
          <w:sz w:val="20"/>
          <w:szCs w:val="20"/>
        </w:rPr>
        <w:t>2020</w:t>
      </w:r>
      <w:r w:rsidR="00E97BFE" w:rsidRPr="00E97BFE">
        <w:rPr>
          <w:sz w:val="20"/>
          <w:szCs w:val="20"/>
        </w:rPr>
        <w:t>, 1–13. https://doi.org/10.1155/2020/8886170</w:t>
      </w:r>
      <w:r w:rsidR="00E97BFE">
        <w:rPr>
          <w:sz w:val="20"/>
          <w:szCs w:val="20"/>
        </w:rPr>
        <w:t>.</w:t>
      </w:r>
    </w:p>
    <w:p w14:paraId="551AD1A0" w14:textId="6734BA66" w:rsidR="00E97BFE" w:rsidRPr="00E97BFE" w:rsidRDefault="007C765A" w:rsidP="00E97BFE">
      <w:pPr>
        <w:pStyle w:val="muitypography-root"/>
        <w:rPr>
          <w:sz w:val="20"/>
          <w:szCs w:val="20"/>
        </w:rPr>
      </w:pPr>
      <w:r w:rsidRPr="00E97BFE">
        <w:rPr>
          <w:sz w:val="20"/>
          <w:szCs w:val="20"/>
        </w:rPr>
        <w:t xml:space="preserve">[2] </w:t>
      </w:r>
      <w:r w:rsidR="00E97BFE" w:rsidRPr="00E97BFE">
        <w:rPr>
          <w:sz w:val="20"/>
          <w:szCs w:val="20"/>
        </w:rPr>
        <w:t xml:space="preserve">Alievich, O. K. (2020, June 25). Using Artificial Neural Networks in assessing the cost of Construction Projects. </w:t>
      </w:r>
      <w:r w:rsidR="00E97BFE" w:rsidRPr="00E97BFE">
        <w:rPr>
          <w:i/>
          <w:iCs/>
          <w:sz w:val="20"/>
          <w:szCs w:val="20"/>
        </w:rPr>
        <w:t>International Journal of Advanced Trends in Computer Science and Engineering</w:t>
      </w:r>
      <w:r w:rsidR="00E97BFE" w:rsidRPr="00E97BFE">
        <w:rPr>
          <w:sz w:val="20"/>
          <w:szCs w:val="20"/>
        </w:rPr>
        <w:t xml:space="preserve">, </w:t>
      </w:r>
      <w:r w:rsidR="00E97BFE" w:rsidRPr="00E97BFE">
        <w:rPr>
          <w:i/>
          <w:iCs/>
          <w:sz w:val="20"/>
          <w:szCs w:val="20"/>
        </w:rPr>
        <w:t>9</w:t>
      </w:r>
      <w:r w:rsidR="00E97BFE" w:rsidRPr="00E97BFE">
        <w:rPr>
          <w:sz w:val="20"/>
          <w:szCs w:val="20"/>
        </w:rPr>
        <w:t>(3), 3191–3195. https://doi.org/10.30534/ijatcse/2020/109932020</w:t>
      </w:r>
      <w:r w:rsidR="00E97BFE">
        <w:rPr>
          <w:sz w:val="20"/>
          <w:szCs w:val="20"/>
        </w:rPr>
        <w:t>.</w:t>
      </w:r>
    </w:p>
    <w:p w14:paraId="64BBC408" w14:textId="00E8D0DA" w:rsidR="0000098E" w:rsidRDefault="0000098E" w:rsidP="00BD7647">
      <w:pPr>
        <w:spacing w:line="276" w:lineRule="auto"/>
        <w:jc w:val="both"/>
        <w:rPr>
          <w:rFonts w:ascii="Times New Roman" w:hAnsi="Times New Roman" w:cs="Times New Roman"/>
          <w:sz w:val="20"/>
        </w:rPr>
      </w:pPr>
      <w:r>
        <w:rPr>
          <w:rFonts w:ascii="Times New Roman" w:hAnsi="Times New Roman" w:cs="Times New Roman"/>
          <w:sz w:val="20"/>
        </w:rPr>
        <w:t>[</w:t>
      </w:r>
      <w:r w:rsidR="007C765A">
        <w:rPr>
          <w:rFonts w:ascii="Times New Roman" w:hAnsi="Times New Roman" w:cs="Times New Roman"/>
          <w:sz w:val="20"/>
        </w:rPr>
        <w:t>3</w:t>
      </w:r>
      <w:r>
        <w:rPr>
          <w:rFonts w:ascii="Times New Roman" w:hAnsi="Times New Roman" w:cs="Times New Roman"/>
          <w:sz w:val="20"/>
        </w:rPr>
        <w:t>] Kyeong Jin Han, Hyun-Soo Lee, Moonseo Park</w:t>
      </w:r>
      <w:r w:rsidR="00582688">
        <w:rPr>
          <w:rFonts w:ascii="Times New Roman" w:hAnsi="Times New Roman" w:cs="Times New Roman"/>
          <w:sz w:val="20"/>
        </w:rPr>
        <w:t>,</w:t>
      </w:r>
      <w:r>
        <w:rPr>
          <w:rFonts w:ascii="Times New Roman" w:hAnsi="Times New Roman" w:cs="Times New Roman"/>
          <w:sz w:val="20"/>
        </w:rPr>
        <w:t xml:space="preserve"> and Sae-Hyun Ji,</w:t>
      </w:r>
      <w:r w:rsidR="00E97BFE">
        <w:rPr>
          <w:rFonts w:ascii="Times New Roman" w:hAnsi="Times New Roman" w:cs="Times New Roman"/>
          <w:sz w:val="20"/>
        </w:rPr>
        <w:t xml:space="preserve"> “</w:t>
      </w:r>
      <w:r w:rsidR="009630D6" w:rsidRPr="009630D6">
        <w:rPr>
          <w:rFonts w:ascii="Times New Roman" w:hAnsi="Times New Roman" w:cs="Times New Roman"/>
          <w:sz w:val="20"/>
        </w:rPr>
        <w:t>C</w:t>
      </w:r>
      <w:r w:rsidR="00BD7647">
        <w:rPr>
          <w:rFonts w:ascii="Times New Roman" w:hAnsi="Times New Roman" w:cs="Times New Roman"/>
          <w:sz w:val="20"/>
        </w:rPr>
        <w:t>ost</w:t>
      </w:r>
      <w:r w:rsidR="009630D6" w:rsidRPr="009630D6">
        <w:rPr>
          <w:rFonts w:ascii="Times New Roman" w:hAnsi="Times New Roman" w:cs="Times New Roman"/>
          <w:sz w:val="20"/>
        </w:rPr>
        <w:t xml:space="preserve"> E</w:t>
      </w:r>
      <w:r w:rsidR="00BD7647">
        <w:rPr>
          <w:rFonts w:ascii="Times New Roman" w:hAnsi="Times New Roman" w:cs="Times New Roman"/>
          <w:sz w:val="20"/>
        </w:rPr>
        <w:t xml:space="preserve">stimation </w:t>
      </w:r>
      <w:r w:rsidR="009630D6" w:rsidRPr="009630D6">
        <w:rPr>
          <w:rFonts w:ascii="Times New Roman" w:hAnsi="Times New Roman" w:cs="Times New Roman"/>
          <w:sz w:val="20"/>
        </w:rPr>
        <w:t>M</w:t>
      </w:r>
      <w:r w:rsidR="00BD7647">
        <w:rPr>
          <w:rFonts w:ascii="Times New Roman" w:hAnsi="Times New Roman" w:cs="Times New Roman"/>
          <w:sz w:val="20"/>
        </w:rPr>
        <w:t xml:space="preserve">ethodology </w:t>
      </w:r>
      <w:r w:rsidR="009630D6" w:rsidRPr="009630D6">
        <w:rPr>
          <w:rFonts w:ascii="Times New Roman" w:hAnsi="Times New Roman" w:cs="Times New Roman"/>
          <w:sz w:val="20"/>
        </w:rPr>
        <w:t>U</w:t>
      </w:r>
      <w:r w:rsidR="00BD7647">
        <w:rPr>
          <w:rFonts w:ascii="Times New Roman" w:hAnsi="Times New Roman" w:cs="Times New Roman"/>
          <w:sz w:val="20"/>
        </w:rPr>
        <w:t>sing</w:t>
      </w:r>
      <w:r w:rsidR="009630D6" w:rsidRPr="009630D6">
        <w:rPr>
          <w:rFonts w:ascii="Times New Roman" w:hAnsi="Times New Roman" w:cs="Times New Roman"/>
          <w:sz w:val="20"/>
        </w:rPr>
        <w:t xml:space="preserve"> D</w:t>
      </w:r>
      <w:r w:rsidR="00BD7647">
        <w:rPr>
          <w:rFonts w:ascii="Times New Roman" w:hAnsi="Times New Roman" w:cs="Times New Roman"/>
          <w:sz w:val="20"/>
        </w:rPr>
        <w:t>atabaseLayer</w:t>
      </w:r>
      <w:r w:rsidR="009630D6" w:rsidRPr="009630D6">
        <w:rPr>
          <w:rFonts w:ascii="Times New Roman" w:hAnsi="Times New Roman" w:cs="Times New Roman"/>
          <w:sz w:val="20"/>
        </w:rPr>
        <w:t xml:space="preserve"> </w:t>
      </w:r>
      <w:r w:rsidR="00BD7647">
        <w:rPr>
          <w:rFonts w:ascii="Times New Roman" w:hAnsi="Times New Roman" w:cs="Times New Roman"/>
          <w:sz w:val="20"/>
        </w:rPr>
        <w:t>in</w:t>
      </w:r>
      <w:r w:rsidR="009630D6" w:rsidRPr="009630D6">
        <w:rPr>
          <w:rFonts w:ascii="Times New Roman" w:hAnsi="Times New Roman" w:cs="Times New Roman"/>
          <w:sz w:val="20"/>
        </w:rPr>
        <w:t xml:space="preserve"> C</w:t>
      </w:r>
      <w:r w:rsidR="00BD7647">
        <w:rPr>
          <w:rFonts w:ascii="Times New Roman" w:hAnsi="Times New Roman" w:cs="Times New Roman"/>
          <w:sz w:val="20"/>
        </w:rPr>
        <w:t>onstruction</w:t>
      </w:r>
      <w:r w:rsidR="009630D6" w:rsidRPr="009630D6">
        <w:rPr>
          <w:rFonts w:ascii="Times New Roman" w:hAnsi="Times New Roman" w:cs="Times New Roman"/>
          <w:sz w:val="20"/>
        </w:rPr>
        <w:t xml:space="preserve"> P</w:t>
      </w:r>
      <w:r w:rsidR="00BD7647">
        <w:rPr>
          <w:rFonts w:ascii="Times New Roman" w:hAnsi="Times New Roman" w:cs="Times New Roman"/>
          <w:sz w:val="20"/>
        </w:rPr>
        <w:t>rojects</w:t>
      </w:r>
      <w:r w:rsidR="00A97A6B">
        <w:rPr>
          <w:rFonts w:ascii="Times New Roman" w:hAnsi="Times New Roman" w:cs="Times New Roman"/>
          <w:sz w:val="20"/>
        </w:rPr>
        <w:t xml:space="preserve">”, </w:t>
      </w:r>
      <w:r>
        <w:rPr>
          <w:rFonts w:ascii="Times New Roman" w:hAnsi="Times New Roman" w:cs="Times New Roman"/>
          <w:sz w:val="20"/>
        </w:rPr>
        <w:t xml:space="preserve">ISARC, </w:t>
      </w:r>
      <w:r w:rsidR="00A97A6B">
        <w:rPr>
          <w:rFonts w:ascii="Times New Roman" w:hAnsi="Times New Roman" w:cs="Times New Roman"/>
          <w:sz w:val="20"/>
        </w:rPr>
        <w:t>June-2008, pp.471.</w:t>
      </w:r>
    </w:p>
    <w:p w14:paraId="787E1005" w14:textId="1701188C" w:rsidR="00332CBB" w:rsidRDefault="00DD3C9A" w:rsidP="00BD7647">
      <w:pPr>
        <w:spacing w:line="276" w:lineRule="auto"/>
        <w:jc w:val="both"/>
        <w:rPr>
          <w:rFonts w:ascii="Times New Roman" w:hAnsi="Times New Roman" w:cs="Times New Roman"/>
          <w:sz w:val="20"/>
        </w:rPr>
      </w:pPr>
      <w:r>
        <w:rPr>
          <w:rFonts w:ascii="Times New Roman" w:hAnsi="Times New Roman" w:cs="Times New Roman"/>
          <w:sz w:val="20"/>
        </w:rPr>
        <w:t>[</w:t>
      </w:r>
      <w:r w:rsidR="007C765A">
        <w:rPr>
          <w:rFonts w:ascii="Times New Roman" w:hAnsi="Times New Roman" w:cs="Times New Roman"/>
          <w:sz w:val="20"/>
        </w:rPr>
        <w:t>4</w:t>
      </w:r>
      <w:r>
        <w:rPr>
          <w:rFonts w:ascii="Times New Roman" w:hAnsi="Times New Roman" w:cs="Times New Roman"/>
          <w:sz w:val="20"/>
        </w:rPr>
        <w:t>]</w:t>
      </w:r>
      <w:r w:rsidR="00547252">
        <w:rPr>
          <w:rFonts w:ascii="Times New Roman" w:hAnsi="Times New Roman" w:cs="Times New Roman"/>
          <w:sz w:val="20"/>
        </w:rPr>
        <w:t xml:space="preserve"> </w:t>
      </w:r>
      <w:r w:rsidR="00332CBB">
        <w:rPr>
          <w:rFonts w:ascii="Times New Roman" w:hAnsi="Times New Roman" w:cs="Times New Roman"/>
          <w:sz w:val="20"/>
        </w:rPr>
        <w:t>Mohammed Hasware and Prof.</w:t>
      </w:r>
      <w:r w:rsidR="000D411D">
        <w:rPr>
          <w:rFonts w:ascii="Times New Roman" w:hAnsi="Times New Roman" w:cs="Times New Roman"/>
          <w:sz w:val="20"/>
        </w:rPr>
        <w:t xml:space="preserve"> </w:t>
      </w:r>
      <w:r w:rsidR="00332CBB">
        <w:rPr>
          <w:rFonts w:ascii="Times New Roman" w:hAnsi="Times New Roman" w:cs="Times New Roman"/>
          <w:sz w:val="20"/>
        </w:rPr>
        <w:t>Sonali Baviskar, “</w:t>
      </w:r>
      <w:r w:rsidR="00332CBB" w:rsidRPr="00332CBB">
        <w:rPr>
          <w:rFonts w:ascii="Times New Roman" w:hAnsi="Times New Roman" w:cs="Times New Roman"/>
          <w:sz w:val="20"/>
        </w:rPr>
        <w:t>Prediction of Construction Materials Cost using Artificial Intelligence Tools</w:t>
      </w:r>
      <w:r w:rsidR="00332CBB">
        <w:rPr>
          <w:rFonts w:ascii="Times New Roman" w:hAnsi="Times New Roman" w:cs="Times New Roman"/>
          <w:sz w:val="20"/>
        </w:rPr>
        <w:t>”, I</w:t>
      </w:r>
      <w:r w:rsidR="00D1142B">
        <w:rPr>
          <w:rFonts w:ascii="Times New Roman" w:hAnsi="Times New Roman" w:cs="Times New Roman"/>
          <w:sz w:val="20"/>
        </w:rPr>
        <w:t>RJE</w:t>
      </w:r>
      <w:r w:rsidR="00332CBB">
        <w:rPr>
          <w:rFonts w:ascii="Times New Roman" w:hAnsi="Times New Roman" w:cs="Times New Roman"/>
          <w:sz w:val="20"/>
        </w:rPr>
        <w:t xml:space="preserve">T, </w:t>
      </w:r>
      <w:r w:rsidR="00332CBB" w:rsidRPr="00332CBB">
        <w:rPr>
          <w:rFonts w:ascii="Times New Roman" w:hAnsi="Times New Roman" w:cs="Times New Roman"/>
          <w:sz w:val="20"/>
        </w:rPr>
        <w:t>Vol. 8 Issue 08, pp.1,</w:t>
      </w:r>
      <w:r w:rsidR="00332CBB">
        <w:rPr>
          <w:rFonts w:ascii="Times New Roman" w:hAnsi="Times New Roman" w:cs="Times New Roman"/>
          <w:sz w:val="20"/>
        </w:rPr>
        <w:t xml:space="preserve"> </w:t>
      </w:r>
      <w:r w:rsidR="00332CBB" w:rsidRPr="00332CBB">
        <w:rPr>
          <w:rFonts w:ascii="Times New Roman" w:hAnsi="Times New Roman" w:cs="Times New Roman"/>
          <w:sz w:val="20"/>
        </w:rPr>
        <w:t>August-2019</w:t>
      </w:r>
      <w:r w:rsidR="00332CBB">
        <w:rPr>
          <w:rFonts w:ascii="Times New Roman" w:hAnsi="Times New Roman" w:cs="Times New Roman"/>
          <w:sz w:val="20"/>
        </w:rPr>
        <w:t>.</w:t>
      </w:r>
    </w:p>
    <w:p w14:paraId="3BAD584F" w14:textId="0D67EE7C" w:rsidR="00E97BFE" w:rsidRDefault="00A97A6B" w:rsidP="00E97BFE">
      <w:pPr>
        <w:pStyle w:val="muitypography-root"/>
      </w:pPr>
      <w:r>
        <w:rPr>
          <w:sz w:val="20"/>
        </w:rPr>
        <w:t>[</w:t>
      </w:r>
      <w:r w:rsidR="007C765A">
        <w:rPr>
          <w:sz w:val="20"/>
        </w:rPr>
        <w:t>5</w:t>
      </w:r>
      <w:r>
        <w:rPr>
          <w:sz w:val="20"/>
        </w:rPr>
        <w:t xml:space="preserve">] </w:t>
      </w:r>
      <w:r w:rsidR="00E97BFE" w:rsidRPr="00E97BFE">
        <w:rPr>
          <w:sz w:val="20"/>
          <w:szCs w:val="20"/>
        </w:rPr>
        <w:t xml:space="preserve">Stasiak-Betlejewska, R., &amp; Potkány, M. (2015). Construction Costs Analysis and its Importance to the Economy. </w:t>
      </w:r>
      <w:r w:rsidR="00E97BFE" w:rsidRPr="00E97BFE">
        <w:rPr>
          <w:i/>
          <w:iCs/>
          <w:sz w:val="20"/>
          <w:szCs w:val="20"/>
        </w:rPr>
        <w:t>Procedia Economics and Finance</w:t>
      </w:r>
      <w:r w:rsidR="00E97BFE" w:rsidRPr="00E97BFE">
        <w:rPr>
          <w:sz w:val="20"/>
          <w:szCs w:val="20"/>
        </w:rPr>
        <w:t xml:space="preserve">, </w:t>
      </w:r>
      <w:r w:rsidR="00E97BFE" w:rsidRPr="00E97BFE">
        <w:rPr>
          <w:i/>
          <w:iCs/>
          <w:sz w:val="20"/>
          <w:szCs w:val="20"/>
        </w:rPr>
        <w:t>34</w:t>
      </w:r>
      <w:r w:rsidR="00E97BFE" w:rsidRPr="00E97BFE">
        <w:rPr>
          <w:sz w:val="20"/>
          <w:szCs w:val="20"/>
        </w:rPr>
        <w:t>, 35–42. https://doi.org/10.1016/s2212-5671(15)01598-1</w:t>
      </w:r>
      <w:r w:rsidR="00E97BFE">
        <w:rPr>
          <w:sz w:val="20"/>
          <w:szCs w:val="20"/>
        </w:rPr>
        <w:t>.</w:t>
      </w:r>
    </w:p>
    <w:p w14:paraId="61250EF4" w14:textId="042194D6" w:rsidR="0013738F" w:rsidRPr="00332CBB" w:rsidRDefault="0013738F" w:rsidP="00BD7647">
      <w:pPr>
        <w:spacing w:line="276" w:lineRule="auto"/>
        <w:jc w:val="both"/>
        <w:rPr>
          <w:rFonts w:ascii="Times New Roman" w:hAnsi="Times New Roman" w:cs="Times New Roman"/>
          <w:sz w:val="20"/>
        </w:rPr>
      </w:pPr>
      <w:r>
        <w:rPr>
          <w:rFonts w:ascii="Times New Roman" w:hAnsi="Times New Roman" w:cs="Times New Roman"/>
          <w:sz w:val="20"/>
        </w:rPr>
        <w:t>[</w:t>
      </w:r>
      <w:r w:rsidR="007C765A">
        <w:rPr>
          <w:rFonts w:ascii="Times New Roman" w:hAnsi="Times New Roman" w:cs="Times New Roman"/>
          <w:sz w:val="20"/>
        </w:rPr>
        <w:t>6</w:t>
      </w:r>
      <w:r>
        <w:rPr>
          <w:rFonts w:ascii="Times New Roman" w:hAnsi="Times New Roman" w:cs="Times New Roman"/>
          <w:sz w:val="20"/>
        </w:rPr>
        <w:t>] Diya K Dilip and Jesna N M, “A Review on Application of Artificial Neural Networks for Predicting the Prices of Construction Materials”, IRJET, Volume: 07 Issue: 10, pp. 832, Oct. 2020.</w:t>
      </w:r>
    </w:p>
    <w:p w14:paraId="2529C1C6" w14:textId="5ECD97CC" w:rsidR="00CE45B0" w:rsidRDefault="00332CBB" w:rsidP="00CE45B0">
      <w:pPr>
        <w:pStyle w:val="muitypography-root"/>
      </w:pPr>
      <w:r w:rsidRPr="00BB32A5">
        <w:rPr>
          <w:sz w:val="20"/>
        </w:rPr>
        <w:t>[</w:t>
      </w:r>
      <w:r w:rsidR="007C765A">
        <w:rPr>
          <w:sz w:val="20"/>
        </w:rPr>
        <w:t>7</w:t>
      </w:r>
      <w:r w:rsidRPr="00BB32A5">
        <w:rPr>
          <w:sz w:val="20"/>
        </w:rPr>
        <w:t>]</w:t>
      </w:r>
      <w:r w:rsidR="00CE45B0">
        <w:rPr>
          <w:sz w:val="20"/>
        </w:rPr>
        <w:t xml:space="preserve"> </w:t>
      </w:r>
      <w:r w:rsidR="00CE45B0" w:rsidRPr="00CE45B0">
        <w:rPr>
          <w:sz w:val="20"/>
          <w:szCs w:val="20"/>
        </w:rPr>
        <w:t xml:space="preserve">Hosny, S., Elsaid, E., &amp; Hosny, H. (2023, February 8). Prediction of construction material prices using ARIMA and multiple regression models. </w:t>
      </w:r>
      <w:r w:rsidR="00CE45B0" w:rsidRPr="00CE45B0">
        <w:rPr>
          <w:i/>
          <w:iCs/>
          <w:sz w:val="20"/>
          <w:szCs w:val="20"/>
        </w:rPr>
        <w:t>Asian Journal of Civil Engineering</w:t>
      </w:r>
      <w:r w:rsidR="00CE45B0" w:rsidRPr="00CE45B0">
        <w:rPr>
          <w:sz w:val="20"/>
          <w:szCs w:val="20"/>
        </w:rPr>
        <w:t xml:space="preserve">, </w:t>
      </w:r>
      <w:r w:rsidR="00CE45B0" w:rsidRPr="00CE45B0">
        <w:rPr>
          <w:i/>
          <w:iCs/>
          <w:sz w:val="20"/>
          <w:szCs w:val="20"/>
        </w:rPr>
        <w:t>24</w:t>
      </w:r>
      <w:r w:rsidR="00CE45B0" w:rsidRPr="00CE45B0">
        <w:rPr>
          <w:sz w:val="20"/>
          <w:szCs w:val="20"/>
        </w:rPr>
        <w:t>(6), 1697–1710. https://doi.org/10.1007/s42107-023-00597-2</w:t>
      </w:r>
      <w:r w:rsidR="00E97BFE">
        <w:rPr>
          <w:sz w:val="20"/>
          <w:szCs w:val="20"/>
        </w:rPr>
        <w:t>.</w:t>
      </w:r>
    </w:p>
    <w:p w14:paraId="575806ED" w14:textId="4DFB980E" w:rsidR="00BA5FEF" w:rsidRDefault="00BA5FEF" w:rsidP="00BD7647">
      <w:pPr>
        <w:pStyle w:val="Heading1"/>
        <w:shd w:val="clear" w:color="auto" w:fill="FFFFFF"/>
        <w:spacing w:before="0" w:beforeAutospacing="0" w:after="0" w:afterAutospacing="0" w:line="276" w:lineRule="auto"/>
        <w:rPr>
          <w:b w:val="0"/>
          <w:bCs w:val="0"/>
          <w:sz w:val="20"/>
        </w:rPr>
      </w:pPr>
      <w:r>
        <w:rPr>
          <w:b w:val="0"/>
          <w:bCs w:val="0"/>
          <w:sz w:val="20"/>
        </w:rPr>
        <w:t>[</w:t>
      </w:r>
      <w:r w:rsidR="007C765A">
        <w:rPr>
          <w:b w:val="0"/>
          <w:bCs w:val="0"/>
          <w:sz w:val="20"/>
        </w:rPr>
        <w:t>8</w:t>
      </w:r>
      <w:r>
        <w:rPr>
          <w:b w:val="0"/>
          <w:bCs w:val="0"/>
          <w:sz w:val="20"/>
        </w:rPr>
        <w:t xml:space="preserve">] Abhijit N. Bhirud and Vinayak R. Ambrule, </w:t>
      </w:r>
      <w:r w:rsidRPr="00BA5FEF">
        <w:rPr>
          <w:b w:val="0"/>
          <w:bCs w:val="0"/>
          <w:sz w:val="20"/>
          <w:szCs w:val="20"/>
        </w:rPr>
        <w:t>“</w:t>
      </w:r>
      <w:r w:rsidR="009630D6" w:rsidRPr="009630D6">
        <w:rPr>
          <w:b w:val="0"/>
          <w:bCs w:val="0"/>
          <w:sz w:val="20"/>
          <w:szCs w:val="20"/>
        </w:rPr>
        <w:t>P</w:t>
      </w:r>
      <w:r w:rsidR="00BD7647">
        <w:rPr>
          <w:b w:val="0"/>
          <w:bCs w:val="0"/>
          <w:sz w:val="20"/>
          <w:szCs w:val="20"/>
        </w:rPr>
        <w:t>re</w:t>
      </w:r>
      <w:r w:rsidR="009630D6" w:rsidRPr="009630D6">
        <w:rPr>
          <w:b w:val="0"/>
          <w:bCs w:val="0"/>
          <w:sz w:val="20"/>
          <w:szCs w:val="20"/>
        </w:rPr>
        <w:t>-D</w:t>
      </w:r>
      <w:r w:rsidR="00BD7647">
        <w:rPr>
          <w:b w:val="0"/>
          <w:bCs w:val="0"/>
          <w:sz w:val="20"/>
          <w:szCs w:val="20"/>
        </w:rPr>
        <w:t>esign</w:t>
      </w:r>
      <w:r w:rsidR="009630D6" w:rsidRPr="009630D6">
        <w:rPr>
          <w:b w:val="0"/>
          <w:bCs w:val="0"/>
          <w:sz w:val="20"/>
          <w:szCs w:val="20"/>
        </w:rPr>
        <w:t xml:space="preserve"> S</w:t>
      </w:r>
      <w:r w:rsidR="00BD7647">
        <w:rPr>
          <w:b w:val="0"/>
          <w:bCs w:val="0"/>
          <w:sz w:val="20"/>
          <w:szCs w:val="20"/>
        </w:rPr>
        <w:t>tage</w:t>
      </w:r>
      <w:r w:rsidR="009630D6" w:rsidRPr="009630D6">
        <w:rPr>
          <w:b w:val="0"/>
          <w:bCs w:val="0"/>
          <w:sz w:val="20"/>
          <w:szCs w:val="20"/>
        </w:rPr>
        <w:t xml:space="preserve"> C</w:t>
      </w:r>
      <w:r w:rsidR="00BD7647">
        <w:rPr>
          <w:b w:val="0"/>
          <w:bCs w:val="0"/>
          <w:sz w:val="20"/>
          <w:szCs w:val="20"/>
        </w:rPr>
        <w:t>onstruction</w:t>
      </w:r>
      <w:r w:rsidR="009630D6" w:rsidRPr="009630D6">
        <w:rPr>
          <w:b w:val="0"/>
          <w:bCs w:val="0"/>
          <w:sz w:val="20"/>
          <w:szCs w:val="20"/>
        </w:rPr>
        <w:t xml:space="preserve"> C</w:t>
      </w:r>
      <w:r w:rsidR="00BD7647">
        <w:rPr>
          <w:b w:val="0"/>
          <w:bCs w:val="0"/>
          <w:sz w:val="20"/>
          <w:szCs w:val="20"/>
        </w:rPr>
        <w:t>ost</w:t>
      </w:r>
      <w:r w:rsidR="009630D6" w:rsidRPr="009630D6">
        <w:rPr>
          <w:b w:val="0"/>
          <w:bCs w:val="0"/>
          <w:sz w:val="20"/>
          <w:szCs w:val="20"/>
        </w:rPr>
        <w:t xml:space="preserve"> P</w:t>
      </w:r>
      <w:r w:rsidR="00BD7647">
        <w:rPr>
          <w:b w:val="0"/>
          <w:bCs w:val="0"/>
          <w:sz w:val="20"/>
          <w:szCs w:val="20"/>
        </w:rPr>
        <w:t>rediction</w:t>
      </w:r>
      <w:r w:rsidR="009630D6" w:rsidRPr="009630D6">
        <w:rPr>
          <w:b w:val="0"/>
          <w:bCs w:val="0"/>
          <w:sz w:val="20"/>
          <w:szCs w:val="20"/>
        </w:rPr>
        <w:t xml:space="preserve"> </w:t>
      </w:r>
      <w:r w:rsidR="00BD7647">
        <w:rPr>
          <w:b w:val="0"/>
          <w:bCs w:val="0"/>
          <w:sz w:val="20"/>
          <w:szCs w:val="20"/>
        </w:rPr>
        <w:t>of</w:t>
      </w:r>
      <w:r w:rsidR="009630D6" w:rsidRPr="009630D6">
        <w:rPr>
          <w:b w:val="0"/>
          <w:bCs w:val="0"/>
          <w:sz w:val="20"/>
          <w:szCs w:val="20"/>
        </w:rPr>
        <w:t xml:space="preserve"> B</w:t>
      </w:r>
      <w:r w:rsidR="00BD7647">
        <w:rPr>
          <w:b w:val="0"/>
          <w:bCs w:val="0"/>
          <w:sz w:val="20"/>
          <w:szCs w:val="20"/>
        </w:rPr>
        <w:t xml:space="preserve">uilding </w:t>
      </w:r>
      <w:r w:rsidR="009630D6" w:rsidRPr="009630D6">
        <w:rPr>
          <w:b w:val="0"/>
          <w:bCs w:val="0"/>
          <w:sz w:val="20"/>
          <w:szCs w:val="20"/>
        </w:rPr>
        <w:t>P</w:t>
      </w:r>
      <w:r w:rsidR="00BD7647">
        <w:rPr>
          <w:b w:val="0"/>
          <w:bCs w:val="0"/>
          <w:sz w:val="20"/>
          <w:szCs w:val="20"/>
        </w:rPr>
        <w:t>rojects</w:t>
      </w:r>
      <w:r w:rsidR="009630D6" w:rsidRPr="009630D6">
        <w:rPr>
          <w:b w:val="0"/>
          <w:bCs w:val="0"/>
          <w:sz w:val="20"/>
          <w:szCs w:val="20"/>
        </w:rPr>
        <w:t xml:space="preserve"> U</w:t>
      </w:r>
      <w:r w:rsidR="00BD7647">
        <w:rPr>
          <w:b w:val="0"/>
          <w:bCs w:val="0"/>
          <w:sz w:val="20"/>
          <w:szCs w:val="20"/>
        </w:rPr>
        <w:t xml:space="preserve">sing </w:t>
      </w:r>
      <w:r w:rsidR="009630D6" w:rsidRPr="009630D6">
        <w:rPr>
          <w:b w:val="0"/>
          <w:bCs w:val="0"/>
          <w:sz w:val="20"/>
          <w:szCs w:val="20"/>
        </w:rPr>
        <w:t>A</w:t>
      </w:r>
      <w:r w:rsidR="00BD7647">
        <w:rPr>
          <w:b w:val="0"/>
          <w:bCs w:val="0"/>
          <w:sz w:val="20"/>
          <w:szCs w:val="20"/>
        </w:rPr>
        <w:t>rtificial</w:t>
      </w:r>
      <w:r w:rsidR="009630D6" w:rsidRPr="009630D6">
        <w:rPr>
          <w:b w:val="0"/>
          <w:bCs w:val="0"/>
          <w:sz w:val="20"/>
          <w:szCs w:val="20"/>
        </w:rPr>
        <w:t xml:space="preserve"> N</w:t>
      </w:r>
      <w:r w:rsidR="00BD7647">
        <w:rPr>
          <w:b w:val="0"/>
          <w:bCs w:val="0"/>
          <w:sz w:val="20"/>
          <w:szCs w:val="20"/>
        </w:rPr>
        <w:t>eural</w:t>
      </w:r>
      <w:r w:rsidR="009630D6" w:rsidRPr="009630D6">
        <w:rPr>
          <w:b w:val="0"/>
          <w:bCs w:val="0"/>
          <w:sz w:val="20"/>
          <w:szCs w:val="20"/>
        </w:rPr>
        <w:t xml:space="preserve"> N</w:t>
      </w:r>
      <w:r w:rsidR="00BD7647">
        <w:rPr>
          <w:b w:val="0"/>
          <w:bCs w:val="0"/>
          <w:sz w:val="20"/>
          <w:szCs w:val="20"/>
        </w:rPr>
        <w:t>etwork</w:t>
      </w:r>
      <w:r>
        <w:rPr>
          <w:b w:val="0"/>
          <w:bCs w:val="0"/>
          <w:sz w:val="20"/>
        </w:rPr>
        <w:t>”, IJESRT, pp. 317, Sept.-2017, doi:</w:t>
      </w:r>
      <w:r w:rsidR="009630D6" w:rsidRPr="009630D6">
        <w:t xml:space="preserve"> </w:t>
      </w:r>
      <w:r w:rsidR="009630D6" w:rsidRPr="009630D6">
        <w:rPr>
          <w:b w:val="0"/>
          <w:bCs w:val="0"/>
          <w:sz w:val="20"/>
        </w:rPr>
        <w:t>10.5281/zenodo.891900</w:t>
      </w:r>
      <w:r>
        <w:rPr>
          <w:b w:val="0"/>
          <w:bCs w:val="0"/>
          <w:color w:val="000000"/>
          <w:sz w:val="20"/>
          <w:szCs w:val="20"/>
          <w:shd w:val="clear" w:color="auto" w:fill="F3F4FA"/>
        </w:rPr>
        <w:t>.</w:t>
      </w:r>
    </w:p>
    <w:p w14:paraId="4FEEBED6" w14:textId="70BEA653" w:rsidR="0062032C" w:rsidRPr="00BB32A5" w:rsidRDefault="00000000" w:rsidP="00BD7647">
      <w:pPr>
        <w:pStyle w:val="Heading1"/>
        <w:shd w:val="clear" w:color="auto" w:fill="FFFFFF"/>
        <w:spacing w:before="0" w:beforeAutospacing="0" w:after="0" w:afterAutospacing="0" w:line="276" w:lineRule="auto"/>
        <w:rPr>
          <w:b w:val="0"/>
          <w:bCs w:val="0"/>
          <w:sz w:val="20"/>
        </w:rPr>
      </w:pPr>
      <w:hyperlink r:id="rId14" w:tgtFrame="_blank" w:history="1"/>
    </w:p>
    <w:p w14:paraId="35B3795B" w14:textId="541135DC" w:rsidR="0062032C" w:rsidRDefault="00D1142B" w:rsidP="00BD7647">
      <w:pPr>
        <w:spacing w:line="276" w:lineRule="auto"/>
        <w:jc w:val="both"/>
        <w:rPr>
          <w:rFonts w:ascii="Times New Roman" w:hAnsi="Times New Roman" w:cs="Times New Roman"/>
          <w:sz w:val="20"/>
        </w:rPr>
      </w:pPr>
      <w:r>
        <w:rPr>
          <w:rFonts w:ascii="Times New Roman" w:hAnsi="Times New Roman" w:cs="Times New Roman"/>
          <w:sz w:val="20"/>
        </w:rPr>
        <w:t>[</w:t>
      </w:r>
      <w:r w:rsidR="007C765A">
        <w:rPr>
          <w:rFonts w:ascii="Times New Roman" w:hAnsi="Times New Roman" w:cs="Times New Roman"/>
          <w:sz w:val="20"/>
        </w:rPr>
        <w:t>9</w:t>
      </w:r>
      <w:r>
        <w:rPr>
          <w:rFonts w:ascii="Times New Roman" w:hAnsi="Times New Roman" w:cs="Times New Roman"/>
          <w:sz w:val="20"/>
        </w:rPr>
        <w:t>]</w:t>
      </w:r>
      <w:r w:rsidR="00547252">
        <w:rPr>
          <w:rFonts w:ascii="Times New Roman" w:hAnsi="Times New Roman" w:cs="Times New Roman"/>
          <w:sz w:val="20"/>
        </w:rPr>
        <w:t xml:space="preserve"> </w:t>
      </w:r>
      <w:r>
        <w:rPr>
          <w:rFonts w:ascii="Times New Roman" w:hAnsi="Times New Roman" w:cs="Times New Roman"/>
          <w:sz w:val="20"/>
        </w:rPr>
        <w:t xml:space="preserve">V.Suveka and Dr. T.Shanmuga Priya, </w:t>
      </w:r>
      <w:r w:rsidRPr="00D1142B">
        <w:rPr>
          <w:rFonts w:ascii="Times New Roman" w:hAnsi="Times New Roman" w:cs="Times New Roman"/>
          <w:sz w:val="20"/>
        </w:rPr>
        <w:t>“A R</w:t>
      </w:r>
      <w:r>
        <w:rPr>
          <w:rFonts w:ascii="Times New Roman" w:hAnsi="Times New Roman" w:cs="Times New Roman"/>
          <w:sz w:val="20"/>
        </w:rPr>
        <w:t>eview</w:t>
      </w:r>
      <w:r w:rsidRPr="00D1142B">
        <w:rPr>
          <w:rFonts w:ascii="Times New Roman" w:hAnsi="Times New Roman" w:cs="Times New Roman"/>
          <w:sz w:val="20"/>
        </w:rPr>
        <w:t xml:space="preserve"> </w:t>
      </w:r>
      <w:r w:rsidR="000D411D">
        <w:rPr>
          <w:rFonts w:ascii="Times New Roman" w:hAnsi="Times New Roman" w:cs="Times New Roman"/>
          <w:sz w:val="20"/>
        </w:rPr>
        <w:t>on</w:t>
      </w:r>
      <w:r w:rsidRPr="00D1142B">
        <w:rPr>
          <w:rFonts w:ascii="Times New Roman" w:hAnsi="Times New Roman" w:cs="Times New Roman"/>
          <w:sz w:val="20"/>
        </w:rPr>
        <w:t xml:space="preserve"> P</w:t>
      </w:r>
      <w:r w:rsidR="00BD7647">
        <w:rPr>
          <w:rFonts w:ascii="Times New Roman" w:hAnsi="Times New Roman" w:cs="Times New Roman"/>
          <w:sz w:val="20"/>
        </w:rPr>
        <w:t>rediction</w:t>
      </w:r>
      <w:r w:rsidRPr="00D1142B">
        <w:rPr>
          <w:rFonts w:ascii="Times New Roman" w:hAnsi="Times New Roman" w:cs="Times New Roman"/>
          <w:sz w:val="20"/>
        </w:rPr>
        <w:t xml:space="preserve"> </w:t>
      </w:r>
      <w:r w:rsidR="00BD7647">
        <w:rPr>
          <w:rFonts w:ascii="Times New Roman" w:hAnsi="Times New Roman" w:cs="Times New Roman"/>
          <w:sz w:val="20"/>
        </w:rPr>
        <w:t>of</w:t>
      </w:r>
      <w:r w:rsidRPr="00D1142B">
        <w:rPr>
          <w:rFonts w:ascii="Times New Roman" w:hAnsi="Times New Roman" w:cs="Times New Roman"/>
          <w:sz w:val="20"/>
        </w:rPr>
        <w:t xml:space="preserve"> M</w:t>
      </w:r>
      <w:r w:rsidR="00BD7647">
        <w:rPr>
          <w:rFonts w:ascii="Times New Roman" w:hAnsi="Times New Roman" w:cs="Times New Roman"/>
          <w:sz w:val="20"/>
        </w:rPr>
        <w:t>aterial</w:t>
      </w:r>
      <w:r w:rsidRPr="00D1142B">
        <w:rPr>
          <w:rFonts w:ascii="Times New Roman" w:hAnsi="Times New Roman" w:cs="Times New Roman"/>
          <w:sz w:val="20"/>
        </w:rPr>
        <w:t xml:space="preserve"> P</w:t>
      </w:r>
      <w:r w:rsidR="00BD7647">
        <w:rPr>
          <w:rFonts w:ascii="Times New Roman" w:hAnsi="Times New Roman" w:cs="Times New Roman"/>
          <w:sz w:val="20"/>
        </w:rPr>
        <w:t>rices</w:t>
      </w:r>
      <w:r w:rsidRPr="00D1142B">
        <w:rPr>
          <w:rFonts w:ascii="Times New Roman" w:hAnsi="Times New Roman" w:cs="Times New Roman"/>
          <w:sz w:val="20"/>
        </w:rPr>
        <w:t xml:space="preserve"> </w:t>
      </w:r>
      <w:r w:rsidR="00BD7647">
        <w:rPr>
          <w:rFonts w:ascii="Times New Roman" w:hAnsi="Times New Roman" w:cs="Times New Roman"/>
          <w:sz w:val="20"/>
        </w:rPr>
        <w:t>in</w:t>
      </w:r>
      <w:r w:rsidRPr="00D1142B">
        <w:rPr>
          <w:rFonts w:ascii="Times New Roman" w:hAnsi="Times New Roman" w:cs="Times New Roman"/>
          <w:sz w:val="20"/>
        </w:rPr>
        <w:t xml:space="preserve"> C</w:t>
      </w:r>
      <w:r w:rsidR="00BD7647">
        <w:rPr>
          <w:rFonts w:ascii="Times New Roman" w:hAnsi="Times New Roman" w:cs="Times New Roman"/>
          <w:sz w:val="20"/>
        </w:rPr>
        <w:t>onstruction</w:t>
      </w:r>
      <w:r w:rsidRPr="00D1142B">
        <w:rPr>
          <w:rFonts w:ascii="Times New Roman" w:hAnsi="Times New Roman" w:cs="Times New Roman"/>
          <w:sz w:val="20"/>
        </w:rPr>
        <w:t xml:space="preserve"> P</w:t>
      </w:r>
      <w:r w:rsidR="00BD7647">
        <w:rPr>
          <w:rFonts w:ascii="Times New Roman" w:hAnsi="Times New Roman" w:cs="Times New Roman"/>
          <w:sz w:val="20"/>
        </w:rPr>
        <w:t>rojects</w:t>
      </w:r>
      <w:r w:rsidRPr="00D1142B">
        <w:rPr>
          <w:rFonts w:ascii="Times New Roman" w:hAnsi="Times New Roman" w:cs="Times New Roman"/>
          <w:sz w:val="20"/>
        </w:rPr>
        <w:t>”, IRJET, Volume: 03 Issue: 11, pp.758, Nov.-2016.</w:t>
      </w:r>
    </w:p>
    <w:p w14:paraId="7EF425BA" w14:textId="612CD3FD" w:rsidR="00CE45B0" w:rsidRPr="00CE45B0" w:rsidRDefault="0000098E" w:rsidP="00CE45B0">
      <w:pPr>
        <w:pStyle w:val="muitypography-root"/>
        <w:rPr>
          <w:sz w:val="20"/>
          <w:szCs w:val="20"/>
        </w:rPr>
      </w:pPr>
      <w:r>
        <w:rPr>
          <w:sz w:val="20"/>
        </w:rPr>
        <w:t>[</w:t>
      </w:r>
      <w:r w:rsidR="007C765A">
        <w:rPr>
          <w:sz w:val="20"/>
        </w:rPr>
        <w:t>10</w:t>
      </w:r>
      <w:r>
        <w:rPr>
          <w:sz w:val="20"/>
        </w:rPr>
        <w:t xml:space="preserve">] </w:t>
      </w:r>
      <w:r w:rsidR="00CE45B0" w:rsidRPr="00CE45B0">
        <w:rPr>
          <w:sz w:val="20"/>
          <w:szCs w:val="20"/>
        </w:rPr>
        <w:t xml:space="preserve">Aretoulis, G. N., Angelides, D. C., Kalfakakou, G. P., Fotiadis, G. S., &amp; Anastasiadis, K. I. (2006, September). A prototype system for the prediction of final cost in construction projects. </w:t>
      </w:r>
      <w:r w:rsidR="00CE45B0" w:rsidRPr="00CE45B0">
        <w:rPr>
          <w:i/>
          <w:iCs/>
          <w:sz w:val="20"/>
          <w:szCs w:val="20"/>
        </w:rPr>
        <w:t>Operational Research</w:t>
      </w:r>
      <w:r w:rsidR="00CE45B0" w:rsidRPr="00CE45B0">
        <w:rPr>
          <w:sz w:val="20"/>
          <w:szCs w:val="20"/>
        </w:rPr>
        <w:t xml:space="preserve">, </w:t>
      </w:r>
      <w:r w:rsidR="00CE45B0" w:rsidRPr="00CE45B0">
        <w:rPr>
          <w:i/>
          <w:iCs/>
          <w:sz w:val="20"/>
          <w:szCs w:val="20"/>
        </w:rPr>
        <w:t>6</w:t>
      </w:r>
      <w:r w:rsidR="00CE45B0" w:rsidRPr="00CE45B0">
        <w:rPr>
          <w:sz w:val="20"/>
          <w:szCs w:val="20"/>
        </w:rPr>
        <w:t>(3), 323–332. https://doi.org/10.1007/bf02941260</w:t>
      </w:r>
      <w:r w:rsidR="00E97BFE">
        <w:rPr>
          <w:sz w:val="20"/>
          <w:szCs w:val="20"/>
        </w:rPr>
        <w:t>.</w:t>
      </w:r>
    </w:p>
    <w:p w14:paraId="45F4BBDD" w14:textId="775859E9" w:rsidR="002814E9" w:rsidRPr="00CE45B0" w:rsidRDefault="002814E9" w:rsidP="00BD7647">
      <w:pPr>
        <w:spacing w:line="276" w:lineRule="auto"/>
        <w:jc w:val="both"/>
        <w:rPr>
          <w:rFonts w:ascii="Times New Roman" w:hAnsi="Times New Roman" w:cs="Times New Roman"/>
          <w:sz w:val="20"/>
          <w:lang w:val="en-US"/>
        </w:rPr>
      </w:pPr>
    </w:p>
    <w:sectPr w:rsidR="002814E9" w:rsidRPr="00CE45B0" w:rsidSect="00254564">
      <w:type w:val="continuous"/>
      <w:pgSz w:w="11906" w:h="16838" w:code="9"/>
      <w:pgMar w:top="1077" w:right="812" w:bottom="2438" w:left="812" w:header="709" w:footer="709"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62CE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19641D"/>
    <w:multiLevelType w:val="hybridMultilevel"/>
    <w:tmpl w:val="FDFC78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C170A"/>
    <w:multiLevelType w:val="hybridMultilevel"/>
    <w:tmpl w:val="FDFC78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DF4BA5"/>
    <w:multiLevelType w:val="hybridMultilevel"/>
    <w:tmpl w:val="58FE7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319016">
    <w:abstractNumId w:val="0"/>
  </w:num>
  <w:num w:numId="2" w16cid:durableId="339546672">
    <w:abstractNumId w:val="1"/>
  </w:num>
  <w:num w:numId="3" w16cid:durableId="34932100">
    <w:abstractNumId w:val="2"/>
  </w:num>
  <w:num w:numId="4" w16cid:durableId="166345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C7"/>
    <w:rsid w:val="0000098E"/>
    <w:rsid w:val="000642D5"/>
    <w:rsid w:val="000B1F1D"/>
    <w:rsid w:val="000B4534"/>
    <w:rsid w:val="000B6BC9"/>
    <w:rsid w:val="000D411D"/>
    <w:rsid w:val="0013738F"/>
    <w:rsid w:val="001758AB"/>
    <w:rsid w:val="00191996"/>
    <w:rsid w:val="001E3889"/>
    <w:rsid w:val="001E3BE7"/>
    <w:rsid w:val="001F25EE"/>
    <w:rsid w:val="002258B2"/>
    <w:rsid w:val="00254564"/>
    <w:rsid w:val="00266977"/>
    <w:rsid w:val="002814E9"/>
    <w:rsid w:val="002947E6"/>
    <w:rsid w:val="00331EF1"/>
    <w:rsid w:val="00332CBB"/>
    <w:rsid w:val="00350699"/>
    <w:rsid w:val="00354082"/>
    <w:rsid w:val="003D2E56"/>
    <w:rsid w:val="003F6B1C"/>
    <w:rsid w:val="00432E7F"/>
    <w:rsid w:val="00452988"/>
    <w:rsid w:val="004A6C0F"/>
    <w:rsid w:val="004B4809"/>
    <w:rsid w:val="005024A4"/>
    <w:rsid w:val="00505BFA"/>
    <w:rsid w:val="00547252"/>
    <w:rsid w:val="00582688"/>
    <w:rsid w:val="0062032C"/>
    <w:rsid w:val="0063672C"/>
    <w:rsid w:val="00641BD5"/>
    <w:rsid w:val="0065383B"/>
    <w:rsid w:val="00662F09"/>
    <w:rsid w:val="006A4A4A"/>
    <w:rsid w:val="006E2BB8"/>
    <w:rsid w:val="007169F7"/>
    <w:rsid w:val="00731FEB"/>
    <w:rsid w:val="00763764"/>
    <w:rsid w:val="007822D2"/>
    <w:rsid w:val="007A65F3"/>
    <w:rsid w:val="007C4463"/>
    <w:rsid w:val="007C765A"/>
    <w:rsid w:val="00875A6E"/>
    <w:rsid w:val="008E5090"/>
    <w:rsid w:val="008F027D"/>
    <w:rsid w:val="00923802"/>
    <w:rsid w:val="00931F4F"/>
    <w:rsid w:val="009630D6"/>
    <w:rsid w:val="00971C71"/>
    <w:rsid w:val="009D149E"/>
    <w:rsid w:val="009D736E"/>
    <w:rsid w:val="009E3B09"/>
    <w:rsid w:val="009F55B5"/>
    <w:rsid w:val="00A12738"/>
    <w:rsid w:val="00A65999"/>
    <w:rsid w:val="00A831B7"/>
    <w:rsid w:val="00A97A6B"/>
    <w:rsid w:val="00B212BC"/>
    <w:rsid w:val="00BA5FEF"/>
    <w:rsid w:val="00BB32A5"/>
    <w:rsid w:val="00BD7647"/>
    <w:rsid w:val="00C41EBE"/>
    <w:rsid w:val="00CA5338"/>
    <w:rsid w:val="00CE45B0"/>
    <w:rsid w:val="00CF0B29"/>
    <w:rsid w:val="00D1142B"/>
    <w:rsid w:val="00D6036C"/>
    <w:rsid w:val="00D95AD9"/>
    <w:rsid w:val="00DD3C9A"/>
    <w:rsid w:val="00DD5FF4"/>
    <w:rsid w:val="00E019D2"/>
    <w:rsid w:val="00E17F59"/>
    <w:rsid w:val="00E72F70"/>
    <w:rsid w:val="00E96B47"/>
    <w:rsid w:val="00E97BFE"/>
    <w:rsid w:val="00EC62DD"/>
    <w:rsid w:val="00ED2E1A"/>
    <w:rsid w:val="00EF30C7"/>
    <w:rsid w:val="00FA404A"/>
    <w:rsid w:val="00FE39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F016"/>
  <w15:chartTrackingRefBased/>
  <w15:docId w15:val="{E1BF5E59-A809-4404-B1AC-4B082439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F7"/>
    <w:rPr>
      <w:rFonts w:cs="Mangal"/>
    </w:rPr>
  </w:style>
  <w:style w:type="paragraph" w:styleId="Heading1">
    <w:name w:val="heading 1"/>
    <w:basedOn w:val="Normal"/>
    <w:link w:val="Heading1Char"/>
    <w:uiPriority w:val="9"/>
    <w:qFormat/>
    <w:rsid w:val="00BB3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027D"/>
    <w:pPr>
      <w:spacing w:after="0" w:line="240" w:lineRule="auto"/>
    </w:pPr>
    <w:rPr>
      <w:rFonts w:eastAsiaTheme="minorEastAsia"/>
      <w:kern w:val="0"/>
      <w:szCs w:val="22"/>
      <w:lang w:val="en-US" w:bidi="ar-SA"/>
    </w:rPr>
  </w:style>
  <w:style w:type="character" w:customStyle="1" w:styleId="NoSpacingChar">
    <w:name w:val="No Spacing Char"/>
    <w:basedOn w:val="DefaultParagraphFont"/>
    <w:link w:val="NoSpacing"/>
    <w:uiPriority w:val="1"/>
    <w:rsid w:val="008F027D"/>
    <w:rPr>
      <w:rFonts w:eastAsiaTheme="minorEastAsia"/>
      <w:kern w:val="0"/>
      <w:szCs w:val="22"/>
      <w:lang w:val="en-US" w:bidi="ar-SA"/>
    </w:rPr>
  </w:style>
  <w:style w:type="table" w:customStyle="1" w:styleId="TableGrid">
    <w:name w:val="TableGrid"/>
    <w:rsid w:val="004A6C0F"/>
    <w:pPr>
      <w:spacing w:after="0" w:line="240" w:lineRule="auto"/>
    </w:pPr>
    <w:rPr>
      <w:rFonts w:eastAsiaTheme="minorEastAsia"/>
      <w:lang w:eastAsia="en-IN"/>
    </w:rPr>
    <w:tblPr>
      <w:tblCellMar>
        <w:top w:w="0" w:type="dxa"/>
        <w:left w:w="0" w:type="dxa"/>
        <w:bottom w:w="0" w:type="dxa"/>
        <w:right w:w="0" w:type="dxa"/>
      </w:tblCellMar>
    </w:tblPr>
  </w:style>
  <w:style w:type="paragraph" w:styleId="ListBullet">
    <w:name w:val="List Bullet"/>
    <w:basedOn w:val="Normal"/>
    <w:uiPriority w:val="99"/>
    <w:unhideWhenUsed/>
    <w:rsid w:val="007169F7"/>
    <w:pPr>
      <w:numPr>
        <w:numId w:val="1"/>
      </w:numPr>
      <w:contextualSpacing/>
    </w:pPr>
  </w:style>
  <w:style w:type="paragraph" w:styleId="ListParagraph">
    <w:name w:val="List Paragraph"/>
    <w:basedOn w:val="Normal"/>
    <w:uiPriority w:val="34"/>
    <w:qFormat/>
    <w:rsid w:val="002258B2"/>
    <w:pPr>
      <w:ind w:left="720"/>
      <w:contextualSpacing/>
    </w:pPr>
  </w:style>
  <w:style w:type="character" w:styleId="Hyperlink">
    <w:name w:val="Hyperlink"/>
    <w:basedOn w:val="DefaultParagraphFont"/>
    <w:uiPriority w:val="99"/>
    <w:unhideWhenUsed/>
    <w:rsid w:val="000B6BC9"/>
    <w:rPr>
      <w:color w:val="0000FF"/>
      <w:u w:val="single"/>
    </w:rPr>
  </w:style>
  <w:style w:type="paragraph" w:styleId="NormalWeb">
    <w:name w:val="Normal (Web)"/>
    <w:basedOn w:val="Normal"/>
    <w:uiPriority w:val="99"/>
    <w:unhideWhenUsed/>
    <w:rsid w:val="000B6B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8E5090"/>
    <w:rPr>
      <w:color w:val="605E5C"/>
      <w:shd w:val="clear" w:color="auto" w:fill="E1DFDD"/>
    </w:rPr>
  </w:style>
  <w:style w:type="character" w:customStyle="1" w:styleId="Heading1Char">
    <w:name w:val="Heading 1 Char"/>
    <w:basedOn w:val="DefaultParagraphFont"/>
    <w:link w:val="Heading1"/>
    <w:uiPriority w:val="9"/>
    <w:rsid w:val="00BB32A5"/>
    <w:rPr>
      <w:rFonts w:ascii="Times New Roman" w:eastAsia="Times New Roman" w:hAnsi="Times New Roman" w:cs="Times New Roman"/>
      <w:b/>
      <w:bCs/>
      <w:kern w:val="36"/>
      <w:sz w:val="48"/>
      <w:szCs w:val="48"/>
      <w:lang w:eastAsia="en-IN"/>
      <w14:ligatures w14:val="none"/>
    </w:rPr>
  </w:style>
  <w:style w:type="character" w:customStyle="1" w:styleId="a">
    <w:name w:val="a"/>
    <w:basedOn w:val="DefaultParagraphFont"/>
    <w:rsid w:val="0013738F"/>
  </w:style>
  <w:style w:type="character" w:customStyle="1" w:styleId="l6">
    <w:name w:val="l6"/>
    <w:basedOn w:val="DefaultParagraphFont"/>
    <w:rsid w:val="0013738F"/>
  </w:style>
  <w:style w:type="paragraph" w:customStyle="1" w:styleId="muitypography-root">
    <w:name w:val="muitypography-root"/>
    <w:basedOn w:val="Normal"/>
    <w:rsid w:val="00CE4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062">
      <w:bodyDiv w:val="1"/>
      <w:marLeft w:val="0"/>
      <w:marRight w:val="0"/>
      <w:marTop w:val="0"/>
      <w:marBottom w:val="0"/>
      <w:divBdr>
        <w:top w:val="none" w:sz="0" w:space="0" w:color="auto"/>
        <w:left w:val="none" w:sz="0" w:space="0" w:color="auto"/>
        <w:bottom w:val="none" w:sz="0" w:space="0" w:color="auto"/>
        <w:right w:val="none" w:sz="0" w:space="0" w:color="auto"/>
      </w:divBdr>
    </w:div>
    <w:div w:id="509688165">
      <w:bodyDiv w:val="1"/>
      <w:marLeft w:val="0"/>
      <w:marRight w:val="0"/>
      <w:marTop w:val="0"/>
      <w:marBottom w:val="0"/>
      <w:divBdr>
        <w:top w:val="none" w:sz="0" w:space="0" w:color="auto"/>
        <w:left w:val="none" w:sz="0" w:space="0" w:color="auto"/>
        <w:bottom w:val="none" w:sz="0" w:space="0" w:color="auto"/>
        <w:right w:val="none" w:sz="0" w:space="0" w:color="auto"/>
      </w:divBdr>
    </w:div>
    <w:div w:id="578490039">
      <w:bodyDiv w:val="1"/>
      <w:marLeft w:val="0"/>
      <w:marRight w:val="0"/>
      <w:marTop w:val="0"/>
      <w:marBottom w:val="0"/>
      <w:divBdr>
        <w:top w:val="none" w:sz="0" w:space="0" w:color="auto"/>
        <w:left w:val="none" w:sz="0" w:space="0" w:color="auto"/>
        <w:bottom w:val="none" w:sz="0" w:space="0" w:color="auto"/>
        <w:right w:val="none" w:sz="0" w:space="0" w:color="auto"/>
      </w:divBdr>
    </w:div>
    <w:div w:id="585503943">
      <w:bodyDiv w:val="1"/>
      <w:marLeft w:val="0"/>
      <w:marRight w:val="0"/>
      <w:marTop w:val="0"/>
      <w:marBottom w:val="0"/>
      <w:divBdr>
        <w:top w:val="none" w:sz="0" w:space="0" w:color="auto"/>
        <w:left w:val="none" w:sz="0" w:space="0" w:color="auto"/>
        <w:bottom w:val="none" w:sz="0" w:space="0" w:color="auto"/>
        <w:right w:val="none" w:sz="0" w:space="0" w:color="auto"/>
      </w:divBdr>
      <w:divsChild>
        <w:div w:id="330760630">
          <w:marLeft w:val="0"/>
          <w:marRight w:val="0"/>
          <w:marTop w:val="0"/>
          <w:marBottom w:val="0"/>
          <w:divBdr>
            <w:top w:val="none" w:sz="0" w:space="0" w:color="auto"/>
            <w:left w:val="none" w:sz="0" w:space="0" w:color="auto"/>
            <w:bottom w:val="none" w:sz="0" w:space="0" w:color="auto"/>
            <w:right w:val="none" w:sz="0" w:space="0" w:color="auto"/>
          </w:divBdr>
          <w:divsChild>
            <w:div w:id="147288643">
              <w:marLeft w:val="0"/>
              <w:marRight w:val="0"/>
              <w:marTop w:val="0"/>
              <w:marBottom w:val="0"/>
              <w:divBdr>
                <w:top w:val="none" w:sz="0" w:space="0" w:color="auto"/>
                <w:left w:val="none" w:sz="0" w:space="0" w:color="auto"/>
                <w:bottom w:val="none" w:sz="0" w:space="0" w:color="auto"/>
                <w:right w:val="none" w:sz="0" w:space="0" w:color="auto"/>
              </w:divBdr>
              <w:divsChild>
                <w:div w:id="1914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6003">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798038777">
      <w:bodyDiv w:val="1"/>
      <w:marLeft w:val="0"/>
      <w:marRight w:val="0"/>
      <w:marTop w:val="0"/>
      <w:marBottom w:val="0"/>
      <w:divBdr>
        <w:top w:val="none" w:sz="0" w:space="0" w:color="auto"/>
        <w:left w:val="none" w:sz="0" w:space="0" w:color="auto"/>
        <w:bottom w:val="none" w:sz="0" w:space="0" w:color="auto"/>
        <w:right w:val="none" w:sz="0" w:space="0" w:color="auto"/>
      </w:divBdr>
    </w:div>
    <w:div w:id="1022827986">
      <w:bodyDiv w:val="1"/>
      <w:marLeft w:val="0"/>
      <w:marRight w:val="0"/>
      <w:marTop w:val="0"/>
      <w:marBottom w:val="0"/>
      <w:divBdr>
        <w:top w:val="none" w:sz="0" w:space="0" w:color="auto"/>
        <w:left w:val="none" w:sz="0" w:space="0" w:color="auto"/>
        <w:bottom w:val="none" w:sz="0" w:space="0" w:color="auto"/>
        <w:right w:val="none" w:sz="0" w:space="0" w:color="auto"/>
      </w:divBdr>
    </w:div>
    <w:div w:id="1055936195">
      <w:bodyDiv w:val="1"/>
      <w:marLeft w:val="0"/>
      <w:marRight w:val="0"/>
      <w:marTop w:val="0"/>
      <w:marBottom w:val="0"/>
      <w:divBdr>
        <w:top w:val="none" w:sz="0" w:space="0" w:color="auto"/>
        <w:left w:val="none" w:sz="0" w:space="0" w:color="auto"/>
        <w:bottom w:val="none" w:sz="0" w:space="0" w:color="auto"/>
        <w:right w:val="none" w:sz="0" w:space="0" w:color="auto"/>
      </w:divBdr>
    </w:div>
    <w:div w:id="1115060334">
      <w:bodyDiv w:val="1"/>
      <w:marLeft w:val="0"/>
      <w:marRight w:val="0"/>
      <w:marTop w:val="0"/>
      <w:marBottom w:val="0"/>
      <w:divBdr>
        <w:top w:val="none" w:sz="0" w:space="0" w:color="auto"/>
        <w:left w:val="none" w:sz="0" w:space="0" w:color="auto"/>
        <w:bottom w:val="none" w:sz="0" w:space="0" w:color="auto"/>
        <w:right w:val="none" w:sz="0" w:space="0" w:color="auto"/>
      </w:divBdr>
    </w:div>
    <w:div w:id="1582829611">
      <w:bodyDiv w:val="1"/>
      <w:marLeft w:val="0"/>
      <w:marRight w:val="0"/>
      <w:marTop w:val="0"/>
      <w:marBottom w:val="0"/>
      <w:divBdr>
        <w:top w:val="none" w:sz="0" w:space="0" w:color="auto"/>
        <w:left w:val="none" w:sz="0" w:space="0" w:color="auto"/>
        <w:bottom w:val="none" w:sz="0" w:space="0" w:color="auto"/>
        <w:right w:val="none" w:sz="0" w:space="0" w:color="auto"/>
      </w:divBdr>
    </w:div>
    <w:div w:id="20033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sumit.2024it1161@kiet.ed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mailto:2devansh.2024cse1159@kiet.edu"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aditya.2024cse1115@kiet.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5dilkeshwar.pandey@kiet.edu" TargetMode="External"/><Relationship Id="rId4" Type="http://schemas.openxmlformats.org/officeDocument/2006/relationships/settings" Target="settings.xml"/><Relationship Id="rId9" Type="http://schemas.openxmlformats.org/officeDocument/2006/relationships/hyperlink" Target="mailto:4amit.2024cse1156@kiet.edu" TargetMode="External"/><Relationship Id="rId14" Type="http://schemas.openxmlformats.org/officeDocument/2006/relationships/hyperlink" Target="http://dx.doi.org/10.21203/rs.3.rs-248170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F478A-9A60-4E81-B254-0D8CC234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TotalTime>
  <Pages>6</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PRATAP SINGH</dc:creator>
  <cp:keywords/>
  <dc:description/>
  <cp:lastModifiedBy>Aditya PRATAP SINGH</cp:lastModifiedBy>
  <cp:revision>13</cp:revision>
  <dcterms:created xsi:type="dcterms:W3CDTF">2023-12-07T10:54:00Z</dcterms:created>
  <dcterms:modified xsi:type="dcterms:W3CDTF">2024-03-07T10:26:00Z</dcterms:modified>
</cp:coreProperties>
</file>