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Report: CodeCompass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stop doing: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start doing: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Reinforcing standup meetings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keep doing: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task standup meetings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Completed: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chat responses to be relevant to my queries and my codebase.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view the files (and lines of code) that the LLM is using to answer my query, so that I know it’s not hallucinating.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upload multiple codebases so that I can work on multiple projects simultaneously.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Completed: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 chat interface where I can input a question and receive a response so I can make inquiries about my codebase.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 chat interface where I can input a question and receive a response so I can make inquiries about my codebase.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 to be streamed as each new token is generated.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open-source developer, I want to upload a public repository from GitHub so I can better understand its structure to make meaningful contributions.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automatically generated documentation so that me or anyone else can understand the codebase.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Completion Rate: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User Stories Completed: 3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ideal work hours: 25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user stories/day (both sprints) = 0.25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ideal work hours/day - 3.6 hours/day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Completion Rate (Sprint 1):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Completed: 4 user stories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Expected: 8 user stories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Working Hours: 60 hours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Days: 14 days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Working Rate: 4 hours/day, 0.5 user stories/day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