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Plan: CodeCompass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[Backlog]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 chat interface where I can input a question and receive a response so I can make inquiries about my codebase.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&amp; Backend. Write the Fast API endpoint and call it from the frontend.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(3-4hrs)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choose my choice of LLM model so I can make use of the advantages associated with different models.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Create a selection of models that the user can choose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(&lt;1hr)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Write the endpoint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(already mentioned)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 to be streamed as each new token is generated.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Calling the backend FastAPI endpoint and displaying streaming response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(?hrs)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Stream the LLM response from Ollama to the front end, so will need to edit the FastAPI endpoint to enable streaming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(3hrs)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open-source developer, I want to upload a public repository from GitHub so I can better understand its structure to make meaningful contributions.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front-end should be able to send users GitHub Repo details to the backend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(&lt;2hrs?)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Accept the GitHub repo URL from the frontend and clone it onto the backend server machine, and pass it into the RAG pipeline.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(3hrs)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automatically generated documentation so that me or anyone else can understand the codebase.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Build off of RAG engine, determine more generalized relationships between all non runtime files/directories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[New User Stories]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responses to be as relevant as possible.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access chats for older indexes of the project so I can interact with past versions of my codebase.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 whose codebase is located remotely on GitHub, I want to upload my private codebase to CodeCompass so I can interact with it through CodeCompass’s interface.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self-host an instance of CodeCompass(along with a user guide on how to self-host) so that I can use it with no concerns about data privacy.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