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D8D32" w14:textId="78C35285" w:rsidR="00384B2E" w:rsidRDefault="00384B2E" w:rsidP="0038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55FA6"/>
          <w:kern w:val="0"/>
          <w:sz w:val="35"/>
          <w:szCs w:val="35"/>
          <w:lang w:val="en-GB"/>
        </w:rPr>
      </w:pPr>
      <w:r>
        <w:rPr>
          <w:rFonts w:ascii="Helvetica" w:hAnsi="Helvetica" w:cs="Helvetica"/>
          <w:color w:val="255FA6"/>
          <w:kern w:val="0"/>
          <w:sz w:val="35"/>
          <w:szCs w:val="35"/>
          <w:lang w:val="en-GB"/>
        </w:rPr>
        <w:t>Assignment cover page</w:t>
      </w:r>
    </w:p>
    <w:p w14:paraId="4D32126F" w14:textId="14FA0498" w:rsidR="00F10A2D" w:rsidRDefault="00837F17" w:rsidP="0038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55FA6"/>
          <w:kern w:val="0"/>
          <w:sz w:val="35"/>
          <w:szCs w:val="35"/>
          <w:lang w:val="en-GB"/>
        </w:rPr>
      </w:pPr>
      <w:r>
        <w:rPr>
          <w:rFonts w:ascii="Helvetica" w:hAnsi="Helvetica" w:cs="Helvetica"/>
          <w:color w:val="255FA6"/>
          <w:kern w:val="0"/>
          <w:sz w:val="35"/>
          <w:szCs w:val="35"/>
          <w:lang w:val="en-GB"/>
        </w:rPr>
        <w:t>Prepared by cse24-144, Shepherd Chitamba</w:t>
      </w:r>
    </w:p>
    <w:p w14:paraId="550E3FF7" w14:textId="18D9E407" w:rsidR="00384B2E" w:rsidRDefault="00384B2E" w:rsidP="0038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55FA6"/>
          <w:kern w:val="0"/>
          <w:sz w:val="35"/>
          <w:szCs w:val="35"/>
          <w:lang w:val="en-GB"/>
        </w:rPr>
      </w:pPr>
      <w:r>
        <w:rPr>
          <w:rFonts w:ascii="Helvetica" w:hAnsi="Helvetica" w:cs="Helvetica"/>
          <w:color w:val="255FA6"/>
          <w:kern w:val="0"/>
          <w:sz w:val="35"/>
          <w:szCs w:val="35"/>
          <w:lang w:val="en-GB"/>
        </w:rPr>
        <w:t xml:space="preserve">Part A: System Documentation </w:t>
      </w:r>
    </w:p>
    <w:p w14:paraId="7C18F07F" w14:textId="4806DF1B" w:rsidR="00384B2E" w:rsidRDefault="00384B2E" w:rsidP="0038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kern w:val="0"/>
          <w:sz w:val="36"/>
          <w:szCs w:val="36"/>
          <w:lang w:val="en-GB"/>
        </w:rPr>
      </w:pPr>
      <w:r>
        <w:rPr>
          <w:rFonts w:ascii="Century Gothic" w:hAnsi="Century Gothic" w:cs="Century Gothic"/>
          <w:b/>
          <w:bCs/>
          <w:color w:val="000000"/>
          <w:kern w:val="0"/>
          <w:sz w:val="36"/>
          <w:szCs w:val="36"/>
          <w:lang w:val="en-GB"/>
        </w:rPr>
        <w:t>1.</w:t>
      </w:r>
      <w:r>
        <w:rPr>
          <w:rFonts w:ascii="Arial" w:hAnsi="Arial" w:cs="Arial"/>
          <w:b/>
          <w:bCs/>
          <w:color w:val="000000"/>
          <w:kern w:val="0"/>
          <w:sz w:val="36"/>
          <w:szCs w:val="36"/>
          <w:lang w:val="en-GB"/>
        </w:rPr>
        <w:t xml:space="preserve"> </w:t>
      </w:r>
      <w:r>
        <w:rPr>
          <w:rFonts w:ascii="Century Gothic" w:hAnsi="Century Gothic" w:cs="Century Gothic"/>
          <w:b/>
          <w:bCs/>
          <w:color w:val="000000"/>
          <w:kern w:val="0"/>
          <w:sz w:val="36"/>
          <w:szCs w:val="36"/>
          <w:lang w:val="en-GB"/>
        </w:rPr>
        <w:t xml:space="preserve">Requirements Elicitation </w:t>
      </w:r>
    </w:p>
    <w:p w14:paraId="43071B66" w14:textId="23CCC424" w:rsidR="00384B2E" w:rsidRPr="00660356" w:rsidRDefault="00384B2E" w:rsidP="00384B2E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kern w:val="0"/>
          <w:lang w:val="en-GB"/>
        </w:rPr>
      </w:pPr>
      <w:r w:rsidRPr="00384B2E">
        <w:rPr>
          <w:rFonts w:ascii="Century Gothic" w:hAnsi="Century Gothic" w:cs="Century Gothic"/>
          <w:b/>
          <w:bCs/>
          <w:color w:val="000000"/>
          <w:kern w:val="0"/>
          <w:lang w:val="en-GB"/>
        </w:rPr>
        <w:t>Functional Requirements</w:t>
      </w:r>
      <w:r w:rsidR="00660356">
        <w:rPr>
          <w:rFonts w:ascii="Century Gothic" w:hAnsi="Century Gothic" w:cs="Century Gothic"/>
          <w:b/>
          <w:bCs/>
          <w:color w:val="000000"/>
          <w:kern w:val="0"/>
          <w:lang w:val="en-GB"/>
        </w:rPr>
        <w:t>:</w:t>
      </w:r>
      <w:r w:rsidRPr="00384B2E">
        <w:rPr>
          <w:rFonts w:ascii="Century Gothic" w:hAnsi="Century Gothic" w:cs="Century Gothic"/>
          <w:b/>
          <w:bCs/>
          <w:color w:val="000000"/>
          <w:kern w:val="0"/>
          <w:lang w:val="en-GB"/>
        </w:rPr>
        <w:t xml:space="preserve"> </w:t>
      </w:r>
    </w:p>
    <w:p w14:paraId="051930BA" w14:textId="05340827" w:rsidR="00086813" w:rsidRPr="00086813" w:rsidRDefault="00660356" w:rsidP="00837F17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kern w:val="0"/>
          <w:lang w:val="en-GB"/>
        </w:rPr>
      </w:pPr>
      <w:r>
        <w:rPr>
          <w:rFonts w:ascii="Century Gothic" w:hAnsi="Century Gothic" w:cs="Century Gothic"/>
          <w:b/>
          <w:bCs/>
          <w:color w:val="000000"/>
          <w:kern w:val="0"/>
          <w:lang w:val="en-GB"/>
        </w:rPr>
        <w:t>Customer can create multiple accounts</w:t>
      </w:r>
    </w:p>
    <w:p w14:paraId="29E3FDF9" w14:textId="77777777" w:rsidR="00660356" w:rsidRDefault="00660356" w:rsidP="00837F17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kern w:val="0"/>
          <w:lang w:val="en-GB"/>
        </w:rPr>
      </w:pPr>
      <w:r>
        <w:rPr>
          <w:rFonts w:ascii="Century Gothic" w:hAnsi="Century Gothic" w:cs="Century Gothic"/>
          <w:b/>
          <w:bCs/>
          <w:color w:val="000000"/>
          <w:kern w:val="0"/>
          <w:lang w:val="en-GB"/>
        </w:rPr>
        <w:t>Customers can deposit and withdraw from appropriate accounts</w:t>
      </w:r>
    </w:p>
    <w:p w14:paraId="2B088E94" w14:textId="77777777" w:rsidR="00660356" w:rsidRDefault="00660356" w:rsidP="00837F17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kern w:val="0"/>
          <w:lang w:val="en-GB"/>
        </w:rPr>
      </w:pPr>
      <w:r>
        <w:rPr>
          <w:rFonts w:ascii="Century Gothic" w:hAnsi="Century Gothic" w:cs="Century Gothic"/>
          <w:b/>
          <w:bCs/>
          <w:color w:val="000000"/>
          <w:kern w:val="0"/>
          <w:lang w:val="en-GB"/>
        </w:rPr>
        <w:t>Interest is applied to the bank balances at appropriate times</w:t>
      </w:r>
    </w:p>
    <w:p w14:paraId="245B5D22" w14:textId="77777777" w:rsidR="00660356" w:rsidRDefault="00660356" w:rsidP="00837F17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kern w:val="0"/>
          <w:lang w:val="en-GB"/>
        </w:rPr>
      </w:pPr>
      <w:r>
        <w:rPr>
          <w:rFonts w:ascii="Century Gothic" w:hAnsi="Century Gothic" w:cs="Century Gothic"/>
          <w:b/>
          <w:bCs/>
          <w:color w:val="000000"/>
          <w:kern w:val="0"/>
          <w:lang w:val="en-GB"/>
        </w:rPr>
        <w:t xml:space="preserve">User authentication is done by username and password (at least 8 characters, alphanumerical) </w:t>
      </w:r>
    </w:p>
    <w:p w14:paraId="0F97D914" w14:textId="04AE0DFD" w:rsidR="00660356" w:rsidRPr="00384B2E" w:rsidRDefault="00660356" w:rsidP="00837F17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kern w:val="0"/>
          <w:lang w:val="en-GB"/>
        </w:rPr>
      </w:pPr>
      <w:r>
        <w:rPr>
          <w:rFonts w:ascii="Century Gothic" w:hAnsi="Century Gothic" w:cs="Century Gothic"/>
          <w:b/>
          <w:bCs/>
          <w:color w:val="000000"/>
          <w:kern w:val="0"/>
          <w:lang w:val="en-GB"/>
        </w:rPr>
        <w:t>Customers can view their accounts’ balances, the system allows for both customers and bank managers</w:t>
      </w:r>
    </w:p>
    <w:p w14:paraId="7CA6E7F2" w14:textId="77777777" w:rsidR="00384B2E" w:rsidRPr="00384B2E" w:rsidRDefault="00384B2E" w:rsidP="00384B2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kern w:val="0"/>
          <w:lang w:val="en-GB"/>
        </w:rPr>
      </w:pPr>
    </w:p>
    <w:p w14:paraId="626E6D5E" w14:textId="77777777" w:rsidR="00660356" w:rsidRPr="00660356" w:rsidRDefault="00384B2E" w:rsidP="00384B2E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color w:val="E60006"/>
          <w:kern w:val="0"/>
          <w:lang w:val="en-GB"/>
        </w:rPr>
      </w:pPr>
      <w:r w:rsidRPr="00384B2E">
        <w:rPr>
          <w:rFonts w:ascii="Century Gothic" w:hAnsi="Century Gothic" w:cs="Century Gothic"/>
          <w:b/>
          <w:bCs/>
          <w:color w:val="000000"/>
          <w:kern w:val="0"/>
          <w:lang w:val="en-GB"/>
        </w:rPr>
        <w:t>Non-Functional Requirements</w:t>
      </w:r>
      <w:r w:rsidRPr="00384B2E">
        <w:rPr>
          <w:rFonts w:ascii="Century Gothic" w:hAnsi="Century Gothic" w:cs="Century Gothic"/>
          <w:color w:val="000000"/>
          <w:kern w:val="0"/>
          <w:lang w:val="en-GB"/>
        </w:rPr>
        <w:t xml:space="preserve">: </w:t>
      </w:r>
    </w:p>
    <w:p w14:paraId="27E7F97E" w14:textId="2291FB5E" w:rsidR="00384B2E" w:rsidRDefault="00660356" w:rsidP="00837F17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kern w:val="0"/>
          <w:lang w:val="en-GB"/>
        </w:rPr>
      </w:pPr>
      <w:r>
        <w:rPr>
          <w:rFonts w:ascii="Century Gothic" w:hAnsi="Century Gothic" w:cs="Century Gothic"/>
          <w:b/>
          <w:bCs/>
          <w:color w:val="000000"/>
          <w:kern w:val="0"/>
          <w:lang w:val="en-GB"/>
        </w:rPr>
        <w:t>Response time of the system should be expected to be 3ms</w:t>
      </w:r>
    </w:p>
    <w:p w14:paraId="022CF42E" w14:textId="26B72045" w:rsidR="00660356" w:rsidRDefault="00660356" w:rsidP="00837F17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kern w:val="0"/>
          <w:lang w:val="en-GB"/>
        </w:rPr>
      </w:pPr>
      <w:r>
        <w:rPr>
          <w:rFonts w:ascii="Century Gothic" w:hAnsi="Century Gothic" w:cs="Century Gothic"/>
          <w:b/>
          <w:bCs/>
          <w:color w:val="000000"/>
          <w:kern w:val="0"/>
          <w:lang w:val="en-GB"/>
        </w:rPr>
        <w:t>Encryption of data should be handled by the DBMS of choice</w:t>
      </w:r>
    </w:p>
    <w:p w14:paraId="5A91B80F" w14:textId="003FF5BD" w:rsidR="00660356" w:rsidRDefault="00660356" w:rsidP="00837F17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kern w:val="0"/>
          <w:lang w:val="en-GB"/>
        </w:rPr>
      </w:pPr>
      <w:r>
        <w:rPr>
          <w:rFonts w:ascii="Century Gothic" w:hAnsi="Century Gothic" w:cs="Century Gothic"/>
          <w:b/>
          <w:bCs/>
          <w:color w:val="000000"/>
          <w:kern w:val="0"/>
          <w:lang w:val="en-GB"/>
        </w:rPr>
        <w:t xml:space="preserve">Usability is expected for PC only </w:t>
      </w:r>
    </w:p>
    <w:p w14:paraId="4257D985" w14:textId="08E5EC92" w:rsidR="00660356" w:rsidRDefault="00660356" w:rsidP="00837F17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kern w:val="0"/>
          <w:lang w:val="en-GB"/>
        </w:rPr>
      </w:pPr>
      <w:r>
        <w:rPr>
          <w:rFonts w:ascii="Century Gothic" w:hAnsi="Century Gothic" w:cs="Century Gothic"/>
          <w:b/>
          <w:bCs/>
          <w:color w:val="000000"/>
          <w:kern w:val="0"/>
          <w:lang w:val="en-GB"/>
        </w:rPr>
        <w:t>GUI consistency between all sections of the program</w:t>
      </w:r>
    </w:p>
    <w:p w14:paraId="664B6211" w14:textId="02842D5C" w:rsidR="00660356" w:rsidRDefault="00660356" w:rsidP="00837F17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kern w:val="0"/>
          <w:lang w:val="en-GB"/>
        </w:rPr>
      </w:pPr>
      <w:r>
        <w:rPr>
          <w:rFonts w:ascii="Century Gothic" w:hAnsi="Century Gothic" w:cs="Century Gothic"/>
          <w:b/>
          <w:bCs/>
          <w:color w:val="000000"/>
          <w:kern w:val="0"/>
          <w:lang w:val="en-GB"/>
        </w:rPr>
        <w:t xml:space="preserve">Backup of data should be conducted around midnight </w:t>
      </w:r>
      <w:proofErr w:type="gramStart"/>
      <w:r>
        <w:rPr>
          <w:rFonts w:ascii="Century Gothic" w:hAnsi="Century Gothic" w:cs="Century Gothic"/>
          <w:b/>
          <w:bCs/>
          <w:color w:val="000000"/>
          <w:kern w:val="0"/>
          <w:lang w:val="en-GB"/>
        </w:rPr>
        <w:t>on a daily basis</w:t>
      </w:r>
      <w:proofErr w:type="gramEnd"/>
    </w:p>
    <w:p w14:paraId="77F0B1C3" w14:textId="77777777" w:rsidR="00660356" w:rsidRDefault="00660356" w:rsidP="0066035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color w:val="E60006"/>
          <w:kern w:val="0"/>
          <w:lang w:val="en-GB"/>
        </w:rPr>
      </w:pPr>
    </w:p>
    <w:p w14:paraId="1EA88F09" w14:textId="77777777" w:rsidR="00660356" w:rsidRPr="00384B2E" w:rsidRDefault="00660356" w:rsidP="0066035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color w:val="E60006"/>
          <w:kern w:val="0"/>
          <w:lang w:val="en-GB"/>
        </w:rPr>
      </w:pPr>
    </w:p>
    <w:p w14:paraId="118E9662" w14:textId="77777777" w:rsidR="00384B2E" w:rsidRPr="00384B2E" w:rsidRDefault="00384B2E" w:rsidP="00384B2E">
      <w:pPr>
        <w:pStyle w:val="ListParagraph"/>
        <w:rPr>
          <w:rFonts w:ascii="Century Gothic" w:hAnsi="Century Gothic" w:cs="Century Gothic"/>
          <w:color w:val="000000"/>
          <w:kern w:val="0"/>
          <w:lang w:val="en-GB"/>
        </w:rPr>
      </w:pPr>
    </w:p>
    <w:p w14:paraId="3B4C732A" w14:textId="695DACC4" w:rsidR="00384B2E" w:rsidRPr="00384B2E" w:rsidRDefault="00384B2E" w:rsidP="00384B2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kern w:val="0"/>
          <w:lang w:val="en-GB"/>
        </w:rPr>
      </w:pPr>
    </w:p>
    <w:p w14:paraId="095B19C4" w14:textId="60284B6D" w:rsidR="00384B2E" w:rsidRDefault="00384B2E" w:rsidP="3FB7EC6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entury Gothic" w:hAnsi="Century Gothic" w:cs="Century Gothic"/>
          <w:b/>
          <w:bCs/>
          <w:color w:val="000000" w:themeColor="text1"/>
          <w:sz w:val="36"/>
          <w:szCs w:val="36"/>
          <w:lang w:val="en-GB"/>
        </w:rPr>
      </w:pPr>
      <w:r w:rsidRPr="3FB7EC67">
        <w:rPr>
          <w:rFonts w:ascii="Century Gothic" w:hAnsi="Century Gothic" w:cs="Century Gothic"/>
          <w:b/>
          <w:bCs/>
          <w:color w:val="000000" w:themeColor="text1"/>
          <w:sz w:val="36"/>
          <w:szCs w:val="36"/>
          <w:lang w:val="en-GB"/>
        </w:rPr>
        <w:t xml:space="preserve">Structural UML Modelling </w:t>
      </w:r>
    </w:p>
    <w:p w14:paraId="245C23D5" w14:textId="77777777" w:rsidR="00384B2E" w:rsidRPr="00384B2E" w:rsidRDefault="00384B2E" w:rsidP="00384B2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60"/>
        <w:rPr>
          <w:rFonts w:ascii="Century Gothic" w:hAnsi="Century Gothic" w:cs="Century Gothic"/>
          <w:b/>
          <w:bCs/>
          <w:color w:val="000000"/>
          <w:kern w:val="0"/>
          <w:sz w:val="36"/>
          <w:szCs w:val="36"/>
          <w:lang w:val="en-GB"/>
        </w:rPr>
      </w:pPr>
    </w:p>
    <w:p w14:paraId="7902F0C9" w14:textId="1AA75156" w:rsidR="00384B2E" w:rsidRPr="00660356" w:rsidRDefault="00384B2E" w:rsidP="00660356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kern w:val="0"/>
          <w:sz w:val="27"/>
          <w:szCs w:val="27"/>
          <w:lang w:val="en-GB"/>
        </w:rPr>
      </w:pPr>
      <w:r w:rsidRPr="00660356">
        <w:rPr>
          <w:rFonts w:ascii="Century Gothic" w:hAnsi="Century Gothic" w:cs="Century Gothic"/>
          <w:b/>
          <w:bCs/>
          <w:color w:val="000000"/>
          <w:kern w:val="0"/>
          <w:sz w:val="27"/>
          <w:szCs w:val="27"/>
          <w:lang w:val="en-GB"/>
        </w:rPr>
        <w:t>System Use Case Diagram</w:t>
      </w:r>
      <w:r w:rsidRPr="00660356">
        <w:rPr>
          <w:rFonts w:ascii="Century Gothic" w:hAnsi="Century Gothic" w:cs="Century Gothic"/>
          <w:color w:val="000000"/>
          <w:kern w:val="0"/>
          <w:sz w:val="27"/>
          <w:szCs w:val="27"/>
          <w:lang w:val="en-GB"/>
        </w:rPr>
        <w:t xml:space="preserve"> </w:t>
      </w:r>
    </w:p>
    <w:p w14:paraId="28FD5B61" w14:textId="0C35F1F5" w:rsidR="00660356" w:rsidRPr="00660356" w:rsidRDefault="00660356" w:rsidP="0066035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kern w:val="0"/>
          <w:sz w:val="27"/>
          <w:szCs w:val="27"/>
          <w:lang w:val="en-GB"/>
        </w:rPr>
      </w:pPr>
      <w:r>
        <w:rPr>
          <w:rFonts w:ascii="Century Gothic" w:hAnsi="Century Gothic" w:cs="Century Gothic"/>
          <w:b/>
          <w:bCs/>
          <w:noProof/>
          <w:color w:val="000000"/>
          <w:kern w:val="0"/>
          <w:sz w:val="27"/>
          <w:szCs w:val="27"/>
          <w:lang w:val="en-GB"/>
        </w:rPr>
        <w:lastRenderedPageBreak/>
        <w:drawing>
          <wp:inline distT="0" distB="0" distL="0" distR="0" wp14:anchorId="0C900DBD" wp14:editId="203F353A">
            <wp:extent cx="4972050" cy="3857625"/>
            <wp:effectExtent l="0" t="0" r="0" b="9525"/>
            <wp:docPr id="143390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00667" name="Picture 14339006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2B69" w14:textId="77777777" w:rsidR="00384B2E" w:rsidRDefault="00384B2E" w:rsidP="0038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kern w:val="0"/>
          <w:sz w:val="27"/>
          <w:szCs w:val="27"/>
          <w:lang w:val="en-GB"/>
        </w:rPr>
      </w:pPr>
    </w:p>
    <w:p w14:paraId="63DA434E" w14:textId="2F367B06" w:rsidR="00384B2E" w:rsidRPr="00660356" w:rsidRDefault="00384B2E" w:rsidP="00660356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kern w:val="0"/>
          <w:sz w:val="27"/>
          <w:szCs w:val="27"/>
          <w:lang w:val="en-GB"/>
        </w:rPr>
      </w:pPr>
      <w:r w:rsidRPr="00660356">
        <w:rPr>
          <w:rFonts w:ascii="Century Gothic" w:hAnsi="Century Gothic" w:cs="Century Gothic"/>
          <w:b/>
          <w:bCs/>
          <w:color w:val="000000"/>
          <w:kern w:val="0"/>
          <w:sz w:val="27"/>
          <w:szCs w:val="27"/>
          <w:lang w:val="en-GB"/>
        </w:rPr>
        <w:t xml:space="preserve">Class diagram </w:t>
      </w:r>
    </w:p>
    <w:p w14:paraId="27A2E4F6" w14:textId="40B6EF10" w:rsidR="00660356" w:rsidRPr="00660356" w:rsidRDefault="00F10A2D" w:rsidP="0066035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kern w:val="0"/>
          <w:sz w:val="27"/>
          <w:szCs w:val="27"/>
          <w:lang w:val="en-GB"/>
        </w:rPr>
      </w:pPr>
      <w:r>
        <w:rPr>
          <w:rFonts w:ascii="Century Gothic" w:hAnsi="Century Gothic" w:cs="Century Gothic"/>
          <w:b/>
          <w:bCs/>
          <w:noProof/>
          <w:color w:val="000000"/>
          <w:kern w:val="0"/>
          <w:sz w:val="27"/>
          <w:szCs w:val="27"/>
          <w:lang w:val="en-GB"/>
        </w:rPr>
        <w:drawing>
          <wp:inline distT="0" distB="0" distL="0" distR="0" wp14:anchorId="44FE1413" wp14:editId="7B92B61F">
            <wp:extent cx="5731510" cy="3139440"/>
            <wp:effectExtent l="0" t="0" r="2540" b="3810"/>
            <wp:docPr id="10903303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30399" name="Picture 10903303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67A2" w14:textId="77777777" w:rsidR="00384B2E" w:rsidRDefault="00384B2E" w:rsidP="0038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4B88CB"/>
          <w:kern w:val="0"/>
          <w:sz w:val="22"/>
          <w:szCs w:val="22"/>
          <w:lang w:val="en-GB"/>
        </w:rPr>
      </w:pPr>
    </w:p>
    <w:p w14:paraId="1AFE43AD" w14:textId="4DCB7608" w:rsidR="00384B2E" w:rsidRDefault="00384B2E" w:rsidP="0038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kern w:val="0"/>
          <w:sz w:val="36"/>
          <w:szCs w:val="36"/>
          <w:lang w:val="en-GB"/>
        </w:rPr>
      </w:pPr>
      <w:r>
        <w:rPr>
          <w:rFonts w:ascii="Century Gothic" w:hAnsi="Century Gothic" w:cs="Century Gothic"/>
          <w:b/>
          <w:bCs/>
          <w:color w:val="000000"/>
          <w:kern w:val="0"/>
          <w:sz w:val="36"/>
          <w:szCs w:val="36"/>
          <w:lang w:val="en-GB"/>
        </w:rPr>
        <w:t>3.</w:t>
      </w:r>
      <w:r>
        <w:rPr>
          <w:rFonts w:ascii="Arial" w:hAnsi="Arial" w:cs="Arial"/>
          <w:b/>
          <w:bCs/>
          <w:color w:val="000000"/>
          <w:kern w:val="0"/>
          <w:sz w:val="36"/>
          <w:szCs w:val="36"/>
          <w:lang w:val="en-GB"/>
        </w:rPr>
        <w:t xml:space="preserve"> </w:t>
      </w:r>
      <w:r>
        <w:rPr>
          <w:rFonts w:ascii="Century Gothic" w:hAnsi="Century Gothic" w:cs="Century Gothic"/>
          <w:b/>
          <w:bCs/>
          <w:color w:val="000000"/>
          <w:kern w:val="0"/>
          <w:sz w:val="36"/>
          <w:szCs w:val="36"/>
          <w:lang w:val="en-GB"/>
        </w:rPr>
        <w:t xml:space="preserve">Behavioural UML Modelling) </w:t>
      </w:r>
    </w:p>
    <w:p w14:paraId="179541B7" w14:textId="3244F5F7" w:rsidR="00384B2E" w:rsidRDefault="00384B2E" w:rsidP="0038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kern w:val="0"/>
          <w:lang w:val="en-GB"/>
        </w:rPr>
      </w:pPr>
      <w:r>
        <w:rPr>
          <w:rFonts w:ascii="Century Gothic" w:hAnsi="Century Gothic" w:cs="Century Gothic"/>
          <w:b/>
          <w:bCs/>
          <w:color w:val="000000"/>
          <w:kern w:val="0"/>
          <w:lang w:val="en-GB"/>
        </w:rPr>
        <w:t>3.1.</w:t>
      </w:r>
      <w:r>
        <w:rPr>
          <w:rFonts w:ascii="Arial" w:hAnsi="Arial" w:cs="Arial"/>
          <w:b/>
          <w:bCs/>
          <w:color w:val="000000"/>
          <w:kern w:val="0"/>
          <w:lang w:val="en-GB"/>
        </w:rPr>
        <w:t xml:space="preserve"> </w:t>
      </w:r>
      <w:r>
        <w:rPr>
          <w:rFonts w:ascii="Century Gothic" w:hAnsi="Century Gothic" w:cs="Century Gothic"/>
          <w:color w:val="000000"/>
          <w:kern w:val="0"/>
          <w:lang w:val="en-GB"/>
        </w:rPr>
        <w:t xml:space="preserve">  </w:t>
      </w:r>
      <w:r>
        <w:rPr>
          <w:rFonts w:ascii="Helvetica" w:hAnsi="Helvetica" w:cs="Helvetica"/>
          <w:color w:val="000000"/>
          <w:kern w:val="0"/>
          <w:sz w:val="27"/>
          <w:szCs w:val="27"/>
          <w:lang w:val="en-GB"/>
        </w:rPr>
        <w:t>Login</w:t>
      </w:r>
      <w:r>
        <w:rPr>
          <w:rFonts w:ascii="Century Gothic" w:hAnsi="Century Gothic" w:cs="Century Gothic"/>
          <w:color w:val="000000"/>
          <w:kern w:val="0"/>
          <w:lang w:val="en-GB"/>
        </w:rPr>
        <w:t xml:space="preserve"> and </w:t>
      </w:r>
      <w:r>
        <w:rPr>
          <w:rFonts w:ascii="Helvetica" w:hAnsi="Helvetica" w:cs="Helvetica"/>
          <w:color w:val="000000"/>
          <w:kern w:val="0"/>
          <w:sz w:val="27"/>
          <w:szCs w:val="27"/>
          <w:lang w:val="en-GB"/>
        </w:rPr>
        <w:t>D</w:t>
      </w:r>
      <w:r w:rsidR="00300EC1">
        <w:rPr>
          <w:rFonts w:ascii="Helvetica" w:hAnsi="Helvetica" w:cs="Helvetica"/>
          <w:color w:val="000000"/>
          <w:kern w:val="0"/>
          <w:sz w:val="27"/>
          <w:szCs w:val="27"/>
          <w:lang w:val="en-GB"/>
        </w:rPr>
        <w:t>e</w:t>
      </w:r>
      <w:r>
        <w:rPr>
          <w:rFonts w:ascii="Helvetica" w:hAnsi="Helvetica" w:cs="Helvetica"/>
          <w:color w:val="000000"/>
          <w:kern w:val="0"/>
          <w:sz w:val="27"/>
          <w:szCs w:val="27"/>
          <w:lang w:val="en-GB"/>
        </w:rPr>
        <w:t>posit</w:t>
      </w:r>
      <w:r>
        <w:rPr>
          <w:rFonts w:ascii="Century Gothic" w:hAnsi="Century Gothic" w:cs="Century Gothic"/>
          <w:color w:val="000000"/>
          <w:kern w:val="0"/>
          <w:lang w:val="en-GB"/>
        </w:rPr>
        <w:t xml:space="preserve"> </w:t>
      </w:r>
      <w:r>
        <w:rPr>
          <w:rFonts w:ascii="Century Gothic" w:hAnsi="Century Gothic" w:cs="Century Gothic"/>
          <w:b/>
          <w:bCs/>
          <w:color w:val="000000"/>
          <w:kern w:val="0"/>
          <w:lang w:val="en-GB"/>
        </w:rPr>
        <w:t>Sequence Diagrams:</w:t>
      </w:r>
    </w:p>
    <w:p w14:paraId="73CA81A5" w14:textId="4661B4B4" w:rsidR="00CE50D8" w:rsidRDefault="00CE50D8" w:rsidP="0038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kern w:val="0"/>
          <w:lang w:val="en-GB"/>
        </w:rPr>
      </w:pPr>
    </w:p>
    <w:p w14:paraId="6AF553D5" w14:textId="77777777" w:rsidR="00384B2E" w:rsidRDefault="00384B2E" w:rsidP="0038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kern w:val="0"/>
          <w:lang w:val="en-GB"/>
        </w:rPr>
      </w:pPr>
    </w:p>
    <w:p w14:paraId="0415198A" w14:textId="18B320C3" w:rsidR="00CE50D8" w:rsidRDefault="00F10A2D" w:rsidP="0038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kern w:val="0"/>
          <w:lang w:val="en-GB"/>
        </w:rPr>
      </w:pPr>
      <w:r>
        <w:rPr>
          <w:rFonts w:ascii="Century Gothic" w:hAnsi="Century Gothic" w:cs="Century Gothic"/>
          <w:noProof/>
          <w:color w:val="000000"/>
          <w:kern w:val="0"/>
          <w:lang w:val="en-GB"/>
        </w:rPr>
        <w:lastRenderedPageBreak/>
        <w:drawing>
          <wp:inline distT="0" distB="0" distL="0" distR="0" wp14:anchorId="2AFCA891" wp14:editId="62749DF0">
            <wp:extent cx="5731510" cy="2536190"/>
            <wp:effectExtent l="0" t="0" r="2540" b="0"/>
            <wp:docPr id="3453233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23370" name="Picture 3453233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8663" w14:textId="30B9A64D" w:rsidR="00F10A2D" w:rsidRDefault="00F10A2D" w:rsidP="0038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kern w:val="0"/>
          <w:lang w:val="en-GB"/>
        </w:rPr>
      </w:pPr>
      <w:r>
        <w:rPr>
          <w:rFonts w:ascii="Century Gothic" w:hAnsi="Century Gothic" w:cs="Century Gothic"/>
          <w:noProof/>
          <w:color w:val="000000"/>
          <w:kern w:val="0"/>
          <w:lang w:val="en-GB"/>
        </w:rPr>
        <w:drawing>
          <wp:inline distT="0" distB="0" distL="0" distR="0" wp14:anchorId="5D2DA90B" wp14:editId="74AA11E3">
            <wp:extent cx="5324475" cy="2390775"/>
            <wp:effectExtent l="0" t="0" r="9525" b="9525"/>
            <wp:docPr id="648766393" name="Picture 8" descr="A diagram of a bank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66393" name="Picture 8" descr="A diagram of a bank syste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94D3" w14:textId="77777777" w:rsidR="00CE50D8" w:rsidRDefault="00CE50D8" w:rsidP="0038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kern w:val="0"/>
          <w:lang w:val="en-GB"/>
        </w:rPr>
      </w:pPr>
    </w:p>
    <w:p w14:paraId="42C1DFD1" w14:textId="34622328" w:rsidR="00384B2E" w:rsidRDefault="00384B2E" w:rsidP="0038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kern w:val="0"/>
          <w:lang w:val="en-GB"/>
        </w:rPr>
      </w:pPr>
      <w:r>
        <w:rPr>
          <w:rFonts w:ascii="Century Gothic" w:hAnsi="Century Gothic" w:cs="Century Gothic"/>
          <w:b/>
          <w:bCs/>
          <w:color w:val="000000"/>
          <w:kern w:val="0"/>
          <w:lang w:val="en-GB"/>
        </w:rPr>
        <w:t>3.2.</w:t>
      </w:r>
      <w:r>
        <w:rPr>
          <w:rFonts w:ascii="Arial" w:hAnsi="Arial" w:cs="Arial"/>
          <w:b/>
          <w:bCs/>
          <w:color w:val="000000"/>
          <w:kern w:val="0"/>
          <w:lang w:val="en-GB"/>
        </w:rPr>
        <w:t xml:space="preserve"> </w:t>
      </w:r>
      <w:r>
        <w:rPr>
          <w:rFonts w:ascii="Century Gothic" w:hAnsi="Century Gothic" w:cs="Century Gothic"/>
          <w:b/>
          <w:bCs/>
          <w:color w:val="000000"/>
          <w:kern w:val="0"/>
          <w:lang w:val="en-GB"/>
        </w:rPr>
        <w:t>State Diagram:</w:t>
      </w:r>
    </w:p>
    <w:p w14:paraId="2CB95300" w14:textId="5025660D" w:rsidR="14E90520" w:rsidRDefault="00542ED1" w:rsidP="14E90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entury Gothic" w:hAnsi="Century Gothic" w:cs="Century Gothic"/>
          <w:b/>
          <w:bCs/>
          <w:color w:val="000000" w:themeColor="text1"/>
          <w:lang w:val="en-GB"/>
        </w:rPr>
      </w:pPr>
      <w:r>
        <w:rPr>
          <w:rFonts w:ascii="Century Gothic" w:hAnsi="Century Gothic" w:cs="Century Gothic"/>
          <w:b/>
          <w:bCs/>
          <w:noProof/>
          <w:color w:val="000000" w:themeColor="text1"/>
          <w:lang w:val="en-GB"/>
        </w:rPr>
        <w:lastRenderedPageBreak/>
        <w:drawing>
          <wp:inline distT="0" distB="0" distL="0" distR="0" wp14:anchorId="45C8F1CA" wp14:editId="00F31F46">
            <wp:extent cx="5343525" cy="3752850"/>
            <wp:effectExtent l="0" t="0" r="9525" b="0"/>
            <wp:docPr id="3707492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49236" name="Picture 3707492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96CD" w14:textId="1EC45B94" w:rsidR="14E90520" w:rsidRDefault="14E90520" w:rsidP="14E90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entury Gothic" w:hAnsi="Century Gothic" w:cs="Century Gothic"/>
          <w:b/>
          <w:bCs/>
          <w:color w:val="000000" w:themeColor="text1"/>
          <w:lang w:val="en-GB"/>
        </w:rPr>
      </w:pPr>
    </w:p>
    <w:p w14:paraId="548E9EA9" w14:textId="148B036C" w:rsidR="14E90520" w:rsidRDefault="14E90520" w:rsidP="14E905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entury Gothic" w:hAnsi="Century Gothic" w:cs="Century Gothic"/>
          <w:b/>
          <w:bCs/>
          <w:color w:val="000000" w:themeColor="text1"/>
          <w:lang w:val="en-GB"/>
        </w:rPr>
      </w:pPr>
    </w:p>
    <w:p w14:paraId="68C81B4A" w14:textId="77777777" w:rsidR="00384B2E" w:rsidRDefault="00384B2E" w:rsidP="0038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kern w:val="0"/>
          <w:lang w:val="en-GB"/>
        </w:rPr>
      </w:pPr>
    </w:p>
    <w:p w14:paraId="270E07CD" w14:textId="456598BA" w:rsidR="00384B2E" w:rsidRDefault="00384B2E" w:rsidP="0038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kern w:val="0"/>
          <w:lang w:val="en-GB"/>
        </w:rPr>
      </w:pPr>
      <w:r>
        <w:rPr>
          <w:rFonts w:ascii="Century Gothic" w:hAnsi="Century Gothic" w:cs="Century Gothic"/>
          <w:b/>
          <w:bCs/>
          <w:color w:val="000000"/>
          <w:kern w:val="0"/>
          <w:lang w:val="en-GB"/>
        </w:rPr>
        <w:t>Meeting record appendix</w:t>
      </w:r>
    </w:p>
    <w:p w14:paraId="443FB626" w14:textId="4021CA17" w:rsidR="00F10A2D" w:rsidRDefault="00F10A2D" w:rsidP="0038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kern w:val="0"/>
          <w:lang w:val="en-GB"/>
        </w:rPr>
      </w:pPr>
      <w:r>
        <w:rPr>
          <w:rFonts w:ascii="Century Gothic" w:hAnsi="Century Gothic" w:cs="Century Gothic"/>
          <w:b/>
          <w:bCs/>
          <w:color w:val="000000"/>
          <w:kern w:val="0"/>
          <w:lang w:val="en-GB"/>
        </w:rPr>
        <w:t xml:space="preserve">Interviewed by </w:t>
      </w:r>
      <w:r w:rsidR="00F53E47" w:rsidRPr="00F53E47">
        <w:rPr>
          <w:rFonts w:ascii="Century Gothic" w:hAnsi="Century Gothic" w:cs="Century Gothic"/>
          <w:b/>
          <w:bCs/>
          <w:color w:val="000000"/>
          <w:kern w:val="0"/>
        </w:rPr>
        <w:t>Themba Moeng</w:t>
      </w:r>
      <w:r w:rsidR="00F53E47">
        <w:rPr>
          <w:rFonts w:ascii="Century Gothic" w:hAnsi="Century Gothic" w:cs="Century Gothic"/>
          <w:b/>
          <w:bCs/>
          <w:color w:val="000000"/>
          <w:kern w:val="0"/>
        </w:rPr>
        <w:t xml:space="preserve"> 9/18/2025 at 18:15 </w:t>
      </w:r>
    </w:p>
    <w:p w14:paraId="1D64D3EB" w14:textId="06419B85" w:rsidR="00B05E9E" w:rsidRPr="00384B2E" w:rsidRDefault="00B05E9E" w:rsidP="0038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kern w:val="0"/>
          <w:lang w:val="en-GB"/>
        </w:rPr>
      </w:pPr>
    </w:p>
    <w:sectPr w:rsidR="00B05E9E" w:rsidRPr="00384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82954"/>
    <w:multiLevelType w:val="hybridMultilevel"/>
    <w:tmpl w:val="DE10C3C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AD1A68"/>
    <w:multiLevelType w:val="hybridMultilevel"/>
    <w:tmpl w:val="0178C03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9C244E"/>
    <w:multiLevelType w:val="multilevel"/>
    <w:tmpl w:val="1D7C9200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770717BD"/>
    <w:multiLevelType w:val="hybridMultilevel"/>
    <w:tmpl w:val="BB96F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B17FB4"/>
    <w:multiLevelType w:val="hybridMultilevel"/>
    <w:tmpl w:val="C3288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9400710">
    <w:abstractNumId w:val="2"/>
  </w:num>
  <w:num w:numId="2" w16cid:durableId="1738430005">
    <w:abstractNumId w:val="4"/>
  </w:num>
  <w:num w:numId="3" w16cid:durableId="1284388176">
    <w:abstractNumId w:val="3"/>
  </w:num>
  <w:num w:numId="4" w16cid:durableId="953825606">
    <w:abstractNumId w:val="1"/>
  </w:num>
  <w:num w:numId="5" w16cid:durableId="105731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2E"/>
    <w:rsid w:val="00086813"/>
    <w:rsid w:val="000B31E9"/>
    <w:rsid w:val="002F1158"/>
    <w:rsid w:val="00300EC1"/>
    <w:rsid w:val="00316AEE"/>
    <w:rsid w:val="00355391"/>
    <w:rsid w:val="00384B2E"/>
    <w:rsid w:val="00471C3C"/>
    <w:rsid w:val="00542ED1"/>
    <w:rsid w:val="00567DCC"/>
    <w:rsid w:val="00660356"/>
    <w:rsid w:val="006D37CF"/>
    <w:rsid w:val="00837F17"/>
    <w:rsid w:val="009331ED"/>
    <w:rsid w:val="009B237D"/>
    <w:rsid w:val="00AC67C9"/>
    <w:rsid w:val="00AE4430"/>
    <w:rsid w:val="00B05E9E"/>
    <w:rsid w:val="00B51F30"/>
    <w:rsid w:val="00CA7C75"/>
    <w:rsid w:val="00CE50D8"/>
    <w:rsid w:val="00E35062"/>
    <w:rsid w:val="00F10A2D"/>
    <w:rsid w:val="00F111D7"/>
    <w:rsid w:val="00F53E47"/>
    <w:rsid w:val="00F63D59"/>
    <w:rsid w:val="00F6780B"/>
    <w:rsid w:val="00FD5192"/>
    <w:rsid w:val="14E90520"/>
    <w:rsid w:val="3FB7EC67"/>
    <w:rsid w:val="5036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965A"/>
  <w15:chartTrackingRefBased/>
  <w15:docId w15:val="{DB2A0CDB-CAD6-40DF-BFA4-67F97531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B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B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B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B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B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B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B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b4f442-303e-45fa-a568-27bacd7e3237">
      <Terms xmlns="http://schemas.microsoft.com/office/infopath/2007/PartnerControls"/>
    </lcf76f155ced4ddcb4097134ff3c332f>
    <TaxCatchAll xmlns="d119b560-f7ff-4251-8b4e-73b343b6c62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F941FF7592B4798DCA2E8EAED6E10" ma:contentTypeVersion="11" ma:contentTypeDescription="Create a new document." ma:contentTypeScope="" ma:versionID="7b28765e5fbc1a92b0622c2bf2613dff">
  <xsd:schema xmlns:xsd="http://www.w3.org/2001/XMLSchema" xmlns:xs="http://www.w3.org/2001/XMLSchema" xmlns:p="http://schemas.microsoft.com/office/2006/metadata/properties" xmlns:ns2="e7b4f442-303e-45fa-a568-27bacd7e3237" xmlns:ns3="d119b560-f7ff-4251-8b4e-73b343b6c62c" targetNamespace="http://schemas.microsoft.com/office/2006/metadata/properties" ma:root="true" ma:fieldsID="f71c47d73784ce1303bade6c6810996d" ns2:_="" ns3:_="">
    <xsd:import namespace="e7b4f442-303e-45fa-a568-27bacd7e3237"/>
    <xsd:import namespace="d119b560-f7ff-4251-8b4e-73b343b6c6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4f442-303e-45fa-a568-27bacd7e3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5be8b91-02d0-4356-98c3-59eeaf19a0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9b560-f7ff-4251-8b4e-73b343b6c6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3a893d-c165-4ea6-8717-19fab63000d1}" ma:internalName="TaxCatchAll" ma:showField="CatchAllData" ma:web="d119b560-f7ff-4251-8b4e-73b343b6c6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14E487-6BCF-4185-A1EE-9E2C055391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6BA159-EEEA-4F1F-A34B-424D118112A0}">
  <ds:schemaRefs>
    <ds:schemaRef ds:uri="http://schemas.microsoft.com/office/2006/metadata/properties"/>
    <ds:schemaRef ds:uri="http://schemas.microsoft.com/office/infopath/2007/PartnerControls"/>
    <ds:schemaRef ds:uri="e7b4f442-303e-45fa-a568-27bacd7e3237"/>
    <ds:schemaRef ds:uri="d119b560-f7ff-4251-8b4e-73b343b6c62c"/>
  </ds:schemaRefs>
</ds:datastoreItem>
</file>

<file path=customXml/itemProps3.xml><?xml version="1.0" encoding="utf-8"?>
<ds:datastoreItem xmlns:ds="http://schemas.openxmlformats.org/officeDocument/2006/customXml" ds:itemID="{3534CC24-7CEB-448F-8435-4B8BF9AE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4f442-303e-45fa-a568-27bacd7e3237"/>
    <ds:schemaRef ds:uri="d119b560-f7ff-4251-8b4e-73b343b6c6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Themba Moeng</dc:creator>
  <cp:keywords/>
  <dc:description/>
  <cp:lastModifiedBy>Shepherd Chitamba</cp:lastModifiedBy>
  <cp:revision>2</cp:revision>
  <dcterms:created xsi:type="dcterms:W3CDTF">2025-09-19T11:55:00Z</dcterms:created>
  <dcterms:modified xsi:type="dcterms:W3CDTF">2025-09-19T11:55:00Z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0x010100D31F941FF7592B4798DCA2E8EAED6E10</vt:lpwstr>
  </property>
  <property fmtid="{D5CDD505-2E9C-101B-9397-08002B2CF9AE}" pid="3" name="MediaServiceImageTags">
    <vt:lpwstr/>
  </property>
</Properties>
</file>