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AE8E" w14:textId="77777777" w:rsidR="00591ECD" w:rsidRDefault="00591ECD" w:rsidP="00591ECD">
      <w:pPr>
        <w:pStyle w:val="BodyText"/>
        <w:spacing w:before="84"/>
        <w:ind w:left="77"/>
        <w:jc w:val="both"/>
      </w:pPr>
      <w:r>
        <w:rPr>
          <w:spacing w:val="-8"/>
        </w:rPr>
        <w:t>Appendix</w:t>
      </w:r>
      <w:r>
        <w:rPr>
          <w:spacing w:val="-11"/>
        </w:rPr>
        <w:t xml:space="preserve"> </w:t>
      </w:r>
      <w:r>
        <w:rPr>
          <w:spacing w:val="-8"/>
        </w:rPr>
        <w:t>1:</w:t>
      </w:r>
      <w:r>
        <w:rPr>
          <w:spacing w:val="-11"/>
        </w:rPr>
        <w:t xml:space="preserve"> </w:t>
      </w:r>
      <w:r>
        <w:rPr>
          <w:spacing w:val="-8"/>
        </w:rPr>
        <w:t>Assignment</w:t>
      </w:r>
      <w:r>
        <w:rPr>
          <w:spacing w:val="-11"/>
        </w:rPr>
        <w:t xml:space="preserve"> </w:t>
      </w:r>
      <w:r>
        <w:rPr>
          <w:spacing w:val="-8"/>
        </w:rPr>
        <w:t>submission</w:t>
      </w:r>
      <w:r>
        <w:rPr>
          <w:spacing w:val="-11"/>
        </w:rPr>
        <w:t xml:space="preserve"> </w:t>
      </w:r>
      <w:r>
        <w:rPr>
          <w:spacing w:val="-8"/>
        </w:rPr>
        <w:t>cover</w:t>
      </w:r>
      <w:r>
        <w:rPr>
          <w:spacing w:val="-11"/>
        </w:rPr>
        <w:t xml:space="preserve"> </w:t>
      </w:r>
      <w:r>
        <w:rPr>
          <w:spacing w:val="-8"/>
        </w:rPr>
        <w:t>sheet</w:t>
      </w:r>
    </w:p>
    <w:p w14:paraId="01F544D9" w14:textId="77777777" w:rsidR="00591ECD" w:rsidRDefault="00591ECD" w:rsidP="00591ECD">
      <w:pPr>
        <w:spacing w:before="185"/>
        <w:rPr>
          <w:rFonts w:ascii="Tahoma"/>
          <w:b/>
        </w:rPr>
      </w:pPr>
      <w:r>
        <w:rPr>
          <w:rFonts w:ascii="Tahoma"/>
          <w:b/>
          <w:w w:val="90"/>
        </w:rPr>
        <w:t>ASSIGNMENT</w:t>
      </w:r>
      <w:r>
        <w:rPr>
          <w:rFonts w:ascii="Tahoma"/>
          <w:b/>
          <w:spacing w:val="-3"/>
        </w:rPr>
        <w:t xml:space="preserve"> </w:t>
      </w:r>
      <w:r>
        <w:rPr>
          <w:rFonts w:ascii="Tahoma"/>
          <w:b/>
          <w:w w:val="90"/>
        </w:rPr>
        <w:t>SUBMISSION</w:t>
      </w:r>
      <w:r>
        <w:rPr>
          <w:rFonts w:ascii="Tahoma"/>
          <w:b/>
          <w:spacing w:val="-3"/>
        </w:rPr>
        <w:t xml:space="preserve"> </w:t>
      </w:r>
      <w:r>
        <w:rPr>
          <w:rFonts w:ascii="Tahoma"/>
          <w:b/>
          <w:w w:val="90"/>
        </w:rPr>
        <w:t>COVER</w:t>
      </w:r>
      <w:r>
        <w:rPr>
          <w:rFonts w:ascii="Tahoma"/>
          <w:b/>
          <w:spacing w:val="-3"/>
        </w:rPr>
        <w:t xml:space="preserve"> </w:t>
      </w:r>
      <w:r>
        <w:rPr>
          <w:rFonts w:ascii="Tahoma"/>
          <w:b/>
          <w:spacing w:val="-4"/>
          <w:w w:val="90"/>
        </w:rPr>
        <w:t>SHEET</w:t>
      </w:r>
    </w:p>
    <w:p w14:paraId="395EE258" w14:textId="77777777" w:rsidR="00591ECD" w:rsidRDefault="00591ECD" w:rsidP="00591ECD">
      <w:pPr>
        <w:pStyle w:val="BodyText"/>
        <w:rPr>
          <w:rFonts w:ascii="Tahoma"/>
          <w:b/>
        </w:rPr>
      </w:pPr>
    </w:p>
    <w:p w14:paraId="081E1594" w14:textId="77777777" w:rsidR="00591ECD" w:rsidRDefault="00591ECD" w:rsidP="00591ECD">
      <w:pPr>
        <w:pStyle w:val="BodyText"/>
        <w:spacing w:before="106"/>
        <w:rPr>
          <w:rFonts w:ascii="Tahoma"/>
          <w:b/>
        </w:rPr>
      </w:pPr>
    </w:p>
    <w:p w14:paraId="052E7D73" w14:textId="1C539E09" w:rsidR="00591ECD" w:rsidRDefault="00591ECD" w:rsidP="00591ECD">
      <w:pPr>
        <w:rPr>
          <w:rFonts w:ascii="Tahoma"/>
          <w:b/>
        </w:rPr>
      </w:pPr>
      <w:r>
        <w:rPr>
          <w:rFonts w:ascii="Verdana"/>
          <w:noProof/>
        </w:rPr>
        <mc:AlternateContent>
          <mc:Choice Requires="wps">
            <w:drawing>
              <wp:anchor distT="0" distB="0" distL="0" distR="0" simplePos="0" relativeHeight="251666432" behindDoc="0" locked="0" layoutInCell="1" allowOverlap="1" wp14:anchorId="6707C51D" wp14:editId="6AECDFD3">
                <wp:simplePos x="0" y="0"/>
                <wp:positionH relativeFrom="page">
                  <wp:posOffset>2428875</wp:posOffset>
                </wp:positionH>
                <wp:positionV relativeFrom="paragraph">
                  <wp:posOffset>-60960</wp:posOffset>
                </wp:positionV>
                <wp:extent cx="3320415" cy="306705"/>
                <wp:effectExtent l="0" t="0" r="13335" b="17145"/>
                <wp:wrapNone/>
                <wp:docPr id="166870131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0415" cy="306705"/>
                        </a:xfrm>
                        <a:prstGeom prst="rect">
                          <a:avLst/>
                        </a:prstGeom>
                        <a:ln w="3175">
                          <a:solidFill>
                            <a:srgbClr val="A5A5A5"/>
                          </a:solidFill>
                          <a:prstDash val="solid"/>
                        </a:ln>
                      </wps:spPr>
                      <wps:txbx>
                        <w:txbxContent>
                          <w:p w14:paraId="4697C459" w14:textId="77777777" w:rsidR="00591ECD" w:rsidRDefault="00591ECD" w:rsidP="00591ECD">
                            <w:pPr>
                              <w:spacing w:before="162"/>
                              <w:ind w:left="281"/>
                              <w:rPr>
                                <w:rFonts w:ascii="Arial MT"/>
                                <w:sz w:val="24"/>
                              </w:rPr>
                            </w:pPr>
                            <w:r>
                              <w:rPr>
                                <w:rFonts w:ascii="Arial MT"/>
                                <w:spacing w:val="-2"/>
                                <w:sz w:val="24"/>
                              </w:rPr>
                              <w:t>CSE25-</w:t>
                            </w:r>
                            <w:r>
                              <w:rPr>
                                <w:rFonts w:ascii="Arial MT"/>
                                <w:spacing w:val="-5"/>
                                <w:sz w:val="24"/>
                              </w:rPr>
                              <w:t>216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707C51D" id="_x0000_t202" coordsize="21600,21600" o:spt="202" path="m,l,21600r21600,l21600,xe">
                <v:stroke joinstyle="miter"/>
                <v:path gradientshapeok="t" o:connecttype="rect"/>
              </v:shapetype>
              <v:shape id="Text Box 18" o:spid="_x0000_s1026" type="#_x0000_t202" style="position:absolute;margin-left:191.25pt;margin-top:-4.8pt;width:261.45pt;height:24.1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" filled="f" strokecolor="#a5a5a5" strokeweight=".25pt">
                <v:path arrowok="t"/>
                <v:textbox inset="0,0,0,0">
                  <w:txbxContent>
                    <w:p w14:paraId="4697C459" w14:textId="77777777" w:rsidR="00591ECD" w:rsidRDefault="00591ECD" w:rsidP="00591ECD">
                      <w:pPr>
                        <w:spacing w:before="162"/>
                        <w:ind w:left="281"/>
                        <w:rPr>
                          <w:rFonts w:ascii="Arial MT"/>
                          <w:sz w:val="24"/>
                        </w:rPr>
                      </w:pPr>
                      <w:r>
                        <w:rPr>
                          <w:rFonts w:ascii="Arial MT"/>
                          <w:spacing w:val="-2"/>
                          <w:sz w:val="24"/>
                        </w:rPr>
                        <w:t>CSE25-</w:t>
                      </w:r>
                      <w:r>
                        <w:rPr>
                          <w:rFonts w:ascii="Arial MT"/>
                          <w:spacing w:val="-5"/>
                          <w:sz w:val="24"/>
                        </w:rPr>
                        <w:t>216</w:t>
                      </w:r>
                    </w:p>
                  </w:txbxContent>
                </v:textbox>
                <w10:wrap anchorx="page"/>
              </v:shape>
            </w:pict>
          </mc:Fallback>
        </mc:AlternateContent>
      </w:r>
      <w:r>
        <w:rPr>
          <w:rFonts w:ascii="Tahoma"/>
          <w:b/>
          <w:w w:val="90"/>
        </w:rPr>
        <w:t>Student</w:t>
      </w:r>
      <w:r>
        <w:rPr>
          <w:rFonts w:ascii="Tahoma"/>
          <w:b/>
          <w:spacing w:val="1"/>
        </w:rPr>
        <w:t xml:space="preserve"> </w:t>
      </w:r>
      <w:r>
        <w:rPr>
          <w:rFonts w:ascii="Tahoma"/>
          <w:b/>
          <w:spacing w:val="-5"/>
        </w:rPr>
        <w:t>Id:</w:t>
      </w:r>
    </w:p>
    <w:p w14:paraId="638F5E78" w14:textId="77777777" w:rsidR="00591ECD" w:rsidRDefault="00591ECD" w:rsidP="00591ECD">
      <w:pPr>
        <w:pStyle w:val="BodyText"/>
        <w:rPr>
          <w:rFonts w:ascii="Tahoma"/>
          <w:b/>
        </w:rPr>
      </w:pPr>
    </w:p>
    <w:p w14:paraId="0E281C8E" w14:textId="77777777" w:rsidR="00591ECD" w:rsidRDefault="00591ECD" w:rsidP="00591ECD">
      <w:pPr>
        <w:pStyle w:val="BodyText"/>
        <w:spacing w:before="105"/>
        <w:rPr>
          <w:rFonts w:ascii="Tahoma"/>
          <w:b/>
        </w:rPr>
      </w:pPr>
    </w:p>
    <w:p w14:paraId="33DC29D6" w14:textId="2CC61691" w:rsidR="00591ECD" w:rsidRDefault="00591ECD" w:rsidP="00591ECD">
      <w:pPr>
        <w:rPr>
          <w:rFonts w:ascii="Tahoma"/>
          <w:b/>
        </w:rPr>
      </w:pPr>
      <w:r>
        <w:rPr>
          <w:rFonts w:ascii="Verdana"/>
          <w:noProof/>
        </w:rPr>
        <mc:AlternateContent>
          <mc:Choice Requires="wps">
            <w:drawing>
              <wp:anchor distT="0" distB="0" distL="0" distR="0" simplePos="0" relativeHeight="251665408" behindDoc="0" locked="0" layoutInCell="1" allowOverlap="1" wp14:anchorId="3021CC11" wp14:editId="306EFBFE">
                <wp:simplePos x="0" y="0"/>
                <wp:positionH relativeFrom="page">
                  <wp:posOffset>2435860</wp:posOffset>
                </wp:positionH>
                <wp:positionV relativeFrom="paragraph">
                  <wp:posOffset>-133985</wp:posOffset>
                </wp:positionV>
                <wp:extent cx="3320415" cy="306705"/>
                <wp:effectExtent l="0" t="0" r="13335" b="17145"/>
                <wp:wrapNone/>
                <wp:docPr id="17873024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0415" cy="306705"/>
                        </a:xfrm>
                        <a:prstGeom prst="rect">
                          <a:avLst/>
                        </a:prstGeom>
                        <a:ln w="3175">
                          <a:solidFill>
                            <a:srgbClr val="A5A5A5"/>
                          </a:solidFill>
                          <a:prstDash val="solid"/>
                        </a:ln>
                      </wps:spPr>
                      <wps:txbx>
                        <w:txbxContent>
                          <w:p w14:paraId="475461B3" w14:textId="77777777" w:rsidR="00591ECD" w:rsidRDefault="00591ECD" w:rsidP="00591ECD">
                            <w:pPr>
                              <w:spacing w:before="194"/>
                              <w:ind w:left="249"/>
                              <w:rPr>
                                <w:rFonts w:ascii="Arial MT"/>
                                <w:sz w:val="24"/>
                              </w:rPr>
                            </w:pPr>
                            <w:r>
                              <w:rPr>
                                <w:rFonts w:ascii="Arial MT"/>
                                <w:sz w:val="24"/>
                              </w:rPr>
                              <w:t xml:space="preserve">KEFILWE </w:t>
                            </w:r>
                            <w:r>
                              <w:rPr>
                                <w:rFonts w:ascii="Arial MT"/>
                                <w:spacing w:val="-2"/>
                                <w:sz w:val="24"/>
                              </w:rPr>
                              <w:t>MARAKALALA</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021CC11" id="Text Box 17" o:spid="_x0000_s1027" type="#_x0000_t202" style="position:absolute;margin-left:191.8pt;margin-top:-10.55pt;width:261.45pt;height:24.1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" filled="f" strokecolor="#a5a5a5" strokeweight=".25pt">
                <v:path arrowok="t"/>
                <v:textbox inset="0,0,0,0">
                  <w:txbxContent>
                    <w:p w14:paraId="475461B3" w14:textId="77777777" w:rsidR="00591ECD" w:rsidRDefault="00591ECD" w:rsidP="00591ECD">
                      <w:pPr>
                        <w:spacing w:before="194"/>
                        <w:ind w:left="249"/>
                        <w:rPr>
                          <w:rFonts w:ascii="Arial MT"/>
                          <w:sz w:val="24"/>
                        </w:rPr>
                      </w:pPr>
                      <w:r>
                        <w:rPr>
                          <w:rFonts w:ascii="Arial MT"/>
                          <w:sz w:val="24"/>
                        </w:rPr>
                        <w:t xml:space="preserve">KEFILWE </w:t>
                      </w:r>
                      <w:r>
                        <w:rPr>
                          <w:rFonts w:ascii="Arial MT"/>
                          <w:spacing w:val="-2"/>
                          <w:sz w:val="24"/>
                        </w:rPr>
                        <w:t>MARAKALALA</w:t>
                      </w:r>
                    </w:p>
                  </w:txbxContent>
                </v:textbox>
                <w10:wrap anchorx="page"/>
              </v:shape>
            </w:pict>
          </mc:Fallback>
        </mc:AlternateContent>
      </w:r>
      <w:r>
        <w:rPr>
          <w:rFonts w:ascii="Tahoma"/>
          <w:b/>
          <w:w w:val="90"/>
        </w:rPr>
        <w:t>Student</w:t>
      </w:r>
      <w:r>
        <w:rPr>
          <w:rFonts w:ascii="Tahoma"/>
          <w:b/>
          <w:spacing w:val="1"/>
        </w:rPr>
        <w:t xml:space="preserve"> </w:t>
      </w:r>
      <w:r>
        <w:rPr>
          <w:rFonts w:ascii="Tahoma"/>
          <w:b/>
          <w:spacing w:val="-2"/>
        </w:rPr>
        <w:t>names:</w:t>
      </w:r>
    </w:p>
    <w:p w14:paraId="203DBDB4" w14:textId="589D60CC" w:rsidR="00591ECD" w:rsidRDefault="00591ECD" w:rsidP="00591ECD">
      <w:pPr>
        <w:rPr>
          <w:rFonts w:ascii="Verdana"/>
        </w:rPr>
      </w:pPr>
      <w:r>
        <w:rPr>
          <w:rFonts w:ascii="Verdana"/>
          <w:noProof/>
        </w:rPr>
        <mc:AlternateContent>
          <mc:Choice Requires="wps">
            <w:drawing>
              <wp:anchor distT="0" distB="0" distL="0" distR="0" simplePos="0" relativeHeight="251664384" behindDoc="0" locked="0" layoutInCell="1" allowOverlap="1" wp14:anchorId="1B9E7C8C" wp14:editId="7DC70F28">
                <wp:simplePos x="0" y="0"/>
                <wp:positionH relativeFrom="page">
                  <wp:posOffset>2453005</wp:posOffset>
                </wp:positionH>
                <wp:positionV relativeFrom="paragraph">
                  <wp:posOffset>158750</wp:posOffset>
                </wp:positionV>
                <wp:extent cx="3302635" cy="288290"/>
                <wp:effectExtent l="0" t="0" r="12065" b="16510"/>
                <wp:wrapNone/>
                <wp:docPr id="26548068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0B34E1ED" w14:textId="77777777" w:rsidR="00591ECD" w:rsidRDefault="00591ECD" w:rsidP="00591ECD">
                            <w:pPr>
                              <w:spacing w:before="198" w:line="250" w:lineRule="exact"/>
                              <w:ind w:left="200"/>
                              <w:rPr>
                                <w:rFonts w:ascii="Arial MT"/>
                                <w:sz w:val="24"/>
                              </w:rPr>
                            </w:pPr>
                            <w:r>
                              <w:rPr>
                                <w:rFonts w:ascii="Arial MT"/>
                                <w:sz w:val="24"/>
                              </w:rPr>
                              <w:t>CSE</w:t>
                            </w:r>
                            <w:r>
                              <w:rPr>
                                <w:rFonts w:ascii="Arial MT"/>
                                <w:spacing w:val="-5"/>
                                <w:sz w:val="24"/>
                              </w:rPr>
                              <w:t xml:space="preserve"> </w:t>
                            </w:r>
                            <w:hyperlink r:id="rId5" w:history="1">
                              <w:r>
                                <w:rPr>
                                  <w:rStyle w:val="Hyperlink"/>
                                  <w:rFonts w:ascii="Arial MT"/>
                                  <w:color w:val="auto"/>
                                  <w:sz w:val="24"/>
                                </w:rPr>
                                <w:t>25-</w:t>
                              </w:r>
                              <w:r>
                                <w:rPr>
                                  <w:rStyle w:val="Hyperlink"/>
                                  <w:rFonts w:ascii="Arial MT"/>
                                  <w:color w:val="auto"/>
                                  <w:spacing w:val="-2"/>
                                  <w:sz w:val="24"/>
                                </w:rPr>
                                <w:t>216@thuto.bac.ac.bw</w:t>
                              </w:r>
                            </w:hyperlink>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B9E7C8C" id="Text Box 16" o:spid="_x0000_s1028" type="#_x0000_t202" style="position:absolute;margin-left:193.15pt;margin-top:12.5pt;width:260.05pt;height:22.7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T5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" filled="f" strokecolor="#a5a5a5" strokeweight=".25pt">
                <v:path arrowok="t"/>
                <v:textbox inset="0,0,0,0">
                  <w:txbxContent>
                    <w:p w14:paraId="0B34E1ED" w14:textId="77777777" w:rsidR="00591ECD" w:rsidRDefault="00591ECD" w:rsidP="00591ECD">
                      <w:pPr>
                        <w:spacing w:before="198" w:line="250" w:lineRule="exact"/>
                        <w:ind w:left="200"/>
                        <w:rPr>
                          <w:rFonts w:ascii="Arial MT"/>
                          <w:sz w:val="24"/>
                        </w:rPr>
                      </w:pPr>
                      <w:r>
                        <w:rPr>
                          <w:rFonts w:ascii="Arial MT"/>
                          <w:sz w:val="24"/>
                        </w:rPr>
                        <w:t>CSE</w:t>
                      </w:r>
                      <w:r>
                        <w:rPr>
                          <w:rFonts w:ascii="Arial MT"/>
                          <w:spacing w:val="-5"/>
                          <w:sz w:val="24"/>
                        </w:rPr>
                        <w:t xml:space="preserve"> </w:t>
                      </w:r>
                      <w:hyperlink r:id="rId6" w:history="1">
                        <w:r>
                          <w:rPr>
                            <w:rStyle w:val="Hyperlink"/>
                            <w:rFonts w:ascii="Arial MT"/>
                            <w:color w:val="auto"/>
                            <w:sz w:val="24"/>
                          </w:rPr>
                          <w:t>25-</w:t>
                        </w:r>
                        <w:r>
                          <w:rPr>
                            <w:rStyle w:val="Hyperlink"/>
                            <w:rFonts w:ascii="Arial MT"/>
                            <w:color w:val="auto"/>
                            <w:spacing w:val="-2"/>
                            <w:sz w:val="24"/>
                          </w:rPr>
                          <w:t>216@thuto.bac.ac.bw</w:t>
                        </w:r>
                      </w:hyperlink>
                    </w:p>
                  </w:txbxContent>
                </v:textbox>
                <w10:wrap anchorx="page"/>
              </v:shape>
            </w:pict>
          </mc:Fallback>
        </mc:AlternateContent>
      </w:r>
      <w:r>
        <w:rPr>
          <w:rFonts w:ascii="Tahoma"/>
          <w:b/>
          <w:w w:val="90"/>
        </w:rPr>
        <w:t>Student</w:t>
      </w:r>
      <w:r>
        <w:rPr>
          <w:rFonts w:ascii="Tahoma"/>
          <w:b/>
          <w:spacing w:val="1"/>
        </w:rPr>
        <w:t xml:space="preserve"> </w:t>
      </w:r>
      <w:r>
        <w:rPr>
          <w:rFonts w:ascii="Tahoma"/>
          <w:b/>
          <w:spacing w:val="-2"/>
        </w:rPr>
        <w:t>email</w:t>
      </w:r>
      <w:r>
        <w:rPr>
          <w:spacing w:val="-2"/>
        </w:rPr>
        <w:t>:</w:t>
      </w:r>
    </w:p>
    <w:p w14:paraId="7BA35663" w14:textId="77777777" w:rsidR="00591ECD" w:rsidRDefault="00591ECD" w:rsidP="00591ECD">
      <w:pPr>
        <w:pStyle w:val="BodyText"/>
      </w:pPr>
    </w:p>
    <w:p w14:paraId="4436166A" w14:textId="77777777" w:rsidR="00591ECD" w:rsidRDefault="00591ECD" w:rsidP="00591ECD">
      <w:pPr>
        <w:pStyle w:val="BodyText"/>
        <w:spacing w:before="100"/>
      </w:pPr>
    </w:p>
    <w:p w14:paraId="6A06C37C" w14:textId="08A96896" w:rsidR="00591ECD" w:rsidRDefault="00591ECD" w:rsidP="00591ECD">
      <w:r>
        <w:rPr>
          <w:noProof/>
        </w:rPr>
        <mc:AlternateContent>
          <mc:Choice Requires="wps">
            <w:drawing>
              <wp:anchor distT="0" distB="0" distL="0" distR="0" simplePos="0" relativeHeight="251663360" behindDoc="0" locked="0" layoutInCell="1" allowOverlap="1" wp14:anchorId="2A1CCE91" wp14:editId="22614539">
                <wp:simplePos x="0" y="0"/>
                <wp:positionH relativeFrom="page">
                  <wp:posOffset>2447290</wp:posOffset>
                </wp:positionH>
                <wp:positionV relativeFrom="paragraph">
                  <wp:posOffset>-57150</wp:posOffset>
                </wp:positionV>
                <wp:extent cx="3302635" cy="288290"/>
                <wp:effectExtent l="0" t="0" r="12065" b="16510"/>
                <wp:wrapNone/>
                <wp:docPr id="12133136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06CC0908" w14:textId="77777777" w:rsidR="00591ECD" w:rsidRDefault="00591ECD" w:rsidP="00591ECD">
                            <w:pPr>
                              <w:spacing w:before="75"/>
                              <w:ind w:left="141"/>
                              <w:rPr>
                                <w:rFonts w:ascii="Calibri"/>
                                <w:b/>
                              </w:rPr>
                            </w:pPr>
                            <w:r>
                              <w:rPr>
                                <w:rFonts w:ascii="Calibri"/>
                                <w:b/>
                                <w:spacing w:val="-4"/>
                              </w:rPr>
                              <w:t>2026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A1CCE91" id="Text Box 15" o:spid="_x0000_s1029" type="#_x0000_t202" style="position:absolute;margin-left:192.7pt;margin-top:-4.5pt;width:260.05pt;height:22.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VA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" filled="f" strokecolor="#a5a5a5" strokeweight=".25pt">
                <v:path arrowok="t"/>
                <v:textbox inset="0,0,0,0">
                  <w:txbxContent>
                    <w:p w14:paraId="06CC0908" w14:textId="77777777" w:rsidR="00591ECD" w:rsidRDefault="00591ECD" w:rsidP="00591ECD">
                      <w:pPr>
                        <w:spacing w:before="75"/>
                        <w:ind w:left="141"/>
                        <w:rPr>
                          <w:rFonts w:ascii="Calibri"/>
                          <w:b/>
                        </w:rPr>
                      </w:pPr>
                      <w:r>
                        <w:rPr>
                          <w:rFonts w:ascii="Calibri"/>
                          <w:b/>
                          <w:spacing w:val="-4"/>
                        </w:rPr>
                        <w:t>2026</w:t>
                      </w:r>
                    </w:p>
                  </w:txbxContent>
                </v:textbox>
                <w10:wrap anchorx="page"/>
              </v:shape>
            </w:pict>
          </mc:Fallback>
        </mc:AlternateContent>
      </w:r>
      <w:r>
        <w:rPr>
          <w:rFonts w:ascii="Tahoma"/>
          <w:b/>
          <w:spacing w:val="-2"/>
        </w:rPr>
        <w:t>Cohort</w:t>
      </w:r>
      <w:r>
        <w:rPr>
          <w:spacing w:val="-2"/>
        </w:rPr>
        <w:t>:</w:t>
      </w:r>
    </w:p>
    <w:p w14:paraId="20866A3A" w14:textId="77777777" w:rsidR="00591ECD" w:rsidRDefault="00591ECD" w:rsidP="00591ECD">
      <w:pPr>
        <w:pStyle w:val="BodyText"/>
      </w:pPr>
    </w:p>
    <w:p w14:paraId="5FA60869" w14:textId="77777777" w:rsidR="00591ECD" w:rsidRDefault="00591ECD" w:rsidP="00591ECD">
      <w:pPr>
        <w:pStyle w:val="BodyText"/>
        <w:spacing w:before="100"/>
      </w:pPr>
    </w:p>
    <w:p w14:paraId="7F9DA013" w14:textId="4F5E6DBE" w:rsidR="00591ECD" w:rsidRDefault="00591ECD" w:rsidP="00591ECD">
      <w:r>
        <w:rPr>
          <w:noProof/>
        </w:rPr>
        <mc:AlternateContent>
          <mc:Choice Requires="wps">
            <w:drawing>
              <wp:anchor distT="0" distB="0" distL="0" distR="0" simplePos="0" relativeHeight="251662336" behindDoc="0" locked="0" layoutInCell="1" allowOverlap="1" wp14:anchorId="2E2D63FF" wp14:editId="798DC8D4">
                <wp:simplePos x="0" y="0"/>
                <wp:positionH relativeFrom="page">
                  <wp:posOffset>2449830</wp:posOffset>
                </wp:positionH>
                <wp:positionV relativeFrom="paragraph">
                  <wp:posOffset>-133350</wp:posOffset>
                </wp:positionV>
                <wp:extent cx="3310890" cy="288290"/>
                <wp:effectExtent l="0" t="0" r="22860" b="16510"/>
                <wp:wrapNone/>
                <wp:docPr id="140710219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288290"/>
                        </a:xfrm>
                        <a:prstGeom prst="rect">
                          <a:avLst/>
                        </a:prstGeom>
                        <a:ln w="3175">
                          <a:solidFill>
                            <a:srgbClr val="A5A5A5"/>
                          </a:solidFill>
                          <a:prstDash val="solid"/>
                        </a:ln>
                      </wps:spPr>
                      <wps:txbx>
                        <w:txbxContent>
                          <w:p w14:paraId="5C8339C4" w14:textId="77777777" w:rsidR="00591ECD" w:rsidRDefault="00591ECD" w:rsidP="00591ECD">
                            <w:pPr>
                              <w:spacing w:before="76"/>
                              <w:ind w:left="142"/>
                              <w:rPr>
                                <w:rFonts w:ascii="Calibri"/>
                                <w:b/>
                              </w:rPr>
                            </w:pPr>
                            <w:r>
                              <w:rPr>
                                <w:rFonts w:ascii="Calibri"/>
                                <w:b/>
                              </w:rPr>
                              <w:t>SCIS</w:t>
                            </w:r>
                            <w:r>
                              <w:rPr>
                                <w:rFonts w:ascii="Calibri"/>
                                <w:b/>
                                <w:spacing w:val="-6"/>
                              </w:rPr>
                              <w:t xml:space="preserve"> </w:t>
                            </w:r>
                            <w:r>
                              <w:rPr>
                                <w:rFonts w:ascii="Calibri"/>
                                <w:b/>
                              </w:rPr>
                              <w:t>WMD_2026</w:t>
                            </w:r>
                            <w:r>
                              <w:rPr>
                                <w:rFonts w:ascii="Calibri"/>
                                <w:b/>
                                <w:spacing w:val="-6"/>
                              </w:rPr>
                              <w:t xml:space="preserve"> </w:t>
                            </w:r>
                            <w:r>
                              <w:rPr>
                                <w:rFonts w:ascii="Calibri"/>
                                <w:b/>
                                <w:spacing w:val="-5"/>
                              </w:rPr>
                              <w:t>A01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E2D63FF" id="Text Box 14" o:spid="_x0000_s1030" type="#_x0000_t202" style="position:absolute;margin-left:192.9pt;margin-top:-10.5pt;width:260.7pt;height:22.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" filled="f" strokecolor="#a5a5a5" strokeweight=".25pt">
                <v:path arrowok="t"/>
                <v:textbox inset="0,0,0,0">
                  <w:txbxContent>
                    <w:p w14:paraId="5C8339C4" w14:textId="77777777" w:rsidR="00591ECD" w:rsidRDefault="00591ECD" w:rsidP="00591ECD">
                      <w:pPr>
                        <w:spacing w:before="76"/>
                        <w:ind w:left="142"/>
                        <w:rPr>
                          <w:rFonts w:ascii="Calibri"/>
                          <w:b/>
                        </w:rPr>
                      </w:pPr>
                      <w:r>
                        <w:rPr>
                          <w:rFonts w:ascii="Calibri"/>
                          <w:b/>
                        </w:rPr>
                        <w:t>SCIS</w:t>
                      </w:r>
                      <w:r>
                        <w:rPr>
                          <w:rFonts w:ascii="Calibri"/>
                          <w:b/>
                          <w:spacing w:val="-6"/>
                        </w:rPr>
                        <w:t xml:space="preserve"> </w:t>
                      </w:r>
                      <w:r>
                        <w:rPr>
                          <w:rFonts w:ascii="Calibri"/>
                          <w:b/>
                        </w:rPr>
                        <w:t>WMD_2026</w:t>
                      </w:r>
                      <w:r>
                        <w:rPr>
                          <w:rFonts w:ascii="Calibri"/>
                          <w:b/>
                          <w:spacing w:val="-6"/>
                        </w:rPr>
                        <w:t xml:space="preserve"> </w:t>
                      </w:r>
                      <w:r>
                        <w:rPr>
                          <w:rFonts w:ascii="Calibri"/>
                          <w:b/>
                          <w:spacing w:val="-5"/>
                        </w:rPr>
                        <w:t>A01</w:t>
                      </w:r>
                    </w:p>
                  </w:txbxContent>
                </v:textbox>
                <w10:wrap anchorx="page"/>
              </v:shape>
            </w:pict>
          </mc:Fallback>
        </mc:AlternateContent>
      </w:r>
      <w:r>
        <w:rPr>
          <w:rFonts w:ascii="Tahoma"/>
          <w:b/>
          <w:spacing w:val="-8"/>
        </w:rPr>
        <w:t>Assignment</w:t>
      </w:r>
      <w:r>
        <w:rPr>
          <w:rFonts w:ascii="Tahoma"/>
          <w:b/>
          <w:spacing w:val="2"/>
        </w:rPr>
        <w:t xml:space="preserve"> </w:t>
      </w:r>
      <w:r>
        <w:rPr>
          <w:rFonts w:ascii="Tahoma"/>
          <w:b/>
          <w:spacing w:val="-2"/>
        </w:rPr>
        <w:t>title</w:t>
      </w:r>
      <w:r>
        <w:rPr>
          <w:spacing w:val="-2"/>
        </w:rPr>
        <w:t>:</w:t>
      </w:r>
    </w:p>
    <w:p w14:paraId="5D12E360" w14:textId="77777777" w:rsidR="00591ECD" w:rsidRDefault="00591ECD" w:rsidP="00591ECD">
      <w:pPr>
        <w:pStyle w:val="BodyText"/>
      </w:pPr>
    </w:p>
    <w:p w14:paraId="38A9B810" w14:textId="77777777" w:rsidR="00591ECD" w:rsidRDefault="00591ECD" w:rsidP="00591ECD">
      <w:pPr>
        <w:pStyle w:val="BodyText"/>
        <w:spacing w:before="100"/>
      </w:pPr>
    </w:p>
    <w:p w14:paraId="6206FDA6" w14:textId="367E4012" w:rsidR="00591ECD" w:rsidRDefault="00591ECD" w:rsidP="00591ECD">
      <w:r>
        <w:rPr>
          <w:noProof/>
        </w:rPr>
        <mc:AlternateContent>
          <mc:Choice Requires="wps">
            <w:drawing>
              <wp:anchor distT="0" distB="0" distL="0" distR="0" simplePos="0" relativeHeight="251661312" behindDoc="0" locked="0" layoutInCell="1" allowOverlap="1" wp14:anchorId="1E6206E1" wp14:editId="5A818954">
                <wp:simplePos x="0" y="0"/>
                <wp:positionH relativeFrom="page">
                  <wp:posOffset>2459990</wp:posOffset>
                </wp:positionH>
                <wp:positionV relativeFrom="paragraph">
                  <wp:posOffset>-82550</wp:posOffset>
                </wp:positionV>
                <wp:extent cx="3302635" cy="288290"/>
                <wp:effectExtent l="0" t="0" r="12065" b="16510"/>
                <wp:wrapNone/>
                <wp:docPr id="190897727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314C0772" w14:textId="6906D696" w:rsidR="00591ECD" w:rsidRDefault="00591ECD" w:rsidP="00591ECD">
                            <w:pPr>
                              <w:spacing w:before="207" w:line="242" w:lineRule="exact"/>
                              <w:ind w:left="232"/>
                              <w:rPr>
                                <w:rFonts w:ascii="Arial MT"/>
                                <w:sz w:val="24"/>
                              </w:rPr>
                            </w:pPr>
                            <w:r>
                              <w:rPr>
                                <w:rFonts w:ascii="Arial MT"/>
                                <w:spacing w:val="-2"/>
                                <w:sz w:val="24"/>
                              </w:rPr>
                              <w:t>20/03/202</w:t>
                            </w:r>
                            <w:r w:rsidR="00951AD9">
                              <w:rPr>
                                <w:rFonts w:ascii="Arial MT"/>
                                <w:spacing w:val="-2"/>
                                <w:sz w:val="24"/>
                              </w:rPr>
                              <w:t>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E6206E1" id="Text Box 13" o:spid="_x0000_s1031" type="#_x0000_t202" style="position:absolute;margin-left:193.7pt;margin-top:-6.5pt;width:260.05pt;height:22.7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Fg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" filled="f" strokecolor="#a5a5a5" strokeweight=".25pt">
                <v:path arrowok="t"/>
                <v:textbox inset="0,0,0,0">
                  <w:txbxContent>
                    <w:p w14:paraId="314C0772" w14:textId="6906D696" w:rsidR="00591ECD" w:rsidRDefault="00591ECD" w:rsidP="00591ECD">
                      <w:pPr>
                        <w:spacing w:before="207" w:line="242" w:lineRule="exact"/>
                        <w:ind w:left="232"/>
                        <w:rPr>
                          <w:rFonts w:ascii="Arial MT"/>
                          <w:sz w:val="24"/>
                        </w:rPr>
                      </w:pPr>
                      <w:r>
                        <w:rPr>
                          <w:rFonts w:ascii="Arial MT"/>
                          <w:spacing w:val="-2"/>
                          <w:sz w:val="24"/>
                        </w:rPr>
                        <w:t>20/03/202</w:t>
                      </w:r>
                      <w:r w:rsidR="00951AD9">
                        <w:rPr>
                          <w:rFonts w:ascii="Arial MT"/>
                          <w:spacing w:val="-2"/>
                          <w:sz w:val="24"/>
                        </w:rPr>
                        <w:t>6</w:t>
                      </w:r>
                    </w:p>
                  </w:txbxContent>
                </v:textbox>
                <w10:wrap anchorx="page"/>
              </v:shape>
            </w:pict>
          </mc:Fallback>
        </mc:AlternateContent>
      </w:r>
      <w:r>
        <w:rPr>
          <w:rFonts w:ascii="Tahoma"/>
          <w:b/>
          <w:spacing w:val="-4"/>
        </w:rPr>
        <w:t>Date</w:t>
      </w:r>
      <w:r>
        <w:rPr>
          <w:rFonts w:ascii="Tahoma"/>
          <w:b/>
          <w:spacing w:val="-10"/>
        </w:rPr>
        <w:t xml:space="preserve"> </w:t>
      </w:r>
      <w:r>
        <w:rPr>
          <w:rFonts w:ascii="Tahoma"/>
          <w:b/>
          <w:spacing w:val="-4"/>
        </w:rPr>
        <w:t>of</w:t>
      </w:r>
      <w:r>
        <w:rPr>
          <w:rFonts w:ascii="Tahoma"/>
          <w:b/>
          <w:spacing w:val="-9"/>
        </w:rPr>
        <w:t xml:space="preserve"> </w:t>
      </w:r>
      <w:r>
        <w:rPr>
          <w:rFonts w:ascii="Tahoma"/>
          <w:b/>
          <w:spacing w:val="-4"/>
        </w:rPr>
        <w:t>submission</w:t>
      </w:r>
      <w:r>
        <w:rPr>
          <w:spacing w:val="-4"/>
        </w:rPr>
        <w:t>:</w:t>
      </w:r>
    </w:p>
    <w:p w14:paraId="413DC037" w14:textId="47BE49D4" w:rsidR="00591ECD" w:rsidRDefault="00591ECD" w:rsidP="00591ECD">
      <w:r>
        <w:rPr>
          <w:noProof/>
        </w:rPr>
        <mc:AlternateContent>
          <mc:Choice Requires="wps">
            <w:drawing>
              <wp:anchor distT="0" distB="0" distL="0" distR="0" simplePos="0" relativeHeight="251660288" behindDoc="0" locked="0" layoutInCell="1" allowOverlap="1" wp14:anchorId="31AEA607" wp14:editId="609ED0D4">
                <wp:simplePos x="0" y="0"/>
                <wp:positionH relativeFrom="page">
                  <wp:posOffset>2460625</wp:posOffset>
                </wp:positionH>
                <wp:positionV relativeFrom="paragraph">
                  <wp:posOffset>119380</wp:posOffset>
                </wp:positionV>
                <wp:extent cx="3302635" cy="288290"/>
                <wp:effectExtent l="0" t="0" r="12065" b="16510"/>
                <wp:wrapNone/>
                <wp:docPr id="67851515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4CC661D3" w14:textId="77777777" w:rsidR="00591ECD" w:rsidRDefault="00591ECD" w:rsidP="00591ECD">
                            <w:pPr>
                              <w:spacing w:before="117"/>
                              <w:ind w:left="210"/>
                              <w:rPr>
                                <w:rFonts w:ascii="Arial MT"/>
                                <w:sz w:val="24"/>
                              </w:rPr>
                            </w:pPr>
                            <w:proofErr w:type="spellStart"/>
                            <w:r>
                              <w:rPr>
                                <w:rFonts w:ascii="Arial MT"/>
                                <w:sz w:val="24"/>
                              </w:rPr>
                              <w:t>Bsc</w:t>
                            </w:r>
                            <w:proofErr w:type="spellEnd"/>
                            <w:r>
                              <w:rPr>
                                <w:rFonts w:ascii="Arial MT"/>
                                <w:sz w:val="24"/>
                              </w:rPr>
                              <w:t xml:space="preserve"> hons Computer systems </w:t>
                            </w:r>
                            <w:r>
                              <w:rPr>
                                <w:rFonts w:ascii="Arial MT"/>
                                <w:spacing w:val="-2"/>
                                <w:sz w:val="24"/>
                              </w:rPr>
                              <w:t>engineering</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1AEA607" id="Text Box 12" o:spid="_x0000_s1032" type="#_x0000_t202" style="position:absolute;margin-left:193.75pt;margin-top:9.4pt;width:260.05pt;height:22.7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" filled="f" strokecolor="#a5a5a5" strokeweight=".25pt">
                <v:path arrowok="t"/>
                <v:textbox inset="0,0,0,0">
                  <w:txbxContent>
                    <w:p w14:paraId="4CC661D3" w14:textId="77777777" w:rsidR="00591ECD" w:rsidRDefault="00591ECD" w:rsidP="00591ECD">
                      <w:pPr>
                        <w:spacing w:before="117"/>
                        <w:ind w:left="210"/>
                        <w:rPr>
                          <w:rFonts w:ascii="Arial MT"/>
                          <w:sz w:val="24"/>
                        </w:rPr>
                      </w:pPr>
                      <w:proofErr w:type="spellStart"/>
                      <w:r>
                        <w:rPr>
                          <w:rFonts w:ascii="Arial MT"/>
                          <w:sz w:val="24"/>
                        </w:rPr>
                        <w:t>Bsc</w:t>
                      </w:r>
                      <w:proofErr w:type="spellEnd"/>
                      <w:r>
                        <w:rPr>
                          <w:rFonts w:ascii="Arial MT"/>
                          <w:sz w:val="24"/>
                        </w:rPr>
                        <w:t xml:space="preserve"> hons Computer systems </w:t>
                      </w:r>
                      <w:r>
                        <w:rPr>
                          <w:rFonts w:ascii="Arial MT"/>
                          <w:spacing w:val="-2"/>
                          <w:sz w:val="24"/>
                        </w:rPr>
                        <w:t>engineering</w:t>
                      </w:r>
                    </w:p>
                  </w:txbxContent>
                </v:textbox>
                <w10:wrap anchorx="page"/>
              </v:shape>
            </w:pict>
          </mc:Fallback>
        </mc:AlternateContent>
      </w:r>
      <w:r>
        <w:rPr>
          <w:rFonts w:ascii="Tahoma"/>
          <w:b/>
          <w:spacing w:val="-6"/>
        </w:rPr>
        <w:t>Programme</w:t>
      </w:r>
      <w:r>
        <w:rPr>
          <w:rFonts w:ascii="Tahoma"/>
          <w:b/>
          <w:spacing w:val="-8"/>
        </w:rPr>
        <w:t xml:space="preserve"> </w:t>
      </w:r>
      <w:r>
        <w:rPr>
          <w:rFonts w:ascii="Tahoma"/>
          <w:b/>
          <w:spacing w:val="-6"/>
        </w:rPr>
        <w:t>of</w:t>
      </w:r>
      <w:r>
        <w:rPr>
          <w:rFonts w:ascii="Tahoma"/>
          <w:b/>
          <w:spacing w:val="-7"/>
        </w:rPr>
        <w:t xml:space="preserve"> </w:t>
      </w:r>
      <w:r>
        <w:rPr>
          <w:rFonts w:ascii="Tahoma"/>
          <w:b/>
          <w:spacing w:val="-6"/>
        </w:rPr>
        <w:t>Study</w:t>
      </w:r>
      <w:r>
        <w:rPr>
          <w:spacing w:val="-6"/>
        </w:rPr>
        <w:t>:</w:t>
      </w:r>
    </w:p>
    <w:p w14:paraId="7903E1EF" w14:textId="77777777" w:rsidR="00591ECD" w:rsidRDefault="00591ECD" w:rsidP="00591ECD">
      <w:pPr>
        <w:pStyle w:val="BodyText"/>
      </w:pPr>
    </w:p>
    <w:p w14:paraId="24FF7381" w14:textId="77777777" w:rsidR="00591ECD" w:rsidRDefault="00591ECD" w:rsidP="00591ECD">
      <w:pPr>
        <w:pStyle w:val="BodyText"/>
        <w:spacing w:before="100"/>
      </w:pPr>
    </w:p>
    <w:p w14:paraId="76FEE211" w14:textId="76BBEEA5" w:rsidR="00591ECD" w:rsidRDefault="00591ECD" w:rsidP="00591ECD">
      <w:r>
        <w:rPr>
          <w:noProof/>
        </w:rPr>
        <mc:AlternateContent>
          <mc:Choice Requires="wps">
            <w:drawing>
              <wp:anchor distT="0" distB="0" distL="0" distR="0" simplePos="0" relativeHeight="251659264" behindDoc="0" locked="0" layoutInCell="1" allowOverlap="1" wp14:anchorId="14242E8A" wp14:editId="3280153F">
                <wp:simplePos x="0" y="0"/>
                <wp:positionH relativeFrom="page">
                  <wp:posOffset>2454275</wp:posOffset>
                </wp:positionH>
                <wp:positionV relativeFrom="paragraph">
                  <wp:posOffset>-128905</wp:posOffset>
                </wp:positionV>
                <wp:extent cx="3302635" cy="288290"/>
                <wp:effectExtent l="0" t="0" r="12065" b="16510"/>
                <wp:wrapNone/>
                <wp:docPr id="14805272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71A3CB71" w14:textId="77777777" w:rsidR="00591ECD" w:rsidRDefault="00591ECD" w:rsidP="00591ECD">
                            <w:pPr>
                              <w:spacing w:before="73"/>
                              <w:ind w:left="145"/>
                              <w:rPr>
                                <w:rFonts w:ascii="Calibri"/>
                                <w:b/>
                              </w:rPr>
                            </w:pPr>
                            <w:r>
                              <w:rPr>
                                <w:rFonts w:ascii="Calibri"/>
                                <w:b/>
                              </w:rPr>
                              <w:t>YEAR</w:t>
                            </w:r>
                            <w:r>
                              <w:rPr>
                                <w:rFonts w:ascii="Calibri"/>
                                <w:b/>
                                <w:spacing w:val="-4"/>
                              </w:rPr>
                              <w:t xml:space="preserve"> </w:t>
                            </w:r>
                            <w:r>
                              <w:rPr>
                                <w:rFonts w:ascii="Calibri"/>
                                <w:b/>
                                <w:spacing w:val="-10"/>
                              </w:rPr>
                              <w:t>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4242E8A" id="Text Box 11" o:spid="_x0000_s1033" type="#_x0000_t202" style="position:absolute;margin-left:193.25pt;margin-top:-10.15pt;width:260.05pt;height:22.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" filled="f" strokecolor="#a5a5a5" strokeweight=".25pt">
                <v:path arrowok="t"/>
                <v:textbox inset="0,0,0,0">
                  <w:txbxContent>
                    <w:p w14:paraId="71A3CB71" w14:textId="77777777" w:rsidR="00591ECD" w:rsidRDefault="00591ECD" w:rsidP="00591ECD">
                      <w:pPr>
                        <w:spacing w:before="73"/>
                        <w:ind w:left="145"/>
                        <w:rPr>
                          <w:rFonts w:ascii="Calibri"/>
                          <w:b/>
                        </w:rPr>
                      </w:pPr>
                      <w:r>
                        <w:rPr>
                          <w:rFonts w:ascii="Calibri"/>
                          <w:b/>
                        </w:rPr>
                        <w:t>YEAR</w:t>
                      </w:r>
                      <w:r>
                        <w:rPr>
                          <w:rFonts w:ascii="Calibri"/>
                          <w:b/>
                          <w:spacing w:val="-4"/>
                        </w:rPr>
                        <w:t xml:space="preserve"> </w:t>
                      </w:r>
                      <w:r>
                        <w:rPr>
                          <w:rFonts w:ascii="Calibri"/>
                          <w:b/>
                          <w:spacing w:val="-10"/>
                        </w:rPr>
                        <w:t>1</w:t>
                      </w:r>
                    </w:p>
                  </w:txbxContent>
                </v:textbox>
                <w10:wrap anchorx="page"/>
              </v:shape>
            </w:pict>
          </mc:Fallback>
        </mc:AlternateContent>
      </w:r>
      <w:r>
        <w:rPr>
          <w:rFonts w:ascii="Tahoma"/>
          <w:b/>
          <w:spacing w:val="-4"/>
        </w:rPr>
        <w:t>Year</w:t>
      </w:r>
      <w:r>
        <w:rPr>
          <w:rFonts w:ascii="Tahoma"/>
          <w:b/>
          <w:spacing w:val="-11"/>
        </w:rPr>
        <w:t xml:space="preserve"> </w:t>
      </w:r>
      <w:r>
        <w:rPr>
          <w:rFonts w:ascii="Tahoma"/>
          <w:b/>
          <w:spacing w:val="-4"/>
        </w:rPr>
        <w:t>of</w:t>
      </w:r>
      <w:r>
        <w:rPr>
          <w:rFonts w:ascii="Tahoma"/>
          <w:b/>
          <w:spacing w:val="-10"/>
        </w:rPr>
        <w:t xml:space="preserve"> </w:t>
      </w:r>
      <w:r>
        <w:rPr>
          <w:rFonts w:ascii="Tahoma"/>
          <w:b/>
          <w:spacing w:val="-4"/>
        </w:rPr>
        <w:t>Study</w:t>
      </w:r>
      <w:r>
        <w:rPr>
          <w:spacing w:val="-4"/>
        </w:rPr>
        <w:t>:</w:t>
      </w:r>
    </w:p>
    <w:p w14:paraId="2B33ADF3" w14:textId="77777777" w:rsidR="00591ECD" w:rsidRDefault="00591ECD" w:rsidP="00591ECD">
      <w:pPr>
        <w:pStyle w:val="BodyText"/>
      </w:pPr>
    </w:p>
    <w:p w14:paraId="78A4FBD8" w14:textId="77777777" w:rsidR="00591ECD" w:rsidRDefault="00591ECD" w:rsidP="00591ECD">
      <w:pPr>
        <w:pStyle w:val="BodyText"/>
        <w:spacing w:before="101"/>
      </w:pPr>
    </w:p>
    <w:p w14:paraId="6C5E92FD" w14:textId="77777777" w:rsidR="00591ECD" w:rsidRDefault="00591ECD" w:rsidP="00591ECD">
      <w:pPr>
        <w:rPr>
          <w:rFonts w:ascii="Tahoma"/>
          <w:b/>
        </w:rPr>
      </w:pPr>
      <w:r>
        <w:rPr>
          <w:rFonts w:ascii="Tahoma"/>
          <w:b/>
          <w:w w:val="90"/>
        </w:rPr>
        <w:t>Intellectual</w:t>
      </w:r>
      <w:r>
        <w:rPr>
          <w:rFonts w:ascii="Tahoma"/>
          <w:b/>
          <w:spacing w:val="25"/>
        </w:rPr>
        <w:t xml:space="preserve"> </w:t>
      </w:r>
      <w:r>
        <w:rPr>
          <w:rFonts w:ascii="Tahoma"/>
          <w:b/>
          <w:w w:val="90"/>
        </w:rPr>
        <w:t>property</w:t>
      </w:r>
      <w:r>
        <w:rPr>
          <w:rFonts w:ascii="Tahoma"/>
          <w:b/>
          <w:spacing w:val="25"/>
        </w:rPr>
        <w:t xml:space="preserve"> </w:t>
      </w:r>
      <w:r>
        <w:rPr>
          <w:rFonts w:ascii="Tahoma"/>
          <w:b/>
          <w:spacing w:val="-2"/>
          <w:w w:val="90"/>
        </w:rPr>
        <w:t>statement</w:t>
      </w:r>
    </w:p>
    <w:p w14:paraId="0339E821" w14:textId="77777777" w:rsidR="00591ECD" w:rsidRDefault="00591ECD" w:rsidP="00591ECD">
      <w:pPr>
        <w:pStyle w:val="BodyText"/>
        <w:spacing w:before="190" w:line="276" w:lineRule="auto"/>
        <w:ind w:right="356"/>
        <w:jc w:val="both"/>
        <w:rPr>
          <w:rFonts w:ascii="Tahoma"/>
          <w:b/>
        </w:rPr>
      </w:pPr>
      <w:r>
        <w:rPr>
          <w:w w:val="95"/>
        </w:rPr>
        <w:t>By</w:t>
      </w:r>
      <w:r>
        <w:rPr>
          <w:spacing w:val="-9"/>
          <w:w w:val="95"/>
        </w:rPr>
        <w:t xml:space="preserve"> </w:t>
      </w:r>
      <w:r>
        <w:rPr>
          <w:w w:val="95"/>
        </w:rPr>
        <w:t>checking</w:t>
      </w:r>
      <w:r>
        <w:rPr>
          <w:spacing w:val="-9"/>
          <w:w w:val="95"/>
        </w:rPr>
        <w:t xml:space="preserve"> </w:t>
      </w:r>
      <w:r>
        <w:rPr>
          <w:w w:val="95"/>
        </w:rPr>
        <w:t>the</w:t>
      </w:r>
      <w:r>
        <w:rPr>
          <w:spacing w:val="-9"/>
          <w:w w:val="95"/>
        </w:rPr>
        <w:t xml:space="preserve"> </w:t>
      </w:r>
      <w:r>
        <w:rPr>
          <w:w w:val="95"/>
        </w:rPr>
        <w:t>box</w:t>
      </w:r>
      <w:r>
        <w:rPr>
          <w:spacing w:val="-9"/>
          <w:w w:val="95"/>
        </w:rPr>
        <w:t xml:space="preserve"> </w:t>
      </w:r>
      <w:r>
        <w:rPr>
          <w:w w:val="95"/>
        </w:rPr>
        <w:t>below,</w:t>
      </w:r>
      <w:r>
        <w:rPr>
          <w:spacing w:val="-8"/>
          <w:w w:val="95"/>
        </w:rPr>
        <w:t xml:space="preserve"> </w:t>
      </w:r>
      <w:r>
        <w:rPr>
          <w:w w:val="90"/>
        </w:rPr>
        <w:t>I</w:t>
      </w:r>
      <w:r>
        <w:rPr>
          <w:spacing w:val="-4"/>
          <w:w w:val="90"/>
        </w:rPr>
        <w:t xml:space="preserve"> </w:t>
      </w:r>
      <w:r>
        <w:rPr>
          <w:w w:val="95"/>
        </w:rPr>
        <w:t>certify</w:t>
      </w:r>
      <w:r>
        <w:rPr>
          <w:spacing w:val="-9"/>
          <w:w w:val="95"/>
        </w:rPr>
        <w:t xml:space="preserve"> </w:t>
      </w:r>
      <w:r>
        <w:rPr>
          <w:w w:val="95"/>
        </w:rPr>
        <w:t>that</w:t>
      </w:r>
      <w:r>
        <w:rPr>
          <w:spacing w:val="-8"/>
          <w:w w:val="95"/>
        </w:rPr>
        <w:t xml:space="preserve"> </w:t>
      </w:r>
      <w:r>
        <w:rPr>
          <w:w w:val="95"/>
        </w:rPr>
        <w:t>this</w:t>
      </w:r>
      <w:r>
        <w:rPr>
          <w:spacing w:val="-8"/>
          <w:w w:val="95"/>
        </w:rPr>
        <w:t xml:space="preserve"> </w:t>
      </w:r>
      <w:r>
        <w:rPr>
          <w:w w:val="95"/>
        </w:rPr>
        <w:t>assignment</w:t>
      </w:r>
      <w:r>
        <w:rPr>
          <w:spacing w:val="-8"/>
          <w:w w:val="95"/>
        </w:rPr>
        <w:t xml:space="preserve"> </w:t>
      </w:r>
      <w:r>
        <w:rPr>
          <w:w w:val="90"/>
        </w:rPr>
        <w:t>is</w:t>
      </w:r>
      <w:r>
        <w:rPr>
          <w:spacing w:val="-4"/>
          <w:w w:val="90"/>
        </w:rPr>
        <w:t xml:space="preserve"> </w:t>
      </w:r>
      <w:r>
        <w:rPr>
          <w:w w:val="95"/>
        </w:rPr>
        <w:t>my</w:t>
      </w:r>
      <w:r>
        <w:rPr>
          <w:spacing w:val="-9"/>
          <w:w w:val="95"/>
        </w:rPr>
        <w:t xml:space="preserve"> </w:t>
      </w:r>
      <w:r>
        <w:rPr>
          <w:w w:val="95"/>
        </w:rPr>
        <w:t>own</w:t>
      </w:r>
      <w:r>
        <w:rPr>
          <w:spacing w:val="-8"/>
          <w:w w:val="95"/>
        </w:rPr>
        <w:t xml:space="preserve"> </w:t>
      </w:r>
      <w:r>
        <w:rPr>
          <w:w w:val="95"/>
        </w:rPr>
        <w:t>work</w:t>
      </w:r>
      <w:r>
        <w:rPr>
          <w:spacing w:val="-9"/>
          <w:w w:val="95"/>
        </w:rPr>
        <w:t xml:space="preserve"> </w:t>
      </w:r>
      <w:r>
        <w:rPr>
          <w:w w:val="95"/>
        </w:rPr>
        <w:t>and</w:t>
      </w:r>
      <w:r>
        <w:rPr>
          <w:spacing w:val="-9"/>
          <w:w w:val="95"/>
        </w:rPr>
        <w:t xml:space="preserve"> </w:t>
      </w:r>
      <w:r>
        <w:rPr>
          <w:w w:val="90"/>
        </w:rPr>
        <w:t>is</w:t>
      </w:r>
      <w:r>
        <w:rPr>
          <w:spacing w:val="-4"/>
          <w:w w:val="90"/>
        </w:rPr>
        <w:t xml:space="preserve"> </w:t>
      </w:r>
      <w:r>
        <w:rPr>
          <w:w w:val="95"/>
        </w:rPr>
        <w:t>free</w:t>
      </w:r>
      <w:r>
        <w:rPr>
          <w:spacing w:val="-9"/>
          <w:w w:val="95"/>
        </w:rPr>
        <w:t xml:space="preserve"> </w:t>
      </w:r>
      <w:r>
        <w:rPr>
          <w:w w:val="95"/>
        </w:rPr>
        <w:t xml:space="preserve">from </w:t>
      </w:r>
      <w:r>
        <w:t xml:space="preserve">plagiarism. </w:t>
      </w:r>
      <w:r>
        <w:rPr>
          <w:w w:val="90"/>
        </w:rPr>
        <w:t xml:space="preserve">I </w:t>
      </w:r>
      <w:r>
        <w:t xml:space="preserve">understand that the assignment may be checked for plagiarism by electronic or other means and may be transferred and stored in a database for the </w:t>
      </w:r>
      <w:r>
        <w:rPr>
          <w:spacing w:val="-4"/>
        </w:rPr>
        <w:t>purposes</w:t>
      </w:r>
      <w:r>
        <w:rPr>
          <w:spacing w:val="-16"/>
        </w:rPr>
        <w:t xml:space="preserve"> </w:t>
      </w:r>
      <w:r>
        <w:rPr>
          <w:spacing w:val="-4"/>
        </w:rPr>
        <w:t>of</w:t>
      </w:r>
      <w:r>
        <w:rPr>
          <w:spacing w:val="-15"/>
        </w:rPr>
        <w:t xml:space="preserve"> </w:t>
      </w:r>
      <w:r>
        <w:rPr>
          <w:spacing w:val="-4"/>
        </w:rPr>
        <w:t>data-matching</w:t>
      </w:r>
      <w:r>
        <w:rPr>
          <w:spacing w:val="-15"/>
        </w:rPr>
        <w:t xml:space="preserve"> </w:t>
      </w:r>
      <w:r>
        <w:rPr>
          <w:spacing w:val="-4"/>
        </w:rPr>
        <w:t>to</w:t>
      </w:r>
      <w:r>
        <w:rPr>
          <w:spacing w:val="-16"/>
        </w:rPr>
        <w:t xml:space="preserve"> </w:t>
      </w:r>
      <w:r>
        <w:rPr>
          <w:spacing w:val="-4"/>
        </w:rPr>
        <w:t>help</w:t>
      </w:r>
      <w:r>
        <w:rPr>
          <w:spacing w:val="-15"/>
        </w:rPr>
        <w:t xml:space="preserve"> </w:t>
      </w:r>
      <w:r>
        <w:rPr>
          <w:spacing w:val="-4"/>
        </w:rPr>
        <w:t>detect</w:t>
      </w:r>
      <w:r>
        <w:rPr>
          <w:spacing w:val="-16"/>
        </w:rPr>
        <w:t xml:space="preserve"> </w:t>
      </w:r>
      <w:r>
        <w:rPr>
          <w:spacing w:val="-4"/>
        </w:rPr>
        <w:t>plagiarism.</w:t>
      </w:r>
      <w:r>
        <w:rPr>
          <w:spacing w:val="-15"/>
        </w:rPr>
        <w:t xml:space="preserve"> </w:t>
      </w:r>
      <w:r>
        <w:rPr>
          <w:spacing w:val="-4"/>
        </w:rPr>
        <w:t>The</w:t>
      </w:r>
      <w:r>
        <w:rPr>
          <w:spacing w:val="-15"/>
        </w:rPr>
        <w:t xml:space="preserve"> </w:t>
      </w:r>
      <w:r>
        <w:rPr>
          <w:spacing w:val="-4"/>
        </w:rPr>
        <w:t>assignment</w:t>
      </w:r>
      <w:r>
        <w:rPr>
          <w:spacing w:val="-16"/>
        </w:rPr>
        <w:t xml:space="preserve"> </w:t>
      </w:r>
      <w:r>
        <w:rPr>
          <w:spacing w:val="-4"/>
        </w:rPr>
        <w:t>has</w:t>
      </w:r>
      <w:r>
        <w:rPr>
          <w:spacing w:val="-15"/>
        </w:rPr>
        <w:t xml:space="preserve"> </w:t>
      </w:r>
      <w:r>
        <w:rPr>
          <w:spacing w:val="-4"/>
        </w:rPr>
        <w:t>not</w:t>
      </w:r>
      <w:r>
        <w:rPr>
          <w:spacing w:val="-15"/>
        </w:rPr>
        <w:t xml:space="preserve"> </w:t>
      </w:r>
      <w:r>
        <w:rPr>
          <w:spacing w:val="-4"/>
        </w:rPr>
        <w:t xml:space="preserve">previously </w:t>
      </w:r>
      <w:r>
        <w:rPr>
          <w:w w:val="95"/>
        </w:rPr>
        <w:t>been</w:t>
      </w:r>
      <w:r>
        <w:rPr>
          <w:spacing w:val="-8"/>
          <w:w w:val="95"/>
        </w:rPr>
        <w:t xml:space="preserve"> </w:t>
      </w:r>
      <w:r>
        <w:rPr>
          <w:w w:val="95"/>
        </w:rPr>
        <w:t>submitted</w:t>
      </w:r>
      <w:r>
        <w:rPr>
          <w:spacing w:val="-8"/>
          <w:w w:val="95"/>
        </w:rPr>
        <w:t xml:space="preserve"> </w:t>
      </w:r>
      <w:r>
        <w:rPr>
          <w:w w:val="95"/>
        </w:rPr>
        <w:t>for</w:t>
      </w:r>
      <w:r>
        <w:rPr>
          <w:spacing w:val="-8"/>
          <w:w w:val="95"/>
        </w:rPr>
        <w:t xml:space="preserve"> </w:t>
      </w:r>
      <w:r>
        <w:rPr>
          <w:w w:val="95"/>
        </w:rPr>
        <w:t>assessment</w:t>
      </w:r>
      <w:r>
        <w:rPr>
          <w:spacing w:val="-8"/>
          <w:w w:val="95"/>
        </w:rPr>
        <w:t xml:space="preserve"> </w:t>
      </w:r>
      <w:r>
        <w:rPr>
          <w:w w:val="95"/>
        </w:rPr>
        <w:t>in</w:t>
      </w:r>
      <w:r>
        <w:rPr>
          <w:spacing w:val="-8"/>
          <w:w w:val="95"/>
        </w:rPr>
        <w:t xml:space="preserve"> </w:t>
      </w:r>
      <w:r>
        <w:rPr>
          <w:w w:val="95"/>
        </w:rPr>
        <w:t>any</w:t>
      </w:r>
      <w:r>
        <w:rPr>
          <w:spacing w:val="-8"/>
          <w:w w:val="95"/>
        </w:rPr>
        <w:t xml:space="preserve"> </w:t>
      </w:r>
      <w:r>
        <w:rPr>
          <w:w w:val="95"/>
        </w:rPr>
        <w:t>other</w:t>
      </w:r>
      <w:r>
        <w:rPr>
          <w:spacing w:val="-8"/>
          <w:w w:val="95"/>
        </w:rPr>
        <w:t xml:space="preserve"> </w:t>
      </w:r>
      <w:r>
        <w:rPr>
          <w:w w:val="95"/>
        </w:rPr>
        <w:t>unit</w:t>
      </w:r>
      <w:r>
        <w:rPr>
          <w:spacing w:val="-8"/>
          <w:w w:val="95"/>
        </w:rPr>
        <w:t xml:space="preserve"> </w:t>
      </w:r>
      <w:r>
        <w:rPr>
          <w:w w:val="95"/>
        </w:rPr>
        <w:t>or</w:t>
      </w:r>
      <w:r>
        <w:rPr>
          <w:spacing w:val="-8"/>
          <w:w w:val="95"/>
        </w:rPr>
        <w:t xml:space="preserve"> </w:t>
      </w:r>
      <w:r>
        <w:rPr>
          <w:w w:val="95"/>
        </w:rPr>
        <w:t>to</w:t>
      </w:r>
      <w:r>
        <w:rPr>
          <w:spacing w:val="-8"/>
          <w:w w:val="95"/>
        </w:rPr>
        <w:t xml:space="preserve"> </w:t>
      </w:r>
      <w:r>
        <w:rPr>
          <w:w w:val="95"/>
        </w:rPr>
        <w:t>any</w:t>
      </w:r>
      <w:r>
        <w:rPr>
          <w:spacing w:val="-8"/>
          <w:w w:val="95"/>
        </w:rPr>
        <w:t xml:space="preserve"> </w:t>
      </w:r>
      <w:r>
        <w:rPr>
          <w:w w:val="95"/>
        </w:rPr>
        <w:t>other</w:t>
      </w:r>
      <w:r>
        <w:rPr>
          <w:spacing w:val="-8"/>
          <w:w w:val="95"/>
        </w:rPr>
        <w:t xml:space="preserve"> </w:t>
      </w:r>
      <w:r>
        <w:rPr>
          <w:w w:val="95"/>
        </w:rPr>
        <w:t>institution.</w:t>
      </w:r>
      <w:r>
        <w:rPr>
          <w:spacing w:val="-8"/>
          <w:w w:val="95"/>
        </w:rPr>
        <w:t xml:space="preserve"> </w:t>
      </w:r>
      <w:r>
        <w:rPr>
          <w:rFonts w:ascii="Tahoma"/>
          <w:b/>
          <w:w w:val="90"/>
        </w:rPr>
        <w:t>I</w:t>
      </w:r>
    </w:p>
    <w:p w14:paraId="71E01881" w14:textId="77777777" w:rsidR="00544B05" w:rsidRDefault="00591ECD" w:rsidP="00544B05">
      <w:pPr>
        <w:spacing w:before="172" w:line="256" w:lineRule="auto"/>
        <w:ind w:right="601"/>
        <w:rPr>
          <w:rFonts w:ascii="Tahoma"/>
          <w:b/>
        </w:rPr>
      </w:pPr>
      <w:r>
        <w:rPr>
          <w:rFonts w:ascii="Tahoma"/>
          <w:b/>
        </w:rPr>
        <w:t>have</w:t>
      </w:r>
      <w:r>
        <w:rPr>
          <w:rFonts w:ascii="Tahoma"/>
          <w:b/>
          <w:spacing w:val="-17"/>
        </w:rPr>
        <w:t xml:space="preserve"> </w:t>
      </w:r>
      <w:r>
        <w:rPr>
          <w:rFonts w:ascii="Tahoma"/>
          <w:b/>
        </w:rPr>
        <w:t>read</w:t>
      </w:r>
      <w:r>
        <w:rPr>
          <w:rFonts w:ascii="Tahoma"/>
          <w:b/>
          <w:spacing w:val="-16"/>
        </w:rPr>
        <w:t xml:space="preserve"> </w:t>
      </w:r>
      <w:r>
        <w:rPr>
          <w:rFonts w:ascii="Tahoma"/>
          <w:b/>
        </w:rPr>
        <w:t>and</w:t>
      </w:r>
      <w:r>
        <w:rPr>
          <w:rFonts w:ascii="Tahoma"/>
          <w:b/>
          <w:spacing w:val="-16"/>
        </w:rPr>
        <w:t xml:space="preserve"> </w:t>
      </w:r>
      <w:r>
        <w:rPr>
          <w:rFonts w:ascii="Tahoma"/>
          <w:b/>
        </w:rPr>
        <w:t>understood</w:t>
      </w:r>
      <w:r>
        <w:rPr>
          <w:rFonts w:ascii="Tahoma"/>
          <w:b/>
          <w:spacing w:val="-16"/>
        </w:rPr>
        <w:t xml:space="preserve"> </w:t>
      </w:r>
      <w:r>
        <w:rPr>
          <w:rFonts w:ascii="Tahoma"/>
          <w:b/>
        </w:rPr>
        <w:t>the</w:t>
      </w:r>
      <w:r>
        <w:rPr>
          <w:rFonts w:ascii="Tahoma"/>
          <w:b/>
          <w:spacing w:val="-16"/>
        </w:rPr>
        <w:t xml:space="preserve"> </w:t>
      </w:r>
      <w:r>
        <w:rPr>
          <w:rFonts w:ascii="Tahoma"/>
          <w:b/>
        </w:rPr>
        <w:t>Botswana</w:t>
      </w:r>
      <w:r>
        <w:rPr>
          <w:rFonts w:ascii="Tahoma"/>
          <w:b/>
          <w:spacing w:val="-16"/>
        </w:rPr>
        <w:t xml:space="preserve"> </w:t>
      </w:r>
      <w:r>
        <w:rPr>
          <w:rFonts w:ascii="Tahoma"/>
          <w:b/>
        </w:rPr>
        <w:t>Accountancy</w:t>
      </w:r>
      <w:r>
        <w:rPr>
          <w:rFonts w:ascii="Tahoma"/>
          <w:b/>
          <w:spacing w:val="-16"/>
        </w:rPr>
        <w:t xml:space="preserve"> </w:t>
      </w:r>
      <w:r>
        <w:rPr>
          <w:rFonts w:ascii="Tahoma"/>
          <w:b/>
        </w:rPr>
        <w:t>College</w:t>
      </w:r>
      <w:r>
        <w:rPr>
          <w:rFonts w:ascii="Tahoma"/>
          <w:b/>
          <w:spacing w:val="-16"/>
        </w:rPr>
        <w:t xml:space="preserve"> </w:t>
      </w:r>
      <w:r>
        <w:rPr>
          <w:rFonts w:ascii="Tahoma"/>
          <w:b/>
        </w:rPr>
        <w:t>plagiarism</w:t>
      </w:r>
      <w:r>
        <w:rPr>
          <w:rFonts w:ascii="Tahoma"/>
          <w:b/>
          <w:spacing w:val="-17"/>
        </w:rPr>
        <w:t xml:space="preserve"> </w:t>
      </w:r>
      <w:r>
        <w:rPr>
          <w:rFonts w:ascii="Tahoma"/>
          <w:b/>
        </w:rPr>
        <w:t xml:space="preserve">guidelines </w:t>
      </w:r>
      <w:r>
        <w:rPr>
          <w:rFonts w:ascii="Tahoma"/>
          <w:b/>
          <w:spacing w:val="-2"/>
        </w:rPr>
        <w:t>policy.</w:t>
      </w:r>
    </w:p>
    <w:p w14:paraId="6179F4C3" w14:textId="1951B6BE" w:rsidR="002812AB" w:rsidRDefault="00EC18C5" w:rsidP="00544B05">
      <w:pPr>
        <w:spacing w:before="172" w:line="256" w:lineRule="auto"/>
        <w:ind w:right="601"/>
        <w:rPr>
          <w:spacing w:val="1"/>
          <w:w w:val="117"/>
        </w:rPr>
      </w:pPr>
      <w:r>
        <w:rPr>
          <w:rFonts w:ascii="Verdana"/>
          <w:noProof/>
        </w:rPr>
        <mc:AlternateContent>
          <mc:Choice Requires="wpi">
            <w:drawing>
              <wp:anchor distT="0" distB="0" distL="114300" distR="114300" simplePos="0" relativeHeight="251670528" behindDoc="0" locked="0" layoutInCell="1" allowOverlap="1" wp14:anchorId="474EA04E" wp14:editId="02F4819C">
                <wp:simplePos x="0" y="0"/>
                <wp:positionH relativeFrom="column">
                  <wp:posOffset>-15240</wp:posOffset>
                </wp:positionH>
                <wp:positionV relativeFrom="paragraph">
                  <wp:posOffset>119380</wp:posOffset>
                </wp:positionV>
                <wp:extent cx="142240" cy="125730"/>
                <wp:effectExtent l="38100" t="57150" r="29210" b="45720"/>
                <wp:wrapNone/>
                <wp:docPr id="2008672010"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142240" cy="125730"/>
                      </w14:xfrm>
                    </w14:contentPart>
                  </a:graphicData>
                </a:graphic>
              </wp:anchor>
            </w:drawing>
          </mc:Choice>
          <mc:Fallback>
            <w:pict>
              <v:shapetype w14:anchorId="3F87A4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9pt;margin-top:8.7pt;width:12.6pt;height:11.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">
                <v:imagedata r:id="rId8" o:title=""/>
              </v:shape>
            </w:pict>
          </mc:Fallback>
        </mc:AlternateContent>
      </w:r>
      <w:r w:rsidR="00591ECD">
        <w:rPr>
          <w:rFonts w:ascii="Verdana"/>
          <w:noProof/>
        </w:rPr>
        <mc:AlternateContent>
          <mc:Choice Requires="wps">
            <w:drawing>
              <wp:anchor distT="0" distB="0" distL="0" distR="0" simplePos="0" relativeHeight="251667456" behindDoc="1" locked="0" layoutInCell="1" allowOverlap="1" wp14:anchorId="4B1A2F5C" wp14:editId="72223BBC">
                <wp:simplePos x="0" y="0"/>
                <wp:positionH relativeFrom="page">
                  <wp:posOffset>946150</wp:posOffset>
                </wp:positionH>
                <wp:positionV relativeFrom="paragraph">
                  <wp:posOffset>163830</wp:posOffset>
                </wp:positionV>
                <wp:extent cx="59690" cy="46355"/>
                <wp:effectExtent l="0" t="0" r="0" b="0"/>
                <wp:wrapNone/>
                <wp:docPr id="1512775774"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46355"/>
                        </a:xfrm>
                        <a:custGeom>
                          <a:avLst/>
                          <a:gdLst/>
                          <a:ahLst/>
                          <a:cxnLst/>
                          <a:rect l="l" t="t" r="r" b="b"/>
                          <a:pathLst>
                            <a:path w="59690" h="46355">
                              <a:moveTo>
                                <a:pt x="38826" y="29171"/>
                              </a:moveTo>
                              <a:lnTo>
                                <a:pt x="21539" y="29171"/>
                              </a:lnTo>
                              <a:lnTo>
                                <a:pt x="49961" y="800"/>
                              </a:lnTo>
                              <a:lnTo>
                                <a:pt x="50711" y="0"/>
                              </a:lnTo>
                              <a:lnTo>
                                <a:pt x="51943" y="0"/>
                              </a:lnTo>
                              <a:lnTo>
                                <a:pt x="58597" y="6603"/>
                              </a:lnTo>
                              <a:lnTo>
                                <a:pt x="59334" y="7404"/>
                              </a:lnTo>
                              <a:lnTo>
                                <a:pt x="59334" y="8635"/>
                              </a:lnTo>
                              <a:lnTo>
                                <a:pt x="58597" y="9436"/>
                              </a:lnTo>
                              <a:lnTo>
                                <a:pt x="38826" y="29171"/>
                              </a:lnTo>
                              <a:close/>
                            </a:path>
                            <a:path w="59690" h="46355">
                              <a:moveTo>
                                <a:pt x="22085" y="45948"/>
                              </a:moveTo>
                              <a:lnTo>
                                <a:pt x="20840" y="45948"/>
                              </a:lnTo>
                              <a:lnTo>
                                <a:pt x="13893" y="39001"/>
                              </a:lnTo>
                              <a:lnTo>
                                <a:pt x="13792" y="38798"/>
                              </a:lnTo>
                              <a:lnTo>
                                <a:pt x="0" y="24955"/>
                              </a:lnTo>
                              <a:lnTo>
                                <a:pt x="0" y="23723"/>
                              </a:lnTo>
                              <a:lnTo>
                                <a:pt x="800" y="22974"/>
                              </a:lnTo>
                              <a:lnTo>
                                <a:pt x="6654" y="17119"/>
                              </a:lnTo>
                              <a:lnTo>
                                <a:pt x="7391" y="16332"/>
                              </a:lnTo>
                              <a:lnTo>
                                <a:pt x="8636" y="16332"/>
                              </a:lnTo>
                              <a:lnTo>
                                <a:pt x="21539" y="29171"/>
                              </a:lnTo>
                              <a:lnTo>
                                <a:pt x="38826" y="29171"/>
                              </a:lnTo>
                              <a:lnTo>
                                <a:pt x="22821" y="45148"/>
                              </a:lnTo>
                              <a:lnTo>
                                <a:pt x="22085" y="45948"/>
                              </a:lnTo>
                              <a:close/>
                            </a:path>
                          </a:pathLst>
                        </a:custGeom>
                        <a:solidFill>
                          <a:srgbClr val="4BAF5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E0BCE2" id="Free-form: Shape 10" o:spid="_x0000_s1026" style="position:absolute;margin-left:74.5pt;margin-top:12.9pt;width:4.7pt;height:3.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" path="m38826,29171r-17287,l49961,800,50711,r1232,l58597,6603r737,801l59334,8635r-737,801l38826,29171xem22085,45948r-1245,l13893,39001r-101,-203l,24955,,23723r800,-749l6654,17119r737,-787l8636,16332,21539,29171r17287,l22821,45148r-736,800xe" fillcolor="#4baf50" stroked="f">
                <v:path arrowok="t"/>
                <w10:wrap anchorx="page"/>
              </v:shape>
            </w:pict>
          </mc:Fallback>
        </mc:AlternateContent>
      </w:r>
      <w:r w:rsidR="001A06AE">
        <w:t xml:space="preserve">      Agree            </w:t>
      </w:r>
      <w:r w:rsidR="00591ECD" w:rsidRPr="00544B05">
        <w:rPr>
          <w:rFonts w:ascii="Tahoma" w:hAnsi="Tahoma"/>
          <w:b/>
          <w:spacing w:val="1"/>
          <w:w w:val="79"/>
        </w:rPr>
        <w:t>Si</w:t>
      </w:r>
      <w:r w:rsidR="00591ECD" w:rsidRPr="00544B05">
        <w:rPr>
          <w:rFonts w:ascii="Tahoma" w:hAnsi="Tahoma"/>
          <w:b/>
          <w:spacing w:val="1"/>
          <w:w w:val="95"/>
        </w:rPr>
        <w:t>gnat</w:t>
      </w:r>
      <w:r w:rsidR="00591ECD" w:rsidRPr="00544B05">
        <w:rPr>
          <w:rFonts w:ascii="Tahoma" w:hAnsi="Tahoma"/>
          <w:b/>
          <w:spacing w:val="1"/>
          <w:w w:val="83"/>
        </w:rPr>
        <w:t>ur</w:t>
      </w:r>
      <w:r w:rsidR="00591ECD" w:rsidRPr="00544B05">
        <w:rPr>
          <w:rFonts w:ascii="Tahoma" w:hAnsi="Tahoma"/>
          <w:b/>
          <w:w w:val="106"/>
        </w:rPr>
        <w:t>e</w:t>
      </w:r>
      <w:r w:rsidR="00591ECD" w:rsidRPr="00544B05">
        <w:rPr>
          <w:spacing w:val="1"/>
          <w:w w:val="120"/>
        </w:rPr>
        <w:t>…</w:t>
      </w:r>
      <w:r w:rsidR="00591ECD" w:rsidRPr="00544B05">
        <w:rPr>
          <w:spacing w:val="-197"/>
          <w:w w:val="120"/>
        </w:rPr>
        <w:t>…</w:t>
      </w:r>
      <w:proofErr w:type="spellStart"/>
      <w:r w:rsidR="00591ECD" w:rsidRPr="00544B05">
        <w:rPr>
          <w:rFonts w:ascii="Arial MT" w:hAnsi="Arial MT"/>
          <w:spacing w:val="1"/>
          <w:w w:val="98"/>
          <w:position w:val="9"/>
          <w:sz w:val="24"/>
        </w:rPr>
        <w:t>k.</w:t>
      </w:r>
      <w:r w:rsidR="00591ECD" w:rsidRPr="00544B05">
        <w:rPr>
          <w:rFonts w:ascii="Arial MT" w:hAnsi="Arial MT"/>
          <w:spacing w:val="-187"/>
          <w:w w:val="98"/>
          <w:position w:val="9"/>
          <w:sz w:val="24"/>
        </w:rPr>
        <w:t>m</w:t>
      </w:r>
      <w:proofErr w:type="spellEnd"/>
      <w:r w:rsidR="00591ECD" w:rsidRPr="00544B05">
        <w:rPr>
          <w:spacing w:val="-30"/>
          <w:w w:val="120"/>
        </w:rPr>
        <w:t>…</w:t>
      </w:r>
      <w:r w:rsidR="00591ECD" w:rsidRPr="00544B05">
        <w:rPr>
          <w:rFonts w:ascii="Arial MT" w:hAnsi="Arial MT"/>
          <w:spacing w:val="-101"/>
          <w:w w:val="98"/>
          <w:position w:val="9"/>
          <w:sz w:val="24"/>
        </w:rPr>
        <w:t>a</w:t>
      </w:r>
      <w:r w:rsidR="00591ECD" w:rsidRPr="00544B05">
        <w:rPr>
          <w:spacing w:val="-117"/>
          <w:w w:val="120"/>
        </w:rPr>
        <w:t>…</w:t>
      </w:r>
      <w:proofErr w:type="spellStart"/>
      <w:r w:rsidR="00591ECD" w:rsidRPr="00544B05">
        <w:rPr>
          <w:rFonts w:ascii="Arial MT" w:hAnsi="Arial MT"/>
          <w:spacing w:val="1"/>
          <w:w w:val="98"/>
          <w:position w:val="9"/>
          <w:sz w:val="24"/>
        </w:rPr>
        <w:t>r</w:t>
      </w:r>
      <w:r w:rsidR="00591ECD" w:rsidRPr="00544B05">
        <w:rPr>
          <w:rFonts w:ascii="Arial MT" w:hAnsi="Arial MT"/>
          <w:spacing w:val="-94"/>
          <w:w w:val="98"/>
          <w:position w:val="9"/>
          <w:sz w:val="24"/>
        </w:rPr>
        <w:t>a</w:t>
      </w:r>
      <w:proofErr w:type="spellEnd"/>
      <w:r w:rsidR="00591ECD" w:rsidRPr="00544B05">
        <w:rPr>
          <w:spacing w:val="-124"/>
          <w:w w:val="120"/>
        </w:rPr>
        <w:t>…</w:t>
      </w:r>
      <w:r w:rsidR="00591ECD" w:rsidRPr="00544B05">
        <w:rPr>
          <w:rFonts w:ascii="Arial MT" w:hAnsi="Arial MT"/>
          <w:spacing w:val="1"/>
          <w:w w:val="98"/>
          <w:position w:val="9"/>
          <w:sz w:val="24"/>
        </w:rPr>
        <w:t>k</w:t>
      </w:r>
      <w:r w:rsidR="00591ECD" w:rsidRPr="00544B05">
        <w:rPr>
          <w:rFonts w:ascii="Arial MT" w:hAnsi="Arial MT"/>
          <w:spacing w:val="-127"/>
          <w:w w:val="98"/>
          <w:position w:val="9"/>
          <w:sz w:val="24"/>
        </w:rPr>
        <w:t>a</w:t>
      </w:r>
      <w:r w:rsidR="00591ECD" w:rsidRPr="00544B05">
        <w:rPr>
          <w:spacing w:val="-90"/>
          <w:w w:val="120"/>
        </w:rPr>
        <w:t>…</w:t>
      </w:r>
      <w:r w:rsidR="00591ECD" w:rsidRPr="00544B05">
        <w:rPr>
          <w:rFonts w:ascii="Arial MT" w:hAnsi="Arial MT"/>
          <w:spacing w:val="1"/>
          <w:w w:val="98"/>
          <w:position w:val="9"/>
          <w:sz w:val="24"/>
        </w:rPr>
        <w:t>l</w:t>
      </w:r>
      <w:r w:rsidR="00591ECD" w:rsidRPr="00544B05">
        <w:rPr>
          <w:rFonts w:ascii="Arial MT" w:hAnsi="Arial MT"/>
          <w:spacing w:val="-94"/>
          <w:w w:val="98"/>
          <w:position w:val="9"/>
          <w:sz w:val="24"/>
        </w:rPr>
        <w:t>a</w:t>
      </w:r>
      <w:r w:rsidR="00591ECD" w:rsidRPr="00544B05">
        <w:rPr>
          <w:spacing w:val="-124"/>
          <w:w w:val="120"/>
        </w:rPr>
        <w:t>…</w:t>
      </w:r>
      <w:r w:rsidR="00591ECD" w:rsidRPr="00544B05">
        <w:rPr>
          <w:rFonts w:ascii="Arial MT" w:hAnsi="Arial MT"/>
          <w:spacing w:val="1"/>
          <w:w w:val="98"/>
          <w:position w:val="9"/>
          <w:sz w:val="24"/>
        </w:rPr>
        <w:t>l</w:t>
      </w:r>
      <w:r w:rsidR="00591ECD" w:rsidRPr="00544B05">
        <w:rPr>
          <w:rFonts w:ascii="Arial MT" w:hAnsi="Arial MT"/>
          <w:spacing w:val="-61"/>
          <w:w w:val="98"/>
          <w:position w:val="9"/>
          <w:sz w:val="24"/>
        </w:rPr>
        <w:t>a</w:t>
      </w:r>
      <w:r w:rsidR="00591ECD" w:rsidRPr="00544B05">
        <w:rPr>
          <w:spacing w:val="1"/>
          <w:w w:val="120"/>
        </w:rPr>
        <w:t>…</w:t>
      </w:r>
      <w:r w:rsidR="00591ECD" w:rsidRPr="00544B05">
        <w:rPr>
          <w:spacing w:val="1"/>
          <w:w w:val="117"/>
        </w:rPr>
        <w:t>……</w:t>
      </w:r>
    </w:p>
    <w:p w14:paraId="6E325202" w14:textId="5D780811" w:rsidR="00591ECD" w:rsidRPr="00544B05" w:rsidRDefault="00EC18C5" w:rsidP="00544B05">
      <w:pPr>
        <w:spacing w:before="172" w:line="256" w:lineRule="auto"/>
        <w:ind w:right="601"/>
        <w:rPr>
          <w:rFonts w:ascii="Tahoma"/>
          <w:b/>
        </w:rPr>
      </w:pPr>
      <w:r>
        <w:rPr>
          <w:noProof/>
          <w:spacing w:val="1"/>
        </w:rPr>
        <mc:AlternateContent>
          <mc:Choice Requires="wpi">
            <w:drawing>
              <wp:anchor distT="0" distB="0" distL="114300" distR="114300" simplePos="0" relativeHeight="251671552" behindDoc="0" locked="0" layoutInCell="1" allowOverlap="1" wp14:anchorId="3FC44663" wp14:editId="7873FBB3">
                <wp:simplePos x="0" y="0"/>
                <wp:positionH relativeFrom="column">
                  <wp:posOffset>-1558778</wp:posOffset>
                </wp:positionH>
                <wp:positionV relativeFrom="paragraph">
                  <wp:posOffset>232337</wp:posOffset>
                </wp:positionV>
                <wp:extent cx="360" cy="360"/>
                <wp:effectExtent l="57150" t="57150" r="57150" b="57150"/>
                <wp:wrapNone/>
                <wp:docPr id="862719722"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2F506002" id="Ink 22" o:spid="_x0000_s1026" type="#_x0000_t75" style="position:absolute;margin-left:-123.45pt;margin-top:17.6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">
                <v:imagedata r:id="rId10" o:title=""/>
              </v:shape>
            </w:pict>
          </mc:Fallback>
        </mc:AlternateContent>
      </w:r>
      <w:r w:rsidR="002812AB">
        <w:rPr>
          <w:spacing w:val="1"/>
          <w:w w:val="117"/>
        </w:rPr>
        <w:t xml:space="preserve">           </w:t>
      </w:r>
      <w:r w:rsidR="001A06AE">
        <w:rPr>
          <w:spacing w:val="1"/>
          <w:w w:val="117"/>
        </w:rPr>
        <w:t xml:space="preserve">            </w:t>
      </w:r>
      <w:r w:rsidR="002812AB">
        <w:rPr>
          <w:spacing w:val="1"/>
          <w:w w:val="117"/>
        </w:rPr>
        <w:t xml:space="preserve">  </w:t>
      </w:r>
      <w:r w:rsidR="00591ECD" w:rsidRPr="00544B05">
        <w:rPr>
          <w:rFonts w:ascii="Tahoma" w:hAnsi="Tahoma"/>
          <w:b/>
          <w:spacing w:val="10"/>
          <w:w w:val="87"/>
        </w:rPr>
        <w:t>Dat</w:t>
      </w:r>
      <w:r w:rsidR="00591ECD" w:rsidRPr="00544B05">
        <w:rPr>
          <w:rFonts w:ascii="Tahoma" w:hAnsi="Tahoma"/>
          <w:b/>
          <w:spacing w:val="10"/>
          <w:w w:val="101"/>
        </w:rPr>
        <w:t>e</w:t>
      </w:r>
      <w:r w:rsidR="00591ECD" w:rsidRPr="00544B05">
        <w:rPr>
          <w:spacing w:val="10"/>
          <w:w w:val="115"/>
        </w:rPr>
        <w:t>…</w:t>
      </w:r>
      <w:r w:rsidR="00591ECD" w:rsidRPr="00544B05">
        <w:rPr>
          <w:spacing w:val="2"/>
          <w:w w:val="115"/>
        </w:rPr>
        <w:t>…</w:t>
      </w:r>
      <w:r w:rsidR="00591ECD" w:rsidRPr="00544B05">
        <w:rPr>
          <w:rFonts w:ascii="Arial MT" w:hAnsi="Arial MT"/>
          <w:spacing w:val="-115"/>
          <w:w w:val="93"/>
          <w:position w:val="4"/>
          <w:sz w:val="24"/>
        </w:rPr>
        <w:t>2</w:t>
      </w:r>
      <w:r w:rsidR="00591ECD" w:rsidRPr="00544B05">
        <w:rPr>
          <w:spacing w:val="-84"/>
          <w:w w:val="115"/>
        </w:rPr>
        <w:t>…</w:t>
      </w:r>
      <w:r w:rsidR="00591ECD" w:rsidRPr="00544B05">
        <w:rPr>
          <w:rFonts w:ascii="Arial MT" w:hAnsi="Arial MT"/>
          <w:spacing w:val="-29"/>
          <w:w w:val="93"/>
          <w:position w:val="4"/>
          <w:sz w:val="24"/>
        </w:rPr>
        <w:t>0</w:t>
      </w:r>
      <w:r w:rsidR="00591ECD" w:rsidRPr="00544B05">
        <w:rPr>
          <w:spacing w:val="-171"/>
          <w:w w:val="115"/>
        </w:rPr>
        <w:t>…</w:t>
      </w:r>
      <w:r w:rsidR="00591ECD" w:rsidRPr="00544B05">
        <w:rPr>
          <w:rFonts w:ascii="Arial MT" w:hAnsi="Arial MT"/>
          <w:spacing w:val="10"/>
          <w:w w:val="93"/>
          <w:position w:val="4"/>
          <w:sz w:val="24"/>
        </w:rPr>
        <w:t>/</w:t>
      </w:r>
      <w:r w:rsidR="00591ECD" w:rsidRPr="00544B05">
        <w:rPr>
          <w:rFonts w:ascii="Arial MT" w:hAnsi="Arial MT"/>
          <w:spacing w:val="-9"/>
          <w:w w:val="93"/>
          <w:position w:val="4"/>
          <w:sz w:val="24"/>
        </w:rPr>
        <w:t>0</w:t>
      </w:r>
      <w:r w:rsidR="00591ECD" w:rsidRPr="00544B05">
        <w:rPr>
          <w:spacing w:val="-191"/>
          <w:w w:val="115"/>
        </w:rPr>
        <w:t>…</w:t>
      </w:r>
      <w:r w:rsidR="00591ECD" w:rsidRPr="00544B05">
        <w:rPr>
          <w:rFonts w:ascii="Arial MT" w:hAnsi="Arial MT"/>
          <w:spacing w:val="10"/>
          <w:w w:val="93"/>
          <w:position w:val="4"/>
          <w:sz w:val="24"/>
        </w:rPr>
        <w:t>3/</w:t>
      </w:r>
      <w:r w:rsidR="00591ECD" w:rsidRPr="00544B05">
        <w:rPr>
          <w:rFonts w:ascii="Arial MT" w:hAnsi="Arial MT"/>
          <w:spacing w:val="-122"/>
          <w:w w:val="93"/>
          <w:position w:val="4"/>
          <w:sz w:val="24"/>
        </w:rPr>
        <w:t>2</w:t>
      </w:r>
      <w:r w:rsidR="00591ECD" w:rsidRPr="00544B05">
        <w:rPr>
          <w:spacing w:val="-77"/>
          <w:w w:val="115"/>
        </w:rPr>
        <w:t>…</w:t>
      </w:r>
      <w:r w:rsidR="00591ECD" w:rsidRPr="00544B05">
        <w:rPr>
          <w:rFonts w:ascii="Arial MT" w:hAnsi="Arial MT"/>
          <w:spacing w:val="-36"/>
          <w:w w:val="93"/>
          <w:position w:val="4"/>
          <w:sz w:val="24"/>
        </w:rPr>
        <w:t>0</w:t>
      </w:r>
      <w:r w:rsidR="00591ECD" w:rsidRPr="00544B05">
        <w:rPr>
          <w:spacing w:val="-164"/>
          <w:w w:val="115"/>
        </w:rPr>
        <w:t>…</w:t>
      </w:r>
      <w:r w:rsidR="00591ECD" w:rsidRPr="00544B05">
        <w:rPr>
          <w:rFonts w:ascii="Arial MT" w:hAnsi="Arial MT"/>
          <w:spacing w:val="10"/>
          <w:w w:val="93"/>
          <w:position w:val="4"/>
          <w:sz w:val="24"/>
        </w:rPr>
        <w:t>2</w:t>
      </w:r>
      <w:r w:rsidR="00951AD9">
        <w:rPr>
          <w:rFonts w:ascii="Arial MT" w:hAnsi="Arial MT"/>
          <w:spacing w:val="-83"/>
          <w:w w:val="93"/>
          <w:position w:val="4"/>
          <w:sz w:val="24"/>
        </w:rPr>
        <w:t>6</w:t>
      </w:r>
      <w:r w:rsidR="00591ECD" w:rsidRPr="00544B05">
        <w:rPr>
          <w:spacing w:val="10"/>
          <w:w w:val="113"/>
        </w:rPr>
        <w:t>……………</w:t>
      </w:r>
    </w:p>
    <w:p w14:paraId="2BEE18DA" w14:textId="77777777" w:rsidR="003255C5" w:rsidRDefault="003255C5" w:rsidP="0086061E">
      <w:pPr>
        <w:spacing w:after="120" w:line="240" w:lineRule="auto"/>
        <w:jc w:val="center"/>
        <w:rPr>
          <w:rFonts w:ascii="Arial" w:eastAsia="Arial" w:hAnsi="Arial" w:cs="Arial"/>
          <w:b/>
          <w:bCs/>
          <w:color w:val="003087"/>
          <w:sz w:val="64"/>
          <w:szCs w:val="64"/>
          <w:lang w:eastAsia="en-ZA"/>
        </w:rPr>
      </w:pPr>
    </w:p>
    <w:p w14:paraId="6712F590" w14:textId="77777777" w:rsidR="003255C5" w:rsidRDefault="003255C5" w:rsidP="0086061E">
      <w:pPr>
        <w:spacing w:after="120" w:line="240" w:lineRule="auto"/>
        <w:jc w:val="center"/>
        <w:rPr>
          <w:rFonts w:ascii="Arial" w:eastAsia="Arial" w:hAnsi="Arial" w:cs="Arial"/>
          <w:b/>
          <w:bCs/>
          <w:color w:val="003087"/>
          <w:sz w:val="64"/>
          <w:szCs w:val="64"/>
          <w:lang w:eastAsia="en-ZA"/>
        </w:rPr>
      </w:pPr>
    </w:p>
    <w:p w14:paraId="08B91C0D" w14:textId="3D056E96" w:rsidR="0086061E" w:rsidRDefault="0086061E" w:rsidP="0086061E">
      <w:pPr>
        <w:spacing w:after="120" w:line="240" w:lineRule="auto"/>
        <w:jc w:val="center"/>
        <w:rPr>
          <w:rFonts w:ascii="Arial" w:eastAsia="Arial" w:hAnsi="Arial" w:cs="Arial"/>
          <w:lang w:eastAsia="en-ZA"/>
        </w:rPr>
      </w:pPr>
      <w:r>
        <w:rPr>
          <w:rFonts w:ascii="Arial" w:eastAsia="Arial" w:hAnsi="Arial" w:cs="Arial"/>
          <w:b/>
          <w:bCs/>
          <w:color w:val="003087"/>
          <w:sz w:val="64"/>
          <w:szCs w:val="64"/>
          <w:lang w:eastAsia="en-ZA"/>
        </w:rPr>
        <w:t>NBFIRA</w:t>
      </w:r>
    </w:p>
    <w:p w14:paraId="4075DF16" w14:textId="77777777" w:rsidR="0086061E" w:rsidRDefault="0086061E" w:rsidP="0086061E">
      <w:pPr>
        <w:spacing w:after="240" w:line="240" w:lineRule="auto"/>
        <w:jc w:val="center"/>
        <w:rPr>
          <w:rFonts w:ascii="Arial" w:eastAsia="Arial" w:hAnsi="Arial" w:cs="Arial"/>
          <w:lang w:eastAsia="en-ZA"/>
        </w:rPr>
      </w:pPr>
      <w:r>
        <w:rPr>
          <w:rFonts w:ascii="Arial" w:eastAsia="Arial" w:hAnsi="Arial" w:cs="Arial"/>
          <w:color w:val="666666"/>
          <w:sz w:val="24"/>
          <w:szCs w:val="24"/>
          <w:lang w:eastAsia="en-ZA"/>
        </w:rPr>
        <w:t>Non-Bank Financial Institutions Regulatory Authority</w:t>
      </w:r>
    </w:p>
    <w:p w14:paraId="04FC29F6" w14:textId="77777777" w:rsidR="0086061E" w:rsidRDefault="0086061E" w:rsidP="0086061E">
      <w:pPr>
        <w:pBdr>
          <w:bottom w:val="single" w:sz="8" w:space="1" w:color="003087"/>
        </w:pBdr>
        <w:spacing w:after="360" w:line="240" w:lineRule="auto"/>
        <w:jc w:val="center"/>
        <w:rPr>
          <w:rFonts w:ascii="Arial" w:eastAsia="Arial" w:hAnsi="Arial" w:cs="Arial"/>
          <w:lang w:eastAsia="en-ZA"/>
        </w:rPr>
      </w:pPr>
    </w:p>
    <w:p w14:paraId="58E2631C" w14:textId="77777777" w:rsidR="0086061E" w:rsidRDefault="0086061E" w:rsidP="0086061E">
      <w:pPr>
        <w:spacing w:before="360" w:line="240" w:lineRule="auto"/>
        <w:jc w:val="center"/>
        <w:rPr>
          <w:rFonts w:ascii="Arial" w:eastAsia="Arial" w:hAnsi="Arial" w:cs="Arial"/>
          <w:lang w:eastAsia="en-ZA"/>
        </w:rPr>
      </w:pPr>
      <w:r>
        <w:rPr>
          <w:rFonts w:ascii="Arial" w:eastAsia="Arial" w:hAnsi="Arial" w:cs="Arial"/>
          <w:b/>
          <w:bCs/>
          <w:color w:val="333333"/>
          <w:sz w:val="44"/>
          <w:szCs w:val="44"/>
          <w:lang w:eastAsia="en-ZA"/>
        </w:rPr>
        <w:t>WEB SPECIFICATIONS</w:t>
      </w:r>
    </w:p>
    <w:p w14:paraId="0001117A" w14:textId="77777777" w:rsidR="0086061E" w:rsidRDefault="0086061E" w:rsidP="0086061E">
      <w:pPr>
        <w:spacing w:after="600" w:line="240" w:lineRule="auto"/>
        <w:jc w:val="center"/>
        <w:rPr>
          <w:rFonts w:ascii="Arial" w:eastAsia="Arial" w:hAnsi="Arial" w:cs="Arial"/>
          <w:lang w:eastAsia="en-ZA"/>
        </w:rPr>
      </w:pPr>
      <w:r>
        <w:rPr>
          <w:rFonts w:ascii="Arial" w:eastAsia="Arial" w:hAnsi="Arial" w:cs="Arial"/>
          <w:color w:val="666666"/>
          <w:sz w:val="26"/>
          <w:szCs w:val="26"/>
          <w:lang w:eastAsia="en-ZA"/>
        </w:rPr>
        <w:t>EXISTING WEBSITE</w:t>
      </w:r>
    </w:p>
    <w:p w14:paraId="440822CD" w14:textId="77777777" w:rsidR="0086061E" w:rsidRDefault="0086061E" w:rsidP="0086061E">
      <w:pPr>
        <w:rPr>
          <w:lang w:val="en-GB"/>
        </w:rPr>
      </w:pPr>
    </w:p>
    <w:p w14:paraId="072BF622" w14:textId="77777777" w:rsidR="0086061E" w:rsidRDefault="0086061E" w:rsidP="0086061E">
      <w:pPr>
        <w:rPr>
          <w:lang w:val="en-GB"/>
        </w:rPr>
      </w:pPr>
    </w:p>
    <w:p w14:paraId="3C8E27A8" w14:textId="77777777" w:rsidR="0086061E" w:rsidRDefault="0086061E" w:rsidP="0086061E">
      <w:pPr>
        <w:rPr>
          <w:lang w:val="en-GB"/>
        </w:rPr>
      </w:pPr>
    </w:p>
    <w:p w14:paraId="34941F70" w14:textId="77777777" w:rsidR="0086061E" w:rsidRDefault="0086061E" w:rsidP="0086061E">
      <w:pPr>
        <w:rPr>
          <w:lang w:val="en-GB"/>
        </w:rPr>
      </w:pPr>
    </w:p>
    <w:p w14:paraId="3186E980" w14:textId="77777777" w:rsidR="0086061E" w:rsidRDefault="0086061E" w:rsidP="0086061E">
      <w:pPr>
        <w:rPr>
          <w:lang w:val="en-GB"/>
        </w:rPr>
      </w:pPr>
    </w:p>
    <w:p w14:paraId="1FB896DD" w14:textId="77777777" w:rsidR="0086061E" w:rsidRDefault="0086061E" w:rsidP="0086061E">
      <w:pPr>
        <w:rPr>
          <w:lang w:val="en-GB"/>
        </w:rPr>
      </w:pPr>
    </w:p>
    <w:p w14:paraId="07805B14" w14:textId="77777777" w:rsidR="0086061E" w:rsidRDefault="0086061E" w:rsidP="0086061E">
      <w:pPr>
        <w:rPr>
          <w:lang w:val="en-GB"/>
        </w:rPr>
      </w:pPr>
    </w:p>
    <w:p w14:paraId="6232C9FB" w14:textId="77777777" w:rsidR="0086061E" w:rsidRDefault="0086061E" w:rsidP="0086061E">
      <w:pPr>
        <w:rPr>
          <w:lang w:val="en-GB"/>
        </w:rPr>
      </w:pPr>
    </w:p>
    <w:p w14:paraId="517B9978" w14:textId="77777777" w:rsidR="0086061E" w:rsidRDefault="0086061E" w:rsidP="0086061E">
      <w:pPr>
        <w:rPr>
          <w:lang w:val="en-GB"/>
        </w:rPr>
      </w:pPr>
    </w:p>
    <w:p w14:paraId="0DBB7108" w14:textId="77777777" w:rsidR="0086061E" w:rsidRDefault="0086061E" w:rsidP="0086061E">
      <w:pPr>
        <w:rPr>
          <w:lang w:val="en-GB"/>
        </w:rPr>
      </w:pPr>
    </w:p>
    <w:p w14:paraId="6AEBEA9D" w14:textId="77777777" w:rsidR="0086061E" w:rsidRDefault="0086061E" w:rsidP="0086061E">
      <w:pPr>
        <w:rPr>
          <w:lang w:val="en-GB"/>
        </w:rPr>
      </w:pPr>
    </w:p>
    <w:p w14:paraId="77947767" w14:textId="77777777" w:rsidR="0086061E" w:rsidRDefault="0086061E" w:rsidP="0086061E">
      <w:pPr>
        <w:rPr>
          <w:lang w:val="en-GB"/>
        </w:rPr>
      </w:pPr>
    </w:p>
    <w:p w14:paraId="15B599B0" w14:textId="77777777" w:rsidR="0086061E" w:rsidRDefault="0086061E" w:rsidP="0086061E">
      <w:pPr>
        <w:rPr>
          <w:lang w:val="en-GB"/>
        </w:rPr>
      </w:pPr>
    </w:p>
    <w:p w14:paraId="72D5C4BC" w14:textId="77777777" w:rsidR="0086061E" w:rsidRDefault="0086061E" w:rsidP="0086061E">
      <w:pPr>
        <w:rPr>
          <w:lang w:val="en-GB"/>
        </w:rPr>
      </w:pPr>
    </w:p>
    <w:p w14:paraId="0DE94B4C" w14:textId="77777777" w:rsidR="0086061E" w:rsidRDefault="0086061E" w:rsidP="0086061E">
      <w:pPr>
        <w:rPr>
          <w:lang w:val="en-GB"/>
        </w:rPr>
      </w:pPr>
    </w:p>
    <w:p w14:paraId="24243042" w14:textId="77777777" w:rsidR="00892DFD" w:rsidRDefault="00892DFD" w:rsidP="0086061E">
      <w:pPr>
        <w:tabs>
          <w:tab w:val="left" w:pos="3168"/>
        </w:tabs>
        <w:rPr>
          <w:lang w:val="en-GB"/>
        </w:rPr>
      </w:pPr>
    </w:p>
    <w:p w14:paraId="386DD295" w14:textId="77777777" w:rsidR="00892DFD" w:rsidRDefault="00892DFD" w:rsidP="0086061E">
      <w:pPr>
        <w:tabs>
          <w:tab w:val="left" w:pos="3168"/>
        </w:tabs>
        <w:rPr>
          <w:lang w:val="en-GB"/>
        </w:rPr>
      </w:pPr>
    </w:p>
    <w:p w14:paraId="415B2636" w14:textId="77777777" w:rsidR="00892DFD" w:rsidRDefault="00892DFD" w:rsidP="0086061E">
      <w:pPr>
        <w:tabs>
          <w:tab w:val="left" w:pos="3168"/>
        </w:tabs>
        <w:rPr>
          <w:lang w:val="en-GB"/>
        </w:rPr>
      </w:pPr>
    </w:p>
    <w:p w14:paraId="047D6D67" w14:textId="77777777" w:rsidR="00892DFD" w:rsidRDefault="00892DFD" w:rsidP="0086061E">
      <w:pPr>
        <w:tabs>
          <w:tab w:val="left" w:pos="3168"/>
        </w:tabs>
        <w:rPr>
          <w:lang w:val="en-GB"/>
        </w:rPr>
      </w:pPr>
    </w:p>
    <w:p w14:paraId="13BA99A0" w14:textId="77777777" w:rsidR="00892DFD" w:rsidRDefault="00892DFD" w:rsidP="0086061E">
      <w:pPr>
        <w:tabs>
          <w:tab w:val="left" w:pos="3168"/>
        </w:tabs>
        <w:rPr>
          <w:lang w:val="en-GB"/>
        </w:rPr>
      </w:pPr>
    </w:p>
    <w:p w14:paraId="531A02E8" w14:textId="77777777" w:rsidR="00892DFD" w:rsidRDefault="00892DFD" w:rsidP="0086061E">
      <w:pPr>
        <w:tabs>
          <w:tab w:val="left" w:pos="3168"/>
        </w:tabs>
        <w:rPr>
          <w:lang w:val="en-GB"/>
        </w:rPr>
      </w:pPr>
    </w:p>
    <w:p w14:paraId="6BE368A2" w14:textId="4B82DD0B" w:rsidR="0086061E" w:rsidRDefault="0086061E" w:rsidP="0086061E">
      <w:pPr>
        <w:tabs>
          <w:tab w:val="left" w:pos="3168"/>
        </w:tabs>
        <w:rPr>
          <w:lang w:val="en-GB"/>
        </w:rPr>
      </w:pPr>
      <w:r>
        <w:rPr>
          <w:rFonts w:ascii="Times New Roman" w:eastAsia="Times New Roman" w:hAnsi="Times New Roman" w:cs="Times New Roman"/>
          <w:b/>
          <w:bCs/>
          <w:sz w:val="36"/>
          <w:szCs w:val="36"/>
          <w:lang w:eastAsia="en-ZA"/>
        </w:rPr>
        <w:t>Purpose of the New NBFIRA Website</w:t>
      </w:r>
    </w:p>
    <w:p w14:paraId="0E31FA9A"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website serves as the </w:t>
      </w:r>
      <w:r>
        <w:rPr>
          <w:rFonts w:ascii="Times New Roman" w:eastAsia="Times New Roman" w:hAnsi="Times New Roman" w:cs="Times New Roman"/>
          <w:b/>
          <w:bCs/>
          <w:sz w:val="24"/>
          <w:szCs w:val="24"/>
          <w:lang w:eastAsia="en-ZA"/>
        </w:rPr>
        <w:t>official digital face of the regulatory authority</w:t>
      </w:r>
      <w:r>
        <w:rPr>
          <w:rFonts w:ascii="Times New Roman" w:eastAsia="Times New Roman" w:hAnsi="Times New Roman" w:cs="Times New Roman"/>
          <w:sz w:val="24"/>
          <w:szCs w:val="24"/>
          <w:lang w:eastAsia="en-ZA"/>
        </w:rPr>
        <w:t xml:space="preserve"> — a trusted, publicly accessible platform that communicates NBFIRA's regulatory role to multiple audiences simultaneously.</w:t>
      </w:r>
    </w:p>
    <w:p w14:paraId="2E67A137" w14:textId="77777777" w:rsidR="0086061E" w:rsidRDefault="0086061E" w:rsidP="0086061E">
      <w:r>
        <w:t>Project Objectives</w:t>
      </w:r>
    </w:p>
    <w:p w14:paraId="58A08875" w14:textId="77777777" w:rsidR="0086061E" w:rsidRDefault="0086061E" w:rsidP="0086061E">
      <w:pPr>
        <w:numPr>
          <w:ilvl w:val="0"/>
          <w:numId w:val="5"/>
        </w:numPr>
        <w:spacing w:before="40" w:after="40" w:line="240" w:lineRule="auto"/>
        <w:rPr>
          <w:rFonts w:eastAsia="Arial"/>
        </w:rPr>
      </w:pPr>
      <w:r>
        <w:rPr>
          <w:color w:val="333333"/>
        </w:rPr>
        <w:t>Deliver a modern, accessible, and mobile-responsive website for NBFIRA</w:t>
      </w:r>
    </w:p>
    <w:p w14:paraId="219FC34D" w14:textId="77777777" w:rsidR="0086061E" w:rsidRDefault="0086061E" w:rsidP="0086061E">
      <w:pPr>
        <w:numPr>
          <w:ilvl w:val="0"/>
          <w:numId w:val="5"/>
        </w:numPr>
        <w:spacing w:before="40" w:after="40" w:line="240" w:lineRule="auto"/>
      </w:pPr>
      <w:r>
        <w:rPr>
          <w:color w:val="333333"/>
        </w:rPr>
        <w:t xml:space="preserve">Improve usability for consumers, regulated entities, and the </w:t>
      </w:r>
      <w:proofErr w:type="gramStart"/>
      <w:r>
        <w:rPr>
          <w:color w:val="333333"/>
        </w:rPr>
        <w:t>general public</w:t>
      </w:r>
      <w:proofErr w:type="gramEnd"/>
    </w:p>
    <w:p w14:paraId="09142FCD" w14:textId="77777777" w:rsidR="0086061E" w:rsidRDefault="0086061E" w:rsidP="0086061E">
      <w:pPr>
        <w:numPr>
          <w:ilvl w:val="0"/>
          <w:numId w:val="5"/>
        </w:numPr>
        <w:spacing w:before="40" w:after="40" w:line="240" w:lineRule="auto"/>
      </w:pPr>
      <w:r>
        <w:rPr>
          <w:color w:val="333333"/>
        </w:rPr>
        <w:t>Provide clear navigation to key services: licensing, complaints, resources, and consumer education</w:t>
      </w:r>
    </w:p>
    <w:p w14:paraId="667A823E" w14:textId="77777777" w:rsidR="0086061E" w:rsidRDefault="0086061E" w:rsidP="0086061E">
      <w:pPr>
        <w:numPr>
          <w:ilvl w:val="0"/>
          <w:numId w:val="5"/>
        </w:numPr>
        <w:spacing w:before="40" w:after="40" w:line="240" w:lineRule="auto"/>
      </w:pPr>
      <w:r>
        <w:rPr>
          <w:color w:val="333333"/>
        </w:rPr>
        <w:t>Reflect NBFIRA's mandate as a credible and professional regulatory authority</w:t>
      </w:r>
    </w:p>
    <w:p w14:paraId="04E37C43" w14:textId="77777777" w:rsidR="0086061E" w:rsidRDefault="0086061E" w:rsidP="0086061E">
      <w:pPr>
        <w:numPr>
          <w:ilvl w:val="0"/>
          <w:numId w:val="5"/>
        </w:numPr>
        <w:spacing w:before="40" w:after="40" w:line="240" w:lineRule="auto"/>
      </w:pPr>
      <w:r>
        <w:rPr>
          <w:color w:val="333333"/>
        </w:rPr>
        <w:t>Ensure the site is maintainable by non-technical staff</w:t>
      </w:r>
    </w:p>
    <w:p w14:paraId="2622D3DC" w14:textId="77777777" w:rsidR="0086061E" w:rsidRDefault="0086061E" w:rsidP="0086061E">
      <w:pPr>
        <w:numPr>
          <w:ilvl w:val="0"/>
          <w:numId w:val="5"/>
        </w:numPr>
        <w:spacing w:before="100" w:beforeAutospacing="1" w:after="100" w:afterAutospacing="1" w:line="240" w:lineRule="auto"/>
        <w:rPr>
          <w:rFonts w:eastAsia="Times New Roman" w:cstheme="minorHAnsi"/>
          <w:lang w:eastAsia="en-ZA"/>
        </w:rPr>
      </w:pPr>
      <w:r>
        <w:rPr>
          <w:rFonts w:eastAsia="Times New Roman" w:cstheme="minorHAnsi"/>
          <w:lang w:eastAsia="en-ZA"/>
        </w:rPr>
        <w:t xml:space="preserve">NBFIRA now oversees </w:t>
      </w:r>
      <w:r>
        <w:rPr>
          <w:rFonts w:eastAsiaTheme="majorEastAsia" w:cstheme="minorHAnsi"/>
          <w:b/>
          <w:bCs/>
          <w:lang w:eastAsia="en-ZA"/>
        </w:rPr>
        <w:t>new sectors like VASPs (Virtual Asset Service Providers)</w:t>
      </w:r>
      <w:r>
        <w:rPr>
          <w:rFonts w:eastAsia="Times New Roman" w:cstheme="minorHAnsi"/>
          <w:lang w:eastAsia="en-ZA"/>
        </w:rPr>
        <w:t xml:space="preserve"> that didn't exist when the original site was built. The site needs to reflect this expanded mandate.</w:t>
      </w:r>
    </w:p>
    <w:p w14:paraId="21265745" w14:textId="77777777" w:rsidR="0086061E" w:rsidRDefault="0086061E" w:rsidP="0086061E">
      <w:pPr>
        <w:numPr>
          <w:ilvl w:val="0"/>
          <w:numId w:val="5"/>
        </w:numPr>
        <w:spacing w:before="40" w:after="40" w:line="240" w:lineRule="auto"/>
        <w:rPr>
          <w:rFonts w:cstheme="minorHAnsi"/>
        </w:rPr>
      </w:pPr>
      <w:r>
        <w:t xml:space="preserve">NBFIRA benchmarks itself against bodies like the </w:t>
      </w:r>
      <w:r>
        <w:rPr>
          <w:b/>
          <w:bCs/>
        </w:rPr>
        <w:t>FSB (South Africa), FCA (UK), and IOSCO</w:t>
      </w:r>
      <w:r>
        <w:t>. Their websites are modern, well-structured, and informative — NBFIRA should match that standard.</w:t>
      </w:r>
    </w:p>
    <w:p w14:paraId="56EEBC52" w14:textId="77777777" w:rsidR="0086061E" w:rsidRDefault="0086061E" w:rsidP="0086061E">
      <w:pPr>
        <w:spacing w:before="80" w:after="80"/>
      </w:pPr>
    </w:p>
    <w:p w14:paraId="1FBB6FDB" w14:textId="77777777" w:rsidR="0086061E" w:rsidRDefault="0086061E" w:rsidP="0086061E">
      <w:pPr>
        <w:pStyle w:val="NoSpacing"/>
      </w:pPr>
      <w:r>
        <w:t xml:space="preserve"> Project Scope</w:t>
      </w:r>
    </w:p>
    <w:p w14:paraId="74BEE4C5" w14:textId="77777777" w:rsidR="0086061E" w:rsidRDefault="0086061E" w:rsidP="0086061E">
      <w:pPr>
        <w:spacing w:before="60" w:after="100"/>
        <w:rPr>
          <w:rFonts w:eastAsia="Arial"/>
        </w:rPr>
      </w:pPr>
      <w:r>
        <w:rPr>
          <w:color w:val="333333"/>
        </w:rPr>
        <w:t>The project covers the design and development of a static HTML/CSS/JavaScript website with the following pages:</w:t>
      </w:r>
    </w:p>
    <w:p w14:paraId="5A5B4CF4"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p>
    <w:p w14:paraId="7BA4225A" w14:textId="77777777" w:rsidR="0086061E" w:rsidRDefault="00D12909" w:rsidP="0086061E">
      <w:pPr>
        <w:spacing w:after="0" w:line="240" w:lineRule="auto"/>
        <w:jc w:val="cente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A8050BA">
          <v:rect id="_x0000_i1025" style="width:451.3pt;height:1.2pt" o:hralign="center" o:hrstd="t" o:hr="t" fillcolor="#a0a0a0" stroked="f"/>
        </w:pict>
      </w:r>
    </w:p>
    <w:p w14:paraId="62C6BE3F" w14:textId="77777777" w:rsidR="0086061E" w:rsidRDefault="0086061E" w:rsidP="0086061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36"/>
          <w:szCs w:val="36"/>
          <w:lang w:eastAsia="en-ZA"/>
        </w:rPr>
        <w:t xml:space="preserve"> Objectives</w:t>
      </w:r>
    </w:p>
    <w:p w14:paraId="7D7D51EC"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1. Inform &amp; Educate</w:t>
      </w:r>
    </w:p>
    <w:p w14:paraId="4BBCBF2C" w14:textId="77777777" w:rsidR="0086061E" w:rsidRDefault="0086061E" w:rsidP="008606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Explain NBFIRA's mandate, vision, and mission clearly to the public</w:t>
      </w:r>
    </w:p>
    <w:p w14:paraId="22FEDF51" w14:textId="77777777" w:rsidR="0086061E" w:rsidRDefault="0086061E" w:rsidP="008606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Help consumers understand their rights when dealing with non-bank financial institutions</w:t>
      </w:r>
    </w:p>
    <w:p w14:paraId="26C9E238" w14:textId="77777777" w:rsidR="0086061E" w:rsidRDefault="0086061E" w:rsidP="008606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Provide financial literacy resources and guides</w:t>
      </w:r>
    </w:p>
    <w:p w14:paraId="29F8563C"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2. Regulatory Transparency</w:t>
      </w:r>
    </w:p>
    <w:p w14:paraId="3711181C" w14:textId="77777777" w:rsidR="0086061E" w:rsidRDefault="0086061E" w:rsidP="008606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Publish laws, directives, guidelines, and annual reports</w:t>
      </w:r>
    </w:p>
    <w:p w14:paraId="25D6BB9F" w14:textId="77777777" w:rsidR="0086061E" w:rsidRDefault="0086061E" w:rsidP="008606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Make the regulatory framework accessible to licensed entities and the public</w:t>
      </w:r>
    </w:p>
    <w:p w14:paraId="39E8873F" w14:textId="77777777" w:rsidR="0086061E" w:rsidRDefault="0086061E" w:rsidP="008606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Show which sectors NBFIRA oversees (insurance, pensions, capital markets, VASPs, etc.)</w:t>
      </w:r>
    </w:p>
    <w:p w14:paraId="2899567A"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3. Consumer Protection</w:t>
      </w:r>
    </w:p>
    <w:p w14:paraId="1D9750F4" w14:textId="77777777" w:rsidR="0086061E" w:rsidRDefault="0086061E" w:rsidP="008606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Give consumers a direct channel to </w:t>
      </w:r>
      <w:r>
        <w:rPr>
          <w:rFonts w:ascii="Times New Roman" w:eastAsia="Times New Roman" w:hAnsi="Times New Roman" w:cs="Times New Roman"/>
          <w:b/>
          <w:bCs/>
          <w:sz w:val="24"/>
          <w:szCs w:val="24"/>
          <w:lang w:eastAsia="en-ZA"/>
        </w:rPr>
        <w:t>lodge complaints</w:t>
      </w:r>
      <w:r>
        <w:rPr>
          <w:rFonts w:ascii="Times New Roman" w:eastAsia="Times New Roman" w:hAnsi="Times New Roman" w:cs="Times New Roman"/>
          <w:sz w:val="24"/>
          <w:szCs w:val="24"/>
          <w:lang w:eastAsia="en-ZA"/>
        </w:rPr>
        <w:t xml:space="preserve"> against NBFIs</w:t>
      </w:r>
    </w:p>
    <w:p w14:paraId="510950D2" w14:textId="77777777" w:rsidR="0086061E" w:rsidRDefault="0086061E" w:rsidP="008606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Allow the public to </w:t>
      </w:r>
      <w:r>
        <w:rPr>
          <w:rFonts w:ascii="Times New Roman" w:eastAsia="Times New Roman" w:hAnsi="Times New Roman" w:cs="Times New Roman"/>
          <w:b/>
          <w:bCs/>
          <w:sz w:val="24"/>
          <w:szCs w:val="24"/>
          <w:lang w:eastAsia="en-ZA"/>
        </w:rPr>
        <w:t>verify whether an institution is licensed</w:t>
      </w:r>
    </w:p>
    <w:p w14:paraId="6D6E5A42" w14:textId="77777777" w:rsidR="0086061E" w:rsidRDefault="0086061E" w:rsidP="008606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Provide contact routes (phone, email, online form)</w:t>
      </w:r>
    </w:p>
    <w:p w14:paraId="3D898B3D"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4. Industry Communication</w:t>
      </w:r>
    </w:p>
    <w:p w14:paraId="60AF8756" w14:textId="77777777" w:rsidR="0086061E" w:rsidRDefault="0086061E" w:rsidP="008606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Announce new regulations, guidance notes, and circulars</w:t>
      </w:r>
    </w:p>
    <w:p w14:paraId="48E7E8D3" w14:textId="77777777" w:rsidR="0086061E" w:rsidRDefault="0086061E" w:rsidP="008606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Share news, events, and conference participation</w:t>
      </w:r>
    </w:p>
    <w:p w14:paraId="03DBC6CA" w14:textId="77777777" w:rsidR="0086061E" w:rsidRDefault="0086061E" w:rsidP="008606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 regulated entities updated on compliance requirements</w:t>
      </w:r>
    </w:p>
    <w:p w14:paraId="2165E896"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5. Institutional Credibility</w:t>
      </w:r>
    </w:p>
    <w:p w14:paraId="5D98749E" w14:textId="77777777" w:rsidR="0086061E" w:rsidRDefault="0086061E" w:rsidP="008606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Project professionalism and authority through design</w:t>
      </w:r>
    </w:p>
    <w:p w14:paraId="3CBEBF18" w14:textId="77777777" w:rsidR="0086061E" w:rsidRDefault="0086061E" w:rsidP="008606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Align with international regulatory body standards (like FCA, FSB)</w:t>
      </w:r>
    </w:p>
    <w:p w14:paraId="7CB5D28F" w14:textId="77777777" w:rsidR="0086061E" w:rsidRDefault="0086061E" w:rsidP="008606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 public trust in Botswana's non-bank financial system</w:t>
      </w:r>
    </w:p>
    <w:p w14:paraId="665BA5CB"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6. e-Services Access</w:t>
      </w:r>
    </w:p>
    <w:p w14:paraId="64F441AC" w14:textId="77777777" w:rsidR="0086061E" w:rsidRDefault="0086061E" w:rsidP="0086061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Provide a gateway to the online portal for licence applications, renewals, and submissions</w:t>
      </w:r>
    </w:p>
    <w:p w14:paraId="09885707" w14:textId="77777777" w:rsidR="0086061E" w:rsidRDefault="0086061E" w:rsidP="0086061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Reduce physical visits to NBFIRA offices through digital self-service</w:t>
      </w:r>
    </w:p>
    <w:p w14:paraId="4E7F5E77" w14:textId="77777777" w:rsidR="0086061E" w:rsidRDefault="00D12909" w:rsidP="0086061E">
      <w:pPr>
        <w:spacing w:after="0" w:line="240" w:lineRule="auto"/>
        <w:jc w:val="cente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7A5EDD4">
          <v:rect id="_x0000_i1026" style="width:415.3pt;height:1.2pt" o:hralign="center" o:hrstd="t" o:hr="t" fillcolor="#a0a0a0" stroked="f"/>
        </w:pict>
      </w:r>
    </w:p>
    <w:p w14:paraId="0757DA8B" w14:textId="77777777" w:rsidR="0086061E" w:rsidRDefault="0086061E" w:rsidP="0086061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36"/>
          <w:szCs w:val="36"/>
          <w:lang w:eastAsia="en-ZA"/>
        </w:rPr>
        <w:t>Target Audiences (from Audience Definition)</w:t>
      </w:r>
    </w:p>
    <w:tbl>
      <w:tblPr>
        <w:tblStyle w:val="TableGrid"/>
        <w:tblW w:w="0" w:type="auto"/>
        <w:tblLook w:val="04A0" w:firstRow="1" w:lastRow="0" w:firstColumn="1" w:lastColumn="0" w:noHBand="0" w:noVBand="1"/>
      </w:tblPr>
      <w:tblGrid>
        <w:gridCol w:w="2849"/>
        <w:gridCol w:w="4788"/>
      </w:tblGrid>
      <w:tr w:rsidR="0086061E" w14:paraId="7FF353C0"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5067BBC5" w14:textId="77777777" w:rsidR="0086061E" w:rsidRDefault="0086061E">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Audience</w:t>
            </w:r>
          </w:p>
        </w:tc>
        <w:tc>
          <w:tcPr>
            <w:tcW w:w="0" w:type="auto"/>
            <w:tcBorders>
              <w:top w:val="single" w:sz="4" w:space="0" w:color="auto"/>
              <w:left w:val="single" w:sz="4" w:space="0" w:color="auto"/>
              <w:bottom w:val="single" w:sz="4" w:space="0" w:color="auto"/>
              <w:right w:val="single" w:sz="4" w:space="0" w:color="auto"/>
            </w:tcBorders>
            <w:hideMark/>
          </w:tcPr>
          <w:p w14:paraId="369B5407" w14:textId="77777777" w:rsidR="0086061E" w:rsidRDefault="0086061E">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Their Need</w:t>
            </w:r>
          </w:p>
        </w:tc>
      </w:tr>
      <w:tr w:rsidR="0086061E" w14:paraId="63CA4247"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34E0EA55"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General public / consumers</w:t>
            </w:r>
          </w:p>
        </w:tc>
        <w:tc>
          <w:tcPr>
            <w:tcW w:w="0" w:type="auto"/>
            <w:tcBorders>
              <w:top w:val="single" w:sz="4" w:space="0" w:color="auto"/>
              <w:left w:val="single" w:sz="4" w:space="0" w:color="auto"/>
              <w:bottom w:val="single" w:sz="4" w:space="0" w:color="auto"/>
              <w:right w:val="single" w:sz="4" w:space="0" w:color="auto"/>
            </w:tcBorders>
            <w:hideMark/>
          </w:tcPr>
          <w:p w14:paraId="338A82D7"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Complaints, licence checks, financial education</w:t>
            </w:r>
          </w:p>
        </w:tc>
      </w:tr>
      <w:tr w:rsidR="0086061E" w14:paraId="1B775D2C"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615D8544"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Regulated institutions</w:t>
            </w:r>
          </w:p>
        </w:tc>
        <w:tc>
          <w:tcPr>
            <w:tcW w:w="0" w:type="auto"/>
            <w:tcBorders>
              <w:top w:val="single" w:sz="4" w:space="0" w:color="auto"/>
              <w:left w:val="single" w:sz="4" w:space="0" w:color="auto"/>
              <w:bottom w:val="single" w:sz="4" w:space="0" w:color="auto"/>
              <w:right w:val="single" w:sz="4" w:space="0" w:color="auto"/>
            </w:tcBorders>
            <w:hideMark/>
          </w:tcPr>
          <w:p w14:paraId="5BCE7BFC"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Compliance info, forms, circulars</w:t>
            </w:r>
          </w:p>
        </w:tc>
      </w:tr>
      <w:tr w:rsidR="0086061E" w14:paraId="0F8E3EF5"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4D3E26AB"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Investors &amp; analysts</w:t>
            </w:r>
          </w:p>
        </w:tc>
        <w:tc>
          <w:tcPr>
            <w:tcW w:w="0" w:type="auto"/>
            <w:tcBorders>
              <w:top w:val="single" w:sz="4" w:space="0" w:color="auto"/>
              <w:left w:val="single" w:sz="4" w:space="0" w:color="auto"/>
              <w:bottom w:val="single" w:sz="4" w:space="0" w:color="auto"/>
              <w:right w:val="single" w:sz="4" w:space="0" w:color="auto"/>
            </w:tcBorders>
            <w:hideMark/>
          </w:tcPr>
          <w:p w14:paraId="645E451C"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Reports, statistics, market data</w:t>
            </w:r>
          </w:p>
        </w:tc>
      </w:tr>
      <w:tr w:rsidR="0086061E" w14:paraId="0E211084"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5F11F32D"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Media</w:t>
            </w:r>
          </w:p>
        </w:tc>
        <w:tc>
          <w:tcPr>
            <w:tcW w:w="0" w:type="auto"/>
            <w:tcBorders>
              <w:top w:val="single" w:sz="4" w:space="0" w:color="auto"/>
              <w:left w:val="single" w:sz="4" w:space="0" w:color="auto"/>
              <w:bottom w:val="single" w:sz="4" w:space="0" w:color="auto"/>
              <w:right w:val="single" w:sz="4" w:space="0" w:color="auto"/>
            </w:tcBorders>
            <w:hideMark/>
          </w:tcPr>
          <w:p w14:paraId="4EAAEBB3"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News, press releases, spokesperson contacts</w:t>
            </w:r>
          </w:p>
        </w:tc>
      </w:tr>
      <w:tr w:rsidR="0086061E" w14:paraId="6A8D5381" w14:textId="77777777" w:rsidTr="0086061E">
        <w:tc>
          <w:tcPr>
            <w:tcW w:w="0" w:type="auto"/>
            <w:tcBorders>
              <w:top w:val="single" w:sz="4" w:space="0" w:color="auto"/>
              <w:left w:val="single" w:sz="4" w:space="0" w:color="auto"/>
              <w:bottom w:val="single" w:sz="4" w:space="0" w:color="auto"/>
              <w:right w:val="single" w:sz="4" w:space="0" w:color="auto"/>
            </w:tcBorders>
            <w:hideMark/>
          </w:tcPr>
          <w:p w14:paraId="25834D4E"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Job seekers</w:t>
            </w:r>
          </w:p>
        </w:tc>
        <w:tc>
          <w:tcPr>
            <w:tcW w:w="0" w:type="auto"/>
            <w:tcBorders>
              <w:top w:val="single" w:sz="4" w:space="0" w:color="auto"/>
              <w:left w:val="single" w:sz="4" w:space="0" w:color="auto"/>
              <w:bottom w:val="single" w:sz="4" w:space="0" w:color="auto"/>
              <w:right w:val="single" w:sz="4" w:space="0" w:color="auto"/>
            </w:tcBorders>
            <w:hideMark/>
          </w:tcPr>
          <w:p w14:paraId="39396966" w14:textId="77777777" w:rsidR="0086061E" w:rsidRDefault="0086061E">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Careers page</w:t>
            </w:r>
          </w:p>
        </w:tc>
      </w:tr>
    </w:tbl>
    <w:p w14:paraId="4AC979D1" w14:textId="77777777" w:rsidR="0086061E" w:rsidRDefault="0086061E" w:rsidP="0086061E">
      <w:pPr>
        <w:spacing w:after="0" w:line="240" w:lineRule="auto"/>
        <w:rPr>
          <w:rFonts w:ascii="Times New Roman" w:eastAsia="Times New Roman" w:hAnsi="Times New Roman" w:cs="Times New Roman"/>
          <w:sz w:val="24"/>
          <w:szCs w:val="24"/>
          <w:lang w:eastAsia="en-ZA"/>
        </w:rPr>
      </w:pPr>
    </w:p>
    <w:p w14:paraId="2E532DBB" w14:textId="77777777" w:rsidR="0086061E" w:rsidRDefault="00D12909" w:rsidP="0086061E">
      <w:pPr>
        <w:spacing w:after="0" w:line="240" w:lineRule="auto"/>
        <w:jc w:val="cente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3A1940A">
          <v:rect id="_x0000_i1027" style="width:451.3pt;height:1.2pt" o:hralign="center" o:hrstd="t" o:hr="t" fillcolor="#a0a0a0" stroked="f"/>
        </w:pict>
      </w:r>
    </w:p>
    <w:p w14:paraId="480E1A80" w14:textId="77777777" w:rsidR="0086061E" w:rsidRDefault="0086061E" w:rsidP="0086061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36"/>
          <w:szCs w:val="36"/>
          <w:lang w:eastAsia="en-ZA"/>
        </w:rPr>
        <w:t>Why Redesign the NBFIRA Website?</w:t>
      </w:r>
    </w:p>
    <w:p w14:paraId="601B89D9"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1. Outdated Design &amp; Poor User Experience</w:t>
      </w:r>
    </w:p>
    <w:p w14:paraId="1B843282"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current NBFIRA website has an older visual design that doesn't reflect the authority and professionalism expected of a national financial regulator. Users may struggle to find what they need quickly.</w:t>
      </w:r>
    </w:p>
    <w:p w14:paraId="3992758D"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2. Mobile Responsiveness</w:t>
      </w:r>
    </w:p>
    <w:p w14:paraId="42B47146"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Batswana access the internet via mobile phones. The old site likely wasn't optimized for smaller screens, making it hard to navigate on the go.</w:t>
      </w:r>
    </w:p>
    <w:p w14:paraId="1F6A561C"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3. Information Architecture Problems</w:t>
      </w:r>
    </w:p>
    <w:p w14:paraId="4D76352E"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Key information — like how to file a complaint, verify a licence, or find regulations — may be buried or hard to locate, failing both consumers and regulated entities.</w:t>
      </w:r>
    </w:p>
    <w:p w14:paraId="4AE30AB7"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4. Growing Regulatory Scope</w:t>
      </w:r>
    </w:p>
    <w:p w14:paraId="031EE2A1"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NBFIRA now oversees </w:t>
      </w:r>
      <w:r>
        <w:rPr>
          <w:rFonts w:ascii="Times New Roman" w:eastAsia="Times New Roman" w:hAnsi="Times New Roman" w:cs="Times New Roman"/>
          <w:b/>
          <w:bCs/>
          <w:sz w:val="24"/>
          <w:szCs w:val="24"/>
          <w:lang w:eastAsia="en-ZA"/>
        </w:rPr>
        <w:t>new sectors like VASPs (Virtual Asset Service Providers)</w:t>
      </w:r>
      <w:r>
        <w:rPr>
          <w:rFonts w:ascii="Times New Roman" w:eastAsia="Times New Roman" w:hAnsi="Times New Roman" w:cs="Times New Roman"/>
          <w:sz w:val="24"/>
          <w:szCs w:val="24"/>
          <w:lang w:eastAsia="en-ZA"/>
        </w:rPr>
        <w:t xml:space="preserve"> that didn't exist when the original site was built. The site needs to reflect this expanded mandate.</w:t>
      </w:r>
    </w:p>
    <w:p w14:paraId="52E8ED4A"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5. Consumer Protection Push</w:t>
      </w:r>
    </w:p>
    <w:p w14:paraId="4CE40F91"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There's a stronger global and local emphasis on </w:t>
      </w:r>
      <w:r>
        <w:rPr>
          <w:rFonts w:ascii="Times New Roman" w:eastAsia="Times New Roman" w:hAnsi="Times New Roman" w:cs="Times New Roman"/>
          <w:b/>
          <w:bCs/>
          <w:sz w:val="24"/>
          <w:szCs w:val="24"/>
          <w:lang w:eastAsia="en-ZA"/>
        </w:rPr>
        <w:t>financial consumer protection</w:t>
      </w:r>
      <w:r>
        <w:rPr>
          <w:rFonts w:ascii="Times New Roman" w:eastAsia="Times New Roman" w:hAnsi="Times New Roman" w:cs="Times New Roman"/>
          <w:sz w:val="24"/>
          <w:szCs w:val="24"/>
          <w:lang w:eastAsia="en-ZA"/>
        </w:rPr>
        <w:t>. The website needs to be a clear, accessible channel for the public — not just industry professionals.</w:t>
      </w:r>
    </w:p>
    <w:p w14:paraId="64361CCB"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6. Credibility &amp; Trust</w:t>
      </w:r>
    </w:p>
    <w:p w14:paraId="0AFB7FE6"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regulator's website is a signal of institutional strength. An outdated site can undermine public confidence in the authority itself.</w:t>
      </w:r>
    </w:p>
    <w:p w14:paraId="6D666076"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7. e-Services Integration</w:t>
      </w:r>
    </w:p>
    <w:p w14:paraId="0B8F7AC4"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Moving government and regulatory services online is a national priority in Botswana. The new site needs to properly integrate with the </w:t>
      </w:r>
      <w:r>
        <w:rPr>
          <w:rFonts w:ascii="Times New Roman" w:eastAsia="Times New Roman" w:hAnsi="Times New Roman" w:cs="Times New Roman"/>
          <w:b/>
          <w:bCs/>
          <w:sz w:val="24"/>
          <w:szCs w:val="24"/>
          <w:lang w:eastAsia="en-ZA"/>
        </w:rPr>
        <w:t>e-Services portal</w:t>
      </w:r>
      <w:r>
        <w:rPr>
          <w:rFonts w:ascii="Times New Roman" w:eastAsia="Times New Roman" w:hAnsi="Times New Roman" w:cs="Times New Roman"/>
          <w:sz w:val="24"/>
          <w:szCs w:val="24"/>
          <w:lang w:eastAsia="en-ZA"/>
        </w:rPr>
        <w:t xml:space="preserve"> for licence applications, renewals, and submissions.</w:t>
      </w:r>
    </w:p>
    <w:p w14:paraId="1A657A43" w14:textId="77777777" w:rsidR="0086061E" w:rsidRDefault="0086061E" w:rsidP="0086061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8. Alignment with International Standards</w:t>
      </w:r>
    </w:p>
    <w:p w14:paraId="421013A3"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NBFIRA benchmarks itself against bodies like the </w:t>
      </w:r>
      <w:r>
        <w:rPr>
          <w:rFonts w:ascii="Times New Roman" w:eastAsia="Times New Roman" w:hAnsi="Times New Roman" w:cs="Times New Roman"/>
          <w:b/>
          <w:bCs/>
          <w:sz w:val="24"/>
          <w:szCs w:val="24"/>
          <w:lang w:eastAsia="en-ZA"/>
        </w:rPr>
        <w:t>FSB (South Africa), FCA (UK), and IOSCO</w:t>
      </w:r>
      <w:r>
        <w:rPr>
          <w:rFonts w:ascii="Times New Roman" w:eastAsia="Times New Roman" w:hAnsi="Times New Roman" w:cs="Times New Roman"/>
          <w:sz w:val="24"/>
          <w:szCs w:val="24"/>
          <w:lang w:eastAsia="en-ZA"/>
        </w:rPr>
        <w:t>. Their websites are modern, well-structured, and informative — NBFIRA should match that standard.</w:t>
      </w:r>
    </w:p>
    <w:p w14:paraId="7DCE3000"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p>
    <w:p w14:paraId="6A145D65"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p>
    <w:p w14:paraId="2A4FCD06"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p>
    <w:p w14:paraId="52793725" w14:textId="77777777" w:rsidR="0086061E" w:rsidRDefault="0086061E" w:rsidP="0086061E">
      <w:pPr>
        <w:spacing w:before="100" w:beforeAutospacing="1" w:after="100" w:afterAutospacing="1" w:line="240" w:lineRule="auto"/>
        <w:rPr>
          <w:rFonts w:ascii="Times New Roman" w:eastAsia="Times New Roman" w:hAnsi="Times New Roman" w:cs="Times New Roman"/>
          <w:sz w:val="24"/>
          <w:szCs w:val="24"/>
          <w:lang w:eastAsia="en-ZA"/>
        </w:rPr>
      </w:pPr>
    </w:p>
    <w:p w14:paraId="6BB6B98F" w14:textId="0671774E" w:rsidR="0086061E" w:rsidRPr="0086061E" w:rsidRDefault="0086061E" w:rsidP="0086061E">
      <w:pPr>
        <w:spacing w:after="120" w:line="240" w:lineRule="auto"/>
        <w:rPr>
          <w:rFonts w:ascii="Arial" w:eastAsia="Arial" w:hAnsi="Arial" w:cs="Arial"/>
          <w:lang w:eastAsia="en-ZA"/>
        </w:rPr>
      </w:pPr>
    </w:p>
    <w:p w14:paraId="5BF99FEE"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12794667"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518EA832"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68D76AA4"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2B2305AC"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799D6721"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268A606A"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25A18D10"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41AD6E63"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3570A20F"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3D05E7F9"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26A12316"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0ECBBE7D"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39577D6E"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6C73AB64" w14:textId="77777777" w:rsidR="0086061E" w:rsidRDefault="0086061E" w:rsidP="00895831">
      <w:pPr>
        <w:spacing w:after="120" w:line="240" w:lineRule="auto"/>
        <w:jc w:val="center"/>
        <w:rPr>
          <w:rFonts w:ascii="Arial" w:eastAsia="Arial" w:hAnsi="Arial" w:cs="Arial"/>
          <w:b/>
          <w:bCs/>
          <w:color w:val="003087"/>
          <w:sz w:val="64"/>
          <w:szCs w:val="64"/>
          <w:lang w:eastAsia="en-ZA"/>
        </w:rPr>
      </w:pPr>
    </w:p>
    <w:p w14:paraId="7FB1E2B4" w14:textId="77777777" w:rsidR="00895831" w:rsidRPr="00895831" w:rsidRDefault="00895831" w:rsidP="00895831">
      <w:pPr>
        <w:spacing w:after="120" w:line="240" w:lineRule="auto"/>
        <w:jc w:val="center"/>
        <w:rPr>
          <w:rFonts w:ascii="Arial" w:eastAsia="Arial" w:hAnsi="Arial" w:cs="Arial"/>
          <w:lang w:eastAsia="en-ZA"/>
        </w:rPr>
      </w:pPr>
      <w:r w:rsidRPr="00895831">
        <w:rPr>
          <w:rFonts w:ascii="Arial" w:eastAsia="Arial" w:hAnsi="Arial" w:cs="Arial"/>
          <w:b/>
          <w:bCs/>
          <w:color w:val="003087"/>
          <w:sz w:val="64"/>
          <w:szCs w:val="64"/>
          <w:lang w:eastAsia="en-ZA"/>
        </w:rPr>
        <w:t>NBFIRA</w:t>
      </w:r>
    </w:p>
    <w:p w14:paraId="66531E88" w14:textId="77777777" w:rsidR="00895831" w:rsidRPr="00895831" w:rsidRDefault="00895831" w:rsidP="00895831">
      <w:pPr>
        <w:spacing w:after="240" w:line="240" w:lineRule="auto"/>
        <w:jc w:val="center"/>
        <w:rPr>
          <w:rFonts w:ascii="Arial" w:eastAsia="Arial" w:hAnsi="Arial" w:cs="Arial"/>
          <w:lang w:eastAsia="en-ZA"/>
        </w:rPr>
      </w:pPr>
      <w:r w:rsidRPr="00895831">
        <w:rPr>
          <w:rFonts w:ascii="Arial" w:eastAsia="Arial" w:hAnsi="Arial" w:cs="Arial"/>
          <w:color w:val="666666"/>
          <w:sz w:val="24"/>
          <w:szCs w:val="24"/>
          <w:lang w:eastAsia="en-ZA"/>
        </w:rPr>
        <w:t>Non-Bank Financial Institutions Regulatory Authority</w:t>
      </w:r>
    </w:p>
    <w:p w14:paraId="1DC72D16" w14:textId="77777777" w:rsidR="00895831" w:rsidRPr="00895831" w:rsidRDefault="00895831" w:rsidP="00895831">
      <w:pPr>
        <w:pBdr>
          <w:bottom w:val="single" w:sz="8" w:space="1" w:color="003087"/>
        </w:pBdr>
        <w:spacing w:after="360" w:line="240" w:lineRule="auto"/>
        <w:jc w:val="center"/>
        <w:rPr>
          <w:rFonts w:ascii="Arial" w:eastAsia="Arial" w:hAnsi="Arial" w:cs="Arial"/>
          <w:lang w:eastAsia="en-ZA"/>
        </w:rPr>
      </w:pPr>
    </w:p>
    <w:p w14:paraId="7D196B1F" w14:textId="22591D58" w:rsidR="00895831" w:rsidRPr="00895831" w:rsidRDefault="00895831" w:rsidP="00895831">
      <w:pPr>
        <w:spacing w:before="360" w:line="240" w:lineRule="auto"/>
        <w:jc w:val="center"/>
        <w:rPr>
          <w:rFonts w:ascii="Arial" w:eastAsia="Arial" w:hAnsi="Arial" w:cs="Arial"/>
          <w:lang w:eastAsia="en-ZA"/>
        </w:rPr>
      </w:pPr>
      <w:r>
        <w:rPr>
          <w:rFonts w:ascii="Arial" w:eastAsia="Arial" w:hAnsi="Arial" w:cs="Arial"/>
          <w:b/>
          <w:bCs/>
          <w:color w:val="333333"/>
          <w:sz w:val="44"/>
          <w:szCs w:val="44"/>
          <w:lang w:eastAsia="en-ZA"/>
        </w:rPr>
        <w:t xml:space="preserve">INFORMATION </w:t>
      </w:r>
      <w:r w:rsidR="00291D76">
        <w:rPr>
          <w:rFonts w:ascii="Arial" w:eastAsia="Arial" w:hAnsi="Arial" w:cs="Arial"/>
          <w:b/>
          <w:bCs/>
          <w:color w:val="333333"/>
          <w:sz w:val="44"/>
          <w:szCs w:val="44"/>
          <w:lang w:eastAsia="en-ZA"/>
        </w:rPr>
        <w:t>DESIGN AND TAXONOMY</w:t>
      </w:r>
    </w:p>
    <w:p w14:paraId="532F8510" w14:textId="77777777" w:rsidR="00895831" w:rsidRPr="00895831" w:rsidRDefault="00895831" w:rsidP="00895831">
      <w:pPr>
        <w:spacing w:after="600" w:line="240" w:lineRule="auto"/>
        <w:jc w:val="center"/>
        <w:rPr>
          <w:rFonts w:ascii="Arial" w:eastAsia="Arial" w:hAnsi="Arial" w:cs="Arial"/>
          <w:lang w:eastAsia="en-ZA"/>
        </w:rPr>
      </w:pPr>
      <w:r w:rsidRPr="00895831">
        <w:rPr>
          <w:rFonts w:ascii="Arial" w:eastAsia="Arial" w:hAnsi="Arial" w:cs="Arial"/>
          <w:color w:val="666666"/>
          <w:sz w:val="26"/>
          <w:szCs w:val="26"/>
          <w:lang w:eastAsia="en-ZA"/>
        </w:rPr>
        <w:t>Development Standards, Stack, and Architecture</w:t>
      </w:r>
    </w:p>
    <w:p w14:paraId="13409F41" w14:textId="1121B24F"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245085"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87558B"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BA6982"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93B1CE"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AE1E86"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1C2875"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F0F118"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6A2D69"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5CFEE2"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4B43E0"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2832B0"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4804B8"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54492D"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7D7671"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E951B0"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34B09D" w14:textId="77777777" w:rsidR="005745B5" w:rsidRDefault="005745B5">
      <w:pPr>
        <w:rPr>
          <w:color w:val="5B9BD5" w:themeColor="accent1"/>
          <w:sz w:val="40"/>
          <w:szCs w:val="4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498E69" w14:textId="3D350B2A" w:rsidR="005745B5" w:rsidRPr="00A67F17" w:rsidRDefault="00DB73FA" w:rsidP="00A67F17">
      <w:pPr>
        <w:pStyle w:val="Heading2"/>
        <w:rPr>
          <w:rStyle w:val="IntenseReference"/>
        </w:rPr>
      </w:pPr>
      <w:r w:rsidRPr="00A67F17">
        <w:rPr>
          <w:rStyle w:val="IntenseReference"/>
        </w:rPr>
        <w:t>1.</w:t>
      </w:r>
      <w:r w:rsidR="00A67F17" w:rsidRPr="00A67F17">
        <w:rPr>
          <w:rStyle w:val="IntenseReference"/>
        </w:rPr>
        <w:t xml:space="preserve"> </w:t>
      </w:r>
      <w:r w:rsidR="005745B5" w:rsidRPr="00A67F17">
        <w:rPr>
          <w:rStyle w:val="IntenseReference"/>
        </w:rPr>
        <w:t xml:space="preserve">INTRODUCTION </w:t>
      </w:r>
    </w:p>
    <w:p w14:paraId="74B47218" w14:textId="6569F3D2" w:rsidR="005745B5" w:rsidRDefault="005745B5" w:rsidP="005745B5">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document defines how information is structured</w:t>
      </w:r>
      <w:r w:rsidR="00AA1707">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1707">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labelled, and</w:t>
      </w: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organised across the NBFIRA website</w:t>
      </w:r>
      <w:r w:rsidR="00B66CC8">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covers the site taxonomy </w:t>
      </w:r>
      <w:r w:rsidR="00B66CC8">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(content categories and naming), navigation hierarchy, page content models</w:t>
      </w:r>
      <w:r w:rsidR="00AA1707">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6CC8">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labelling conversions. This document guides both the development team and content editors.</w:t>
      </w:r>
    </w:p>
    <w:p w14:paraId="33B54C6B" w14:textId="77777777" w:rsidR="00B66CC8" w:rsidRDefault="00B66CC8" w:rsidP="005745B5">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9EEC37" w14:textId="77777777" w:rsidR="00B66CC8" w:rsidRDefault="00B66CC8" w:rsidP="005745B5">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06C5C" w14:textId="77777777" w:rsidR="00B66CC8" w:rsidRDefault="00B66CC8" w:rsidP="005745B5">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81816" w14:textId="2D355A8E" w:rsidR="00B66CC8" w:rsidRPr="00DB73FA" w:rsidRDefault="00DB73FA" w:rsidP="00A67F17">
      <w:pPr>
        <w:pStyle w:val="Heading2"/>
        <w:rPr>
          <w:lang w:val="en-GB"/>
        </w:rPr>
      </w:pPr>
      <w:r>
        <w:rPr>
          <w:lang w:val="en-GB"/>
        </w:rPr>
        <w:t xml:space="preserve"> 2.</w:t>
      </w:r>
      <w:r w:rsidR="00B66CC8" w:rsidRPr="00DB73FA">
        <w:rPr>
          <w:lang w:val="en-GB"/>
        </w:rPr>
        <w:t>TARGET AUDIENCE</w:t>
      </w:r>
    </w:p>
    <w:tbl>
      <w:tblPr>
        <w:tblStyle w:val="TableGrid"/>
        <w:tblW w:w="9198" w:type="dxa"/>
        <w:tblInd w:w="720" w:type="dxa"/>
        <w:tblLook w:val="04A0" w:firstRow="1" w:lastRow="0" w:firstColumn="1" w:lastColumn="0" w:noHBand="0" w:noVBand="1"/>
      </w:tblPr>
      <w:tblGrid>
        <w:gridCol w:w="4142"/>
        <w:gridCol w:w="5056"/>
      </w:tblGrid>
      <w:tr w:rsidR="00B66CC8" w14:paraId="7BD5C6BB" w14:textId="77777777" w:rsidTr="00B66CC8">
        <w:tc>
          <w:tcPr>
            <w:tcW w:w="4142" w:type="dxa"/>
          </w:tcPr>
          <w:p w14:paraId="78B67D69" w14:textId="46301D78"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c>
        <w:tc>
          <w:tcPr>
            <w:tcW w:w="5056" w:type="dxa"/>
          </w:tcPr>
          <w:p w14:paraId="0BF61D7C" w14:textId="2E769486"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THEY COME FOR</w:t>
            </w:r>
          </w:p>
        </w:tc>
      </w:tr>
      <w:tr w:rsidR="00B66CC8" w14:paraId="6B95A5C2" w14:textId="77777777" w:rsidTr="00B66CC8">
        <w:tc>
          <w:tcPr>
            <w:tcW w:w="4142" w:type="dxa"/>
          </w:tcPr>
          <w:p w14:paraId="5335E5F9" w14:textId="3058A0EF"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General public/ consumers </w:t>
            </w:r>
          </w:p>
        </w:tc>
        <w:tc>
          <w:tcPr>
            <w:tcW w:w="5056" w:type="dxa"/>
          </w:tcPr>
          <w:p w14:paraId="55C46CFA" w14:textId="684AF4CB"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complaints</w:t>
            </w:r>
            <w:r w:rsidR="00AA1707">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 licences, and understand rights </w:t>
            </w:r>
          </w:p>
        </w:tc>
      </w:tr>
      <w:tr w:rsidR="00B66CC8" w14:paraId="7227D6B2" w14:textId="77777777" w:rsidTr="00B66CC8">
        <w:tc>
          <w:tcPr>
            <w:tcW w:w="4142" w:type="dxa"/>
          </w:tcPr>
          <w:p w14:paraId="6704F5BD" w14:textId="5BCB79B7"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Regulated institutions</w:t>
            </w:r>
          </w:p>
        </w:tc>
        <w:tc>
          <w:tcPr>
            <w:tcW w:w="5056" w:type="dxa"/>
          </w:tcPr>
          <w:p w14:paraId="44545403" w14:textId="17004388" w:rsidR="00B66CC8" w:rsidRDefault="00B66CC8"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circulars, submit returns, </w:t>
            </w:r>
            <w:r w:rsidR="003E58EC">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apply</w:t>
            </w:r>
            <w:r w:rsidR="00AA1707">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licences</w:t>
            </w: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B66CC8" w14:paraId="064F3FD0" w14:textId="77777777" w:rsidTr="00AA1707">
        <w:trPr>
          <w:trHeight w:val="204"/>
        </w:trPr>
        <w:tc>
          <w:tcPr>
            <w:tcW w:w="4142" w:type="dxa"/>
          </w:tcPr>
          <w:p w14:paraId="7D64622C" w14:textId="29285BF7"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Researchers / Analysts</w:t>
            </w:r>
          </w:p>
        </w:tc>
        <w:tc>
          <w:tcPr>
            <w:tcW w:w="5056" w:type="dxa"/>
          </w:tcPr>
          <w:p w14:paraId="0F172766" w14:textId="48570F5B"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 reports, access statistics</w:t>
            </w:r>
          </w:p>
        </w:tc>
      </w:tr>
      <w:tr w:rsidR="00B66CC8" w14:paraId="6E48C2F3" w14:textId="77777777" w:rsidTr="00B66CC8">
        <w:tc>
          <w:tcPr>
            <w:tcW w:w="4142" w:type="dxa"/>
          </w:tcPr>
          <w:p w14:paraId="294FB42E" w14:textId="6DDC23AB"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Media </w:t>
            </w:r>
          </w:p>
        </w:tc>
        <w:tc>
          <w:tcPr>
            <w:tcW w:w="5056" w:type="dxa"/>
          </w:tcPr>
          <w:p w14:paraId="71C0033A" w14:textId="16BE1B36"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Press releases, news, Contacts</w:t>
            </w:r>
          </w:p>
        </w:tc>
      </w:tr>
      <w:tr w:rsidR="00B66CC8" w14:paraId="499A7684" w14:textId="77777777" w:rsidTr="00B66CC8">
        <w:tc>
          <w:tcPr>
            <w:tcW w:w="4142" w:type="dxa"/>
          </w:tcPr>
          <w:p w14:paraId="786BE048" w14:textId="15DF59B4"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seekers </w:t>
            </w:r>
          </w:p>
        </w:tc>
        <w:tc>
          <w:tcPr>
            <w:tcW w:w="5056" w:type="dxa"/>
          </w:tcPr>
          <w:p w14:paraId="5D881BAC" w14:textId="776B3E89" w:rsidR="00B66CC8" w:rsidRDefault="00AA1707" w:rsidP="00B66CC8">
            <w:pPr>
              <w:pStyle w:val="ListParagraph"/>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Vacancies</w:t>
            </w:r>
          </w:p>
        </w:tc>
      </w:tr>
    </w:tbl>
    <w:p w14:paraId="1A131071" w14:textId="77777777" w:rsidR="00B66CC8" w:rsidRDefault="00B66CC8" w:rsidP="00B66CC8">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0417C" w14:textId="77777777" w:rsidR="00B66CC8" w:rsidRDefault="00B66CC8" w:rsidP="005745B5">
      <w:pPr>
        <w:pStyle w:val="ListParagraph"/>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638552" w14:textId="34269722" w:rsidR="00AA1707" w:rsidRDefault="00AA1707" w:rsidP="00AA1707">
      <w:pPr>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FE2C9CA" w14:textId="7C39EA6D" w:rsidR="00AA1707" w:rsidRDefault="00DB73FA" w:rsidP="005C0E3C">
      <w:pPr>
        <w:pStyle w:val="Heading2"/>
        <w:rPr>
          <w:lang w:val="en-GB"/>
        </w:rPr>
      </w:pPr>
      <w:r>
        <w:rPr>
          <w:lang w:val="en-GB"/>
        </w:rPr>
        <w:t>3.</w:t>
      </w:r>
      <w:r w:rsidR="00AA1707">
        <w:rPr>
          <w:lang w:val="en-GB"/>
        </w:rPr>
        <w:t>SITE TAXONOMY</w:t>
      </w:r>
    </w:p>
    <w:p w14:paraId="18261D00" w14:textId="702B2F33" w:rsidR="00AA0F8F" w:rsidRDefault="008A23A9" w:rsidP="008A23A9">
      <w:pPr>
        <w:pStyle w:val="Heading3"/>
      </w:pPr>
      <w:r>
        <w:t>The taxonomy of the site structures the topic hierarchy and navigation</w:t>
      </w:r>
    </w:p>
    <w:p w14:paraId="11C57D2C" w14:textId="77777777" w:rsidR="00AD353C" w:rsidRDefault="00AD353C" w:rsidP="00AD353C">
      <w:pPr>
        <w:pStyle w:val="font-claude-response-body"/>
      </w:pPr>
      <w:r>
        <w:rPr>
          <w:rStyle w:val="Strong"/>
          <w:rFonts w:eastAsiaTheme="majorEastAsia"/>
        </w:rPr>
        <w:t>Hierarchy level 0</w:t>
      </w:r>
      <w:r>
        <w:t xml:space="preserve"> — the homepage (root of everything)</w:t>
      </w:r>
    </w:p>
    <w:p w14:paraId="605FAAF1" w14:textId="77777777" w:rsidR="00AD353C" w:rsidRDefault="00AD353C" w:rsidP="00AD353C">
      <w:pPr>
        <w:pStyle w:val="font-claude-response-body"/>
      </w:pPr>
      <w:r>
        <w:rPr>
          <w:rStyle w:val="Strong"/>
          <w:rFonts w:eastAsiaTheme="majorEastAsia"/>
        </w:rPr>
        <w:t>Hierarchy level 1</w:t>
      </w:r>
      <w:r>
        <w:t xml:space="preserve"> — the 6 main nav items: About Us, Regulation, Sectors, Publications, Consumers, News</w:t>
      </w:r>
    </w:p>
    <w:p w14:paraId="512DD4F6" w14:textId="77777777" w:rsidR="00AD353C" w:rsidRDefault="00AD353C" w:rsidP="00AD353C">
      <w:pPr>
        <w:pStyle w:val="font-claude-response-body"/>
      </w:pPr>
      <w:r>
        <w:rPr>
          <w:rStyle w:val="Strong"/>
          <w:rFonts w:eastAsiaTheme="majorEastAsia"/>
        </w:rPr>
        <w:t>Hierarchy level 2</w:t>
      </w:r>
      <w:r>
        <w:t xml:space="preserve"> — the sub-pages under each section (e.g. under Consumers: Lodge Complaint → Verify Licence → Financial Education)</w:t>
      </w:r>
    </w:p>
    <w:p w14:paraId="664FD368" w14:textId="77777777" w:rsidR="00AD353C" w:rsidRDefault="00AD353C" w:rsidP="00AD353C">
      <w:pPr>
        <w:pStyle w:val="font-claude-response-body"/>
      </w:pPr>
      <w:r>
        <w:rPr>
          <w:rStyle w:val="Strong"/>
          <w:rFonts w:eastAsiaTheme="majorEastAsia"/>
        </w:rPr>
        <w:t>The 3-click rule</w:t>
      </w:r>
      <w:r>
        <w:t xml:space="preserve"> — a core principle of good taxonomy. Any user should reach their destination in 3 clicks or fewer:</w:t>
      </w:r>
    </w:p>
    <w:p w14:paraId="005B7C6E" w14:textId="77777777" w:rsidR="008A23A9" w:rsidRPr="008A23A9" w:rsidRDefault="008A23A9" w:rsidP="008A23A9"/>
    <w:tbl>
      <w:tblPr>
        <w:tblStyle w:val="TableGrid"/>
        <w:tblW w:w="0" w:type="auto"/>
        <w:tblInd w:w="720" w:type="dxa"/>
        <w:tblLook w:val="04A0" w:firstRow="1" w:lastRow="0" w:firstColumn="1" w:lastColumn="0" w:noHBand="0" w:noVBand="1"/>
      </w:tblPr>
      <w:tblGrid>
        <w:gridCol w:w="2394"/>
        <w:gridCol w:w="3685"/>
      </w:tblGrid>
      <w:tr w:rsidR="00AA1707" w14:paraId="0AC40214" w14:textId="77777777" w:rsidTr="00C546DE">
        <w:tc>
          <w:tcPr>
            <w:tcW w:w="2394" w:type="dxa"/>
          </w:tcPr>
          <w:p w14:paraId="5A49EBAE" w14:textId="77980EBC"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
        </w:tc>
        <w:tc>
          <w:tcPr>
            <w:tcW w:w="3685" w:type="dxa"/>
          </w:tcPr>
          <w:p w14:paraId="60E34B13" w14:textId="65D292FD"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
        </w:tc>
      </w:tr>
      <w:tr w:rsidR="00AA1707" w14:paraId="1773B084" w14:textId="77777777" w:rsidTr="00C546DE">
        <w:tc>
          <w:tcPr>
            <w:tcW w:w="2394" w:type="dxa"/>
          </w:tcPr>
          <w:p w14:paraId="1C907B81" w14:textId="2E05B369"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
        </w:tc>
        <w:tc>
          <w:tcPr>
            <w:tcW w:w="3685" w:type="dxa"/>
          </w:tcPr>
          <w:p w14:paraId="6DDECD37" w14:textId="324D15B0"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/index.html</w:t>
            </w:r>
          </w:p>
        </w:tc>
      </w:tr>
      <w:tr w:rsidR="00AA1707" w14:paraId="194E7942" w14:textId="77777777" w:rsidTr="00C546DE">
        <w:tc>
          <w:tcPr>
            <w:tcW w:w="2394" w:type="dxa"/>
          </w:tcPr>
          <w:p w14:paraId="4C478368" w14:textId="3B7BBC18"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REGULATION</w:t>
            </w:r>
          </w:p>
        </w:tc>
        <w:tc>
          <w:tcPr>
            <w:tcW w:w="3685" w:type="dxa"/>
          </w:tcPr>
          <w:p w14:paraId="6E89033F" w14:textId="130CF5DD"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/regulation.html</w:t>
            </w:r>
          </w:p>
        </w:tc>
      </w:tr>
      <w:tr w:rsidR="00AA1707" w14:paraId="4F3D3DCB" w14:textId="77777777" w:rsidTr="00C546DE">
        <w:tc>
          <w:tcPr>
            <w:tcW w:w="2394" w:type="dxa"/>
          </w:tcPr>
          <w:p w14:paraId="728E85B5" w14:textId="258FA0EE"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w:t>
            </w:r>
            <w:r w:rsidR="00C546DE">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ECTORS</w:t>
            </w:r>
          </w:p>
        </w:tc>
        <w:tc>
          <w:tcPr>
            <w:tcW w:w="3685" w:type="dxa"/>
          </w:tcPr>
          <w:p w14:paraId="60AC5B73" w14:textId="54BDFA95"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/sectors.html</w:t>
            </w:r>
          </w:p>
        </w:tc>
      </w:tr>
      <w:tr w:rsidR="00AA1707" w14:paraId="115DA6E5" w14:textId="77777777" w:rsidTr="00C546DE">
        <w:tc>
          <w:tcPr>
            <w:tcW w:w="2394" w:type="dxa"/>
          </w:tcPr>
          <w:p w14:paraId="7B78679D" w14:textId="387668FF"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C546DE">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UBLICATION</w:t>
            </w:r>
          </w:p>
        </w:tc>
        <w:tc>
          <w:tcPr>
            <w:tcW w:w="3685" w:type="dxa"/>
          </w:tcPr>
          <w:p w14:paraId="552BEE31" w14:textId="591308D1" w:rsidR="00AA1707" w:rsidRDefault="00AA1707"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546DE">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publication.html</w:t>
            </w:r>
          </w:p>
        </w:tc>
      </w:tr>
      <w:tr w:rsidR="00C546DE" w14:paraId="6EE10B51" w14:textId="77777777" w:rsidTr="00C546DE">
        <w:tc>
          <w:tcPr>
            <w:tcW w:w="2394" w:type="dxa"/>
          </w:tcPr>
          <w:p w14:paraId="34451CB9" w14:textId="7B7E007C"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NEWS</w:t>
            </w:r>
          </w:p>
        </w:tc>
        <w:tc>
          <w:tcPr>
            <w:tcW w:w="3685" w:type="dxa"/>
          </w:tcPr>
          <w:p w14:paraId="5A6BA68B" w14:textId="7A79DA72"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/news.html</w:t>
            </w:r>
          </w:p>
        </w:tc>
      </w:tr>
      <w:tr w:rsidR="00AA1707" w14:paraId="132A7FC7" w14:textId="77777777" w:rsidTr="00C546DE">
        <w:trPr>
          <w:trHeight w:val="219"/>
        </w:trPr>
        <w:tc>
          <w:tcPr>
            <w:tcW w:w="2394" w:type="dxa"/>
          </w:tcPr>
          <w:p w14:paraId="50D8518B" w14:textId="2838E9D2" w:rsidR="00AA1707"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CONSUMERS</w:t>
            </w:r>
          </w:p>
        </w:tc>
        <w:tc>
          <w:tcPr>
            <w:tcW w:w="3685" w:type="dxa"/>
          </w:tcPr>
          <w:p w14:paraId="15BD1DBC" w14:textId="31EFA444" w:rsidR="00AA1707"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/consumers.html</w:t>
            </w:r>
          </w:p>
        </w:tc>
      </w:tr>
      <w:tr w:rsidR="00C546DE" w14:paraId="7B3F1A3D" w14:textId="77777777" w:rsidTr="00C546DE">
        <w:trPr>
          <w:trHeight w:val="219"/>
        </w:trPr>
        <w:tc>
          <w:tcPr>
            <w:tcW w:w="2394" w:type="dxa"/>
          </w:tcPr>
          <w:p w14:paraId="08D799DA" w14:textId="03BBF32E"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E-PORTAL SERVICES</w:t>
            </w:r>
          </w:p>
        </w:tc>
        <w:tc>
          <w:tcPr>
            <w:tcW w:w="3685" w:type="dxa"/>
          </w:tcPr>
          <w:p w14:paraId="5235F684" w14:textId="62AD77B1"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/e-portal.html</w:t>
            </w:r>
          </w:p>
        </w:tc>
      </w:tr>
      <w:tr w:rsidR="00C546DE" w14:paraId="758D41F5" w14:textId="77777777" w:rsidTr="00C546DE">
        <w:trPr>
          <w:trHeight w:val="219"/>
        </w:trPr>
        <w:tc>
          <w:tcPr>
            <w:tcW w:w="2394" w:type="dxa"/>
          </w:tcPr>
          <w:p w14:paraId="67A4B0D7" w14:textId="4E330AC0"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c>
        <w:tc>
          <w:tcPr>
            <w:tcW w:w="3685" w:type="dxa"/>
          </w:tcPr>
          <w:p w14:paraId="34211E1E" w14:textId="067D7E54" w:rsidR="00C546DE" w:rsidRDefault="00C546DE"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/feedback.html</w:t>
            </w:r>
          </w:p>
        </w:tc>
      </w:tr>
    </w:tbl>
    <w:p w14:paraId="2BE9E081" w14:textId="77777777" w:rsidR="00AA1707" w:rsidRDefault="00AA1707"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518D7" w14:textId="66F12DBE" w:rsidR="00DA259B" w:rsidRDefault="00DA259B"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MAP</w:t>
      </w:r>
    </w:p>
    <w:p w14:paraId="4D74BEAB" w14:textId="733E78F2" w:rsidR="00DA259B" w:rsidRDefault="00DA259B"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lang w:eastAsia="en-ZA"/>
        </w:rPr>
        <w:drawing>
          <wp:inline distT="0" distB="0" distL="0" distR="0" wp14:anchorId="3EB2E1D0" wp14:editId="24BC152E">
            <wp:extent cx="5731510" cy="59048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BFIRA.drawio.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904865"/>
                    </a:xfrm>
                    <a:prstGeom prst="rect">
                      <a:avLst/>
                    </a:prstGeom>
                  </pic:spPr>
                </pic:pic>
              </a:graphicData>
            </a:graphic>
          </wp:inline>
        </w:drawing>
      </w:r>
    </w:p>
    <w:p w14:paraId="310CC7D2" w14:textId="77777777" w:rsidR="00BB2825" w:rsidRDefault="00BB2825" w:rsidP="005C0E3C">
      <w:pPr>
        <w:pStyle w:val="Heading1"/>
        <w:rPr>
          <w:lang w:val="en-GB"/>
        </w:rPr>
      </w:pPr>
    </w:p>
    <w:p w14:paraId="74C740A5" w14:textId="408E874C" w:rsidR="00BB2825" w:rsidRDefault="0028621E" w:rsidP="005C0E3C">
      <w:pPr>
        <w:pStyle w:val="Heading1"/>
        <w:rPr>
          <w:lang w:val="en-GB"/>
        </w:rPr>
      </w:pPr>
      <w:r>
        <w:rPr>
          <w:lang w:val="en-GB"/>
        </w:rPr>
        <w:t>Flowchart</w:t>
      </w:r>
    </w:p>
    <w:p w14:paraId="292FB1CF" w14:textId="1DB9AFCB" w:rsidR="0028621E" w:rsidRPr="0028621E" w:rsidRDefault="0028621E" w:rsidP="0028621E">
      <w:pPr>
        <w:rPr>
          <w:lang w:val="en-GB"/>
        </w:rPr>
      </w:pPr>
      <w:r w:rsidRPr="0028621E">
        <w:rPr>
          <w:noProof/>
          <w:lang w:val="en-GB"/>
        </w:rPr>
        <w:drawing>
          <wp:inline distT="0" distB="0" distL="0" distR="0" wp14:anchorId="7799BD9C" wp14:editId="149629F6">
            <wp:extent cx="5731510" cy="6569075"/>
            <wp:effectExtent l="0" t="0" r="0" b="0"/>
            <wp:docPr id="121412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29547" name=""/>
                    <pic:cNvPicPr/>
                  </pic:nvPicPr>
                  <pic:blipFill>
                    <a:blip r:embed="rId12"/>
                    <a:stretch>
                      <a:fillRect/>
                    </a:stretch>
                  </pic:blipFill>
                  <pic:spPr>
                    <a:xfrm>
                      <a:off x="0" y="0"/>
                      <a:ext cx="5731510" cy="6569075"/>
                    </a:xfrm>
                    <a:prstGeom prst="rect">
                      <a:avLst/>
                    </a:prstGeom>
                  </pic:spPr>
                </pic:pic>
              </a:graphicData>
            </a:graphic>
          </wp:inline>
        </w:drawing>
      </w:r>
    </w:p>
    <w:p w14:paraId="1D1123CF" w14:textId="77777777" w:rsidR="00BB2825" w:rsidRDefault="00BB2825" w:rsidP="005C0E3C">
      <w:pPr>
        <w:pStyle w:val="Heading1"/>
        <w:rPr>
          <w:lang w:val="en-GB"/>
        </w:rPr>
      </w:pPr>
    </w:p>
    <w:p w14:paraId="4C802A01" w14:textId="1B0800BD" w:rsidR="008A0B2C" w:rsidRDefault="008A0B2C" w:rsidP="005C0E3C">
      <w:pPr>
        <w:pStyle w:val="Heading1"/>
        <w:rPr>
          <w:lang w:val="en-GB"/>
        </w:rPr>
      </w:pPr>
      <w:r>
        <w:rPr>
          <w:lang w:val="en-GB"/>
        </w:rPr>
        <w:t>4.</w:t>
      </w:r>
      <w:r w:rsidR="003E58EC">
        <w:rPr>
          <w:lang w:val="en-GB"/>
        </w:rPr>
        <w:t xml:space="preserve"> </w:t>
      </w:r>
      <w:r>
        <w:rPr>
          <w:lang w:val="en-GB"/>
        </w:rPr>
        <w:t>CONTENT MODEL PER PAGE</w:t>
      </w:r>
    </w:p>
    <w:p w14:paraId="3F210BEE" w14:textId="77777777" w:rsidR="008A0B2C" w:rsidRDefault="008A0B2C"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E9FB5" w14:textId="79C3EAE2" w:rsidR="008A0B2C" w:rsidRDefault="008A0B2C" w:rsidP="005C0E3C">
      <w:pPr>
        <w:pStyle w:val="Heading2"/>
        <w:rPr>
          <w:lang w:val="en-GB"/>
        </w:rPr>
      </w:pPr>
      <w:r>
        <w:rPr>
          <w:lang w:val="en-GB"/>
        </w:rPr>
        <w:t>4.1 Home page</w:t>
      </w:r>
    </w:p>
    <w:p w14:paraId="6086724B" w14:textId="77777777" w:rsidR="005C0E3C" w:rsidRDefault="005C0E3C"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Ind w:w="720" w:type="dxa"/>
        <w:tblLook w:val="04A0" w:firstRow="1" w:lastRow="0" w:firstColumn="1" w:lastColumn="0" w:noHBand="0" w:noVBand="1"/>
      </w:tblPr>
      <w:tblGrid>
        <w:gridCol w:w="2747"/>
        <w:gridCol w:w="2799"/>
        <w:gridCol w:w="2750"/>
      </w:tblGrid>
      <w:tr w:rsidR="008A0B2C" w14:paraId="0D9E0B18" w14:textId="77777777" w:rsidTr="00195E05">
        <w:tc>
          <w:tcPr>
            <w:tcW w:w="2747" w:type="dxa"/>
          </w:tcPr>
          <w:p w14:paraId="28761FC1" w14:textId="43111E5B" w:rsidR="008A0B2C" w:rsidRPr="005C0E3C" w:rsidRDefault="008A0B2C" w:rsidP="00AA1707">
            <w:pPr>
              <w:pStyle w:val="ListParagraph"/>
              <w:tabs>
                <w:tab w:val="left" w:pos="3165"/>
              </w:tabs>
              <w:ind w:left="0"/>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3C">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p>
        </w:tc>
        <w:tc>
          <w:tcPr>
            <w:tcW w:w="2799" w:type="dxa"/>
          </w:tcPr>
          <w:p w14:paraId="56AD0308" w14:textId="3321B3C7" w:rsidR="008A0B2C" w:rsidRPr="005C0E3C" w:rsidRDefault="008A0B2C" w:rsidP="00AA1707">
            <w:pPr>
              <w:pStyle w:val="ListParagraph"/>
              <w:tabs>
                <w:tab w:val="left" w:pos="3165"/>
              </w:tabs>
              <w:ind w:left="0"/>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3C">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TYPE</w:t>
            </w:r>
          </w:p>
        </w:tc>
        <w:tc>
          <w:tcPr>
            <w:tcW w:w="2750" w:type="dxa"/>
          </w:tcPr>
          <w:p w14:paraId="465A3487" w14:textId="11C4F63D" w:rsidR="008A0B2C" w:rsidRPr="005C0E3C" w:rsidRDefault="008A0B2C" w:rsidP="00AA1707">
            <w:pPr>
              <w:pStyle w:val="ListParagraph"/>
              <w:tabs>
                <w:tab w:val="left" w:pos="3165"/>
              </w:tabs>
              <w:ind w:left="0"/>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3C">
              <w:rPr>
                <w:color w:val="2E74B5" w:themeColor="accent1" w:themeShade="BF"/>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8A0B2C" w14:paraId="555BF2E0" w14:textId="77777777" w:rsidTr="00195E05">
        <w:tc>
          <w:tcPr>
            <w:tcW w:w="2747" w:type="dxa"/>
          </w:tcPr>
          <w:p w14:paraId="031C485A" w14:textId="2A9A5420" w:rsidR="008A0B2C" w:rsidRDefault="008A0B2C"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Top Bar </w:t>
            </w:r>
          </w:p>
        </w:tc>
        <w:tc>
          <w:tcPr>
            <w:tcW w:w="2799" w:type="dxa"/>
          </w:tcPr>
          <w:p w14:paraId="6F1053BF" w14:textId="695ED251" w:rsidR="008A0B2C" w:rsidRDefault="008A0B2C"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phone number, email, top nav links</w:t>
            </w:r>
          </w:p>
        </w:tc>
        <w:tc>
          <w:tcPr>
            <w:tcW w:w="2750" w:type="dxa"/>
          </w:tcPr>
          <w:p w14:paraId="6069C94A" w14:textId="41874AB6" w:rsidR="008A0B2C" w:rsidRDefault="008A0B2C"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email, link list</w:t>
            </w:r>
          </w:p>
        </w:tc>
      </w:tr>
      <w:tr w:rsidR="008A0B2C" w14:paraId="400561B6" w14:textId="77777777" w:rsidTr="00195E05">
        <w:tc>
          <w:tcPr>
            <w:tcW w:w="2747" w:type="dxa"/>
          </w:tcPr>
          <w:p w14:paraId="438150CB" w14:textId="3B543DB7" w:rsidR="008A0B2C" w:rsidRDefault="008A0B2C"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Hero Section</w:t>
            </w:r>
          </w:p>
        </w:tc>
        <w:tc>
          <w:tcPr>
            <w:tcW w:w="2799" w:type="dxa"/>
          </w:tcPr>
          <w:p w14:paraId="53055848" w14:textId="3BBC22F9"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Eyebrow text, Headline, Sub headline, primary </w:t>
            </w:r>
            <w:proofErr w:type="gramStart"/>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CTA  label</w:t>
            </w:r>
            <w:proofErr w:type="gramEnd"/>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Primary CTA URL, Secondary CTA label, Secondary CTA URL, Hero image/ background</w:t>
            </w:r>
          </w:p>
        </w:tc>
        <w:tc>
          <w:tcPr>
            <w:tcW w:w="2750" w:type="dxa"/>
          </w:tcPr>
          <w:p w14:paraId="0F18A883" w14:textId="4E192906"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Rich Text, Text area, Text, URL, Text, URL, image </w:t>
            </w:r>
          </w:p>
        </w:tc>
      </w:tr>
      <w:tr w:rsidR="008A0B2C" w14:paraId="6ABB4974" w14:textId="77777777" w:rsidTr="00195E05">
        <w:tc>
          <w:tcPr>
            <w:tcW w:w="2747" w:type="dxa"/>
          </w:tcPr>
          <w:p w14:paraId="29825ED5" w14:textId="7438BF08"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Hero stats cards</w:t>
            </w:r>
          </w:p>
        </w:tc>
        <w:tc>
          <w:tcPr>
            <w:tcW w:w="2799" w:type="dxa"/>
          </w:tcPr>
          <w:p w14:paraId="097CD172" w14:textId="45D290D8"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Stats Number/ Value, Star label, Card width</w:t>
            </w:r>
          </w:p>
        </w:tc>
        <w:tc>
          <w:tcPr>
            <w:tcW w:w="2750" w:type="dxa"/>
          </w:tcPr>
          <w:p w14:paraId="147BC182" w14:textId="36142E97"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Text, Select</w:t>
            </w:r>
          </w:p>
        </w:tc>
      </w:tr>
      <w:tr w:rsidR="008A0B2C" w14:paraId="08594BBC" w14:textId="77777777" w:rsidTr="00195E05">
        <w:tc>
          <w:tcPr>
            <w:tcW w:w="2747" w:type="dxa"/>
          </w:tcPr>
          <w:p w14:paraId="2DFDCDF2" w14:textId="58478F7F"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News Ticker</w:t>
            </w:r>
          </w:p>
        </w:tc>
        <w:tc>
          <w:tcPr>
            <w:tcW w:w="2799" w:type="dxa"/>
          </w:tcPr>
          <w:p w14:paraId="7CD2787B" w14:textId="3C33788B"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Ticker items</w:t>
            </w:r>
          </w:p>
        </w:tc>
        <w:tc>
          <w:tcPr>
            <w:tcW w:w="2750" w:type="dxa"/>
          </w:tcPr>
          <w:p w14:paraId="3164F009" w14:textId="13B1B29F"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list</w:t>
            </w:r>
          </w:p>
        </w:tc>
      </w:tr>
      <w:tr w:rsidR="008A0B2C" w14:paraId="65A8016E" w14:textId="77777777" w:rsidTr="00195E05">
        <w:tc>
          <w:tcPr>
            <w:tcW w:w="2747" w:type="dxa"/>
          </w:tcPr>
          <w:p w14:paraId="64BB2331" w14:textId="75B0BBD2"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Sectors section</w:t>
            </w:r>
          </w:p>
        </w:tc>
        <w:tc>
          <w:tcPr>
            <w:tcW w:w="2799" w:type="dxa"/>
          </w:tcPr>
          <w:p w14:paraId="7A41FBF8" w14:textId="7A324A56"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label, Section title, Section subtitle</w:t>
            </w:r>
          </w:p>
        </w:tc>
        <w:tc>
          <w:tcPr>
            <w:tcW w:w="2750" w:type="dxa"/>
          </w:tcPr>
          <w:p w14:paraId="506C4BE2" w14:textId="0EC26646" w:rsidR="008A0B2C"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Text, </w:t>
            </w:r>
            <w:r w:rsidR="00293F6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area</w:t>
            </w:r>
          </w:p>
        </w:tc>
      </w:tr>
      <w:tr w:rsidR="00195E05" w14:paraId="26DCE082" w14:textId="77777777" w:rsidTr="00195E05">
        <w:tc>
          <w:tcPr>
            <w:tcW w:w="2747" w:type="dxa"/>
          </w:tcPr>
          <w:p w14:paraId="4FEF199A" w14:textId="6E0376B3" w:rsidR="00195E05"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Sectors card (repeatable, up to 8)</w:t>
            </w:r>
          </w:p>
        </w:tc>
        <w:tc>
          <w:tcPr>
            <w:tcW w:w="2799" w:type="dxa"/>
          </w:tcPr>
          <w:p w14:paraId="22B60915" w14:textId="7DB0C5D2" w:rsidR="00195E05" w:rsidRDefault="00195E05"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Icon/ Emoji, Sector Name, Short </w:t>
            </w:r>
            <w:r w:rsidR="00293F6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Stat/Tag line, Link URL</w:t>
            </w:r>
          </w:p>
        </w:tc>
        <w:tc>
          <w:tcPr>
            <w:tcW w:w="2750" w:type="dxa"/>
          </w:tcPr>
          <w:p w14:paraId="3C871FD4" w14:textId="2D80E8B2" w:rsidR="00195E05"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Emoji, Text, Text area, Text, URL</w:t>
            </w:r>
          </w:p>
        </w:tc>
      </w:tr>
      <w:tr w:rsidR="00293F60" w14:paraId="64D56EFC" w14:textId="77777777" w:rsidTr="00195E05">
        <w:tc>
          <w:tcPr>
            <w:tcW w:w="2747" w:type="dxa"/>
          </w:tcPr>
          <w:p w14:paraId="59ADC8C4" w14:textId="4BB594CB"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Mandate Strip</w:t>
            </w:r>
          </w:p>
        </w:tc>
        <w:tc>
          <w:tcPr>
            <w:tcW w:w="2799" w:type="dxa"/>
          </w:tcPr>
          <w:p w14:paraId="70254DAA" w14:textId="77777777"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1- Mandate</w:t>
            </w:r>
          </w:p>
          <w:p w14:paraId="6254C01A" w14:textId="77777777"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2-Vision</w:t>
            </w:r>
          </w:p>
          <w:p w14:paraId="7AFBF1E6" w14:textId="19499D74"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3-Mission</w:t>
            </w:r>
          </w:p>
        </w:tc>
        <w:tc>
          <w:tcPr>
            <w:tcW w:w="2750" w:type="dxa"/>
          </w:tcPr>
          <w:p w14:paraId="2E7BF792" w14:textId="335CF7C5"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area, Text area, Text area</w:t>
            </w:r>
          </w:p>
        </w:tc>
      </w:tr>
      <w:tr w:rsidR="00293F60" w14:paraId="44DC7AB2" w14:textId="77777777" w:rsidTr="00195E05">
        <w:tc>
          <w:tcPr>
            <w:tcW w:w="2747" w:type="dxa"/>
          </w:tcPr>
          <w:p w14:paraId="0608B518" w14:textId="0840B09A"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News Section</w:t>
            </w:r>
          </w:p>
        </w:tc>
        <w:tc>
          <w:tcPr>
            <w:tcW w:w="2799" w:type="dxa"/>
          </w:tcPr>
          <w:p w14:paraId="17180D7F" w14:textId="696C3B1D"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Label, Section Title, View All URL, Featured Article</w:t>
            </w:r>
          </w:p>
        </w:tc>
        <w:tc>
          <w:tcPr>
            <w:tcW w:w="2750" w:type="dxa"/>
          </w:tcPr>
          <w:p w14:paraId="10CA8852" w14:textId="3F961BD7" w:rsidR="00293F60" w:rsidRDefault="00293F60" w:rsidP="00AA1707">
            <w:pPr>
              <w:pStyle w:val="ListParagraph"/>
              <w:tabs>
                <w:tab w:val="left" w:pos="3165"/>
              </w:tabs>
              <w:ind w:left="0"/>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Text, URL, Reference</w:t>
            </w:r>
          </w:p>
        </w:tc>
      </w:tr>
    </w:tbl>
    <w:p w14:paraId="44A50249" w14:textId="77777777" w:rsidR="008A0B2C" w:rsidRPr="00AA1707" w:rsidRDefault="008A0B2C" w:rsidP="00AA1707">
      <w:pPr>
        <w:pStyle w:val="ListParagraph"/>
        <w:tabs>
          <w:tab w:val="left" w:pos="3165"/>
        </w:tabs>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7E4280" w14:textId="77777777" w:rsidR="009017D4" w:rsidRDefault="009017D4" w:rsidP="00AA1707">
      <w:pPr>
        <w:rPr>
          <w:sz w:val="32"/>
          <w:szCs w:val="32"/>
          <w:lang w:val="en-GB"/>
        </w:rPr>
      </w:pPr>
    </w:p>
    <w:p w14:paraId="16A81D3A" w14:textId="77777777" w:rsidR="009017D4" w:rsidRDefault="009017D4" w:rsidP="00AA1707">
      <w:pPr>
        <w:rPr>
          <w:sz w:val="32"/>
          <w:szCs w:val="32"/>
          <w:lang w:val="en-GB"/>
        </w:rPr>
      </w:pPr>
    </w:p>
    <w:p w14:paraId="2C4EA131" w14:textId="77777777" w:rsidR="009017D4" w:rsidRDefault="009017D4" w:rsidP="00AA1707">
      <w:pPr>
        <w:rPr>
          <w:sz w:val="32"/>
          <w:szCs w:val="32"/>
          <w:lang w:val="en-GB"/>
        </w:rPr>
      </w:pPr>
    </w:p>
    <w:p w14:paraId="263201CE" w14:textId="4A76029A" w:rsidR="00293F60" w:rsidRDefault="00293F60" w:rsidP="005C0E3C">
      <w:pPr>
        <w:pStyle w:val="Heading2"/>
        <w:rPr>
          <w:lang w:val="en-GB"/>
        </w:rPr>
      </w:pPr>
      <w:r w:rsidRPr="00293F60">
        <w:rPr>
          <w:lang w:val="en-GB"/>
        </w:rPr>
        <w:t xml:space="preserve">4.2 </w:t>
      </w:r>
      <w:r>
        <w:rPr>
          <w:lang w:val="en-GB"/>
        </w:rPr>
        <w:t>About us</w:t>
      </w:r>
    </w:p>
    <w:p w14:paraId="57F21203" w14:textId="2C4C09E6" w:rsidR="00293F60" w:rsidRDefault="009017D4" w:rsidP="009017D4">
      <w:pPr>
        <w:pStyle w:val="ListParagraph"/>
        <w:numPr>
          <w:ilvl w:val="0"/>
          <w:numId w:val="2"/>
        </w:numPr>
        <w:rPr>
          <w:sz w:val="32"/>
          <w:szCs w:val="32"/>
          <w:lang w:val="en-GB"/>
        </w:rPr>
      </w:pPr>
      <w:r>
        <w:rPr>
          <w:sz w:val="32"/>
          <w:szCs w:val="32"/>
          <w:lang w:val="en-GB"/>
        </w:rPr>
        <w:t xml:space="preserve">Page Header- Page Title, Breadcrumb, Hero/ Banner Image, Intro paragraph </w:t>
      </w:r>
    </w:p>
    <w:p w14:paraId="1FF2D1AA" w14:textId="50705D45" w:rsidR="009017D4" w:rsidRDefault="009017D4" w:rsidP="009017D4">
      <w:pPr>
        <w:pStyle w:val="ListParagraph"/>
        <w:numPr>
          <w:ilvl w:val="0"/>
          <w:numId w:val="2"/>
        </w:numPr>
        <w:rPr>
          <w:sz w:val="32"/>
          <w:szCs w:val="32"/>
          <w:lang w:val="en-GB"/>
        </w:rPr>
      </w:pPr>
      <w:r>
        <w:rPr>
          <w:sz w:val="32"/>
          <w:szCs w:val="32"/>
          <w:lang w:val="en-GB"/>
        </w:rPr>
        <w:t>Our Mandate- Mandate Statement, Mandate Highlights</w:t>
      </w:r>
    </w:p>
    <w:p w14:paraId="675B3FE3" w14:textId="0423468F" w:rsidR="009017D4" w:rsidRDefault="009017D4" w:rsidP="009017D4">
      <w:pPr>
        <w:pStyle w:val="ListParagraph"/>
        <w:numPr>
          <w:ilvl w:val="0"/>
          <w:numId w:val="2"/>
        </w:numPr>
        <w:rPr>
          <w:sz w:val="32"/>
          <w:szCs w:val="32"/>
          <w:lang w:val="en-GB"/>
        </w:rPr>
      </w:pPr>
      <w:r>
        <w:rPr>
          <w:sz w:val="32"/>
          <w:szCs w:val="32"/>
          <w:lang w:val="en-GB"/>
        </w:rPr>
        <w:t>Vision &amp; Mission- Vision Statements, Mission Statements, Core values</w:t>
      </w:r>
    </w:p>
    <w:p w14:paraId="0992D3C0" w14:textId="3F88C679" w:rsidR="009017D4" w:rsidRDefault="009017D4" w:rsidP="009017D4">
      <w:pPr>
        <w:pStyle w:val="ListParagraph"/>
        <w:numPr>
          <w:ilvl w:val="0"/>
          <w:numId w:val="2"/>
        </w:numPr>
        <w:rPr>
          <w:sz w:val="32"/>
          <w:szCs w:val="32"/>
          <w:lang w:val="en-GB"/>
        </w:rPr>
      </w:pPr>
      <w:r>
        <w:rPr>
          <w:sz w:val="32"/>
          <w:szCs w:val="32"/>
          <w:lang w:val="en-GB"/>
        </w:rPr>
        <w:t xml:space="preserve">History/ Timeline- Timeline Items </w:t>
      </w:r>
    </w:p>
    <w:p w14:paraId="28A422A3" w14:textId="446CD5E8" w:rsidR="003E58EC" w:rsidRDefault="009017D4" w:rsidP="003E58EC">
      <w:pPr>
        <w:pStyle w:val="ListParagraph"/>
        <w:numPr>
          <w:ilvl w:val="0"/>
          <w:numId w:val="2"/>
        </w:numPr>
        <w:rPr>
          <w:sz w:val="32"/>
          <w:szCs w:val="32"/>
          <w:lang w:val="en-GB"/>
        </w:rPr>
      </w:pPr>
      <w:r>
        <w:rPr>
          <w:sz w:val="32"/>
          <w:szCs w:val="32"/>
          <w:lang w:val="en-GB"/>
        </w:rPr>
        <w:t xml:space="preserve">Boards &amp; Management- Section Title, Board Member Name, Board </w:t>
      </w:r>
      <w:r w:rsidR="003E58EC">
        <w:rPr>
          <w:sz w:val="32"/>
          <w:szCs w:val="32"/>
          <w:lang w:val="en-GB"/>
        </w:rPr>
        <w:t>Member</w:t>
      </w:r>
      <w:r>
        <w:rPr>
          <w:sz w:val="32"/>
          <w:szCs w:val="32"/>
          <w:lang w:val="en-GB"/>
        </w:rPr>
        <w:t xml:space="preserve"> Title/ Role, Board member photo, Board Member Bio</w:t>
      </w:r>
    </w:p>
    <w:p w14:paraId="487BD4CB" w14:textId="77777777" w:rsidR="003E58EC" w:rsidRDefault="003E58EC" w:rsidP="003E58EC">
      <w:pPr>
        <w:pStyle w:val="ListParagraph"/>
        <w:numPr>
          <w:ilvl w:val="0"/>
          <w:numId w:val="2"/>
        </w:numPr>
        <w:rPr>
          <w:sz w:val="32"/>
          <w:szCs w:val="32"/>
          <w:lang w:val="en-GB"/>
        </w:rPr>
      </w:pPr>
      <w:r>
        <w:rPr>
          <w:sz w:val="32"/>
          <w:szCs w:val="32"/>
          <w:lang w:val="en-GB"/>
        </w:rPr>
        <w:t>Legislation- Act Name, Act Description, Act Document, Subsidiary Legislation</w:t>
      </w:r>
    </w:p>
    <w:p w14:paraId="6680950B" w14:textId="77777777" w:rsidR="003E58EC" w:rsidRDefault="003E58EC" w:rsidP="003E58EC">
      <w:pPr>
        <w:pStyle w:val="ListParagraph"/>
        <w:rPr>
          <w:sz w:val="32"/>
          <w:szCs w:val="32"/>
          <w:lang w:val="en-GB"/>
        </w:rPr>
      </w:pPr>
    </w:p>
    <w:p w14:paraId="0ABDD332" w14:textId="2C4D8283" w:rsidR="003E58EC" w:rsidRDefault="003E58EC" w:rsidP="005C0E3C">
      <w:pPr>
        <w:pStyle w:val="Heading2"/>
        <w:rPr>
          <w:lang w:val="en-GB"/>
        </w:rPr>
      </w:pPr>
      <w:r>
        <w:rPr>
          <w:lang w:val="en-GB"/>
        </w:rPr>
        <w:t xml:space="preserve">4.3 Regulation </w:t>
      </w:r>
    </w:p>
    <w:p w14:paraId="704F5171" w14:textId="095880F5" w:rsidR="002261EC" w:rsidRDefault="003E58EC" w:rsidP="002261EC">
      <w:pPr>
        <w:pStyle w:val="ListParagraph"/>
        <w:numPr>
          <w:ilvl w:val="0"/>
          <w:numId w:val="2"/>
        </w:numPr>
        <w:rPr>
          <w:sz w:val="32"/>
          <w:szCs w:val="32"/>
          <w:lang w:val="en-GB"/>
        </w:rPr>
      </w:pPr>
      <w:r>
        <w:rPr>
          <w:sz w:val="32"/>
          <w:szCs w:val="32"/>
          <w:lang w:val="en-GB"/>
        </w:rPr>
        <w:t>Page Header- page title, intro paragraph, Regulation Framework Documen</w:t>
      </w:r>
      <w:r w:rsidR="002261EC">
        <w:rPr>
          <w:sz w:val="32"/>
          <w:szCs w:val="32"/>
          <w:lang w:val="en-GB"/>
        </w:rPr>
        <w:t>t</w:t>
      </w:r>
    </w:p>
    <w:p w14:paraId="7D1935E1" w14:textId="580BD7A5" w:rsidR="002261EC" w:rsidRDefault="002261EC" w:rsidP="002261EC">
      <w:pPr>
        <w:pStyle w:val="ListParagraph"/>
        <w:numPr>
          <w:ilvl w:val="0"/>
          <w:numId w:val="2"/>
        </w:numPr>
        <w:rPr>
          <w:sz w:val="32"/>
          <w:szCs w:val="32"/>
          <w:lang w:val="en-GB"/>
        </w:rPr>
      </w:pPr>
      <w:r>
        <w:rPr>
          <w:sz w:val="32"/>
          <w:szCs w:val="32"/>
          <w:lang w:val="en-GB"/>
        </w:rPr>
        <w:t>Sectors Card- Icon, Sectors name, Short Description, Stat/Tag, Link URL</w:t>
      </w:r>
    </w:p>
    <w:p w14:paraId="71E6F411" w14:textId="3B29FB8F" w:rsidR="002261EC" w:rsidRDefault="002261EC" w:rsidP="002261EC">
      <w:pPr>
        <w:pStyle w:val="ListParagraph"/>
        <w:numPr>
          <w:ilvl w:val="0"/>
          <w:numId w:val="2"/>
        </w:numPr>
        <w:rPr>
          <w:sz w:val="32"/>
          <w:szCs w:val="32"/>
          <w:lang w:val="en-GB"/>
        </w:rPr>
      </w:pPr>
      <w:r>
        <w:rPr>
          <w:sz w:val="32"/>
          <w:szCs w:val="32"/>
          <w:lang w:val="en-GB"/>
        </w:rPr>
        <w:t>Licensing-How to apply, Application Forms, Licencing fees, Contact for licencing</w:t>
      </w:r>
    </w:p>
    <w:p w14:paraId="4185768D" w14:textId="77777777" w:rsidR="002261EC" w:rsidRDefault="002261EC" w:rsidP="002261EC">
      <w:pPr>
        <w:pStyle w:val="ListParagraph"/>
        <w:rPr>
          <w:sz w:val="32"/>
          <w:szCs w:val="32"/>
          <w:lang w:val="en-GB"/>
        </w:rPr>
      </w:pPr>
    </w:p>
    <w:p w14:paraId="047A3908" w14:textId="77777777" w:rsidR="002261EC" w:rsidRDefault="002261EC" w:rsidP="002261EC">
      <w:pPr>
        <w:pStyle w:val="ListParagraph"/>
        <w:rPr>
          <w:sz w:val="32"/>
          <w:szCs w:val="32"/>
          <w:lang w:val="en-GB"/>
        </w:rPr>
      </w:pPr>
    </w:p>
    <w:p w14:paraId="48B0953E" w14:textId="06896208" w:rsidR="002261EC" w:rsidRDefault="002261EC" w:rsidP="005C0E3C">
      <w:pPr>
        <w:pStyle w:val="Heading2"/>
        <w:rPr>
          <w:lang w:val="en-GB"/>
        </w:rPr>
      </w:pPr>
      <w:r>
        <w:rPr>
          <w:lang w:val="en-GB"/>
        </w:rPr>
        <w:t>4.4 Sector</w:t>
      </w:r>
    </w:p>
    <w:p w14:paraId="2B6A4DF3" w14:textId="10F9CF95" w:rsidR="002261EC" w:rsidRDefault="002261EC" w:rsidP="002261EC">
      <w:pPr>
        <w:pStyle w:val="ListParagraph"/>
        <w:numPr>
          <w:ilvl w:val="0"/>
          <w:numId w:val="2"/>
        </w:numPr>
        <w:rPr>
          <w:sz w:val="32"/>
          <w:szCs w:val="32"/>
          <w:lang w:val="en-GB"/>
        </w:rPr>
      </w:pPr>
      <w:r>
        <w:rPr>
          <w:sz w:val="32"/>
          <w:szCs w:val="32"/>
          <w:lang w:val="en-GB"/>
        </w:rPr>
        <w:t>Page header- Sector Name, Breadcrumb, Sector icon, Sector Tag, Intro paragraph</w:t>
      </w:r>
    </w:p>
    <w:p w14:paraId="5EEF062F" w14:textId="531EE58C" w:rsidR="002261EC" w:rsidRDefault="002261EC" w:rsidP="002261EC">
      <w:pPr>
        <w:pStyle w:val="ListParagraph"/>
        <w:numPr>
          <w:ilvl w:val="0"/>
          <w:numId w:val="2"/>
        </w:numPr>
        <w:rPr>
          <w:sz w:val="32"/>
          <w:szCs w:val="32"/>
          <w:lang w:val="en-GB"/>
        </w:rPr>
      </w:pPr>
      <w:r>
        <w:rPr>
          <w:sz w:val="32"/>
          <w:szCs w:val="32"/>
          <w:lang w:val="en-GB"/>
        </w:rPr>
        <w:t xml:space="preserve">Regulatory frame- </w:t>
      </w:r>
      <w:r w:rsidR="001D296E">
        <w:rPr>
          <w:sz w:val="32"/>
          <w:szCs w:val="32"/>
          <w:lang w:val="en-GB"/>
        </w:rPr>
        <w:t>Framework Description, Key legislation, Guidelines/ directives</w:t>
      </w:r>
    </w:p>
    <w:p w14:paraId="6AC923DA" w14:textId="490F68A2" w:rsidR="001D296E" w:rsidRDefault="001D296E" w:rsidP="002261EC">
      <w:pPr>
        <w:pStyle w:val="ListParagraph"/>
        <w:numPr>
          <w:ilvl w:val="0"/>
          <w:numId w:val="2"/>
        </w:numPr>
        <w:rPr>
          <w:sz w:val="32"/>
          <w:szCs w:val="32"/>
          <w:lang w:val="en-GB"/>
        </w:rPr>
      </w:pPr>
      <w:r>
        <w:rPr>
          <w:sz w:val="32"/>
          <w:szCs w:val="32"/>
          <w:lang w:val="en-GB"/>
        </w:rPr>
        <w:lastRenderedPageBreak/>
        <w:t xml:space="preserve">Licensing in this sector- Who needs a licence, Application process, Application forms, Current licences </w:t>
      </w:r>
    </w:p>
    <w:p w14:paraId="492F1364" w14:textId="00722063" w:rsidR="001D296E" w:rsidRDefault="001D296E" w:rsidP="001D296E">
      <w:pPr>
        <w:pStyle w:val="ListParagraph"/>
        <w:numPr>
          <w:ilvl w:val="0"/>
          <w:numId w:val="2"/>
        </w:numPr>
        <w:rPr>
          <w:sz w:val="32"/>
          <w:szCs w:val="32"/>
          <w:lang w:val="en-GB"/>
        </w:rPr>
      </w:pPr>
      <w:r>
        <w:rPr>
          <w:sz w:val="32"/>
          <w:szCs w:val="32"/>
          <w:lang w:val="en-GB"/>
        </w:rPr>
        <w:t>Compliance and reporting- Reporting requirements, Compliance deadlines, Reporting templates</w:t>
      </w:r>
    </w:p>
    <w:p w14:paraId="0628604C" w14:textId="35E31B3E" w:rsidR="001D296E" w:rsidRDefault="001D296E" w:rsidP="001D296E">
      <w:pPr>
        <w:pStyle w:val="ListParagraph"/>
        <w:numPr>
          <w:ilvl w:val="0"/>
          <w:numId w:val="2"/>
        </w:numPr>
        <w:rPr>
          <w:sz w:val="32"/>
          <w:szCs w:val="32"/>
          <w:lang w:val="en-GB"/>
        </w:rPr>
      </w:pPr>
      <w:r>
        <w:rPr>
          <w:sz w:val="32"/>
          <w:szCs w:val="32"/>
          <w:lang w:val="en-GB"/>
        </w:rPr>
        <w:t>Related publications- Related Documents</w:t>
      </w:r>
    </w:p>
    <w:p w14:paraId="259AD8C5" w14:textId="7F208852" w:rsidR="001D296E" w:rsidRDefault="001D296E" w:rsidP="001D296E">
      <w:pPr>
        <w:pStyle w:val="ListParagraph"/>
        <w:numPr>
          <w:ilvl w:val="0"/>
          <w:numId w:val="2"/>
        </w:numPr>
        <w:rPr>
          <w:sz w:val="32"/>
          <w:szCs w:val="32"/>
          <w:lang w:val="en-GB"/>
        </w:rPr>
      </w:pPr>
      <w:r>
        <w:rPr>
          <w:sz w:val="32"/>
          <w:szCs w:val="32"/>
          <w:lang w:val="en-GB"/>
        </w:rPr>
        <w:t xml:space="preserve">Content/ Enquiries- Sector contact </w:t>
      </w:r>
      <w:r w:rsidR="006B030D">
        <w:rPr>
          <w:sz w:val="32"/>
          <w:szCs w:val="32"/>
          <w:lang w:val="en-GB"/>
        </w:rPr>
        <w:t>names, sector</w:t>
      </w:r>
      <w:r>
        <w:rPr>
          <w:sz w:val="32"/>
          <w:szCs w:val="32"/>
          <w:lang w:val="en-GB"/>
        </w:rPr>
        <w:t xml:space="preserve"> contact Email, Sector contact phone</w:t>
      </w:r>
    </w:p>
    <w:p w14:paraId="20BCED93" w14:textId="77777777" w:rsidR="001D296E" w:rsidRDefault="001D296E" w:rsidP="001D296E">
      <w:pPr>
        <w:pStyle w:val="ListParagraph"/>
        <w:rPr>
          <w:sz w:val="32"/>
          <w:szCs w:val="32"/>
          <w:lang w:val="en-GB"/>
        </w:rPr>
      </w:pPr>
    </w:p>
    <w:p w14:paraId="22973AD1" w14:textId="77777777" w:rsidR="001D296E" w:rsidRDefault="001D296E" w:rsidP="001D296E">
      <w:pPr>
        <w:pStyle w:val="ListParagraph"/>
        <w:rPr>
          <w:sz w:val="32"/>
          <w:szCs w:val="32"/>
          <w:lang w:val="en-GB"/>
        </w:rPr>
      </w:pPr>
    </w:p>
    <w:p w14:paraId="17AE78DC" w14:textId="35A84244" w:rsidR="001D296E" w:rsidRDefault="001D296E" w:rsidP="005C0E3C">
      <w:pPr>
        <w:pStyle w:val="Heading2"/>
        <w:rPr>
          <w:lang w:val="en-GB"/>
        </w:rPr>
      </w:pPr>
      <w:r>
        <w:rPr>
          <w:lang w:val="en-GB"/>
        </w:rPr>
        <w:t>4.5 PUBLICATION</w:t>
      </w:r>
      <w:r w:rsidR="006B030D">
        <w:rPr>
          <w:lang w:val="en-GB"/>
        </w:rPr>
        <w:t xml:space="preserve"> </w:t>
      </w:r>
    </w:p>
    <w:p w14:paraId="240A4B84" w14:textId="73BCADA2" w:rsidR="006B030D" w:rsidRPr="006B030D" w:rsidRDefault="001D296E" w:rsidP="006B030D">
      <w:pPr>
        <w:pStyle w:val="ListParagraph"/>
        <w:numPr>
          <w:ilvl w:val="0"/>
          <w:numId w:val="2"/>
        </w:numPr>
        <w:rPr>
          <w:sz w:val="32"/>
          <w:szCs w:val="32"/>
          <w:lang w:val="en-GB"/>
        </w:rPr>
      </w:pPr>
      <w:r>
        <w:rPr>
          <w:sz w:val="32"/>
          <w:szCs w:val="32"/>
          <w:lang w:val="en-GB"/>
        </w:rPr>
        <w:t xml:space="preserve">Page Header- page </w:t>
      </w:r>
      <w:r w:rsidR="006B030D">
        <w:rPr>
          <w:sz w:val="32"/>
          <w:szCs w:val="32"/>
          <w:lang w:val="en-GB"/>
        </w:rPr>
        <w:t>title, Intro</w:t>
      </w:r>
    </w:p>
    <w:p w14:paraId="365147ED" w14:textId="6615535F" w:rsidR="006B030D" w:rsidRDefault="006B030D" w:rsidP="001D296E">
      <w:pPr>
        <w:pStyle w:val="ListParagraph"/>
        <w:numPr>
          <w:ilvl w:val="0"/>
          <w:numId w:val="2"/>
        </w:numPr>
        <w:rPr>
          <w:sz w:val="32"/>
          <w:szCs w:val="32"/>
          <w:lang w:val="en-GB"/>
        </w:rPr>
      </w:pPr>
      <w:r>
        <w:rPr>
          <w:sz w:val="32"/>
          <w:szCs w:val="32"/>
          <w:lang w:val="en-GB"/>
        </w:rPr>
        <w:t>Filter/ Search bar- Search, Filter by type, filter by sector, filter by year</w:t>
      </w:r>
    </w:p>
    <w:p w14:paraId="4C798903" w14:textId="78EB4FDE" w:rsidR="006B030D" w:rsidRDefault="006B030D" w:rsidP="001D296E">
      <w:pPr>
        <w:pStyle w:val="ListParagraph"/>
        <w:numPr>
          <w:ilvl w:val="0"/>
          <w:numId w:val="2"/>
        </w:numPr>
        <w:rPr>
          <w:sz w:val="32"/>
          <w:szCs w:val="32"/>
          <w:lang w:val="en-GB"/>
        </w:rPr>
      </w:pPr>
      <w:r>
        <w:rPr>
          <w:sz w:val="32"/>
          <w:szCs w:val="32"/>
          <w:lang w:val="en-GB"/>
        </w:rPr>
        <w:t xml:space="preserve">Document- Document title, </w:t>
      </w:r>
      <w:proofErr w:type="spellStart"/>
      <w:r>
        <w:rPr>
          <w:sz w:val="32"/>
          <w:szCs w:val="32"/>
          <w:lang w:val="en-GB"/>
        </w:rPr>
        <w:t>Documnt</w:t>
      </w:r>
      <w:proofErr w:type="spellEnd"/>
      <w:r>
        <w:rPr>
          <w:sz w:val="32"/>
          <w:szCs w:val="32"/>
          <w:lang w:val="en-GB"/>
        </w:rPr>
        <w:t xml:space="preserve"> Type, Sector tag, Publication date, Document file, Short </w:t>
      </w:r>
      <w:proofErr w:type="spellStart"/>
      <w:r>
        <w:rPr>
          <w:sz w:val="32"/>
          <w:szCs w:val="32"/>
          <w:lang w:val="en-GB"/>
        </w:rPr>
        <w:t>desciptio</w:t>
      </w:r>
      <w:proofErr w:type="spellEnd"/>
      <w:r>
        <w:rPr>
          <w:sz w:val="32"/>
          <w:szCs w:val="32"/>
          <w:lang w:val="en-GB"/>
        </w:rPr>
        <w:t xml:space="preserve">, Version/ Reference no, </w:t>
      </w:r>
      <w:proofErr w:type="gramStart"/>
      <w:r>
        <w:rPr>
          <w:sz w:val="32"/>
          <w:szCs w:val="32"/>
          <w:lang w:val="en-GB"/>
        </w:rPr>
        <w:t>Status .</w:t>
      </w:r>
      <w:proofErr w:type="gramEnd"/>
    </w:p>
    <w:p w14:paraId="3E7385A9" w14:textId="77777777" w:rsidR="006B030D" w:rsidRDefault="006B030D" w:rsidP="006B030D">
      <w:pPr>
        <w:rPr>
          <w:sz w:val="32"/>
          <w:szCs w:val="32"/>
          <w:lang w:val="en-GB"/>
        </w:rPr>
      </w:pPr>
    </w:p>
    <w:p w14:paraId="7B7051D7" w14:textId="10F205DC" w:rsidR="006B030D" w:rsidRDefault="006B030D" w:rsidP="005C0E3C">
      <w:pPr>
        <w:pStyle w:val="Heading2"/>
        <w:rPr>
          <w:lang w:val="en-GB"/>
        </w:rPr>
      </w:pPr>
      <w:r>
        <w:rPr>
          <w:lang w:val="en-GB"/>
        </w:rPr>
        <w:t>4.6 News</w:t>
      </w:r>
    </w:p>
    <w:p w14:paraId="7C1C2092" w14:textId="366550FF" w:rsidR="006B030D" w:rsidRDefault="006B030D" w:rsidP="006B030D">
      <w:pPr>
        <w:pStyle w:val="ListParagraph"/>
        <w:numPr>
          <w:ilvl w:val="0"/>
          <w:numId w:val="3"/>
        </w:numPr>
        <w:rPr>
          <w:sz w:val="32"/>
          <w:szCs w:val="32"/>
          <w:lang w:val="en-GB"/>
        </w:rPr>
      </w:pPr>
      <w:r>
        <w:rPr>
          <w:sz w:val="32"/>
          <w:szCs w:val="32"/>
          <w:lang w:val="en-GB"/>
        </w:rPr>
        <w:t>Page header- page title, Featured or Hero article</w:t>
      </w:r>
    </w:p>
    <w:p w14:paraId="3FD35A95" w14:textId="10EA2CA6" w:rsidR="006B030D" w:rsidRDefault="006B030D" w:rsidP="006B030D">
      <w:pPr>
        <w:pStyle w:val="ListParagraph"/>
        <w:numPr>
          <w:ilvl w:val="0"/>
          <w:numId w:val="3"/>
        </w:numPr>
        <w:rPr>
          <w:sz w:val="32"/>
          <w:szCs w:val="32"/>
          <w:lang w:val="en-GB"/>
        </w:rPr>
      </w:pPr>
      <w:r>
        <w:rPr>
          <w:sz w:val="32"/>
          <w:szCs w:val="32"/>
          <w:lang w:val="en-GB"/>
        </w:rPr>
        <w:t>Filter bar- Filter by category, Filter by year, Search</w:t>
      </w:r>
    </w:p>
    <w:p w14:paraId="715A2FEA" w14:textId="77777777" w:rsidR="006B030D" w:rsidRDefault="006B030D" w:rsidP="006B030D">
      <w:pPr>
        <w:pStyle w:val="ListParagraph"/>
        <w:numPr>
          <w:ilvl w:val="0"/>
          <w:numId w:val="3"/>
        </w:numPr>
        <w:jc w:val="right"/>
        <w:rPr>
          <w:sz w:val="32"/>
          <w:szCs w:val="32"/>
          <w:lang w:val="en-GB"/>
        </w:rPr>
      </w:pPr>
      <w:r>
        <w:rPr>
          <w:sz w:val="32"/>
          <w:szCs w:val="32"/>
          <w:lang w:val="en-GB"/>
        </w:rPr>
        <w:t xml:space="preserve">News article- Article title, Category/tag, Sector tag, Publication date, Hero image, Summary, Full body content, Author, Related </w:t>
      </w:r>
      <w:proofErr w:type="gramStart"/>
      <w:r>
        <w:rPr>
          <w:sz w:val="32"/>
          <w:szCs w:val="32"/>
          <w:lang w:val="en-GB"/>
        </w:rPr>
        <w:t>documents ,</w:t>
      </w:r>
      <w:proofErr w:type="gramEnd"/>
      <w:r>
        <w:rPr>
          <w:sz w:val="32"/>
          <w:szCs w:val="32"/>
          <w:lang w:val="en-GB"/>
        </w:rPr>
        <w:t xml:space="preserve"> related articles.   </w:t>
      </w:r>
    </w:p>
    <w:p w14:paraId="0681447E" w14:textId="77777777" w:rsidR="006B030D" w:rsidRDefault="006B030D" w:rsidP="006B030D">
      <w:pPr>
        <w:jc w:val="right"/>
        <w:rPr>
          <w:sz w:val="32"/>
          <w:szCs w:val="32"/>
          <w:lang w:val="en-GB"/>
        </w:rPr>
      </w:pPr>
    </w:p>
    <w:p w14:paraId="0B436E97" w14:textId="21EFC5BA" w:rsidR="006B030D" w:rsidRPr="006B030D" w:rsidRDefault="006B030D" w:rsidP="006B030D">
      <w:pPr>
        <w:jc w:val="right"/>
        <w:rPr>
          <w:sz w:val="32"/>
          <w:szCs w:val="32"/>
          <w:lang w:val="en-GB"/>
        </w:rPr>
      </w:pPr>
      <w:r w:rsidRPr="006B030D">
        <w:rPr>
          <w:sz w:val="32"/>
          <w:szCs w:val="32"/>
          <w:lang w:val="en-GB"/>
        </w:rPr>
        <w:t xml:space="preserve">                                                          </w:t>
      </w:r>
    </w:p>
    <w:p w14:paraId="34813015" w14:textId="77777777" w:rsidR="006B030D" w:rsidRPr="006B030D" w:rsidRDefault="006B030D" w:rsidP="006B030D">
      <w:pPr>
        <w:pStyle w:val="ListParagraph"/>
        <w:jc w:val="center"/>
        <w:rPr>
          <w:sz w:val="32"/>
          <w:szCs w:val="32"/>
          <w:lang w:val="en-GB"/>
        </w:rPr>
      </w:pPr>
    </w:p>
    <w:p w14:paraId="75DD2448" w14:textId="77777777" w:rsidR="006B030D" w:rsidRPr="001D296E" w:rsidRDefault="006B030D" w:rsidP="006B030D">
      <w:pPr>
        <w:pStyle w:val="ListParagraph"/>
        <w:rPr>
          <w:sz w:val="32"/>
          <w:szCs w:val="32"/>
          <w:lang w:val="en-GB"/>
        </w:rPr>
      </w:pPr>
    </w:p>
    <w:p w14:paraId="44586868" w14:textId="18A6E7E9" w:rsidR="003E58EC" w:rsidRDefault="009B27E2" w:rsidP="005C0E3C">
      <w:pPr>
        <w:pStyle w:val="Heading2"/>
        <w:rPr>
          <w:lang w:val="en-GB"/>
        </w:rPr>
      </w:pPr>
      <w:r>
        <w:rPr>
          <w:lang w:val="en-GB"/>
        </w:rPr>
        <w:t>4.7 Consumers</w:t>
      </w:r>
    </w:p>
    <w:p w14:paraId="78852626" w14:textId="3E619F8D" w:rsidR="009B27E2" w:rsidRDefault="009B27E2" w:rsidP="009B27E2">
      <w:pPr>
        <w:pStyle w:val="ListParagraph"/>
        <w:numPr>
          <w:ilvl w:val="0"/>
          <w:numId w:val="3"/>
        </w:numPr>
        <w:rPr>
          <w:sz w:val="32"/>
          <w:szCs w:val="32"/>
          <w:lang w:val="en-GB"/>
        </w:rPr>
      </w:pPr>
      <w:r>
        <w:rPr>
          <w:sz w:val="32"/>
          <w:szCs w:val="32"/>
          <w:lang w:val="en-GB"/>
        </w:rPr>
        <w:t>Page header-Page title, intro paragraph</w:t>
      </w:r>
    </w:p>
    <w:p w14:paraId="3058F5FC" w14:textId="7F80DB24" w:rsidR="009B27E2" w:rsidRDefault="009B27E2" w:rsidP="009B27E2">
      <w:pPr>
        <w:pStyle w:val="ListParagraph"/>
        <w:numPr>
          <w:ilvl w:val="0"/>
          <w:numId w:val="3"/>
        </w:numPr>
        <w:rPr>
          <w:sz w:val="32"/>
          <w:szCs w:val="32"/>
          <w:lang w:val="en-GB"/>
        </w:rPr>
      </w:pPr>
      <w:r>
        <w:rPr>
          <w:sz w:val="32"/>
          <w:szCs w:val="32"/>
          <w:lang w:val="en-GB"/>
        </w:rPr>
        <w:lastRenderedPageBreak/>
        <w:t xml:space="preserve">Quick action link- Icon, Link label, </w:t>
      </w:r>
      <w:proofErr w:type="gramStart"/>
      <w:r>
        <w:rPr>
          <w:sz w:val="32"/>
          <w:szCs w:val="32"/>
          <w:lang w:val="en-GB"/>
        </w:rPr>
        <w:t>Short</w:t>
      </w:r>
      <w:proofErr w:type="gramEnd"/>
      <w:r>
        <w:rPr>
          <w:sz w:val="32"/>
          <w:szCs w:val="32"/>
          <w:lang w:val="en-GB"/>
        </w:rPr>
        <w:t xml:space="preserve"> description, URL</w:t>
      </w:r>
    </w:p>
    <w:p w14:paraId="4F9F1451" w14:textId="6EC05CBD" w:rsidR="009B27E2" w:rsidRDefault="009B27E2" w:rsidP="009B27E2">
      <w:pPr>
        <w:pStyle w:val="ListParagraph"/>
        <w:numPr>
          <w:ilvl w:val="0"/>
          <w:numId w:val="3"/>
        </w:numPr>
        <w:rPr>
          <w:sz w:val="32"/>
          <w:szCs w:val="32"/>
          <w:lang w:val="en-GB"/>
        </w:rPr>
      </w:pPr>
      <w:r>
        <w:rPr>
          <w:sz w:val="32"/>
          <w:szCs w:val="32"/>
          <w:lang w:val="en-GB"/>
        </w:rPr>
        <w:t>Complaint Submission- Section title, Instructions, complaint form, Contact fall back</w:t>
      </w:r>
    </w:p>
    <w:p w14:paraId="4CE16419" w14:textId="3F9A1858" w:rsidR="009B27E2" w:rsidRDefault="009B27E2" w:rsidP="009B27E2">
      <w:pPr>
        <w:pStyle w:val="ListParagraph"/>
        <w:numPr>
          <w:ilvl w:val="0"/>
          <w:numId w:val="3"/>
        </w:numPr>
        <w:rPr>
          <w:sz w:val="32"/>
          <w:szCs w:val="32"/>
          <w:lang w:val="en-GB"/>
        </w:rPr>
      </w:pPr>
      <w:r>
        <w:rPr>
          <w:sz w:val="32"/>
          <w:szCs w:val="32"/>
          <w:lang w:val="en-GB"/>
        </w:rPr>
        <w:t>Verify a licence- Instructions, Licence Search widget, Registered entities list.</w:t>
      </w:r>
    </w:p>
    <w:p w14:paraId="6CA92B00" w14:textId="05EC159A" w:rsidR="009B27E2" w:rsidRDefault="009B27E2" w:rsidP="009B27E2">
      <w:pPr>
        <w:pStyle w:val="ListParagraph"/>
        <w:numPr>
          <w:ilvl w:val="0"/>
          <w:numId w:val="3"/>
        </w:numPr>
        <w:rPr>
          <w:sz w:val="32"/>
          <w:szCs w:val="32"/>
          <w:lang w:val="en-GB"/>
        </w:rPr>
      </w:pPr>
      <w:r>
        <w:rPr>
          <w:sz w:val="32"/>
          <w:szCs w:val="32"/>
          <w:lang w:val="en-GB"/>
        </w:rPr>
        <w:t>Know your rights- Rights overview, Rights Documents, FAQs</w:t>
      </w:r>
    </w:p>
    <w:p w14:paraId="65A31076" w14:textId="2F83A577" w:rsidR="009B27E2" w:rsidRDefault="009B27E2" w:rsidP="009B27E2">
      <w:pPr>
        <w:pStyle w:val="ListParagraph"/>
        <w:numPr>
          <w:ilvl w:val="0"/>
          <w:numId w:val="3"/>
        </w:numPr>
        <w:rPr>
          <w:sz w:val="32"/>
          <w:szCs w:val="32"/>
          <w:lang w:val="en-GB"/>
        </w:rPr>
      </w:pPr>
      <w:r>
        <w:rPr>
          <w:sz w:val="32"/>
          <w:szCs w:val="32"/>
          <w:lang w:val="en-GB"/>
        </w:rPr>
        <w:t xml:space="preserve">Financial education- Section title, Resources, outreach Events </w:t>
      </w:r>
    </w:p>
    <w:p w14:paraId="1B34BD0B" w14:textId="77777777" w:rsidR="009B27E2" w:rsidRDefault="009B27E2" w:rsidP="009B27E2">
      <w:pPr>
        <w:pStyle w:val="ListParagraph"/>
        <w:rPr>
          <w:sz w:val="32"/>
          <w:szCs w:val="32"/>
          <w:lang w:val="en-GB"/>
        </w:rPr>
      </w:pPr>
    </w:p>
    <w:p w14:paraId="63034505" w14:textId="55155E00" w:rsidR="009B27E2" w:rsidRDefault="009B27E2" w:rsidP="005C0E3C">
      <w:pPr>
        <w:pStyle w:val="Heading2"/>
        <w:rPr>
          <w:lang w:val="en-GB"/>
        </w:rPr>
      </w:pPr>
      <w:r>
        <w:rPr>
          <w:lang w:val="en-GB"/>
        </w:rPr>
        <w:t>4.8 E-services Portal</w:t>
      </w:r>
    </w:p>
    <w:p w14:paraId="0E711ED0" w14:textId="40BDC593" w:rsidR="009B27E2" w:rsidRDefault="009B27E2" w:rsidP="009B27E2">
      <w:pPr>
        <w:pStyle w:val="ListParagraph"/>
        <w:numPr>
          <w:ilvl w:val="0"/>
          <w:numId w:val="3"/>
        </w:numPr>
        <w:rPr>
          <w:sz w:val="32"/>
          <w:szCs w:val="32"/>
          <w:lang w:val="en-GB"/>
        </w:rPr>
      </w:pPr>
      <w:r>
        <w:rPr>
          <w:sz w:val="32"/>
          <w:szCs w:val="32"/>
          <w:lang w:val="en-GB"/>
        </w:rPr>
        <w:t>Page header-page title, intro, Login CTA, Register CTA</w:t>
      </w:r>
    </w:p>
    <w:p w14:paraId="0E7327E1" w14:textId="099E4FC8" w:rsidR="009B27E2" w:rsidRDefault="009B27E2" w:rsidP="009B27E2">
      <w:pPr>
        <w:pStyle w:val="ListParagraph"/>
        <w:numPr>
          <w:ilvl w:val="0"/>
          <w:numId w:val="3"/>
        </w:numPr>
        <w:rPr>
          <w:sz w:val="32"/>
          <w:szCs w:val="32"/>
          <w:lang w:val="en-GB"/>
        </w:rPr>
      </w:pPr>
      <w:r>
        <w:rPr>
          <w:sz w:val="32"/>
          <w:szCs w:val="32"/>
          <w:lang w:val="en-GB"/>
        </w:rPr>
        <w:t>Service card- service name icon</w:t>
      </w:r>
      <w:r w:rsidR="005C0E3C">
        <w:rPr>
          <w:sz w:val="32"/>
          <w:szCs w:val="32"/>
          <w:lang w:val="en-GB"/>
        </w:rPr>
        <w:t>,</w:t>
      </w:r>
      <w:r>
        <w:rPr>
          <w:sz w:val="32"/>
          <w:szCs w:val="32"/>
          <w:lang w:val="en-GB"/>
        </w:rPr>
        <w:t xml:space="preserve"> short Description, who </w:t>
      </w:r>
      <w:r w:rsidR="005C0E3C">
        <w:rPr>
          <w:sz w:val="32"/>
          <w:szCs w:val="32"/>
          <w:lang w:val="en-GB"/>
        </w:rPr>
        <w:t>it is</w:t>
      </w:r>
      <w:r>
        <w:rPr>
          <w:sz w:val="32"/>
          <w:szCs w:val="32"/>
          <w:lang w:val="en-GB"/>
        </w:rPr>
        <w:t xml:space="preserve"> for, Service URL, Availability. </w:t>
      </w:r>
    </w:p>
    <w:p w14:paraId="4536A927" w14:textId="47D65EDD" w:rsidR="00DB73FA" w:rsidRDefault="00DB73FA" w:rsidP="009B27E2">
      <w:pPr>
        <w:pStyle w:val="ListParagraph"/>
        <w:numPr>
          <w:ilvl w:val="0"/>
          <w:numId w:val="3"/>
        </w:numPr>
        <w:rPr>
          <w:sz w:val="32"/>
          <w:szCs w:val="32"/>
          <w:lang w:val="en-GB"/>
        </w:rPr>
      </w:pPr>
      <w:r>
        <w:rPr>
          <w:sz w:val="32"/>
          <w:szCs w:val="32"/>
          <w:lang w:val="en-GB"/>
        </w:rPr>
        <w:t>Help and support- User guide, FAQs, Support Contact</w:t>
      </w:r>
    </w:p>
    <w:p w14:paraId="3DE301C7" w14:textId="77777777" w:rsidR="00D329B9" w:rsidRDefault="00D329B9" w:rsidP="009B27E2">
      <w:pPr>
        <w:pStyle w:val="ListParagraph"/>
        <w:numPr>
          <w:ilvl w:val="0"/>
          <w:numId w:val="3"/>
        </w:numPr>
        <w:rPr>
          <w:sz w:val="32"/>
          <w:szCs w:val="32"/>
          <w:lang w:val="en-GB"/>
        </w:rPr>
      </w:pPr>
    </w:p>
    <w:p w14:paraId="42198B7A" w14:textId="77777777" w:rsidR="009B27E2" w:rsidRDefault="009B27E2" w:rsidP="009B27E2">
      <w:pPr>
        <w:pStyle w:val="ListParagraph"/>
        <w:rPr>
          <w:sz w:val="32"/>
          <w:szCs w:val="32"/>
          <w:lang w:val="en-GB"/>
        </w:rPr>
      </w:pPr>
    </w:p>
    <w:p w14:paraId="3039420F" w14:textId="77777777" w:rsidR="003E58EC" w:rsidRDefault="003E58EC" w:rsidP="003E58EC">
      <w:pPr>
        <w:pStyle w:val="ListParagraph"/>
        <w:rPr>
          <w:sz w:val="32"/>
          <w:szCs w:val="32"/>
          <w:lang w:val="en-GB"/>
        </w:rPr>
      </w:pPr>
    </w:p>
    <w:p w14:paraId="0D8014FD" w14:textId="77777777" w:rsidR="003E58EC" w:rsidRDefault="003E58EC" w:rsidP="003E58EC">
      <w:pPr>
        <w:pStyle w:val="ListParagraph"/>
        <w:rPr>
          <w:sz w:val="32"/>
          <w:szCs w:val="32"/>
          <w:lang w:val="en-GB"/>
        </w:rPr>
      </w:pPr>
    </w:p>
    <w:p w14:paraId="78BEE2C7" w14:textId="77777777" w:rsidR="002A63A1" w:rsidRDefault="002A63A1" w:rsidP="003E58EC">
      <w:pPr>
        <w:pStyle w:val="ListParagraph"/>
        <w:rPr>
          <w:sz w:val="32"/>
          <w:szCs w:val="32"/>
          <w:lang w:val="en-GB"/>
        </w:rPr>
      </w:pPr>
    </w:p>
    <w:p w14:paraId="23A5B5D0"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60AB5990"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651D3330"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6AFA1AF0"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45B08615"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56B9AA76"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7D19BA89"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6D56DE21" w14:textId="77777777" w:rsidR="00034DC9" w:rsidRDefault="00034DC9" w:rsidP="002A63A1">
      <w:pPr>
        <w:spacing w:after="120" w:line="240" w:lineRule="auto"/>
        <w:jc w:val="center"/>
        <w:rPr>
          <w:rFonts w:ascii="Arial" w:eastAsia="Arial" w:hAnsi="Arial" w:cs="Arial"/>
          <w:b/>
          <w:bCs/>
          <w:color w:val="003087"/>
          <w:sz w:val="64"/>
          <w:szCs w:val="64"/>
          <w:lang w:eastAsia="en-ZA"/>
        </w:rPr>
      </w:pPr>
    </w:p>
    <w:p w14:paraId="5459B4A2" w14:textId="5F161600" w:rsidR="002A63A1" w:rsidRPr="00895831" w:rsidRDefault="002A63A1" w:rsidP="002A63A1">
      <w:pPr>
        <w:spacing w:after="120" w:line="240" w:lineRule="auto"/>
        <w:jc w:val="center"/>
        <w:rPr>
          <w:rFonts w:ascii="Arial" w:eastAsia="Arial" w:hAnsi="Arial" w:cs="Arial"/>
          <w:lang w:eastAsia="en-ZA"/>
        </w:rPr>
      </w:pPr>
      <w:r w:rsidRPr="00895831">
        <w:rPr>
          <w:rFonts w:ascii="Arial" w:eastAsia="Arial" w:hAnsi="Arial" w:cs="Arial"/>
          <w:b/>
          <w:bCs/>
          <w:color w:val="003087"/>
          <w:sz w:val="64"/>
          <w:szCs w:val="64"/>
          <w:lang w:eastAsia="en-ZA"/>
        </w:rPr>
        <w:t>NBFIRA</w:t>
      </w:r>
    </w:p>
    <w:p w14:paraId="10739601" w14:textId="77777777" w:rsidR="002A63A1" w:rsidRPr="00895831" w:rsidRDefault="002A63A1" w:rsidP="002A63A1">
      <w:pPr>
        <w:spacing w:after="240" w:line="240" w:lineRule="auto"/>
        <w:jc w:val="center"/>
        <w:rPr>
          <w:rFonts w:ascii="Arial" w:eastAsia="Arial" w:hAnsi="Arial" w:cs="Arial"/>
          <w:lang w:eastAsia="en-ZA"/>
        </w:rPr>
      </w:pPr>
      <w:r w:rsidRPr="00895831">
        <w:rPr>
          <w:rFonts w:ascii="Arial" w:eastAsia="Arial" w:hAnsi="Arial" w:cs="Arial"/>
          <w:color w:val="666666"/>
          <w:sz w:val="24"/>
          <w:szCs w:val="24"/>
          <w:lang w:eastAsia="en-ZA"/>
        </w:rPr>
        <w:t>Non-Bank Financial Institutions Regulatory Authority</w:t>
      </w:r>
    </w:p>
    <w:p w14:paraId="3D4E5990" w14:textId="77777777" w:rsidR="002A63A1" w:rsidRPr="00895831" w:rsidRDefault="002A63A1" w:rsidP="002A63A1">
      <w:pPr>
        <w:pBdr>
          <w:bottom w:val="single" w:sz="8" w:space="1" w:color="003087"/>
        </w:pBdr>
        <w:spacing w:after="360" w:line="240" w:lineRule="auto"/>
        <w:jc w:val="center"/>
        <w:rPr>
          <w:rFonts w:ascii="Arial" w:eastAsia="Arial" w:hAnsi="Arial" w:cs="Arial"/>
          <w:lang w:eastAsia="en-ZA"/>
        </w:rPr>
      </w:pPr>
    </w:p>
    <w:p w14:paraId="01CEC1CF" w14:textId="3B06D265" w:rsidR="002A63A1" w:rsidRPr="00895831" w:rsidRDefault="002A63A1" w:rsidP="002A63A1">
      <w:pPr>
        <w:spacing w:before="360" w:line="240" w:lineRule="auto"/>
        <w:jc w:val="center"/>
        <w:rPr>
          <w:rFonts w:ascii="Arial" w:eastAsia="Arial" w:hAnsi="Arial" w:cs="Arial"/>
          <w:lang w:eastAsia="en-ZA"/>
        </w:rPr>
      </w:pPr>
      <w:r>
        <w:rPr>
          <w:rFonts w:ascii="Arial" w:eastAsia="Arial" w:hAnsi="Arial" w:cs="Arial"/>
          <w:b/>
          <w:bCs/>
          <w:color w:val="333333"/>
          <w:sz w:val="44"/>
          <w:szCs w:val="44"/>
          <w:lang w:eastAsia="en-ZA"/>
        </w:rPr>
        <w:t>TECHNICAL BRIEF</w:t>
      </w:r>
    </w:p>
    <w:p w14:paraId="73EDC32A" w14:textId="77777777" w:rsidR="002A63A1" w:rsidRPr="00895831" w:rsidRDefault="002A63A1" w:rsidP="002A63A1">
      <w:pPr>
        <w:spacing w:after="600" w:line="240" w:lineRule="auto"/>
        <w:jc w:val="center"/>
        <w:rPr>
          <w:rFonts w:ascii="Arial" w:eastAsia="Arial" w:hAnsi="Arial" w:cs="Arial"/>
          <w:lang w:eastAsia="en-ZA"/>
        </w:rPr>
      </w:pPr>
      <w:r w:rsidRPr="00895831">
        <w:rPr>
          <w:rFonts w:ascii="Arial" w:eastAsia="Arial" w:hAnsi="Arial" w:cs="Arial"/>
          <w:color w:val="666666"/>
          <w:sz w:val="26"/>
          <w:szCs w:val="26"/>
          <w:lang w:eastAsia="en-ZA"/>
        </w:rPr>
        <w:t>Development Standards, Stack, and Architecture</w:t>
      </w:r>
    </w:p>
    <w:p w14:paraId="4E0EDDF5" w14:textId="77777777" w:rsidR="002A63A1" w:rsidRDefault="002A63A1" w:rsidP="003E58EC">
      <w:pPr>
        <w:pStyle w:val="ListParagraph"/>
        <w:rPr>
          <w:sz w:val="32"/>
          <w:szCs w:val="32"/>
          <w:lang w:val="en-GB"/>
        </w:rPr>
      </w:pPr>
    </w:p>
    <w:p w14:paraId="48C812A6" w14:textId="77777777" w:rsidR="00D329B9" w:rsidRDefault="00D329B9" w:rsidP="003E58EC">
      <w:pPr>
        <w:pStyle w:val="ListParagraph"/>
        <w:rPr>
          <w:sz w:val="32"/>
          <w:szCs w:val="32"/>
          <w:lang w:val="en-GB"/>
        </w:rPr>
      </w:pPr>
    </w:p>
    <w:p w14:paraId="3E803E99" w14:textId="77777777" w:rsidR="00D329B9" w:rsidRDefault="00D329B9" w:rsidP="003E58EC">
      <w:pPr>
        <w:pStyle w:val="ListParagraph"/>
        <w:rPr>
          <w:sz w:val="32"/>
          <w:szCs w:val="32"/>
          <w:lang w:val="en-GB"/>
        </w:rPr>
      </w:pPr>
    </w:p>
    <w:p w14:paraId="58EE5AAF" w14:textId="77777777" w:rsidR="00D329B9" w:rsidRDefault="00D329B9" w:rsidP="003E58EC">
      <w:pPr>
        <w:pStyle w:val="ListParagraph"/>
        <w:rPr>
          <w:sz w:val="32"/>
          <w:szCs w:val="32"/>
          <w:lang w:val="en-GB"/>
        </w:rPr>
      </w:pPr>
    </w:p>
    <w:p w14:paraId="4B19C304" w14:textId="77777777" w:rsidR="00D329B9" w:rsidRDefault="00D329B9" w:rsidP="003E58EC">
      <w:pPr>
        <w:pStyle w:val="ListParagraph"/>
        <w:rPr>
          <w:sz w:val="32"/>
          <w:szCs w:val="32"/>
          <w:lang w:val="en-GB"/>
        </w:rPr>
      </w:pPr>
    </w:p>
    <w:p w14:paraId="365B4952" w14:textId="77777777" w:rsidR="00D329B9" w:rsidRDefault="00D329B9" w:rsidP="003E58EC">
      <w:pPr>
        <w:pStyle w:val="ListParagraph"/>
        <w:rPr>
          <w:sz w:val="32"/>
          <w:szCs w:val="32"/>
          <w:lang w:val="en-GB"/>
        </w:rPr>
      </w:pPr>
    </w:p>
    <w:p w14:paraId="67189299" w14:textId="77777777" w:rsidR="00D329B9" w:rsidRDefault="00D329B9" w:rsidP="003E58EC">
      <w:pPr>
        <w:pStyle w:val="ListParagraph"/>
        <w:rPr>
          <w:sz w:val="32"/>
          <w:szCs w:val="32"/>
          <w:lang w:val="en-GB"/>
        </w:rPr>
      </w:pPr>
    </w:p>
    <w:p w14:paraId="34BCE02F" w14:textId="77777777" w:rsidR="00D329B9" w:rsidRDefault="00D329B9" w:rsidP="003E58EC">
      <w:pPr>
        <w:pStyle w:val="ListParagraph"/>
        <w:rPr>
          <w:sz w:val="32"/>
          <w:szCs w:val="32"/>
          <w:lang w:val="en-GB"/>
        </w:rPr>
      </w:pPr>
    </w:p>
    <w:p w14:paraId="4CF1346E" w14:textId="77777777" w:rsidR="00D329B9" w:rsidRDefault="00D329B9" w:rsidP="003E58EC">
      <w:pPr>
        <w:pStyle w:val="ListParagraph"/>
        <w:rPr>
          <w:sz w:val="32"/>
          <w:szCs w:val="32"/>
          <w:lang w:val="en-GB"/>
        </w:rPr>
      </w:pPr>
    </w:p>
    <w:p w14:paraId="5C753321" w14:textId="77777777" w:rsidR="00D329B9" w:rsidRDefault="00D329B9" w:rsidP="003E58EC">
      <w:pPr>
        <w:pStyle w:val="ListParagraph"/>
        <w:rPr>
          <w:sz w:val="32"/>
          <w:szCs w:val="32"/>
          <w:lang w:val="en-GB"/>
        </w:rPr>
      </w:pPr>
    </w:p>
    <w:p w14:paraId="17376AA8" w14:textId="77777777" w:rsidR="00D329B9" w:rsidRDefault="00D329B9" w:rsidP="003E58EC">
      <w:pPr>
        <w:pStyle w:val="ListParagraph"/>
        <w:rPr>
          <w:sz w:val="32"/>
          <w:szCs w:val="32"/>
          <w:lang w:val="en-GB"/>
        </w:rPr>
      </w:pPr>
    </w:p>
    <w:p w14:paraId="44037790" w14:textId="77777777" w:rsidR="00D329B9" w:rsidRDefault="00D329B9" w:rsidP="003E58EC">
      <w:pPr>
        <w:pStyle w:val="ListParagraph"/>
        <w:rPr>
          <w:sz w:val="32"/>
          <w:szCs w:val="32"/>
          <w:lang w:val="en-GB"/>
        </w:rPr>
      </w:pPr>
    </w:p>
    <w:p w14:paraId="540EA28F" w14:textId="77777777" w:rsidR="00D329B9" w:rsidRDefault="00D329B9" w:rsidP="003E58EC">
      <w:pPr>
        <w:pStyle w:val="ListParagraph"/>
        <w:rPr>
          <w:sz w:val="32"/>
          <w:szCs w:val="32"/>
          <w:lang w:val="en-GB"/>
        </w:rPr>
      </w:pPr>
    </w:p>
    <w:p w14:paraId="507F1A38" w14:textId="77777777" w:rsidR="00D329B9" w:rsidRDefault="00D329B9" w:rsidP="003E58EC">
      <w:pPr>
        <w:pStyle w:val="ListParagraph"/>
        <w:rPr>
          <w:sz w:val="32"/>
          <w:szCs w:val="32"/>
          <w:lang w:val="en-GB"/>
        </w:rPr>
      </w:pPr>
    </w:p>
    <w:p w14:paraId="371DC11E" w14:textId="77777777" w:rsidR="00D329B9" w:rsidRDefault="00D329B9" w:rsidP="003E58EC">
      <w:pPr>
        <w:pStyle w:val="ListParagraph"/>
        <w:rPr>
          <w:sz w:val="32"/>
          <w:szCs w:val="32"/>
          <w:lang w:val="en-GB"/>
        </w:rPr>
      </w:pPr>
    </w:p>
    <w:p w14:paraId="0B866F86" w14:textId="77777777" w:rsidR="00D329B9" w:rsidRDefault="00D329B9" w:rsidP="003E58EC">
      <w:pPr>
        <w:pStyle w:val="ListParagraph"/>
        <w:rPr>
          <w:sz w:val="32"/>
          <w:szCs w:val="32"/>
          <w:lang w:val="en-GB"/>
        </w:rPr>
      </w:pPr>
    </w:p>
    <w:p w14:paraId="3F711011" w14:textId="77777777" w:rsidR="00D329B9" w:rsidRDefault="00D329B9" w:rsidP="003E58EC">
      <w:pPr>
        <w:pStyle w:val="ListParagraph"/>
        <w:rPr>
          <w:sz w:val="32"/>
          <w:szCs w:val="32"/>
          <w:lang w:val="en-GB"/>
        </w:rPr>
      </w:pPr>
    </w:p>
    <w:p w14:paraId="6F823257" w14:textId="77777777" w:rsidR="00D329B9" w:rsidRDefault="00D329B9" w:rsidP="003E58EC">
      <w:pPr>
        <w:pStyle w:val="ListParagraph"/>
        <w:rPr>
          <w:sz w:val="32"/>
          <w:szCs w:val="32"/>
          <w:lang w:val="en-GB"/>
        </w:rPr>
      </w:pPr>
    </w:p>
    <w:p w14:paraId="70D22F76" w14:textId="77777777" w:rsidR="00D329B9" w:rsidRDefault="00D329B9" w:rsidP="003E58EC">
      <w:pPr>
        <w:pStyle w:val="ListParagraph"/>
        <w:rPr>
          <w:sz w:val="32"/>
          <w:szCs w:val="32"/>
          <w:lang w:val="en-GB"/>
        </w:rPr>
      </w:pPr>
    </w:p>
    <w:p w14:paraId="4A73A572" w14:textId="77777777" w:rsidR="00D329B9" w:rsidRDefault="00D329B9" w:rsidP="003E58EC">
      <w:pPr>
        <w:pStyle w:val="ListParagraph"/>
        <w:rPr>
          <w:sz w:val="32"/>
          <w:szCs w:val="32"/>
          <w:lang w:val="en-GB"/>
        </w:rPr>
      </w:pPr>
    </w:p>
    <w:p w14:paraId="519EEFB0" w14:textId="77777777" w:rsidR="00D329B9" w:rsidRDefault="00D329B9" w:rsidP="003E58EC">
      <w:pPr>
        <w:pStyle w:val="ListParagraph"/>
        <w:rPr>
          <w:sz w:val="32"/>
          <w:szCs w:val="32"/>
          <w:lang w:val="en-GB"/>
        </w:rPr>
      </w:pPr>
    </w:p>
    <w:p w14:paraId="595E14A5" w14:textId="77777777" w:rsidR="00D329B9" w:rsidRDefault="00D329B9" w:rsidP="003E58EC">
      <w:pPr>
        <w:pStyle w:val="ListParagraph"/>
        <w:rPr>
          <w:sz w:val="32"/>
          <w:szCs w:val="32"/>
          <w:lang w:val="en-GB"/>
        </w:rPr>
      </w:pPr>
    </w:p>
    <w:p w14:paraId="094AD264" w14:textId="77777777" w:rsidR="00D329B9" w:rsidRDefault="00D329B9" w:rsidP="003E58EC">
      <w:pPr>
        <w:pStyle w:val="ListParagraph"/>
        <w:rPr>
          <w:sz w:val="32"/>
          <w:szCs w:val="32"/>
          <w:lang w:val="en-GB"/>
        </w:rPr>
      </w:pPr>
    </w:p>
    <w:p w14:paraId="5290A725" w14:textId="77777777" w:rsidR="00D329B9" w:rsidRDefault="00D329B9" w:rsidP="00D329B9">
      <w:pPr>
        <w:pStyle w:val="Heading1"/>
        <w:pBdr>
          <w:bottom w:val="single" w:sz="4" w:space="6" w:color="C89B3C"/>
        </w:pBdr>
        <w:rPr>
          <w:rFonts w:eastAsia="Arial"/>
        </w:rPr>
      </w:pPr>
      <w:r>
        <w:rPr>
          <w:rFonts w:eastAsia="Arial"/>
        </w:rPr>
        <w:t>1. Overview</w:t>
      </w:r>
    </w:p>
    <w:p w14:paraId="126923C4" w14:textId="77777777" w:rsidR="00D329B9" w:rsidRDefault="00D329B9" w:rsidP="00D329B9">
      <w:pPr>
        <w:spacing w:before="60" w:after="80"/>
        <w:rPr>
          <w:rFonts w:eastAsia="Arial"/>
        </w:rPr>
      </w:pPr>
      <w:r>
        <w:rPr>
          <w:color w:val="333333"/>
        </w:rPr>
        <w:t>This Technical Brief outlines all technologies, software tools, and resources selected for the development of the NBFIRA website redesign. Each technology has been chosen to match the complexity, security requirements, and audience needs of a national financial regulatory authority's official web presence.</w:t>
      </w:r>
    </w:p>
    <w:p w14:paraId="668DCA34" w14:textId="77777777" w:rsidR="00D329B9" w:rsidRDefault="00D329B9" w:rsidP="00D329B9">
      <w:pPr>
        <w:spacing w:before="80" w:after="80"/>
      </w:pPr>
    </w:p>
    <w:p w14:paraId="689308FA" w14:textId="77777777" w:rsidR="00D329B9" w:rsidRDefault="00D329B9" w:rsidP="00D329B9">
      <w:pPr>
        <w:pStyle w:val="Heading1"/>
        <w:pBdr>
          <w:bottom w:val="single" w:sz="4" w:space="6" w:color="C89B3C"/>
        </w:pBdr>
        <w:rPr>
          <w:rFonts w:eastAsia="Arial"/>
        </w:rPr>
      </w:pPr>
      <w:r>
        <w:rPr>
          <w:rFonts w:eastAsia="Arial"/>
        </w:rPr>
        <w:t>2. Core Web Technologies</w:t>
      </w:r>
    </w:p>
    <w:p w14:paraId="6BCC41B9" w14:textId="77777777" w:rsidR="00D329B9" w:rsidRDefault="00D329B9" w:rsidP="00D329B9">
      <w:pPr>
        <w:spacing w:before="60" w:after="80"/>
        <w:rPr>
          <w:rFonts w:eastAsia="Arial"/>
        </w:rPr>
      </w:pPr>
      <w:r>
        <w:rPr>
          <w:color w:val="333333"/>
        </w:rPr>
        <w:t>The following foundational technologies will form the structure, presentation, and interactivity of the website:</w:t>
      </w:r>
    </w:p>
    <w:p w14:paraId="16024D6C" w14:textId="77777777" w:rsidR="00D329B9" w:rsidRDefault="00D329B9" w:rsidP="00D329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4A8E3516"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7160DB68"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2BCE274F"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1EC6C55D" w14:textId="77777777" w:rsidR="00D329B9" w:rsidRDefault="00D329B9">
            <w:r>
              <w:rPr>
                <w:b/>
                <w:bCs/>
                <w:color w:val="FFFFFF"/>
                <w:sz w:val="18"/>
                <w:szCs w:val="18"/>
              </w:rPr>
              <w:t>Purpose / Justification</w:t>
            </w:r>
          </w:p>
        </w:tc>
      </w:tr>
      <w:tr w:rsidR="00D329B9" w14:paraId="703D2F74"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C975E97" w14:textId="77777777" w:rsidR="00D329B9" w:rsidRDefault="00D329B9">
            <w:r>
              <w:rPr>
                <w:color w:val="333333"/>
                <w:sz w:val="18"/>
                <w:szCs w:val="18"/>
              </w:rPr>
              <w:t>Structure</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6149946" w14:textId="77777777" w:rsidR="00D329B9" w:rsidRDefault="00D329B9">
            <w:r>
              <w:rPr>
                <w:color w:val="333333"/>
                <w:sz w:val="18"/>
                <w:szCs w:val="18"/>
              </w:rPr>
              <w:t>HTML5</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F490B24" w14:textId="77777777" w:rsidR="00D329B9" w:rsidRDefault="00D329B9">
            <w:r>
              <w:rPr>
                <w:color w:val="333333"/>
                <w:sz w:val="18"/>
                <w:szCs w:val="18"/>
              </w:rPr>
              <w:t>Semantic markup for all pages. Ensures accessibility, SEO, and screen-reader compatibility required for a government-facing site.</w:t>
            </w:r>
          </w:p>
        </w:tc>
      </w:tr>
      <w:tr w:rsidR="00D329B9" w14:paraId="1024541A"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76526B00" w14:textId="77777777" w:rsidR="00D329B9" w:rsidRDefault="00D329B9">
            <w:r>
              <w:rPr>
                <w:color w:val="333333"/>
                <w:sz w:val="18"/>
                <w:szCs w:val="18"/>
              </w:rPr>
              <w:t>Styling</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52DFD490" w14:textId="77777777" w:rsidR="00D329B9" w:rsidRDefault="00D329B9">
            <w:r>
              <w:rPr>
                <w:color w:val="333333"/>
                <w:sz w:val="18"/>
                <w:szCs w:val="18"/>
              </w:rPr>
              <w:t>CSS3</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FEA7200" w14:textId="77777777" w:rsidR="00D329B9" w:rsidRDefault="00D329B9">
            <w:r>
              <w:rPr>
                <w:color w:val="333333"/>
                <w:sz w:val="18"/>
                <w:szCs w:val="18"/>
              </w:rPr>
              <w:t>Layout, responsive design, animations, and visual theming. CSS variables used for consistent navy and gold brand colours across all pages.</w:t>
            </w:r>
          </w:p>
        </w:tc>
      </w:tr>
      <w:tr w:rsidR="00D329B9" w14:paraId="11F1C14D"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CBB24B6" w14:textId="77777777" w:rsidR="00D329B9" w:rsidRDefault="00D329B9">
            <w:r>
              <w:rPr>
                <w:color w:val="333333"/>
                <w:sz w:val="18"/>
                <w:szCs w:val="18"/>
              </w:rPr>
              <w:t>Interactivity</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27C4DF6" w14:textId="77777777" w:rsidR="00D329B9" w:rsidRDefault="00D329B9">
            <w:r>
              <w:rPr>
                <w:color w:val="333333"/>
                <w:sz w:val="18"/>
                <w:szCs w:val="18"/>
              </w:rPr>
              <w:t>JavaScript (ES6+)</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5C782CD" w14:textId="77777777" w:rsidR="00D329B9" w:rsidRDefault="00D329B9">
            <w:r>
              <w:rPr>
                <w:color w:val="333333"/>
                <w:sz w:val="18"/>
                <w:szCs w:val="18"/>
              </w:rPr>
              <w:t>Dynamic elements such as the news ticker, mobile menu toggle, search filtering, and form validation on the complaint lodge form.</w:t>
            </w:r>
          </w:p>
        </w:tc>
      </w:tr>
      <w:tr w:rsidR="00D329B9" w14:paraId="7394B7C5"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02915DC0" w14:textId="77777777" w:rsidR="00D329B9" w:rsidRDefault="00D329B9">
            <w:r>
              <w:rPr>
                <w:color w:val="333333"/>
                <w:sz w:val="18"/>
                <w:szCs w:val="18"/>
              </w:rPr>
              <w:t>Responsiveness</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DC639C3" w14:textId="77777777" w:rsidR="00D329B9" w:rsidRDefault="00D329B9">
            <w:r>
              <w:rPr>
                <w:color w:val="333333"/>
                <w:sz w:val="18"/>
                <w:szCs w:val="18"/>
              </w:rPr>
              <w:t>CSS Flexbox &amp; Grid</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58A2AB5B" w14:textId="77777777" w:rsidR="00D329B9" w:rsidRDefault="00D329B9">
            <w:r>
              <w:rPr>
                <w:color w:val="333333"/>
                <w:sz w:val="18"/>
                <w:szCs w:val="18"/>
              </w:rPr>
              <w:t>Ensures the website renders correctly on mobile, tablet, and desktop — critical as most Batswana access the internet via mobile devices.</w:t>
            </w:r>
          </w:p>
        </w:tc>
      </w:tr>
    </w:tbl>
    <w:p w14:paraId="2B5AE81E" w14:textId="77777777" w:rsidR="00D329B9" w:rsidRDefault="00D329B9" w:rsidP="00D329B9">
      <w:pPr>
        <w:spacing w:before="80" w:after="80"/>
        <w:rPr>
          <w:rFonts w:ascii="Arial" w:hAnsi="Arial" w:cs="Arial"/>
          <w:sz w:val="20"/>
          <w:szCs w:val="20"/>
        </w:rPr>
      </w:pPr>
    </w:p>
    <w:p w14:paraId="5987A1EF" w14:textId="77777777" w:rsidR="00D329B9" w:rsidRDefault="00D329B9" w:rsidP="00D329B9">
      <w:pPr>
        <w:pStyle w:val="Heading1"/>
        <w:pBdr>
          <w:bottom w:val="single" w:sz="4" w:space="6" w:color="C89B3C"/>
        </w:pBdr>
        <w:rPr>
          <w:rFonts w:eastAsia="Arial"/>
        </w:rPr>
      </w:pPr>
      <w:r>
        <w:rPr>
          <w:rFonts w:eastAsia="Arial"/>
        </w:rPr>
        <w:t>3. Frontend Framework &amp; Libraries</w:t>
      </w:r>
    </w:p>
    <w:p w14:paraId="435C4243" w14:textId="77777777" w:rsidR="00D329B9" w:rsidRDefault="00D329B9" w:rsidP="00D329B9">
      <w:pPr>
        <w:spacing w:before="60" w:after="80"/>
        <w:rPr>
          <w:rFonts w:eastAsia="Arial"/>
        </w:rPr>
      </w:pPr>
      <w:r>
        <w:rPr>
          <w:color w:val="333333"/>
        </w:rPr>
        <w:t>To accelerate development and ensure consistency across components, the following frameworks and libraries will be used:</w:t>
      </w:r>
    </w:p>
    <w:p w14:paraId="4566E885" w14:textId="77777777" w:rsidR="00D329B9" w:rsidRDefault="00D329B9" w:rsidP="00D329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6C284D2C"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17F30A8A"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61E809E7"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1DD0BE7C" w14:textId="77777777" w:rsidR="00D329B9" w:rsidRDefault="00D329B9">
            <w:r>
              <w:rPr>
                <w:b/>
                <w:bCs/>
                <w:color w:val="FFFFFF"/>
                <w:sz w:val="18"/>
                <w:szCs w:val="18"/>
              </w:rPr>
              <w:t>Purpose / Justification</w:t>
            </w:r>
          </w:p>
        </w:tc>
      </w:tr>
      <w:tr w:rsidR="00D329B9" w14:paraId="51452F9A"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1257EAD" w14:textId="77777777" w:rsidR="00D329B9" w:rsidRDefault="00D329B9">
            <w:r>
              <w:rPr>
                <w:color w:val="333333"/>
                <w:sz w:val="18"/>
                <w:szCs w:val="18"/>
              </w:rPr>
              <w:t>UI Framework</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7679B00D" w14:textId="77777777" w:rsidR="00D329B9" w:rsidRDefault="00D329B9">
            <w:r>
              <w:rPr>
                <w:color w:val="333333"/>
                <w:sz w:val="18"/>
                <w:szCs w:val="18"/>
              </w:rPr>
              <w:t>React.js</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563D092" w14:textId="77777777" w:rsidR="00D329B9" w:rsidRDefault="00D329B9">
            <w:r>
              <w:rPr>
                <w:color w:val="333333"/>
                <w:sz w:val="18"/>
                <w:szCs w:val="18"/>
              </w:rPr>
              <w:t>Component-based architecture for building reusable UI elements such as sector cards, news feeds, and the document library.</w:t>
            </w:r>
          </w:p>
        </w:tc>
      </w:tr>
      <w:tr w:rsidR="00D329B9" w14:paraId="52F4BD13"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6401A7C" w14:textId="77777777" w:rsidR="00D329B9" w:rsidRDefault="00D329B9">
            <w:r>
              <w:rPr>
                <w:color w:val="333333"/>
                <w:sz w:val="18"/>
                <w:szCs w:val="18"/>
              </w:rPr>
              <w:t>Routing</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4444E455" w14:textId="77777777" w:rsidR="00D329B9" w:rsidRDefault="00D329B9">
            <w:r>
              <w:rPr>
                <w:color w:val="333333"/>
                <w:sz w:val="18"/>
                <w:szCs w:val="18"/>
              </w:rPr>
              <w:t>React Router</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21F87031" w14:textId="77777777" w:rsidR="00D329B9" w:rsidRDefault="00D329B9">
            <w:r>
              <w:rPr>
                <w:color w:val="333333"/>
                <w:sz w:val="18"/>
                <w:szCs w:val="18"/>
              </w:rPr>
              <w:t>Enables multi-page navigation within the single-page application structure without full page reloads.</w:t>
            </w:r>
          </w:p>
        </w:tc>
      </w:tr>
      <w:tr w:rsidR="00D329B9" w14:paraId="24EEF585"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206615D" w14:textId="77777777" w:rsidR="00D329B9" w:rsidRDefault="00D329B9">
            <w:r>
              <w:rPr>
                <w:color w:val="333333"/>
                <w:sz w:val="18"/>
                <w:szCs w:val="18"/>
              </w:rPr>
              <w:t>Styling Framework</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9D1F000" w14:textId="77777777" w:rsidR="00D329B9" w:rsidRDefault="00D329B9">
            <w:r>
              <w:rPr>
                <w:color w:val="333333"/>
                <w:sz w:val="18"/>
                <w:szCs w:val="18"/>
              </w:rPr>
              <w:t>Tailwind CSS</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5F0E0DB" w14:textId="77777777" w:rsidR="00D329B9" w:rsidRDefault="00D329B9">
            <w:r>
              <w:rPr>
                <w:color w:val="333333"/>
                <w:sz w:val="18"/>
                <w:szCs w:val="18"/>
              </w:rPr>
              <w:t>Utility-first CSS framework for rapid, consistent styling. Avoids bloated CSS files and enforces design system constraints.</w:t>
            </w:r>
          </w:p>
        </w:tc>
      </w:tr>
      <w:tr w:rsidR="00D329B9" w14:paraId="155FDF19"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7E4DBF7C" w14:textId="77777777" w:rsidR="00D329B9" w:rsidRDefault="00D329B9">
            <w:r>
              <w:rPr>
                <w:color w:val="333333"/>
                <w:sz w:val="18"/>
                <w:szCs w:val="18"/>
              </w:rPr>
              <w:t>Animations</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07B805E4" w14:textId="77777777" w:rsidR="00D329B9" w:rsidRDefault="00D329B9">
            <w:r>
              <w:rPr>
                <w:color w:val="333333"/>
                <w:sz w:val="18"/>
                <w:szCs w:val="18"/>
              </w:rPr>
              <w:t>CSS Keyframes / Framer Motion</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9C6A976" w14:textId="77777777" w:rsidR="00D329B9" w:rsidRDefault="00D329B9">
            <w:r>
              <w:rPr>
                <w:color w:val="333333"/>
                <w:sz w:val="18"/>
                <w:szCs w:val="18"/>
              </w:rPr>
              <w:t>Powers the hero section entrance animations, card hover effects, and news ticker scroll animation.</w:t>
            </w:r>
          </w:p>
        </w:tc>
      </w:tr>
      <w:tr w:rsidR="00D329B9" w14:paraId="28E52584"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9FE83A6" w14:textId="77777777" w:rsidR="00D329B9" w:rsidRDefault="00D329B9">
            <w:r>
              <w:rPr>
                <w:color w:val="333333"/>
                <w:sz w:val="18"/>
                <w:szCs w:val="18"/>
              </w:rPr>
              <w:t>Icons</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40D284F" w14:textId="77777777" w:rsidR="00D329B9" w:rsidRDefault="00D329B9">
            <w:r>
              <w:rPr>
                <w:color w:val="333333"/>
                <w:sz w:val="18"/>
                <w:szCs w:val="18"/>
              </w:rPr>
              <w:t>React Icons / SVG</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7D03099" w14:textId="77777777" w:rsidR="00D329B9" w:rsidRDefault="00D329B9">
            <w:r>
              <w:rPr>
                <w:color w:val="333333"/>
                <w:sz w:val="18"/>
                <w:szCs w:val="18"/>
              </w:rPr>
              <w:t>Lightweight, scalable icons for sector cards, navigation, and consumer portal links.</w:t>
            </w:r>
          </w:p>
        </w:tc>
      </w:tr>
    </w:tbl>
    <w:p w14:paraId="79DCFAD0" w14:textId="77777777" w:rsidR="00D329B9" w:rsidRDefault="00D329B9" w:rsidP="00D329B9">
      <w:pPr>
        <w:spacing w:before="80" w:after="80"/>
        <w:rPr>
          <w:rFonts w:ascii="Arial" w:hAnsi="Arial" w:cs="Arial"/>
          <w:sz w:val="20"/>
          <w:szCs w:val="20"/>
        </w:rPr>
      </w:pPr>
    </w:p>
    <w:p w14:paraId="2D8EF0CE" w14:textId="77777777" w:rsidR="00D329B9" w:rsidRDefault="00D329B9" w:rsidP="00D329B9">
      <w:pPr>
        <w:pStyle w:val="Heading1"/>
        <w:pBdr>
          <w:bottom w:val="single" w:sz="4" w:space="6" w:color="C89B3C"/>
        </w:pBdr>
        <w:rPr>
          <w:rFonts w:eastAsia="Arial"/>
        </w:rPr>
      </w:pPr>
      <w:r>
        <w:rPr>
          <w:rFonts w:eastAsia="Arial"/>
        </w:rPr>
        <w:t>4. Backend Technologies &amp; CMS</w:t>
      </w:r>
    </w:p>
    <w:p w14:paraId="5FB8D066" w14:textId="77777777" w:rsidR="00D329B9" w:rsidRDefault="00D329B9" w:rsidP="00D329B9">
      <w:pPr>
        <w:spacing w:before="60" w:after="80"/>
        <w:rPr>
          <w:rFonts w:eastAsia="Arial"/>
        </w:rPr>
      </w:pPr>
      <w:r>
        <w:rPr>
          <w:color w:val="333333"/>
        </w:rPr>
        <w:t>To support dynamic content such as news posts, publications, and the e-Services portal, a backend system is required:</w:t>
      </w:r>
    </w:p>
    <w:p w14:paraId="501FB06C" w14:textId="77777777" w:rsidR="00D329B9" w:rsidRDefault="00D329B9" w:rsidP="00D329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3793BB7B"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6ABFF121"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60926D48"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6C774B61" w14:textId="77777777" w:rsidR="00D329B9" w:rsidRDefault="00D329B9">
            <w:r>
              <w:rPr>
                <w:b/>
                <w:bCs/>
                <w:color w:val="FFFFFF"/>
                <w:sz w:val="18"/>
                <w:szCs w:val="18"/>
              </w:rPr>
              <w:t>Purpose / Justification</w:t>
            </w:r>
          </w:p>
        </w:tc>
      </w:tr>
      <w:tr w:rsidR="00D329B9" w14:paraId="60277F85"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98C1F3F" w14:textId="77777777" w:rsidR="00D329B9" w:rsidRDefault="00D329B9">
            <w:r>
              <w:rPr>
                <w:color w:val="333333"/>
                <w:sz w:val="18"/>
                <w:szCs w:val="18"/>
              </w:rPr>
              <w:t>Backend Language</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F978B41" w14:textId="77777777" w:rsidR="00D329B9" w:rsidRDefault="00D329B9">
            <w:r>
              <w:rPr>
                <w:color w:val="333333"/>
                <w:sz w:val="18"/>
                <w:szCs w:val="18"/>
              </w:rPr>
              <w:t>Node.js + Express</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03C60E84" w14:textId="77777777" w:rsidR="00D329B9" w:rsidRDefault="00D329B9">
            <w:r>
              <w:rPr>
                <w:color w:val="333333"/>
                <w:sz w:val="18"/>
                <w:szCs w:val="18"/>
              </w:rPr>
              <w:t>Lightweight server-side framework. Handles API requests for the e-Services portal, complaint submissions, and licence verification queries.</w:t>
            </w:r>
          </w:p>
        </w:tc>
      </w:tr>
      <w:tr w:rsidR="00D329B9" w14:paraId="10BC3A51"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653F98A" w14:textId="77777777" w:rsidR="00D329B9" w:rsidRDefault="00D329B9">
            <w:r>
              <w:rPr>
                <w:color w:val="333333"/>
                <w:sz w:val="18"/>
                <w:szCs w:val="18"/>
              </w:rPr>
              <w:t>Database</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E99165F" w14:textId="77777777" w:rsidR="00D329B9" w:rsidRDefault="00D329B9">
            <w:r>
              <w:rPr>
                <w:color w:val="333333"/>
                <w:sz w:val="18"/>
                <w:szCs w:val="18"/>
              </w:rPr>
              <w:t>PostgreSQL</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1FC224A" w14:textId="77777777" w:rsidR="00D329B9" w:rsidRDefault="00D329B9">
            <w:r>
              <w:rPr>
                <w:color w:val="333333"/>
                <w:sz w:val="18"/>
                <w:szCs w:val="18"/>
              </w:rPr>
              <w:t>Relational database for storing regulated entity records, user accounts, complaint data, and publication metadata.</w:t>
            </w:r>
          </w:p>
        </w:tc>
      </w:tr>
      <w:tr w:rsidR="00D329B9" w14:paraId="6C2580EC"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015E934" w14:textId="77777777" w:rsidR="00D329B9" w:rsidRDefault="00D329B9">
            <w:r>
              <w:rPr>
                <w:color w:val="333333"/>
                <w:sz w:val="18"/>
                <w:szCs w:val="18"/>
              </w:rPr>
              <w:t>CMS</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03A03714" w14:textId="77777777" w:rsidR="00D329B9" w:rsidRDefault="00D329B9">
            <w:proofErr w:type="spellStart"/>
            <w:r>
              <w:rPr>
                <w:color w:val="333333"/>
                <w:sz w:val="18"/>
                <w:szCs w:val="18"/>
              </w:rPr>
              <w:t>Strapi</w:t>
            </w:r>
            <w:proofErr w:type="spellEnd"/>
            <w:r>
              <w:rPr>
                <w:color w:val="333333"/>
                <w:sz w:val="18"/>
                <w:szCs w:val="18"/>
              </w:rPr>
              <w:t xml:space="preserve"> (Headless CMS)</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46D9CCF" w14:textId="77777777" w:rsidR="00D329B9" w:rsidRDefault="00D329B9">
            <w:r>
              <w:rPr>
                <w:color w:val="333333"/>
                <w:sz w:val="18"/>
                <w:szCs w:val="18"/>
              </w:rPr>
              <w:t>Allows NBFIRA staff to publish news articles, upload publications, and update regulatory notices without developer intervention.</w:t>
            </w:r>
          </w:p>
        </w:tc>
      </w:tr>
      <w:tr w:rsidR="00D329B9" w14:paraId="4BA38ECF"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75CFC1C3" w14:textId="77777777" w:rsidR="00D329B9" w:rsidRDefault="00D329B9">
            <w:r>
              <w:rPr>
                <w:color w:val="333333"/>
                <w:sz w:val="18"/>
                <w:szCs w:val="18"/>
              </w:rPr>
              <w:t>Authentication</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E494290" w14:textId="77777777" w:rsidR="00D329B9" w:rsidRDefault="00D329B9">
            <w:r>
              <w:rPr>
                <w:color w:val="333333"/>
                <w:sz w:val="18"/>
                <w:szCs w:val="18"/>
              </w:rPr>
              <w:t>JWT (JSON Web Tokens)</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B8B575F" w14:textId="77777777" w:rsidR="00D329B9" w:rsidRDefault="00D329B9">
            <w:r>
              <w:rPr>
                <w:color w:val="333333"/>
                <w:sz w:val="18"/>
                <w:szCs w:val="18"/>
              </w:rPr>
              <w:t>Secures the e-Services portal — required for licence applications, returns submissions, and complaint tracking by registered entities.</w:t>
            </w:r>
          </w:p>
        </w:tc>
      </w:tr>
      <w:tr w:rsidR="00D329B9" w14:paraId="15EF7A12"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CAA76FC" w14:textId="77777777" w:rsidR="00D329B9" w:rsidRDefault="00D329B9">
            <w:r>
              <w:rPr>
                <w:color w:val="333333"/>
                <w:sz w:val="18"/>
                <w:szCs w:val="18"/>
              </w:rPr>
              <w:lastRenderedPageBreak/>
              <w:t>File Storage</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2A38EF2" w14:textId="77777777" w:rsidR="00D329B9" w:rsidRDefault="00D329B9">
            <w:r>
              <w:rPr>
                <w:color w:val="333333"/>
                <w:sz w:val="18"/>
                <w:szCs w:val="18"/>
              </w:rPr>
              <w:t>AWS S3 / Cloudflare R2</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7AF94E2" w14:textId="77777777" w:rsidR="00D329B9" w:rsidRDefault="00D329B9">
            <w:r>
              <w:rPr>
                <w:color w:val="333333"/>
                <w:sz w:val="18"/>
                <w:szCs w:val="18"/>
              </w:rPr>
              <w:t>Stores and serves PDF publications, annual reports, and guidance notes with reliable uptime and fast download speeds.</w:t>
            </w:r>
          </w:p>
        </w:tc>
      </w:tr>
    </w:tbl>
    <w:p w14:paraId="1F2AC175" w14:textId="77777777" w:rsidR="00D329B9" w:rsidRDefault="00D329B9" w:rsidP="00D329B9">
      <w:pPr>
        <w:spacing w:before="80" w:after="80"/>
        <w:rPr>
          <w:rFonts w:ascii="Arial" w:hAnsi="Arial" w:cs="Arial"/>
          <w:sz w:val="20"/>
          <w:szCs w:val="20"/>
        </w:rPr>
      </w:pPr>
    </w:p>
    <w:p w14:paraId="464C72D4" w14:textId="77777777" w:rsidR="00D329B9" w:rsidRDefault="00D329B9" w:rsidP="00D329B9">
      <w:pPr>
        <w:pStyle w:val="Heading1"/>
        <w:pBdr>
          <w:bottom w:val="single" w:sz="4" w:space="6" w:color="C89B3C"/>
        </w:pBdr>
        <w:rPr>
          <w:rFonts w:eastAsia="Arial"/>
        </w:rPr>
      </w:pPr>
      <w:r>
        <w:rPr>
          <w:rFonts w:eastAsia="Arial"/>
        </w:rPr>
        <w:t>5. Design &amp; Graphics Tools</w:t>
      </w:r>
    </w:p>
    <w:p w14:paraId="7DDE1A3C" w14:textId="77777777" w:rsidR="00D329B9" w:rsidRDefault="00D329B9" w:rsidP="00D329B9">
      <w:pPr>
        <w:spacing w:before="60" w:after="80"/>
        <w:rPr>
          <w:rFonts w:eastAsia="Arial"/>
        </w:rPr>
      </w:pPr>
      <w:r>
        <w:rPr>
          <w:color w:val="333333"/>
        </w:rPr>
        <w:t>The following tools will be used during the design, prototyping, and asset creation phases of the project:</w:t>
      </w:r>
    </w:p>
    <w:p w14:paraId="4CA16D3A" w14:textId="77777777" w:rsidR="00D329B9" w:rsidRDefault="00D329B9" w:rsidP="00D329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358A3E74"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67E8269B"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501DEEA9"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2759A7E2" w14:textId="77777777" w:rsidR="00D329B9" w:rsidRDefault="00D329B9">
            <w:r>
              <w:rPr>
                <w:b/>
                <w:bCs/>
                <w:color w:val="FFFFFF"/>
                <w:sz w:val="18"/>
                <w:szCs w:val="18"/>
              </w:rPr>
              <w:t>Purpose / Justification</w:t>
            </w:r>
          </w:p>
        </w:tc>
      </w:tr>
      <w:tr w:rsidR="00D329B9" w14:paraId="56C457C0"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38AA835" w14:textId="77777777" w:rsidR="00D329B9" w:rsidRDefault="00D329B9">
            <w:r>
              <w:rPr>
                <w:color w:val="333333"/>
                <w:sz w:val="18"/>
                <w:szCs w:val="18"/>
              </w:rPr>
              <w:t>UI/UX Design</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963B858" w14:textId="77777777" w:rsidR="00D329B9" w:rsidRDefault="00D329B9">
            <w:r>
              <w:rPr>
                <w:color w:val="333333"/>
                <w:sz w:val="18"/>
                <w:szCs w:val="18"/>
              </w:rPr>
              <w:t>Figma</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1A3DF90" w14:textId="77777777" w:rsidR="00D329B9" w:rsidRDefault="00D329B9">
            <w:r>
              <w:rPr>
                <w:color w:val="333333"/>
                <w:sz w:val="18"/>
                <w:szCs w:val="18"/>
              </w:rPr>
              <w:t xml:space="preserve">Primary design tool for creating wireframes, </w:t>
            </w:r>
            <w:proofErr w:type="spellStart"/>
            <w:r>
              <w:rPr>
                <w:color w:val="333333"/>
                <w:sz w:val="18"/>
                <w:szCs w:val="18"/>
              </w:rPr>
              <w:t>mockups</w:t>
            </w:r>
            <w:proofErr w:type="spellEnd"/>
            <w:r>
              <w:rPr>
                <w:color w:val="333333"/>
                <w:sz w:val="18"/>
                <w:szCs w:val="18"/>
              </w:rPr>
              <w:t>, and the final page layout sketches. Supports real-time team collaboration and client feedback.</w:t>
            </w:r>
          </w:p>
        </w:tc>
      </w:tr>
      <w:tr w:rsidR="00D329B9" w14:paraId="199E2E73"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456742AE" w14:textId="77777777" w:rsidR="00D329B9" w:rsidRDefault="00D329B9">
            <w:r>
              <w:rPr>
                <w:color w:val="333333"/>
                <w:sz w:val="18"/>
                <w:szCs w:val="18"/>
              </w:rPr>
              <w:t>Logo &amp; Vector Graphics</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2575F690" w14:textId="77777777" w:rsidR="00D329B9" w:rsidRDefault="00D329B9">
            <w:r>
              <w:rPr>
                <w:color w:val="333333"/>
                <w:sz w:val="18"/>
                <w:szCs w:val="18"/>
              </w:rPr>
              <w:t>Adobe Illustrator</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980B4A0" w14:textId="77777777" w:rsidR="00D329B9" w:rsidRDefault="00D329B9">
            <w:r>
              <w:rPr>
                <w:color w:val="333333"/>
                <w:sz w:val="18"/>
                <w:szCs w:val="18"/>
              </w:rPr>
              <w:t>Used to create or refine the NBFIRA logo, vector icons, and any custom SVG graphics used across the site.</w:t>
            </w:r>
          </w:p>
        </w:tc>
      </w:tr>
      <w:tr w:rsidR="00D329B9" w14:paraId="0B99887E"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468C0D3" w14:textId="77777777" w:rsidR="00D329B9" w:rsidRDefault="00D329B9">
            <w:r>
              <w:rPr>
                <w:color w:val="333333"/>
                <w:sz w:val="18"/>
                <w:szCs w:val="18"/>
              </w:rPr>
              <w:t>Photo Editing</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1BA50B2" w14:textId="77777777" w:rsidR="00D329B9" w:rsidRDefault="00D329B9">
            <w:r>
              <w:rPr>
                <w:color w:val="333333"/>
                <w:sz w:val="18"/>
                <w:szCs w:val="18"/>
              </w:rPr>
              <w:t>Adobe Photoshop</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03B681AD" w14:textId="77777777" w:rsidR="00D329B9" w:rsidRDefault="00D329B9">
            <w:r>
              <w:rPr>
                <w:color w:val="333333"/>
                <w:sz w:val="18"/>
                <w:szCs w:val="18"/>
              </w:rPr>
              <w:t>Optimises images for web use — resizing, compression, and colour correction of any photography used on the site.</w:t>
            </w:r>
          </w:p>
        </w:tc>
      </w:tr>
      <w:tr w:rsidR="00D329B9" w14:paraId="518D5E70"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C15F78F" w14:textId="77777777" w:rsidR="00D329B9" w:rsidRDefault="00D329B9">
            <w:r>
              <w:rPr>
                <w:color w:val="333333"/>
                <w:sz w:val="18"/>
                <w:szCs w:val="18"/>
              </w:rPr>
              <w:t>Prototyping</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1C6DBC1" w14:textId="77777777" w:rsidR="00D329B9" w:rsidRDefault="00D329B9">
            <w:r>
              <w:rPr>
                <w:color w:val="333333"/>
                <w:sz w:val="18"/>
                <w:szCs w:val="18"/>
              </w:rPr>
              <w:t>Figma Prototyping</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4E93470" w14:textId="77777777" w:rsidR="00D329B9" w:rsidRDefault="00D329B9">
            <w:r>
              <w:rPr>
                <w:color w:val="333333"/>
                <w:sz w:val="18"/>
                <w:szCs w:val="18"/>
              </w:rPr>
              <w:t>Interactive click-through prototype shared with stakeholders for feedback before development begins.</w:t>
            </w:r>
          </w:p>
        </w:tc>
      </w:tr>
      <w:tr w:rsidR="00D329B9" w14:paraId="083D5D81"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76CDFE8" w14:textId="77777777" w:rsidR="00D329B9" w:rsidRDefault="00D329B9">
            <w:r>
              <w:rPr>
                <w:color w:val="333333"/>
                <w:sz w:val="18"/>
                <w:szCs w:val="18"/>
              </w:rPr>
              <w:t>Colour &amp; Branding</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6D68C5D" w14:textId="77777777" w:rsidR="00D329B9" w:rsidRDefault="00D329B9">
            <w:r>
              <w:rPr>
                <w:color w:val="333333"/>
                <w:sz w:val="18"/>
                <w:szCs w:val="18"/>
              </w:rPr>
              <w:t xml:space="preserve">Adobe </w:t>
            </w:r>
            <w:proofErr w:type="spellStart"/>
            <w:r>
              <w:rPr>
                <w:color w:val="333333"/>
                <w:sz w:val="18"/>
                <w:szCs w:val="18"/>
              </w:rPr>
              <w:t>Color</w:t>
            </w:r>
            <w:proofErr w:type="spellEnd"/>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FD3B7C2" w14:textId="77777777" w:rsidR="00D329B9" w:rsidRDefault="00D329B9">
            <w:r>
              <w:rPr>
                <w:color w:val="333333"/>
                <w:sz w:val="18"/>
                <w:szCs w:val="18"/>
              </w:rPr>
              <w:t>Used to define and validate the navy blue (#0B1F3A) and gold (#C89B3C) brand palette and ensure WCAG accessibility contrast ratios are met.</w:t>
            </w:r>
          </w:p>
        </w:tc>
      </w:tr>
      <w:tr w:rsidR="00D329B9" w14:paraId="5559097D"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538D10A" w14:textId="77777777" w:rsidR="00D329B9" w:rsidRDefault="00D329B9">
            <w:r>
              <w:rPr>
                <w:color w:val="333333"/>
                <w:sz w:val="18"/>
                <w:szCs w:val="18"/>
              </w:rPr>
              <w:t>Favicon &amp; Small Icons</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5FB848CB" w14:textId="77777777" w:rsidR="00D329B9" w:rsidRDefault="00D329B9">
            <w:proofErr w:type="spellStart"/>
            <w:r>
              <w:rPr>
                <w:color w:val="333333"/>
                <w:sz w:val="18"/>
                <w:szCs w:val="18"/>
              </w:rPr>
              <w:t>RealFaviconGenerator</w:t>
            </w:r>
            <w:proofErr w:type="spellEnd"/>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BCD7D9F" w14:textId="77777777" w:rsidR="00D329B9" w:rsidRDefault="00D329B9">
            <w:r>
              <w:rPr>
                <w:color w:val="333333"/>
                <w:sz w:val="18"/>
                <w:szCs w:val="18"/>
              </w:rPr>
              <w:t>Generates browser tab icons and PWA icons in all required sizes from the NBFIRA logo.</w:t>
            </w:r>
          </w:p>
        </w:tc>
      </w:tr>
    </w:tbl>
    <w:p w14:paraId="53CDDA40" w14:textId="77777777" w:rsidR="00D329B9" w:rsidRDefault="00D329B9" w:rsidP="00D329B9">
      <w:pPr>
        <w:spacing w:before="80" w:after="80"/>
        <w:rPr>
          <w:rFonts w:ascii="Arial" w:hAnsi="Arial" w:cs="Arial"/>
          <w:sz w:val="20"/>
          <w:szCs w:val="20"/>
        </w:rPr>
      </w:pPr>
    </w:p>
    <w:p w14:paraId="38C4D926" w14:textId="77777777" w:rsidR="00D329B9" w:rsidRDefault="00D329B9" w:rsidP="00D329B9">
      <w:pPr>
        <w:pStyle w:val="Heading1"/>
        <w:pBdr>
          <w:bottom w:val="single" w:sz="4" w:space="6" w:color="C89B3C"/>
        </w:pBdr>
        <w:rPr>
          <w:rFonts w:eastAsia="Arial"/>
        </w:rPr>
      </w:pPr>
      <w:r>
        <w:rPr>
          <w:rFonts w:eastAsia="Arial"/>
        </w:rPr>
        <w:t>6. Development Environment &amp; Tools</w:t>
      </w:r>
    </w:p>
    <w:p w14:paraId="72CB4C2F" w14:textId="77777777" w:rsidR="00D329B9" w:rsidRDefault="00D329B9" w:rsidP="00D329B9">
      <w:pPr>
        <w:spacing w:before="80" w:after="80"/>
        <w:rPr>
          <w:rFonts w:eastAsia="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6824366E"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7C36AEEA"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58E15359"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57475F69" w14:textId="77777777" w:rsidR="00D329B9" w:rsidRDefault="00D329B9">
            <w:r>
              <w:rPr>
                <w:b/>
                <w:bCs/>
                <w:color w:val="FFFFFF"/>
                <w:sz w:val="18"/>
                <w:szCs w:val="18"/>
              </w:rPr>
              <w:t>Purpose / Justification</w:t>
            </w:r>
          </w:p>
        </w:tc>
      </w:tr>
      <w:tr w:rsidR="00D329B9" w14:paraId="1644B873"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048FA65" w14:textId="77777777" w:rsidR="00D329B9" w:rsidRDefault="00D329B9">
            <w:r>
              <w:rPr>
                <w:color w:val="333333"/>
                <w:sz w:val="18"/>
                <w:szCs w:val="18"/>
              </w:rPr>
              <w:lastRenderedPageBreak/>
              <w:t>Code Editor</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ABAC5C4" w14:textId="77777777" w:rsidR="00D329B9" w:rsidRDefault="00D329B9">
            <w:r>
              <w:rPr>
                <w:color w:val="333333"/>
                <w:sz w:val="18"/>
                <w:szCs w:val="18"/>
              </w:rPr>
              <w:t>Visual Studio Code (VS Code)</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0A41B836" w14:textId="77777777" w:rsidR="00D329B9" w:rsidRDefault="00D329B9">
            <w:r>
              <w:rPr>
                <w:color w:val="333333"/>
                <w:sz w:val="18"/>
                <w:szCs w:val="18"/>
              </w:rPr>
              <w:t>Industry-standard editor with extensions for HTML, CSS, JavaScript, React, and Git integration.</w:t>
            </w:r>
          </w:p>
        </w:tc>
      </w:tr>
      <w:tr w:rsidR="00D329B9" w14:paraId="7C0BE174"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564DC88" w14:textId="77777777" w:rsidR="00D329B9" w:rsidRDefault="00D329B9">
            <w:r>
              <w:rPr>
                <w:color w:val="333333"/>
                <w:sz w:val="18"/>
                <w:szCs w:val="18"/>
              </w:rPr>
              <w:t>Version Control</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96D358E" w14:textId="77777777" w:rsidR="00D329B9" w:rsidRDefault="00D329B9">
            <w:r>
              <w:rPr>
                <w:color w:val="333333"/>
                <w:sz w:val="18"/>
                <w:szCs w:val="18"/>
              </w:rPr>
              <w:t>Git + GitHub</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DAC74DC" w14:textId="77777777" w:rsidR="00D329B9" w:rsidRDefault="00D329B9">
            <w:r>
              <w:rPr>
                <w:color w:val="333333"/>
                <w:sz w:val="18"/>
                <w:szCs w:val="18"/>
              </w:rPr>
              <w:t xml:space="preserve">Source code management. </w:t>
            </w:r>
            <w:proofErr w:type="gramStart"/>
            <w:r>
              <w:rPr>
                <w:color w:val="333333"/>
                <w:sz w:val="18"/>
                <w:szCs w:val="18"/>
              </w:rPr>
              <w:t>Enables</w:t>
            </w:r>
            <w:proofErr w:type="gramEnd"/>
            <w:r>
              <w:rPr>
                <w:color w:val="333333"/>
                <w:sz w:val="18"/>
                <w:szCs w:val="18"/>
              </w:rPr>
              <w:t xml:space="preserve"> team collaboration, change tracking, and rollback capability if errors are introduced.</w:t>
            </w:r>
          </w:p>
        </w:tc>
      </w:tr>
      <w:tr w:rsidR="00D329B9" w14:paraId="01DEB4BD"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ED50E8E" w14:textId="77777777" w:rsidR="00D329B9" w:rsidRDefault="00D329B9">
            <w:r>
              <w:rPr>
                <w:color w:val="333333"/>
                <w:sz w:val="18"/>
                <w:szCs w:val="18"/>
              </w:rPr>
              <w:t>Package Manager</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7E9C61AE" w14:textId="77777777" w:rsidR="00D329B9" w:rsidRDefault="00D329B9">
            <w:proofErr w:type="spellStart"/>
            <w:r>
              <w:rPr>
                <w:color w:val="333333"/>
                <w:sz w:val="18"/>
                <w:szCs w:val="18"/>
              </w:rPr>
              <w:t>npm</w:t>
            </w:r>
            <w:proofErr w:type="spellEnd"/>
            <w:r>
              <w:rPr>
                <w:color w:val="333333"/>
                <w:sz w:val="18"/>
                <w:szCs w:val="18"/>
              </w:rPr>
              <w:t xml:space="preserve"> (Node Package Manager)</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05C5967" w14:textId="77777777" w:rsidR="00D329B9" w:rsidRDefault="00D329B9">
            <w:r>
              <w:rPr>
                <w:color w:val="333333"/>
                <w:sz w:val="18"/>
                <w:szCs w:val="18"/>
              </w:rPr>
              <w:t>Manages all frontend and backend library dependencies and build scripts.</w:t>
            </w:r>
          </w:p>
        </w:tc>
      </w:tr>
      <w:tr w:rsidR="00D329B9" w14:paraId="19EEEB94"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57C874D9" w14:textId="77777777" w:rsidR="00D329B9" w:rsidRDefault="00D329B9">
            <w:r>
              <w:rPr>
                <w:color w:val="333333"/>
                <w:sz w:val="18"/>
                <w:szCs w:val="18"/>
              </w:rPr>
              <w:t>Build Tool</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40379FE5" w14:textId="77777777" w:rsidR="00D329B9" w:rsidRDefault="00D329B9">
            <w:r>
              <w:rPr>
                <w:color w:val="333333"/>
                <w:sz w:val="18"/>
                <w:szCs w:val="18"/>
              </w:rPr>
              <w:t>Vite</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30FDF6B9" w14:textId="77777777" w:rsidR="00D329B9" w:rsidRDefault="00D329B9">
            <w:r>
              <w:rPr>
                <w:color w:val="333333"/>
                <w:sz w:val="18"/>
                <w:szCs w:val="18"/>
              </w:rPr>
              <w:t xml:space="preserve">Fast </w:t>
            </w:r>
            <w:proofErr w:type="gramStart"/>
            <w:r>
              <w:rPr>
                <w:color w:val="333333"/>
                <w:sz w:val="18"/>
                <w:szCs w:val="18"/>
              </w:rPr>
              <w:t>frontend</w:t>
            </w:r>
            <w:proofErr w:type="gramEnd"/>
            <w:r>
              <w:rPr>
                <w:color w:val="333333"/>
                <w:sz w:val="18"/>
                <w:szCs w:val="18"/>
              </w:rPr>
              <w:t xml:space="preserve"> build tool and development server. Replaces Create React App for faster hot-module reloading during development.</w:t>
            </w:r>
          </w:p>
        </w:tc>
      </w:tr>
      <w:tr w:rsidR="00D329B9" w14:paraId="5305838F"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7DD05478" w14:textId="77777777" w:rsidR="00D329B9" w:rsidRDefault="00D329B9">
            <w:r>
              <w:rPr>
                <w:color w:val="333333"/>
                <w:sz w:val="18"/>
                <w:szCs w:val="18"/>
              </w:rPr>
              <w:t>API Testing</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C457947" w14:textId="77777777" w:rsidR="00D329B9" w:rsidRDefault="00D329B9">
            <w:r>
              <w:rPr>
                <w:color w:val="333333"/>
                <w:sz w:val="18"/>
                <w:szCs w:val="18"/>
              </w:rPr>
              <w:t>Postman</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04A7208" w14:textId="77777777" w:rsidR="00D329B9" w:rsidRDefault="00D329B9">
            <w:r>
              <w:rPr>
                <w:color w:val="333333"/>
                <w:sz w:val="18"/>
                <w:szCs w:val="18"/>
              </w:rPr>
              <w:t>Tests all backend API endpoints for the e-Services portal before connecting to the frontend.</w:t>
            </w:r>
          </w:p>
        </w:tc>
      </w:tr>
      <w:tr w:rsidR="00D329B9" w14:paraId="2760F5BB"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594D8F2" w14:textId="77777777" w:rsidR="00D329B9" w:rsidRDefault="00D329B9">
            <w:r>
              <w:rPr>
                <w:color w:val="333333"/>
                <w:sz w:val="18"/>
                <w:szCs w:val="18"/>
              </w:rPr>
              <w:t>Browser Testing</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0A538725" w14:textId="77777777" w:rsidR="00D329B9" w:rsidRDefault="00D329B9">
            <w:r>
              <w:rPr>
                <w:color w:val="333333"/>
                <w:sz w:val="18"/>
                <w:szCs w:val="18"/>
              </w:rPr>
              <w:t xml:space="preserve">Chrome </w:t>
            </w:r>
            <w:proofErr w:type="spellStart"/>
            <w:r>
              <w:rPr>
                <w:color w:val="333333"/>
                <w:sz w:val="18"/>
                <w:szCs w:val="18"/>
              </w:rPr>
              <w:t>DevTools</w:t>
            </w:r>
            <w:proofErr w:type="spellEnd"/>
            <w:r>
              <w:rPr>
                <w:color w:val="333333"/>
                <w:sz w:val="18"/>
                <w:szCs w:val="18"/>
              </w:rPr>
              <w:t xml:space="preserve"> + </w:t>
            </w:r>
            <w:proofErr w:type="spellStart"/>
            <w:r>
              <w:rPr>
                <w:color w:val="333333"/>
                <w:sz w:val="18"/>
                <w:szCs w:val="18"/>
              </w:rPr>
              <w:t>BrowserStack</w:t>
            </w:r>
            <w:proofErr w:type="spellEnd"/>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41745801" w14:textId="77777777" w:rsidR="00D329B9" w:rsidRDefault="00D329B9">
            <w:r>
              <w:rPr>
                <w:color w:val="333333"/>
                <w:sz w:val="18"/>
                <w:szCs w:val="18"/>
              </w:rPr>
              <w:t>Tests layout, performance, and responsiveness across Chrome, Firefox, Edge, and Safari on multiple device sizes.</w:t>
            </w:r>
          </w:p>
        </w:tc>
      </w:tr>
    </w:tbl>
    <w:p w14:paraId="4DBFD8D4" w14:textId="77777777" w:rsidR="00D329B9" w:rsidRDefault="00D329B9" w:rsidP="00D329B9">
      <w:pPr>
        <w:spacing w:before="80" w:after="80"/>
        <w:rPr>
          <w:rFonts w:ascii="Arial" w:hAnsi="Arial" w:cs="Arial"/>
          <w:sz w:val="20"/>
          <w:szCs w:val="20"/>
        </w:rPr>
      </w:pPr>
    </w:p>
    <w:p w14:paraId="53EE2B4F" w14:textId="77777777" w:rsidR="00D329B9" w:rsidRDefault="00D329B9" w:rsidP="00D329B9">
      <w:pPr>
        <w:pStyle w:val="Heading1"/>
        <w:pBdr>
          <w:bottom w:val="single" w:sz="4" w:space="6" w:color="C89B3C"/>
        </w:pBdr>
        <w:rPr>
          <w:rFonts w:eastAsia="Arial"/>
        </w:rPr>
      </w:pPr>
      <w:r>
        <w:rPr>
          <w:rFonts w:eastAsia="Arial"/>
        </w:rPr>
        <w:t>7. Hosting &amp; Deployment Infrastructure</w:t>
      </w:r>
    </w:p>
    <w:p w14:paraId="73005DEC" w14:textId="77777777" w:rsidR="00D329B9" w:rsidRDefault="00D329B9" w:rsidP="00D329B9">
      <w:pPr>
        <w:spacing w:before="80" w:after="80"/>
        <w:rPr>
          <w:rFonts w:eastAsia="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329B9" w14:paraId="1F06FEDD"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702019F9" w14:textId="77777777" w:rsidR="00D329B9" w:rsidRDefault="00D329B9">
            <w:r>
              <w:rPr>
                <w:b/>
                <w:bCs/>
                <w:color w:val="FFFFFF"/>
                <w:sz w:val="18"/>
                <w:szCs w:val="18"/>
              </w:rPr>
              <w:t>Category</w:t>
            </w:r>
          </w:p>
        </w:tc>
        <w:tc>
          <w:tcPr>
            <w:tcW w:w="356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1A914D63" w14:textId="77777777" w:rsidR="00D329B9" w:rsidRDefault="00D329B9">
            <w:r>
              <w:rPr>
                <w:b/>
                <w:bCs/>
                <w:color w:val="FFFFFF"/>
                <w:sz w:val="18"/>
                <w:szCs w:val="18"/>
              </w:rPr>
              <w:t>Tool / Technology</w:t>
            </w:r>
          </w:p>
        </w:tc>
        <w:tc>
          <w:tcPr>
            <w:tcW w:w="3600" w:type="dxa"/>
            <w:tcBorders>
              <w:top w:val="single" w:sz="2" w:space="0" w:color="DDDDDD"/>
              <w:left w:val="single" w:sz="2" w:space="0" w:color="DDDDDD"/>
              <w:bottom w:val="single" w:sz="2" w:space="0" w:color="DDDDDD"/>
              <w:right w:val="single" w:sz="2" w:space="0" w:color="DDDDDD"/>
            </w:tcBorders>
            <w:shd w:val="clear" w:color="auto" w:fill="0B1F3A"/>
            <w:tcMar>
              <w:top w:w="100" w:type="dxa"/>
              <w:left w:w="160" w:type="dxa"/>
              <w:bottom w:w="100" w:type="dxa"/>
              <w:right w:w="160" w:type="dxa"/>
            </w:tcMar>
            <w:hideMark/>
          </w:tcPr>
          <w:p w14:paraId="5352800B" w14:textId="77777777" w:rsidR="00D329B9" w:rsidRDefault="00D329B9">
            <w:r>
              <w:rPr>
                <w:b/>
                <w:bCs/>
                <w:color w:val="FFFFFF"/>
                <w:sz w:val="18"/>
                <w:szCs w:val="18"/>
              </w:rPr>
              <w:t>Purpose / Justification</w:t>
            </w:r>
          </w:p>
        </w:tc>
      </w:tr>
      <w:tr w:rsidR="00D329B9" w14:paraId="658F569C"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A6C2818" w14:textId="77777777" w:rsidR="00D329B9" w:rsidRDefault="00D329B9">
            <w:r>
              <w:rPr>
                <w:color w:val="333333"/>
                <w:sz w:val="18"/>
                <w:szCs w:val="18"/>
              </w:rPr>
              <w:t>Web Hosting</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24B0951" w14:textId="77777777" w:rsidR="00D329B9" w:rsidRDefault="00D329B9">
            <w:proofErr w:type="spellStart"/>
            <w:r>
              <w:rPr>
                <w:color w:val="333333"/>
                <w:sz w:val="18"/>
                <w:szCs w:val="18"/>
              </w:rPr>
              <w:t>Vercel</w:t>
            </w:r>
            <w:proofErr w:type="spellEnd"/>
            <w:r>
              <w:rPr>
                <w:color w:val="333333"/>
                <w:sz w:val="18"/>
                <w:szCs w:val="18"/>
              </w:rPr>
              <w:t xml:space="preserve"> (Frontend)</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3B15825" w14:textId="77777777" w:rsidR="00D329B9" w:rsidRDefault="00D329B9">
            <w:r>
              <w:rPr>
                <w:color w:val="333333"/>
                <w:sz w:val="18"/>
                <w:szCs w:val="18"/>
              </w:rPr>
              <w:t>Deploys the React frontend with automatic HTTPS, global CDN, and continuous deployment from GitHub.</w:t>
            </w:r>
          </w:p>
        </w:tc>
      </w:tr>
      <w:tr w:rsidR="00D329B9" w14:paraId="77FC8EA3"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46FA9057" w14:textId="77777777" w:rsidR="00D329B9" w:rsidRDefault="00D329B9">
            <w:r>
              <w:rPr>
                <w:color w:val="333333"/>
                <w:sz w:val="18"/>
                <w:szCs w:val="18"/>
              </w:rPr>
              <w:t>Backend Hosting</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15802224" w14:textId="77777777" w:rsidR="00D329B9" w:rsidRDefault="00D329B9">
            <w:r>
              <w:rPr>
                <w:color w:val="333333"/>
                <w:sz w:val="18"/>
                <w:szCs w:val="18"/>
              </w:rPr>
              <w:t>Railway / Render</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FAA6BF5" w14:textId="77777777" w:rsidR="00D329B9" w:rsidRDefault="00D329B9">
            <w:r>
              <w:rPr>
                <w:color w:val="333333"/>
                <w:sz w:val="18"/>
                <w:szCs w:val="18"/>
              </w:rPr>
              <w:t>Hosts the Node.js/Express backend API and PostgreSQL database with automatic scaling.</w:t>
            </w:r>
          </w:p>
        </w:tc>
      </w:tr>
      <w:tr w:rsidR="00D329B9" w14:paraId="668454FE"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2EF8EE24" w14:textId="77777777" w:rsidR="00D329B9" w:rsidRDefault="00D329B9">
            <w:r>
              <w:rPr>
                <w:color w:val="333333"/>
                <w:sz w:val="18"/>
                <w:szCs w:val="18"/>
              </w:rPr>
              <w:t>Domain</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1ED49659" w14:textId="77777777" w:rsidR="00D329B9" w:rsidRDefault="00D329B9">
            <w:r>
              <w:rPr>
                <w:color w:val="333333"/>
                <w:sz w:val="18"/>
                <w:szCs w:val="18"/>
              </w:rPr>
              <w:t>nbfira.org.bw (existing)</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5C98A1CE" w14:textId="77777777" w:rsidR="00D329B9" w:rsidRDefault="00D329B9">
            <w:r>
              <w:rPr>
                <w:color w:val="333333"/>
                <w:sz w:val="18"/>
                <w:szCs w:val="18"/>
              </w:rPr>
              <w:t>Existing government-registered domain. DNS records updated to point to new hosting infrastructure.</w:t>
            </w:r>
          </w:p>
        </w:tc>
      </w:tr>
      <w:tr w:rsidR="00D329B9" w14:paraId="1A9F4420"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7DBD8975" w14:textId="77777777" w:rsidR="00D329B9" w:rsidRDefault="00D329B9">
            <w:r>
              <w:rPr>
                <w:color w:val="333333"/>
                <w:sz w:val="18"/>
                <w:szCs w:val="18"/>
              </w:rPr>
              <w:t>SSL Certificate</w:t>
            </w:r>
          </w:p>
        </w:tc>
        <w:tc>
          <w:tcPr>
            <w:tcW w:w="35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6B4F5100" w14:textId="77777777" w:rsidR="00D329B9" w:rsidRDefault="00D329B9">
            <w:r>
              <w:rPr>
                <w:color w:val="333333"/>
                <w:sz w:val="18"/>
                <w:szCs w:val="18"/>
              </w:rPr>
              <w:t xml:space="preserve">Let's Encrypt / </w:t>
            </w:r>
            <w:proofErr w:type="spellStart"/>
            <w:r>
              <w:rPr>
                <w:color w:val="333333"/>
                <w:sz w:val="18"/>
                <w:szCs w:val="18"/>
              </w:rPr>
              <w:t>Vercel</w:t>
            </w:r>
            <w:proofErr w:type="spellEnd"/>
            <w:r>
              <w:rPr>
                <w:color w:val="333333"/>
                <w:sz w:val="18"/>
                <w:szCs w:val="18"/>
              </w:rPr>
              <w:t xml:space="preserve"> TLS</w:t>
            </w:r>
          </w:p>
        </w:tc>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60" w:type="dxa"/>
              <w:bottom w:w="80" w:type="dxa"/>
              <w:right w:w="160" w:type="dxa"/>
            </w:tcMar>
            <w:hideMark/>
          </w:tcPr>
          <w:p w14:paraId="5CE364CF" w14:textId="77777777" w:rsidR="00D329B9" w:rsidRDefault="00D329B9">
            <w:r>
              <w:rPr>
                <w:color w:val="333333"/>
                <w:sz w:val="18"/>
                <w:szCs w:val="18"/>
              </w:rPr>
              <w:t>Ensures all traffic is encrypted via HTTPS — mandatory for a financial regulatory authority website.</w:t>
            </w:r>
          </w:p>
        </w:tc>
      </w:tr>
      <w:tr w:rsidR="00D329B9" w14:paraId="2758AFDE" w14:textId="77777777" w:rsidTr="00D329B9">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6B053AD1" w14:textId="77777777" w:rsidR="00D329B9" w:rsidRDefault="00D329B9">
            <w:r>
              <w:rPr>
                <w:color w:val="333333"/>
                <w:sz w:val="18"/>
                <w:szCs w:val="18"/>
              </w:rPr>
              <w:t>CDN</w:t>
            </w:r>
          </w:p>
        </w:tc>
        <w:tc>
          <w:tcPr>
            <w:tcW w:w="35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42AE50CC" w14:textId="77777777" w:rsidR="00D329B9" w:rsidRDefault="00D329B9">
            <w:r>
              <w:rPr>
                <w:color w:val="333333"/>
                <w:sz w:val="18"/>
                <w:szCs w:val="18"/>
              </w:rPr>
              <w:t>Cloudflare</w:t>
            </w:r>
          </w:p>
        </w:tc>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60" w:type="dxa"/>
              <w:bottom w:w="80" w:type="dxa"/>
              <w:right w:w="160" w:type="dxa"/>
            </w:tcMar>
            <w:hideMark/>
          </w:tcPr>
          <w:p w14:paraId="345E791A" w14:textId="77777777" w:rsidR="00D329B9" w:rsidRDefault="00D329B9">
            <w:r>
              <w:rPr>
                <w:color w:val="333333"/>
                <w:sz w:val="18"/>
                <w:szCs w:val="18"/>
              </w:rPr>
              <w:t>Content Delivery Network that caches static assets globally, reducing load times for users across Botswana.</w:t>
            </w:r>
          </w:p>
        </w:tc>
      </w:tr>
    </w:tbl>
    <w:p w14:paraId="105F8DD3" w14:textId="77777777" w:rsidR="00D329B9" w:rsidRDefault="00D329B9" w:rsidP="00D329B9">
      <w:pPr>
        <w:spacing w:before="80" w:after="80"/>
        <w:rPr>
          <w:rFonts w:ascii="Arial" w:hAnsi="Arial" w:cs="Arial"/>
          <w:sz w:val="20"/>
          <w:szCs w:val="20"/>
        </w:rPr>
      </w:pPr>
    </w:p>
    <w:p w14:paraId="3CD097A4" w14:textId="77777777" w:rsidR="00D329B9" w:rsidRDefault="00D329B9" w:rsidP="00D329B9">
      <w:pPr>
        <w:pStyle w:val="Heading1"/>
        <w:pBdr>
          <w:bottom w:val="single" w:sz="4" w:space="6" w:color="C89B3C"/>
        </w:pBdr>
        <w:rPr>
          <w:rFonts w:eastAsia="Arial"/>
        </w:rPr>
      </w:pPr>
      <w:r>
        <w:rPr>
          <w:rFonts w:eastAsia="Arial"/>
        </w:rPr>
        <w:lastRenderedPageBreak/>
        <w:t>8. Accessibility &amp; Performance Standards</w:t>
      </w:r>
    </w:p>
    <w:p w14:paraId="29564D10" w14:textId="77777777" w:rsidR="00D329B9" w:rsidRDefault="00D329B9" w:rsidP="00D329B9">
      <w:pPr>
        <w:spacing w:before="60" w:after="80"/>
        <w:rPr>
          <w:rFonts w:eastAsia="Arial"/>
        </w:rPr>
      </w:pPr>
      <w:r>
        <w:rPr>
          <w:color w:val="333333"/>
        </w:rPr>
        <w:t>Given that NBFIRA serves the general Botswana public, the website must meet the following standards:</w:t>
      </w:r>
    </w:p>
    <w:p w14:paraId="6ED73A86" w14:textId="77777777" w:rsidR="00D329B9" w:rsidRDefault="00D329B9" w:rsidP="00D329B9">
      <w:pPr>
        <w:spacing w:before="80" w:after="80"/>
      </w:pPr>
    </w:p>
    <w:p w14:paraId="51ED0D1B" w14:textId="77777777" w:rsidR="00D329B9" w:rsidRDefault="00D329B9" w:rsidP="00D329B9">
      <w:pPr>
        <w:pStyle w:val="ListParagraph"/>
        <w:numPr>
          <w:ilvl w:val="0"/>
          <w:numId w:val="4"/>
        </w:numPr>
        <w:spacing w:before="40" w:after="40" w:line="240" w:lineRule="auto"/>
        <w:contextualSpacing w:val="0"/>
      </w:pPr>
      <w:r>
        <w:rPr>
          <w:color w:val="333333"/>
        </w:rPr>
        <w:t>WCAG 2.1 Level AA compliance — sufficient colour contrast, keyboard navigation, and screen reader support</w:t>
      </w:r>
    </w:p>
    <w:p w14:paraId="0E1CAA57" w14:textId="77777777" w:rsidR="00D329B9" w:rsidRDefault="00D329B9" w:rsidP="00D329B9">
      <w:pPr>
        <w:pStyle w:val="ListParagraph"/>
        <w:numPr>
          <w:ilvl w:val="0"/>
          <w:numId w:val="4"/>
        </w:numPr>
        <w:spacing w:before="40" w:after="40" w:line="240" w:lineRule="auto"/>
        <w:contextualSpacing w:val="0"/>
      </w:pPr>
      <w:r>
        <w:rPr>
          <w:color w:val="333333"/>
        </w:rPr>
        <w:t>Google Lighthouse score target: Performance 90+, Accessibility 95+, Best Practices 90+</w:t>
      </w:r>
    </w:p>
    <w:p w14:paraId="7CBF83CC" w14:textId="77777777" w:rsidR="00D329B9" w:rsidRDefault="00D329B9" w:rsidP="00D329B9">
      <w:pPr>
        <w:pStyle w:val="ListParagraph"/>
        <w:numPr>
          <w:ilvl w:val="0"/>
          <w:numId w:val="4"/>
        </w:numPr>
        <w:spacing w:before="40" w:after="40" w:line="240" w:lineRule="auto"/>
        <w:contextualSpacing w:val="0"/>
      </w:pPr>
      <w:r>
        <w:rPr>
          <w:color w:val="333333"/>
        </w:rPr>
        <w:t>Page load target under 3 seconds on a standard mobile connection</w:t>
      </w:r>
    </w:p>
    <w:p w14:paraId="5A303227" w14:textId="77777777" w:rsidR="00D329B9" w:rsidRDefault="00D329B9" w:rsidP="00D329B9">
      <w:pPr>
        <w:pStyle w:val="ListParagraph"/>
        <w:numPr>
          <w:ilvl w:val="0"/>
          <w:numId w:val="4"/>
        </w:numPr>
        <w:spacing w:before="40" w:after="40" w:line="240" w:lineRule="auto"/>
        <w:contextualSpacing w:val="0"/>
      </w:pPr>
      <w:r>
        <w:rPr>
          <w:color w:val="333333"/>
        </w:rPr>
        <w:t>All PDF publications must include accessible text layers (not scanned images)</w:t>
      </w:r>
    </w:p>
    <w:p w14:paraId="0600E48D" w14:textId="77777777" w:rsidR="00D329B9" w:rsidRDefault="00D329B9" w:rsidP="00D329B9">
      <w:pPr>
        <w:pStyle w:val="ListParagraph"/>
        <w:numPr>
          <w:ilvl w:val="0"/>
          <w:numId w:val="4"/>
        </w:numPr>
        <w:spacing w:before="40" w:after="40" w:line="240" w:lineRule="auto"/>
        <w:contextualSpacing w:val="0"/>
      </w:pPr>
      <w:r>
        <w:rPr>
          <w:color w:val="333333"/>
        </w:rPr>
        <w:t>Multilingual readiness — English primary, Setswana support to be added in Phase 2</w:t>
      </w:r>
    </w:p>
    <w:p w14:paraId="6B4CBBA7" w14:textId="77777777" w:rsidR="00D329B9" w:rsidRDefault="00D329B9" w:rsidP="00D329B9">
      <w:pPr>
        <w:spacing w:before="80" w:after="80"/>
      </w:pPr>
    </w:p>
    <w:p w14:paraId="79C7EBFA" w14:textId="77777777" w:rsidR="00D329B9" w:rsidRDefault="00D329B9" w:rsidP="00D329B9">
      <w:pPr>
        <w:pStyle w:val="Heading1"/>
        <w:pBdr>
          <w:bottom w:val="single" w:sz="4" w:space="6" w:color="C89B3C"/>
        </w:pBdr>
        <w:rPr>
          <w:rFonts w:eastAsia="Arial"/>
        </w:rPr>
      </w:pPr>
      <w:r>
        <w:rPr>
          <w:rFonts w:eastAsia="Arial"/>
        </w:rPr>
        <w:t>9. Technology Stack Summary</w:t>
      </w:r>
    </w:p>
    <w:p w14:paraId="05B4CED5" w14:textId="77777777" w:rsidR="00D329B9" w:rsidRDefault="00D329B9" w:rsidP="00D329B9">
      <w:pPr>
        <w:spacing w:before="60" w:after="80"/>
        <w:rPr>
          <w:rFonts w:eastAsia="Arial"/>
        </w:rPr>
      </w:pPr>
      <w:r>
        <w:rPr>
          <w:color w:val="333333"/>
        </w:rPr>
        <w:t>The table below provides a concise summary of the complete technology stack:</w:t>
      </w:r>
    </w:p>
    <w:p w14:paraId="046F8258" w14:textId="77777777" w:rsidR="00D329B9" w:rsidRDefault="00D329B9" w:rsidP="00D329B9">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D329B9" w14:paraId="65CF0060"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44E82FF4" w14:textId="77777777" w:rsidR="00D329B9" w:rsidRDefault="00D329B9">
            <w:r>
              <w:rPr>
                <w:b/>
                <w:bCs/>
                <w:color w:val="0B1F3A"/>
              </w:rPr>
              <w:t>Frontend</w:t>
            </w:r>
          </w:p>
        </w:tc>
        <w:tc>
          <w:tcPr>
            <w:tcW w:w="648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1A847025" w14:textId="77777777" w:rsidR="00D329B9" w:rsidRDefault="00D329B9">
            <w:r>
              <w:rPr>
                <w:color w:val="333333"/>
              </w:rPr>
              <w:t>HTML5, CSS3, JavaScript ES6+, React.js, Tailwind CSS</w:t>
            </w:r>
          </w:p>
        </w:tc>
      </w:tr>
      <w:tr w:rsidR="00D329B9" w14:paraId="6E057D6F"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514E40E9" w14:textId="77777777" w:rsidR="00D329B9" w:rsidRDefault="00D329B9">
            <w:r>
              <w:rPr>
                <w:b/>
                <w:bCs/>
                <w:color w:val="0B1F3A"/>
              </w:rPr>
              <w:t>Backend</w:t>
            </w:r>
          </w:p>
        </w:tc>
        <w:tc>
          <w:tcPr>
            <w:tcW w:w="648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421D02E9" w14:textId="77777777" w:rsidR="00D329B9" w:rsidRDefault="00D329B9">
            <w:r>
              <w:rPr>
                <w:color w:val="333333"/>
              </w:rPr>
              <w:t>Node.js, Express.js, PostgreSQL</w:t>
            </w:r>
          </w:p>
        </w:tc>
      </w:tr>
      <w:tr w:rsidR="00D329B9" w14:paraId="2921312F"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63A9EE87" w14:textId="77777777" w:rsidR="00D329B9" w:rsidRDefault="00D329B9">
            <w:r>
              <w:rPr>
                <w:b/>
                <w:bCs/>
                <w:color w:val="0B1F3A"/>
              </w:rPr>
              <w:t>CMS</w:t>
            </w:r>
          </w:p>
        </w:tc>
        <w:tc>
          <w:tcPr>
            <w:tcW w:w="648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09309DC5" w14:textId="77777777" w:rsidR="00D329B9" w:rsidRDefault="00D329B9">
            <w:proofErr w:type="spellStart"/>
            <w:r>
              <w:rPr>
                <w:color w:val="333333"/>
              </w:rPr>
              <w:t>Strapi</w:t>
            </w:r>
            <w:proofErr w:type="spellEnd"/>
            <w:r>
              <w:rPr>
                <w:color w:val="333333"/>
              </w:rPr>
              <w:t xml:space="preserve"> (Headless)</w:t>
            </w:r>
          </w:p>
        </w:tc>
      </w:tr>
      <w:tr w:rsidR="00D329B9" w14:paraId="2C6AA032"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7968AEC3" w14:textId="77777777" w:rsidR="00D329B9" w:rsidRDefault="00D329B9">
            <w:r>
              <w:rPr>
                <w:b/>
                <w:bCs/>
                <w:color w:val="0B1F3A"/>
              </w:rPr>
              <w:t>Design Tools</w:t>
            </w:r>
          </w:p>
        </w:tc>
        <w:tc>
          <w:tcPr>
            <w:tcW w:w="648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4005751D" w14:textId="77777777" w:rsidR="00D329B9" w:rsidRDefault="00D329B9">
            <w:r>
              <w:rPr>
                <w:color w:val="333333"/>
              </w:rPr>
              <w:t>Figma, Adobe Illustrator, Adobe Photoshop</w:t>
            </w:r>
          </w:p>
        </w:tc>
      </w:tr>
      <w:tr w:rsidR="00D329B9" w14:paraId="1C358892"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11905CA8" w14:textId="77777777" w:rsidR="00D329B9" w:rsidRDefault="00D329B9">
            <w:r>
              <w:rPr>
                <w:b/>
                <w:bCs/>
                <w:color w:val="0B1F3A"/>
              </w:rPr>
              <w:t>Dev Tools</w:t>
            </w:r>
          </w:p>
        </w:tc>
        <w:tc>
          <w:tcPr>
            <w:tcW w:w="648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6A3F5F3D" w14:textId="77777777" w:rsidR="00D329B9" w:rsidRDefault="00D329B9">
            <w:r>
              <w:rPr>
                <w:color w:val="333333"/>
              </w:rPr>
              <w:t xml:space="preserve">VS Code, Git/GitHub, Vite, </w:t>
            </w:r>
            <w:proofErr w:type="spellStart"/>
            <w:r>
              <w:rPr>
                <w:color w:val="333333"/>
              </w:rPr>
              <w:t>npm</w:t>
            </w:r>
            <w:proofErr w:type="spellEnd"/>
            <w:r>
              <w:rPr>
                <w:color w:val="333333"/>
              </w:rPr>
              <w:t>, Postman</w:t>
            </w:r>
          </w:p>
        </w:tc>
      </w:tr>
      <w:tr w:rsidR="00D329B9" w14:paraId="501C6514"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4CC5019C" w14:textId="77777777" w:rsidR="00D329B9" w:rsidRDefault="00D329B9">
            <w:r>
              <w:rPr>
                <w:b/>
                <w:bCs/>
                <w:color w:val="0B1F3A"/>
              </w:rPr>
              <w:t>Hosting</w:t>
            </w:r>
          </w:p>
        </w:tc>
        <w:tc>
          <w:tcPr>
            <w:tcW w:w="648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3CDB9CD5" w14:textId="77777777" w:rsidR="00D329B9" w:rsidRDefault="00D329B9">
            <w:proofErr w:type="spellStart"/>
            <w:r>
              <w:rPr>
                <w:color w:val="333333"/>
              </w:rPr>
              <w:t>Vercel</w:t>
            </w:r>
            <w:proofErr w:type="spellEnd"/>
            <w:r>
              <w:rPr>
                <w:color w:val="333333"/>
              </w:rPr>
              <w:t xml:space="preserve"> (frontend), Railway (backend), Cloudflare CDN</w:t>
            </w:r>
          </w:p>
        </w:tc>
      </w:tr>
      <w:tr w:rsidR="00D329B9" w14:paraId="7A0C70EB"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6C5E97F7" w14:textId="77777777" w:rsidR="00D329B9" w:rsidRDefault="00D329B9">
            <w:r>
              <w:rPr>
                <w:b/>
                <w:bCs/>
                <w:color w:val="0B1F3A"/>
              </w:rPr>
              <w:t>Security</w:t>
            </w:r>
          </w:p>
        </w:tc>
        <w:tc>
          <w:tcPr>
            <w:tcW w:w="6480" w:type="dxa"/>
            <w:tcBorders>
              <w:top w:val="single" w:sz="2" w:space="0" w:color="DDDDDD"/>
              <w:left w:val="single" w:sz="2" w:space="0" w:color="DDDDDD"/>
              <w:bottom w:val="single" w:sz="2" w:space="0" w:color="DDDDDD"/>
              <w:right w:val="single" w:sz="2" w:space="0" w:color="DDDDDD"/>
            </w:tcBorders>
            <w:shd w:val="clear" w:color="auto" w:fill="FDF6E3"/>
            <w:tcMar>
              <w:top w:w="100" w:type="dxa"/>
              <w:left w:w="160" w:type="dxa"/>
              <w:bottom w:w="100" w:type="dxa"/>
              <w:right w:w="160" w:type="dxa"/>
            </w:tcMar>
            <w:hideMark/>
          </w:tcPr>
          <w:p w14:paraId="03F8C78F" w14:textId="77777777" w:rsidR="00D329B9" w:rsidRDefault="00D329B9">
            <w:r>
              <w:rPr>
                <w:color w:val="333333"/>
              </w:rPr>
              <w:t>JWT Auth, HTTPS/TLS, Cloudflare DDoS protection</w:t>
            </w:r>
          </w:p>
        </w:tc>
      </w:tr>
      <w:tr w:rsidR="00D329B9" w14:paraId="2CE00DA3" w14:textId="77777777" w:rsidTr="00D329B9">
        <w:tc>
          <w:tcPr>
            <w:tcW w:w="324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4A54DB82" w14:textId="77777777" w:rsidR="00D329B9" w:rsidRDefault="00D329B9">
            <w:r>
              <w:rPr>
                <w:b/>
                <w:bCs/>
                <w:color w:val="0B1F3A"/>
              </w:rPr>
              <w:t>Standards</w:t>
            </w:r>
          </w:p>
        </w:tc>
        <w:tc>
          <w:tcPr>
            <w:tcW w:w="648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60" w:type="dxa"/>
              <w:bottom w:w="100" w:type="dxa"/>
              <w:right w:w="160" w:type="dxa"/>
            </w:tcMar>
            <w:hideMark/>
          </w:tcPr>
          <w:p w14:paraId="3475F90C" w14:textId="77777777" w:rsidR="00D329B9" w:rsidRDefault="00D329B9">
            <w:r>
              <w:rPr>
                <w:color w:val="333333"/>
              </w:rPr>
              <w:t>WCAG 2.1 AA, Google Lighthouse, responsive design</w:t>
            </w:r>
          </w:p>
        </w:tc>
      </w:tr>
    </w:tbl>
    <w:p w14:paraId="2A77FC9C" w14:textId="77777777" w:rsidR="00D329B9" w:rsidRDefault="00D329B9" w:rsidP="00D329B9">
      <w:pPr>
        <w:spacing w:before="80" w:after="80"/>
        <w:rPr>
          <w:rFonts w:ascii="Arial" w:hAnsi="Arial" w:cs="Arial"/>
          <w:sz w:val="20"/>
          <w:szCs w:val="20"/>
        </w:rPr>
      </w:pPr>
    </w:p>
    <w:p w14:paraId="5822B0B5" w14:textId="77777777" w:rsidR="00D329B9" w:rsidRDefault="00D329B9" w:rsidP="00D329B9">
      <w:pPr>
        <w:spacing w:before="80" w:after="80"/>
      </w:pPr>
    </w:p>
    <w:p w14:paraId="0856AECD" w14:textId="77777777" w:rsidR="00D329B9" w:rsidRPr="003E58EC" w:rsidRDefault="00D329B9" w:rsidP="003E58EC">
      <w:pPr>
        <w:pStyle w:val="ListParagraph"/>
        <w:rPr>
          <w:sz w:val="32"/>
          <w:szCs w:val="32"/>
          <w:lang w:val="en-GB"/>
        </w:rPr>
      </w:pPr>
    </w:p>
    <w:sectPr w:rsidR="00D329B9" w:rsidRPr="003E5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D36"/>
    <w:multiLevelType w:val="multilevel"/>
    <w:tmpl w:val="EF32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8D6"/>
    <w:multiLevelType w:val="multilevel"/>
    <w:tmpl w:val="E01E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E639E"/>
    <w:multiLevelType w:val="multilevel"/>
    <w:tmpl w:val="FCC8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01522"/>
    <w:multiLevelType w:val="multilevel"/>
    <w:tmpl w:val="FA3E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7087"/>
    <w:multiLevelType w:val="multilevel"/>
    <w:tmpl w:val="83143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4C54"/>
    <w:multiLevelType w:val="multilevel"/>
    <w:tmpl w:val="F724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86D8E"/>
    <w:multiLevelType w:val="hybridMultilevel"/>
    <w:tmpl w:val="617AFB22"/>
    <w:lvl w:ilvl="0" w:tplc="F07C70C6">
      <w:start w:val="1"/>
      <w:numFmt w:val="bullet"/>
      <w:lvlText w:val="•"/>
      <w:lvlJc w:val="left"/>
      <w:pPr>
        <w:ind w:left="720" w:hanging="360"/>
      </w:pPr>
    </w:lvl>
    <w:lvl w:ilvl="1" w:tplc="E19A8C58">
      <w:numFmt w:val="decimal"/>
      <w:lvlText w:val=""/>
      <w:lvlJc w:val="left"/>
      <w:pPr>
        <w:ind w:left="0" w:firstLine="0"/>
      </w:pPr>
    </w:lvl>
    <w:lvl w:ilvl="2" w:tplc="A9C8DE6A">
      <w:numFmt w:val="decimal"/>
      <w:lvlText w:val=""/>
      <w:lvlJc w:val="left"/>
      <w:pPr>
        <w:ind w:left="0" w:firstLine="0"/>
      </w:pPr>
    </w:lvl>
    <w:lvl w:ilvl="3" w:tplc="4C304BC8">
      <w:numFmt w:val="decimal"/>
      <w:lvlText w:val=""/>
      <w:lvlJc w:val="left"/>
      <w:pPr>
        <w:ind w:left="0" w:firstLine="0"/>
      </w:pPr>
    </w:lvl>
    <w:lvl w:ilvl="4" w:tplc="A75CE6FE">
      <w:numFmt w:val="decimal"/>
      <w:lvlText w:val=""/>
      <w:lvlJc w:val="left"/>
      <w:pPr>
        <w:ind w:left="0" w:firstLine="0"/>
      </w:pPr>
    </w:lvl>
    <w:lvl w:ilvl="5" w:tplc="6360C514">
      <w:numFmt w:val="decimal"/>
      <w:lvlText w:val=""/>
      <w:lvlJc w:val="left"/>
      <w:pPr>
        <w:ind w:left="0" w:firstLine="0"/>
      </w:pPr>
    </w:lvl>
    <w:lvl w:ilvl="6" w:tplc="0D60729A">
      <w:numFmt w:val="decimal"/>
      <w:lvlText w:val=""/>
      <w:lvlJc w:val="left"/>
      <w:pPr>
        <w:ind w:left="0" w:firstLine="0"/>
      </w:pPr>
    </w:lvl>
    <w:lvl w:ilvl="7" w:tplc="FB94DF5E">
      <w:numFmt w:val="decimal"/>
      <w:lvlText w:val=""/>
      <w:lvlJc w:val="left"/>
      <w:pPr>
        <w:ind w:left="0" w:firstLine="0"/>
      </w:pPr>
    </w:lvl>
    <w:lvl w:ilvl="8" w:tplc="A016098C">
      <w:numFmt w:val="decimal"/>
      <w:lvlText w:val=""/>
      <w:lvlJc w:val="left"/>
      <w:pPr>
        <w:ind w:left="0" w:firstLine="0"/>
      </w:pPr>
    </w:lvl>
  </w:abstractNum>
  <w:abstractNum w:abstractNumId="7" w15:restartNumberingAfterBreak="0">
    <w:nsid w:val="37ED5053"/>
    <w:multiLevelType w:val="hybridMultilevel"/>
    <w:tmpl w:val="713A2118"/>
    <w:lvl w:ilvl="0" w:tplc="0BC4C082">
      <w:start w:val="1"/>
      <w:numFmt w:val="bullet"/>
      <w:lvlText w:val="•"/>
      <w:lvlJc w:val="left"/>
      <w:pPr>
        <w:ind w:left="720" w:hanging="360"/>
      </w:pPr>
    </w:lvl>
    <w:lvl w:ilvl="1" w:tplc="D8A4A036">
      <w:numFmt w:val="decimal"/>
      <w:lvlText w:val=""/>
      <w:lvlJc w:val="left"/>
      <w:pPr>
        <w:ind w:left="0" w:firstLine="0"/>
      </w:pPr>
    </w:lvl>
    <w:lvl w:ilvl="2" w:tplc="A170DE0E">
      <w:numFmt w:val="decimal"/>
      <w:lvlText w:val=""/>
      <w:lvlJc w:val="left"/>
      <w:pPr>
        <w:ind w:left="0" w:firstLine="0"/>
      </w:pPr>
    </w:lvl>
    <w:lvl w:ilvl="3" w:tplc="804A1CBC">
      <w:numFmt w:val="decimal"/>
      <w:lvlText w:val=""/>
      <w:lvlJc w:val="left"/>
      <w:pPr>
        <w:ind w:left="0" w:firstLine="0"/>
      </w:pPr>
    </w:lvl>
    <w:lvl w:ilvl="4" w:tplc="C5D29810">
      <w:numFmt w:val="decimal"/>
      <w:lvlText w:val=""/>
      <w:lvlJc w:val="left"/>
      <w:pPr>
        <w:ind w:left="0" w:firstLine="0"/>
      </w:pPr>
    </w:lvl>
    <w:lvl w:ilvl="5" w:tplc="0FEE8A7A">
      <w:numFmt w:val="decimal"/>
      <w:lvlText w:val=""/>
      <w:lvlJc w:val="left"/>
      <w:pPr>
        <w:ind w:left="0" w:firstLine="0"/>
      </w:pPr>
    </w:lvl>
    <w:lvl w:ilvl="6" w:tplc="0C52FBB0">
      <w:numFmt w:val="decimal"/>
      <w:lvlText w:val=""/>
      <w:lvlJc w:val="left"/>
      <w:pPr>
        <w:ind w:left="0" w:firstLine="0"/>
      </w:pPr>
    </w:lvl>
    <w:lvl w:ilvl="7" w:tplc="15AE36DC">
      <w:numFmt w:val="decimal"/>
      <w:lvlText w:val=""/>
      <w:lvlJc w:val="left"/>
      <w:pPr>
        <w:ind w:left="0" w:firstLine="0"/>
      </w:pPr>
    </w:lvl>
    <w:lvl w:ilvl="8" w:tplc="08D89E84">
      <w:numFmt w:val="decimal"/>
      <w:lvlText w:val=""/>
      <w:lvlJc w:val="left"/>
      <w:pPr>
        <w:ind w:left="0" w:firstLine="0"/>
      </w:pPr>
    </w:lvl>
  </w:abstractNum>
  <w:abstractNum w:abstractNumId="8" w15:restartNumberingAfterBreak="0">
    <w:nsid w:val="3B944FCD"/>
    <w:multiLevelType w:val="hybridMultilevel"/>
    <w:tmpl w:val="E39C5A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98B69DC"/>
    <w:multiLevelType w:val="hybridMultilevel"/>
    <w:tmpl w:val="BDC4B3F6"/>
    <w:lvl w:ilvl="0" w:tplc="85D82542">
      <w:start w:val="1"/>
      <w:numFmt w:val="decimal"/>
      <w:lvlText w:val="%1."/>
      <w:lvlJc w:val="left"/>
      <w:pPr>
        <w:ind w:left="720" w:hanging="360"/>
      </w:pPr>
      <w:rPr>
        <w:rFonts w:hint="default"/>
        <w:color w:val="5B9BD5" w:themeColor="accen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AA829F2"/>
    <w:multiLevelType w:val="hybridMultilevel"/>
    <w:tmpl w:val="862E3B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8781370"/>
    <w:multiLevelType w:val="hybridMultilevel"/>
    <w:tmpl w:val="A8822B18"/>
    <w:lvl w:ilvl="0" w:tplc="A99424E8">
      <w:numFmt w:val="bullet"/>
      <w:lvlText w:val="☐"/>
      <w:lvlJc w:val="left"/>
      <w:pPr>
        <w:ind w:left="3776" w:hanging="251"/>
      </w:pPr>
      <w:rPr>
        <w:rFonts w:ascii="Segoe UI Symbol" w:eastAsia="Segoe UI Symbol" w:hAnsi="Segoe UI Symbol" w:cs="Segoe UI Symbol" w:hint="default"/>
        <w:b w:val="0"/>
        <w:bCs w:val="0"/>
        <w:i w:val="0"/>
        <w:iCs w:val="0"/>
        <w:spacing w:val="0"/>
        <w:w w:val="100"/>
        <w:sz w:val="22"/>
        <w:szCs w:val="22"/>
        <w:lang w:val="en-US" w:eastAsia="en-US" w:bidi="ar-SA"/>
      </w:rPr>
    </w:lvl>
    <w:lvl w:ilvl="1" w:tplc="2D64B8A6">
      <w:numFmt w:val="bullet"/>
      <w:lvlText w:val="•"/>
      <w:lvlJc w:val="left"/>
      <w:pPr>
        <w:ind w:left="4374" w:hanging="251"/>
      </w:pPr>
      <w:rPr>
        <w:lang w:val="en-US" w:eastAsia="en-US" w:bidi="ar-SA"/>
      </w:rPr>
    </w:lvl>
    <w:lvl w:ilvl="2" w:tplc="312A6EFA">
      <w:numFmt w:val="bullet"/>
      <w:lvlText w:val="•"/>
      <w:lvlJc w:val="left"/>
      <w:pPr>
        <w:ind w:left="4968" w:hanging="251"/>
      </w:pPr>
      <w:rPr>
        <w:lang w:val="en-US" w:eastAsia="en-US" w:bidi="ar-SA"/>
      </w:rPr>
    </w:lvl>
    <w:lvl w:ilvl="3" w:tplc="DC623E3C">
      <w:numFmt w:val="bullet"/>
      <w:lvlText w:val="•"/>
      <w:lvlJc w:val="left"/>
      <w:pPr>
        <w:ind w:left="5562" w:hanging="251"/>
      </w:pPr>
      <w:rPr>
        <w:lang w:val="en-US" w:eastAsia="en-US" w:bidi="ar-SA"/>
      </w:rPr>
    </w:lvl>
    <w:lvl w:ilvl="4" w:tplc="F1922736">
      <w:numFmt w:val="bullet"/>
      <w:lvlText w:val="•"/>
      <w:lvlJc w:val="left"/>
      <w:pPr>
        <w:ind w:left="6156" w:hanging="251"/>
      </w:pPr>
      <w:rPr>
        <w:lang w:val="en-US" w:eastAsia="en-US" w:bidi="ar-SA"/>
      </w:rPr>
    </w:lvl>
    <w:lvl w:ilvl="5" w:tplc="89BA1A88">
      <w:numFmt w:val="bullet"/>
      <w:lvlText w:val="•"/>
      <w:lvlJc w:val="left"/>
      <w:pPr>
        <w:ind w:left="6750" w:hanging="251"/>
      </w:pPr>
      <w:rPr>
        <w:lang w:val="en-US" w:eastAsia="en-US" w:bidi="ar-SA"/>
      </w:rPr>
    </w:lvl>
    <w:lvl w:ilvl="6" w:tplc="17AA151E">
      <w:numFmt w:val="bullet"/>
      <w:lvlText w:val="•"/>
      <w:lvlJc w:val="left"/>
      <w:pPr>
        <w:ind w:left="7344" w:hanging="251"/>
      </w:pPr>
      <w:rPr>
        <w:lang w:val="en-US" w:eastAsia="en-US" w:bidi="ar-SA"/>
      </w:rPr>
    </w:lvl>
    <w:lvl w:ilvl="7" w:tplc="5FDC005C">
      <w:numFmt w:val="bullet"/>
      <w:lvlText w:val="•"/>
      <w:lvlJc w:val="left"/>
      <w:pPr>
        <w:ind w:left="7938" w:hanging="251"/>
      </w:pPr>
      <w:rPr>
        <w:lang w:val="en-US" w:eastAsia="en-US" w:bidi="ar-SA"/>
      </w:rPr>
    </w:lvl>
    <w:lvl w:ilvl="8" w:tplc="2F3EC7F0">
      <w:numFmt w:val="bullet"/>
      <w:lvlText w:val="•"/>
      <w:lvlJc w:val="left"/>
      <w:pPr>
        <w:ind w:left="8532" w:hanging="251"/>
      </w:pPr>
      <w:rPr>
        <w:lang w:val="en-US" w:eastAsia="en-US" w:bidi="ar-SA"/>
      </w:rPr>
    </w:lvl>
  </w:abstractNum>
  <w:num w:numId="1" w16cid:durableId="107360894">
    <w:abstractNumId w:val="9"/>
  </w:num>
  <w:num w:numId="2" w16cid:durableId="461509102">
    <w:abstractNumId w:val="10"/>
  </w:num>
  <w:num w:numId="3" w16cid:durableId="1153911981">
    <w:abstractNumId w:val="8"/>
  </w:num>
  <w:num w:numId="4" w16cid:durableId="627511478">
    <w:abstractNumId w:val="7"/>
  </w:num>
  <w:num w:numId="5" w16cid:durableId="888957760">
    <w:abstractNumId w:val="6"/>
  </w:num>
  <w:num w:numId="6" w16cid:durableId="739181242">
    <w:abstractNumId w:val="2"/>
  </w:num>
  <w:num w:numId="7" w16cid:durableId="1844659281">
    <w:abstractNumId w:val="4"/>
  </w:num>
  <w:num w:numId="8" w16cid:durableId="177889822">
    <w:abstractNumId w:val="5"/>
  </w:num>
  <w:num w:numId="9" w16cid:durableId="418449104">
    <w:abstractNumId w:val="3"/>
  </w:num>
  <w:num w:numId="10" w16cid:durableId="190581229">
    <w:abstractNumId w:val="0"/>
  </w:num>
  <w:num w:numId="11" w16cid:durableId="1349478476">
    <w:abstractNumId w:val="1"/>
  </w:num>
  <w:num w:numId="12" w16cid:durableId="716900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5B5"/>
    <w:rsid w:val="00034DC9"/>
    <w:rsid w:val="00121A5E"/>
    <w:rsid w:val="00195E05"/>
    <w:rsid w:val="001A06AE"/>
    <w:rsid w:val="001D296E"/>
    <w:rsid w:val="002261EC"/>
    <w:rsid w:val="00244E2E"/>
    <w:rsid w:val="002812AB"/>
    <w:rsid w:val="0028621E"/>
    <w:rsid w:val="00291D76"/>
    <w:rsid w:val="00293F60"/>
    <w:rsid w:val="002A63A1"/>
    <w:rsid w:val="003255C5"/>
    <w:rsid w:val="00361447"/>
    <w:rsid w:val="003B30FD"/>
    <w:rsid w:val="003E58EC"/>
    <w:rsid w:val="00544B05"/>
    <w:rsid w:val="005745B5"/>
    <w:rsid w:val="00591ECD"/>
    <w:rsid w:val="005C0E3C"/>
    <w:rsid w:val="00690E43"/>
    <w:rsid w:val="006B030D"/>
    <w:rsid w:val="00783C93"/>
    <w:rsid w:val="00841464"/>
    <w:rsid w:val="0086061E"/>
    <w:rsid w:val="00892DFD"/>
    <w:rsid w:val="00895831"/>
    <w:rsid w:val="008A0B2C"/>
    <w:rsid w:val="008A23A9"/>
    <w:rsid w:val="009017D4"/>
    <w:rsid w:val="00936B0E"/>
    <w:rsid w:val="00951AD9"/>
    <w:rsid w:val="009B27E2"/>
    <w:rsid w:val="00A67F17"/>
    <w:rsid w:val="00AA0F8F"/>
    <w:rsid w:val="00AA1707"/>
    <w:rsid w:val="00AA1C95"/>
    <w:rsid w:val="00AD353C"/>
    <w:rsid w:val="00B66CC8"/>
    <w:rsid w:val="00BB2825"/>
    <w:rsid w:val="00C546DE"/>
    <w:rsid w:val="00D17851"/>
    <w:rsid w:val="00D329B9"/>
    <w:rsid w:val="00DA259B"/>
    <w:rsid w:val="00DB73FA"/>
    <w:rsid w:val="00E82725"/>
    <w:rsid w:val="00EC18C5"/>
    <w:rsid w:val="00F25107"/>
    <w:rsid w:val="00F425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086E"/>
  <w15:chartTrackingRefBased/>
  <w15:docId w15:val="{BBC95032-8E9D-4563-A7C2-EAF6FE54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5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745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745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45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45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4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5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745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745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45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45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4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5B5"/>
    <w:rPr>
      <w:rFonts w:eastAsiaTheme="majorEastAsia" w:cstheme="majorBidi"/>
      <w:color w:val="272727" w:themeColor="text1" w:themeTint="D8"/>
    </w:rPr>
  </w:style>
  <w:style w:type="paragraph" w:styleId="Title">
    <w:name w:val="Title"/>
    <w:basedOn w:val="Normal"/>
    <w:next w:val="Normal"/>
    <w:link w:val="TitleChar"/>
    <w:uiPriority w:val="10"/>
    <w:qFormat/>
    <w:rsid w:val="00574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5B5"/>
    <w:pPr>
      <w:spacing w:before="160"/>
      <w:jc w:val="center"/>
    </w:pPr>
    <w:rPr>
      <w:i/>
      <w:iCs/>
      <w:color w:val="404040" w:themeColor="text1" w:themeTint="BF"/>
    </w:rPr>
  </w:style>
  <w:style w:type="character" w:customStyle="1" w:styleId="QuoteChar">
    <w:name w:val="Quote Char"/>
    <w:basedOn w:val="DefaultParagraphFont"/>
    <w:link w:val="Quote"/>
    <w:uiPriority w:val="29"/>
    <w:rsid w:val="005745B5"/>
    <w:rPr>
      <w:i/>
      <w:iCs/>
      <w:color w:val="404040" w:themeColor="text1" w:themeTint="BF"/>
    </w:rPr>
  </w:style>
  <w:style w:type="paragraph" w:styleId="ListParagraph">
    <w:name w:val="List Paragraph"/>
    <w:basedOn w:val="Normal"/>
    <w:uiPriority w:val="1"/>
    <w:qFormat/>
    <w:rsid w:val="005745B5"/>
    <w:pPr>
      <w:ind w:left="720"/>
      <w:contextualSpacing/>
    </w:pPr>
  </w:style>
  <w:style w:type="character" w:styleId="IntenseEmphasis">
    <w:name w:val="Intense Emphasis"/>
    <w:basedOn w:val="DefaultParagraphFont"/>
    <w:uiPriority w:val="21"/>
    <w:qFormat/>
    <w:rsid w:val="005745B5"/>
    <w:rPr>
      <w:i/>
      <w:iCs/>
      <w:color w:val="2E74B5" w:themeColor="accent1" w:themeShade="BF"/>
    </w:rPr>
  </w:style>
  <w:style w:type="paragraph" w:styleId="IntenseQuote">
    <w:name w:val="Intense Quote"/>
    <w:basedOn w:val="Normal"/>
    <w:next w:val="Normal"/>
    <w:link w:val="IntenseQuoteChar"/>
    <w:uiPriority w:val="30"/>
    <w:qFormat/>
    <w:rsid w:val="005745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45B5"/>
    <w:rPr>
      <w:i/>
      <w:iCs/>
      <w:color w:val="2E74B5" w:themeColor="accent1" w:themeShade="BF"/>
    </w:rPr>
  </w:style>
  <w:style w:type="character" w:styleId="IntenseReference">
    <w:name w:val="Intense Reference"/>
    <w:basedOn w:val="DefaultParagraphFont"/>
    <w:uiPriority w:val="32"/>
    <w:qFormat/>
    <w:rsid w:val="005745B5"/>
    <w:rPr>
      <w:b/>
      <w:bCs/>
      <w:smallCaps/>
      <w:color w:val="2E74B5" w:themeColor="accent1" w:themeShade="BF"/>
      <w:spacing w:val="5"/>
    </w:rPr>
  </w:style>
  <w:style w:type="table" w:styleId="TableGrid">
    <w:name w:val="Table Grid"/>
    <w:basedOn w:val="TableNormal"/>
    <w:uiPriority w:val="39"/>
    <w:rsid w:val="00B66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D353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D353C"/>
    <w:rPr>
      <w:b/>
      <w:bCs/>
    </w:rPr>
  </w:style>
  <w:style w:type="paragraph" w:styleId="NoSpacing">
    <w:name w:val="No Spacing"/>
    <w:uiPriority w:val="1"/>
    <w:qFormat/>
    <w:rsid w:val="0086061E"/>
    <w:pPr>
      <w:spacing w:after="0" w:line="240" w:lineRule="auto"/>
    </w:pPr>
  </w:style>
  <w:style w:type="paragraph" w:styleId="BodyText">
    <w:name w:val="Body Text"/>
    <w:basedOn w:val="Normal"/>
    <w:link w:val="BodyTextChar"/>
    <w:uiPriority w:val="1"/>
    <w:unhideWhenUsed/>
    <w:qFormat/>
    <w:rsid w:val="003B30FD"/>
    <w:pPr>
      <w:widowControl w:val="0"/>
      <w:autoSpaceDE w:val="0"/>
      <w:autoSpaceDN w:val="0"/>
      <w:spacing w:after="0" w:line="240" w:lineRule="auto"/>
    </w:pPr>
    <w:rPr>
      <w:rFonts w:ascii="Verdana" w:eastAsia="Verdana" w:hAnsi="Verdana" w:cs="Verdana"/>
      <w:lang w:val="en-US"/>
    </w:rPr>
  </w:style>
  <w:style w:type="character" w:customStyle="1" w:styleId="BodyTextChar">
    <w:name w:val="Body Text Char"/>
    <w:basedOn w:val="DefaultParagraphFont"/>
    <w:link w:val="BodyText"/>
    <w:uiPriority w:val="1"/>
    <w:rsid w:val="003B30FD"/>
    <w:rPr>
      <w:rFonts w:ascii="Verdana" w:eastAsia="Verdana" w:hAnsi="Verdana" w:cs="Verdana"/>
      <w:lang w:val="en-US"/>
    </w:rPr>
  </w:style>
  <w:style w:type="character" w:styleId="Hyperlink">
    <w:name w:val="Hyperlink"/>
    <w:basedOn w:val="DefaultParagraphFont"/>
    <w:uiPriority w:val="99"/>
    <w:semiHidden/>
    <w:unhideWhenUsed/>
    <w:rsid w:val="003B30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352353">
      <w:bodyDiv w:val="1"/>
      <w:marLeft w:val="0"/>
      <w:marRight w:val="0"/>
      <w:marTop w:val="0"/>
      <w:marBottom w:val="0"/>
      <w:divBdr>
        <w:top w:val="none" w:sz="0" w:space="0" w:color="auto"/>
        <w:left w:val="none" w:sz="0" w:space="0" w:color="auto"/>
        <w:bottom w:val="none" w:sz="0" w:space="0" w:color="auto"/>
        <w:right w:val="none" w:sz="0" w:space="0" w:color="auto"/>
      </w:divBdr>
    </w:div>
    <w:div w:id="1478959582">
      <w:bodyDiv w:val="1"/>
      <w:marLeft w:val="0"/>
      <w:marRight w:val="0"/>
      <w:marTop w:val="0"/>
      <w:marBottom w:val="0"/>
      <w:divBdr>
        <w:top w:val="none" w:sz="0" w:space="0" w:color="auto"/>
        <w:left w:val="none" w:sz="0" w:space="0" w:color="auto"/>
        <w:bottom w:val="none" w:sz="0" w:space="0" w:color="auto"/>
        <w:right w:val="none" w:sz="0" w:space="0" w:color="auto"/>
      </w:divBdr>
    </w:div>
    <w:div w:id="154857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5-216@thuto.bac.ac.bw" TargetMode="External"/><Relationship Id="rId11" Type="http://schemas.openxmlformats.org/officeDocument/2006/relationships/image" Target="media/image3.png"/><Relationship Id="rId5" Type="http://schemas.openxmlformats.org/officeDocument/2006/relationships/hyperlink" Target="mailto:25-216@thuto.bac.ac.bw"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20:38:43.883"/>
    </inkml:context>
    <inkml:brush xml:id="br0">
      <inkml:brushProperty name="width" value="0.05" units="cm"/>
      <inkml:brushProperty name="height" value="0.05" units="cm"/>
    </inkml:brush>
  </inkml:definitions>
  <inkml:trace contextRef="#ctx0" brushRef="#br0">24 38 24575,'100'-2'0,"108"4"0,-205-2 0,0 1 0,-1-1 0,1 0 0,-1 1 0,1 0 0,-1 0 0,1 0 0,-1 0 0,1 0 0,-1 0 0,0 1 0,0-1 0,1 1 0,-1-1 0,0 1 0,0 0 0,-1 0 0,4 3 0,-3-1 0,0 0 0,0 0 0,0 0 0,0 1 0,-1-1 0,1 0 0,-1 1 0,-1-1 0,1 1 0,0 4 0,-1 9 0,-1 0 0,0 0 0,-1-1 0,-7 28 0,3-10 0,6-28 0,-1 0 0,0 0 0,-1-1 0,1 1 0,-1 0 0,-4 8 0,5-13 0,0 0 0,-1 0 0,1-1 0,-1 1 0,1 0 0,-1 0 0,0-1 0,0 1 0,1-1 0,-1 0 0,0 1 0,0-1 0,-1 0 0,1 0 0,0 0 0,0-1 0,0 1 0,-1 0 0,1-1 0,0 1 0,0-1 0,-1 0 0,-2 0 0,-149-1 0,55-1 0,97 2 0,0 0 0,-1 0 0,1 0 0,0 0 0,-1 0 0,1 0 0,0-1 0,0 1 0,-1-1 0,1 1 0,0-1 0,0 0 0,0 0 0,0 0 0,0 0 0,0 0 0,0 0 0,0-1 0,1 1 0,-1-1 0,0 1 0,1-1 0,-1 0 0,1 0 0,-1 1 0,1-1 0,0 0 0,0 0 0,0 0 0,0 0 0,0-1 0,1 1 0,-1 0 0,0 0 0,1 0 0,0-1 0,-1 1 0,1 0 0,0 0 0,0-1 0,1 1 0,-1 0 0,0-1 0,1 1 0,-1 0 0,2-4 0,6-30 0,5-49 0,-13 82-114,1 0 1,0 0-1,0 0 0,0 0 0,0 0 1,1 0-1,-1 0 0,1 0 0,-1 1 1,1-1-1,4-4 0,1-2-6712</inkml:trace>
  <inkml:trace contextRef="#ctx0" brushRef="#br0" timeOffset="2630.55">62 0 24575,'0'4'0,"0"3"0,0 5 0,0 3 0,0 2 0,0 2 0,0 1 0,0 0 0,-4-3 0,0-2 0,-1-2-8191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20:38:51.036"/>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20</Pages>
  <Words>2582</Words>
  <Characters>14719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Kefilwe Marakalala</dc:creator>
  <cp:keywords/>
  <dc:description/>
  <cp:lastModifiedBy>Kefilwe Marakalala</cp:lastModifiedBy>
  <cp:revision>36</cp:revision>
  <dcterms:created xsi:type="dcterms:W3CDTF">2026-03-20T07:52:00Z</dcterms:created>
  <dcterms:modified xsi:type="dcterms:W3CDTF">2026-03-20T21:31:00Z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93291195-e6e7-4b19-a90e-0e5d0adad429</vt:lpwstr>
  </property>
</Properties>
</file>