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6F87C" w14:textId="77777777" w:rsidR="00D956CA" w:rsidRPr="00D956CA" w:rsidRDefault="00D956CA" w:rsidP="00D956CA">
      <w:pPr>
        <w:spacing w:after="170" w:line="248" w:lineRule="auto"/>
        <w:ind w:left="-5" w:right="2098"/>
      </w:pPr>
      <w:r w:rsidRPr="00D956CA">
        <w:rPr>
          <w:rFonts w:ascii="Century Gothic" w:eastAsia="Century Gothic" w:hAnsi="Century Gothic" w:cs="Century Gothic"/>
          <w:b/>
        </w:rPr>
        <w:t xml:space="preserve">ASSIGNMENT SUBMISSION COVER SHEET </w:t>
      </w:r>
    </w:p>
    <w:p w14:paraId="6987B471" w14:textId="77777777" w:rsidR="00D956CA" w:rsidRPr="00D956CA" w:rsidRDefault="00D956CA" w:rsidP="00D956CA">
      <w:pPr>
        <w:spacing w:after="158" w:line="259" w:lineRule="auto"/>
      </w:pPr>
      <w:r w:rsidRPr="00D956CA">
        <w:rPr>
          <w:rFonts w:ascii="Century Gothic" w:eastAsia="Century Gothic" w:hAnsi="Century Gothic" w:cs="Century Gothic"/>
          <w:b/>
        </w:rPr>
        <w:t xml:space="preserve"> </w:t>
      </w:r>
    </w:p>
    <w:tbl>
      <w:tblPr>
        <w:tblStyle w:val="TableGrid"/>
        <w:tblpPr w:vertAnchor="text" w:tblpX="2385" w:tblpY="-94"/>
        <w:tblOverlap w:val="never"/>
        <w:tblW w:w="5229" w:type="dxa"/>
        <w:tblInd w:w="0" w:type="dxa"/>
        <w:tblCellMar>
          <w:top w:w="77" w:type="dxa"/>
          <w:left w:w="145" w:type="dxa"/>
          <w:right w:w="115" w:type="dxa"/>
        </w:tblCellMar>
        <w:tblLook w:val="04A0" w:firstRow="1" w:lastRow="0" w:firstColumn="1" w:lastColumn="0" w:noHBand="0" w:noVBand="1"/>
      </w:tblPr>
      <w:tblGrid>
        <w:gridCol w:w="5229"/>
      </w:tblGrid>
      <w:tr w:rsidR="00D956CA" w:rsidRPr="00D956CA" w14:paraId="396E6980" w14:textId="77777777" w:rsidTr="002C1801">
        <w:trPr>
          <w:trHeight w:val="483"/>
        </w:trPr>
        <w:tc>
          <w:tcPr>
            <w:tcW w:w="5229" w:type="dxa"/>
            <w:tcBorders>
              <w:top w:val="single" w:sz="2" w:space="0" w:color="A4A4A4"/>
              <w:left w:val="single" w:sz="2" w:space="0" w:color="A4A4A4"/>
              <w:bottom w:val="single" w:sz="2" w:space="0" w:color="A4A4A4"/>
              <w:right w:val="single" w:sz="2" w:space="0" w:color="A4A4A4"/>
            </w:tcBorders>
          </w:tcPr>
          <w:p w14:paraId="16223596" w14:textId="0E040E55" w:rsidR="00D956CA" w:rsidRPr="00D956CA" w:rsidRDefault="00D956CA" w:rsidP="002C1801">
            <w:pPr>
              <w:spacing w:line="259" w:lineRule="auto"/>
              <w:rPr>
                <w:rFonts w:ascii="Times New Roman" w:hAnsi="Times New Roman" w:cs="Times New Roman"/>
                <w:b/>
                <w:bCs/>
              </w:rPr>
            </w:pPr>
            <w:r w:rsidRPr="00D956CA">
              <w:rPr>
                <w:rFonts w:ascii="Calibri" w:eastAsia="Calibri" w:hAnsi="Calibri" w:cs="Calibri"/>
              </w:rPr>
              <w:t xml:space="preserve"> </w:t>
            </w:r>
            <w:r>
              <w:rPr>
                <w:rFonts w:ascii="Calibri" w:eastAsia="Calibri" w:hAnsi="Calibri" w:cs="Calibri"/>
              </w:rPr>
              <w:t>c</w:t>
            </w:r>
            <w:r w:rsidRPr="00D956CA">
              <w:rPr>
                <w:rFonts w:ascii="Times New Roman" w:eastAsia="Calibri" w:hAnsi="Times New Roman" w:cs="Times New Roman"/>
                <w:b/>
                <w:bCs/>
              </w:rPr>
              <w:t>se25-255</w:t>
            </w:r>
          </w:p>
        </w:tc>
      </w:tr>
    </w:tbl>
    <w:p w14:paraId="5BD21B34" w14:textId="77777777" w:rsidR="00D956CA" w:rsidRPr="00D956CA" w:rsidRDefault="00D956CA" w:rsidP="00D956CA">
      <w:pPr>
        <w:spacing w:after="170" w:line="248" w:lineRule="auto"/>
        <w:ind w:left="-5" w:right="2098"/>
      </w:pPr>
      <w:r w:rsidRPr="00D956CA">
        <w:rPr>
          <w:rFonts w:ascii="Century Gothic" w:eastAsia="Century Gothic" w:hAnsi="Century Gothic" w:cs="Century Gothic"/>
          <w:b/>
        </w:rPr>
        <w:t xml:space="preserve">Student Id: </w:t>
      </w:r>
    </w:p>
    <w:p w14:paraId="266A9393" w14:textId="77777777" w:rsidR="00D956CA" w:rsidRPr="00D956CA" w:rsidRDefault="00D956CA" w:rsidP="00D956CA">
      <w:pPr>
        <w:spacing w:after="158" w:line="259" w:lineRule="auto"/>
        <w:ind w:right="2087"/>
      </w:pPr>
      <w:r w:rsidRPr="00D956CA">
        <w:rPr>
          <w:rFonts w:ascii="Century Gothic" w:eastAsia="Century Gothic" w:hAnsi="Century Gothic" w:cs="Century Gothic"/>
          <w:b/>
        </w:rPr>
        <w:t xml:space="preserve">                     </w:t>
      </w:r>
    </w:p>
    <w:tbl>
      <w:tblPr>
        <w:tblStyle w:val="TableGrid"/>
        <w:tblpPr w:vertAnchor="text" w:tblpX="2396" w:tblpY="-210"/>
        <w:tblOverlap w:val="never"/>
        <w:tblW w:w="5229" w:type="dxa"/>
        <w:tblInd w:w="0" w:type="dxa"/>
        <w:tblCellMar>
          <w:top w:w="73" w:type="dxa"/>
          <w:left w:w="148" w:type="dxa"/>
          <w:right w:w="115" w:type="dxa"/>
        </w:tblCellMar>
        <w:tblLook w:val="04A0" w:firstRow="1" w:lastRow="0" w:firstColumn="1" w:lastColumn="0" w:noHBand="0" w:noVBand="1"/>
      </w:tblPr>
      <w:tblGrid>
        <w:gridCol w:w="5229"/>
      </w:tblGrid>
      <w:tr w:rsidR="00D956CA" w:rsidRPr="00D956CA" w14:paraId="2945453B" w14:textId="77777777" w:rsidTr="002C1801">
        <w:trPr>
          <w:trHeight w:val="483"/>
        </w:trPr>
        <w:tc>
          <w:tcPr>
            <w:tcW w:w="5229" w:type="dxa"/>
            <w:tcBorders>
              <w:top w:val="single" w:sz="2" w:space="0" w:color="A4A4A4"/>
              <w:left w:val="single" w:sz="2" w:space="0" w:color="A4A4A4"/>
              <w:bottom w:val="single" w:sz="2" w:space="0" w:color="A4A4A4"/>
              <w:right w:val="single" w:sz="2" w:space="0" w:color="A4A4A4"/>
            </w:tcBorders>
          </w:tcPr>
          <w:p w14:paraId="61AC47A4" w14:textId="42B28FA9" w:rsidR="00D956CA" w:rsidRPr="00D956CA" w:rsidRDefault="00D956CA" w:rsidP="002C1801">
            <w:pPr>
              <w:spacing w:line="259" w:lineRule="auto"/>
              <w:rPr>
                <w:rFonts w:ascii="Times New Roman" w:hAnsi="Times New Roman" w:cs="Times New Roman"/>
                <w:b/>
                <w:bCs/>
              </w:rPr>
            </w:pPr>
            <w:r w:rsidRPr="00D956CA">
              <w:rPr>
                <w:rFonts w:ascii="Calibri" w:eastAsia="Calibri" w:hAnsi="Calibri" w:cs="Calibri"/>
              </w:rPr>
              <w:t xml:space="preserve"> </w:t>
            </w:r>
            <w:r>
              <w:rPr>
                <w:rFonts w:ascii="Times New Roman" w:eastAsia="Calibri" w:hAnsi="Times New Roman" w:cs="Times New Roman"/>
                <w:b/>
                <w:bCs/>
              </w:rPr>
              <w:t>Shepherd Tathego</w:t>
            </w:r>
          </w:p>
        </w:tc>
      </w:tr>
    </w:tbl>
    <w:p w14:paraId="617DBC6D" w14:textId="77777777" w:rsidR="00D956CA" w:rsidRPr="00D956CA" w:rsidRDefault="00D956CA" w:rsidP="00D956CA">
      <w:pPr>
        <w:spacing w:after="170" w:line="248" w:lineRule="auto"/>
        <w:ind w:left="-5" w:right="2098"/>
      </w:pPr>
      <w:r w:rsidRPr="00D956CA">
        <w:rPr>
          <w:rFonts w:ascii="Century Gothic" w:eastAsia="Century Gothic" w:hAnsi="Century Gothic" w:cs="Century Gothic"/>
          <w:b/>
        </w:rPr>
        <w:t xml:space="preserve">Student names: </w:t>
      </w:r>
    </w:p>
    <w:tbl>
      <w:tblPr>
        <w:tblStyle w:val="TableGrid"/>
        <w:tblpPr w:vertAnchor="text" w:tblpX="2423" w:tblpY="67"/>
        <w:tblOverlap w:val="never"/>
        <w:tblW w:w="5201" w:type="dxa"/>
        <w:tblInd w:w="0" w:type="dxa"/>
        <w:tblCellMar>
          <w:top w:w="75" w:type="dxa"/>
          <w:left w:w="145" w:type="dxa"/>
          <w:right w:w="115" w:type="dxa"/>
        </w:tblCellMar>
        <w:tblLook w:val="04A0" w:firstRow="1" w:lastRow="0" w:firstColumn="1" w:lastColumn="0" w:noHBand="0" w:noVBand="1"/>
      </w:tblPr>
      <w:tblGrid>
        <w:gridCol w:w="5201"/>
      </w:tblGrid>
      <w:tr w:rsidR="00D956CA" w:rsidRPr="00D956CA" w14:paraId="70C5805C" w14:textId="77777777" w:rsidTr="002C1801">
        <w:trPr>
          <w:trHeight w:val="454"/>
        </w:trPr>
        <w:tc>
          <w:tcPr>
            <w:tcW w:w="5201" w:type="dxa"/>
            <w:tcBorders>
              <w:top w:val="single" w:sz="2" w:space="0" w:color="A4A4A4"/>
              <w:left w:val="single" w:sz="2" w:space="0" w:color="A4A4A4"/>
              <w:bottom w:val="single" w:sz="2" w:space="0" w:color="A4A4A4"/>
              <w:right w:val="single" w:sz="2" w:space="0" w:color="A4A4A4"/>
            </w:tcBorders>
          </w:tcPr>
          <w:p w14:paraId="2FB29331" w14:textId="6356AE06" w:rsidR="00D956CA" w:rsidRPr="002566BA" w:rsidRDefault="00D956CA" w:rsidP="002C1801">
            <w:pPr>
              <w:spacing w:line="259" w:lineRule="auto"/>
              <w:rPr>
                <w:rFonts w:ascii="Times New Roman" w:hAnsi="Times New Roman" w:cs="Times New Roman"/>
                <w:b/>
                <w:bCs/>
              </w:rPr>
            </w:pPr>
            <w:r w:rsidRPr="002566BA">
              <w:rPr>
                <w:rFonts w:ascii="Calibri" w:eastAsia="Calibri" w:hAnsi="Calibri" w:cs="Calibri"/>
                <w:b/>
                <w:bCs/>
              </w:rPr>
              <w:t xml:space="preserve"> </w:t>
            </w:r>
            <w:r w:rsidR="002566BA">
              <w:rPr>
                <w:rFonts w:ascii="Calibri" w:eastAsia="Calibri" w:hAnsi="Calibri" w:cs="Calibri"/>
                <w:b/>
                <w:bCs/>
              </w:rPr>
              <w:t>c</w:t>
            </w:r>
            <w:r w:rsidRPr="002566BA">
              <w:rPr>
                <w:rFonts w:ascii="Times New Roman" w:eastAsia="Calibri" w:hAnsi="Times New Roman" w:cs="Times New Roman"/>
                <w:b/>
                <w:bCs/>
              </w:rPr>
              <w:t>se25-255@thuto.bac.ac.bw</w:t>
            </w:r>
          </w:p>
        </w:tc>
      </w:tr>
    </w:tbl>
    <w:p w14:paraId="63DA4726" w14:textId="77777777" w:rsidR="00D956CA" w:rsidRPr="00D956CA" w:rsidRDefault="00D956CA" w:rsidP="00D956CA">
      <w:pPr>
        <w:spacing w:after="170" w:line="248" w:lineRule="auto"/>
        <w:ind w:left="-5" w:right="2098"/>
      </w:pPr>
      <w:r w:rsidRPr="00D956CA">
        <w:rPr>
          <w:rFonts w:ascii="Century Gothic" w:eastAsia="Century Gothic" w:hAnsi="Century Gothic" w:cs="Century Gothic"/>
          <w:b/>
        </w:rPr>
        <w:t>Student email</w:t>
      </w:r>
      <w:r w:rsidRPr="00D956CA">
        <w:rPr>
          <w:rFonts w:ascii="Century Gothic" w:eastAsia="Century Gothic" w:hAnsi="Century Gothic" w:cs="Century Gothic"/>
        </w:rPr>
        <w:t xml:space="preserve">: </w:t>
      </w:r>
    </w:p>
    <w:p w14:paraId="47E87537" w14:textId="77777777" w:rsidR="00D956CA" w:rsidRPr="00D956CA" w:rsidRDefault="00D956CA" w:rsidP="00D956CA">
      <w:pPr>
        <w:spacing w:after="159" w:line="259" w:lineRule="auto"/>
        <w:ind w:right="2088"/>
      </w:pPr>
      <w:r w:rsidRPr="00D956CA">
        <w:rPr>
          <w:rFonts w:ascii="Century Gothic" w:eastAsia="Century Gothic" w:hAnsi="Century Gothic" w:cs="Century Gothic"/>
          <w:b/>
        </w:rPr>
        <w:t xml:space="preserve"> </w:t>
      </w:r>
    </w:p>
    <w:p w14:paraId="3BE594D9" w14:textId="77777777" w:rsidR="00D956CA" w:rsidRPr="00D956CA" w:rsidRDefault="00D956CA" w:rsidP="00D956CA">
      <w:pPr>
        <w:tabs>
          <w:tab w:val="center" w:pos="2782"/>
        </w:tabs>
        <w:spacing w:after="170" w:line="248" w:lineRule="auto"/>
        <w:ind w:left="-15"/>
      </w:pPr>
      <w:r w:rsidRPr="00D956CA">
        <w:rPr>
          <w:rFonts w:ascii="Century Gothic" w:eastAsia="Century Gothic" w:hAnsi="Century Gothic" w:cs="Century Gothic"/>
          <w:b/>
        </w:rPr>
        <w:t>Cohort</w:t>
      </w:r>
      <w:r w:rsidRPr="00D956CA">
        <w:rPr>
          <w:rFonts w:ascii="Century Gothic" w:eastAsia="Century Gothic" w:hAnsi="Century Gothic" w:cs="Century Gothic"/>
        </w:rPr>
        <w:t xml:space="preserve">:                          </w:t>
      </w:r>
      <w:r w:rsidRPr="00D956CA">
        <w:rPr>
          <w:rFonts w:ascii="Century Gothic" w:eastAsia="Century Gothic" w:hAnsi="Century Gothic" w:cs="Century Gothic"/>
        </w:rPr>
        <w:tab/>
      </w:r>
      <w:r w:rsidRPr="00D956CA">
        <w:rPr>
          <w:rFonts w:ascii="Calibri" w:eastAsia="Calibri" w:hAnsi="Calibri" w:cs="Calibri"/>
          <w:b/>
        </w:rPr>
        <w:t xml:space="preserve">2026 </w:t>
      </w:r>
    </w:p>
    <w:p w14:paraId="718C28D0" w14:textId="77777777" w:rsidR="00D956CA" w:rsidRPr="00D956CA" w:rsidRDefault="00D956CA" w:rsidP="00D956CA">
      <w:pPr>
        <w:spacing w:after="158" w:line="259" w:lineRule="auto"/>
        <w:ind w:right="2080"/>
      </w:pPr>
      <w:r w:rsidRPr="00D956CA">
        <w:rPr>
          <w:rFonts w:ascii="Century Gothic" w:eastAsia="Century Gothic" w:hAnsi="Century Gothic" w:cs="Century Gothic"/>
        </w:rPr>
        <w:t xml:space="preserve"> </w:t>
      </w:r>
    </w:p>
    <w:tbl>
      <w:tblPr>
        <w:tblStyle w:val="TableGrid"/>
        <w:tblpPr w:vertAnchor="text" w:tblpX="2418" w:tblpY="-210"/>
        <w:tblOverlap w:val="never"/>
        <w:tblW w:w="5214" w:type="dxa"/>
        <w:tblInd w:w="0" w:type="dxa"/>
        <w:tblCellMar>
          <w:top w:w="78" w:type="dxa"/>
          <w:left w:w="145" w:type="dxa"/>
          <w:right w:w="115" w:type="dxa"/>
        </w:tblCellMar>
        <w:tblLook w:val="04A0" w:firstRow="1" w:lastRow="0" w:firstColumn="1" w:lastColumn="0" w:noHBand="0" w:noVBand="1"/>
      </w:tblPr>
      <w:tblGrid>
        <w:gridCol w:w="5214"/>
      </w:tblGrid>
      <w:tr w:rsidR="00D956CA" w:rsidRPr="00D956CA" w14:paraId="7F56ACF4" w14:textId="77777777" w:rsidTr="002C1801">
        <w:trPr>
          <w:trHeight w:val="454"/>
        </w:trPr>
        <w:tc>
          <w:tcPr>
            <w:tcW w:w="5214" w:type="dxa"/>
            <w:tcBorders>
              <w:top w:val="single" w:sz="2" w:space="0" w:color="A4A4A4"/>
              <w:left w:val="single" w:sz="2" w:space="0" w:color="A4A4A4"/>
              <w:bottom w:val="single" w:sz="2" w:space="0" w:color="A4A4A4"/>
              <w:right w:val="single" w:sz="2" w:space="0" w:color="A4A4A4"/>
            </w:tcBorders>
          </w:tcPr>
          <w:p w14:paraId="2906A78E" w14:textId="77777777" w:rsidR="00D956CA" w:rsidRPr="00D956CA" w:rsidRDefault="00D956CA" w:rsidP="002C1801">
            <w:pPr>
              <w:spacing w:line="259" w:lineRule="auto"/>
            </w:pPr>
            <w:r w:rsidRPr="00D956CA">
              <w:rPr>
                <w:rFonts w:ascii="Calibri" w:eastAsia="Calibri" w:hAnsi="Calibri" w:cs="Calibri"/>
                <w:b/>
              </w:rPr>
              <w:t>SCIS WMD_2026 A01</w:t>
            </w:r>
            <w:r w:rsidRPr="00D956CA">
              <w:rPr>
                <w:rFonts w:ascii="Calibri" w:eastAsia="Calibri" w:hAnsi="Calibri" w:cs="Calibri"/>
                <w:b/>
                <w:i/>
              </w:rPr>
              <w:t xml:space="preserve"> </w:t>
            </w:r>
          </w:p>
        </w:tc>
      </w:tr>
    </w:tbl>
    <w:p w14:paraId="3B35F996" w14:textId="77777777" w:rsidR="00D956CA" w:rsidRPr="00D956CA" w:rsidRDefault="00D956CA" w:rsidP="00D956CA">
      <w:pPr>
        <w:spacing w:after="170" w:line="248" w:lineRule="auto"/>
        <w:ind w:left="-5" w:right="2098"/>
      </w:pPr>
      <w:r w:rsidRPr="00D956CA">
        <w:rPr>
          <w:rFonts w:ascii="Century Gothic" w:eastAsia="Century Gothic" w:hAnsi="Century Gothic" w:cs="Century Gothic"/>
          <w:b/>
        </w:rPr>
        <w:t>Assignment title</w:t>
      </w:r>
      <w:r w:rsidRPr="00D956CA">
        <w:rPr>
          <w:rFonts w:ascii="Century Gothic" w:eastAsia="Century Gothic" w:hAnsi="Century Gothic" w:cs="Century Gothic"/>
        </w:rPr>
        <w:t xml:space="preserve">:            </w:t>
      </w:r>
    </w:p>
    <w:p w14:paraId="20B4CD88" w14:textId="77777777" w:rsidR="00D956CA" w:rsidRPr="00D956CA" w:rsidRDefault="00D956CA" w:rsidP="00D956CA">
      <w:pPr>
        <w:spacing w:after="158" w:line="259" w:lineRule="auto"/>
      </w:pPr>
      <w:r w:rsidRPr="00D956CA">
        <w:rPr>
          <w:rFonts w:ascii="Century Gothic" w:eastAsia="Century Gothic" w:hAnsi="Century Gothic" w:cs="Century Gothic"/>
        </w:rPr>
        <w:t xml:space="preserve"> </w:t>
      </w:r>
    </w:p>
    <w:tbl>
      <w:tblPr>
        <w:tblStyle w:val="TableGrid"/>
        <w:tblpPr w:vertAnchor="text" w:tblpX="2434" w:tblpY="-129"/>
        <w:tblOverlap w:val="never"/>
        <w:tblW w:w="5201" w:type="dxa"/>
        <w:tblInd w:w="0" w:type="dxa"/>
        <w:tblCellMar>
          <w:top w:w="74" w:type="dxa"/>
          <w:left w:w="148" w:type="dxa"/>
          <w:right w:w="115" w:type="dxa"/>
        </w:tblCellMar>
        <w:tblLook w:val="04A0" w:firstRow="1" w:lastRow="0" w:firstColumn="1" w:lastColumn="0" w:noHBand="0" w:noVBand="1"/>
      </w:tblPr>
      <w:tblGrid>
        <w:gridCol w:w="5201"/>
      </w:tblGrid>
      <w:tr w:rsidR="00D956CA" w:rsidRPr="00D956CA" w14:paraId="7B3C8B7C" w14:textId="77777777" w:rsidTr="002C1801">
        <w:trPr>
          <w:trHeight w:val="454"/>
        </w:trPr>
        <w:tc>
          <w:tcPr>
            <w:tcW w:w="5201" w:type="dxa"/>
            <w:tcBorders>
              <w:top w:val="single" w:sz="2" w:space="0" w:color="A4A4A4"/>
              <w:left w:val="single" w:sz="2" w:space="0" w:color="A4A4A4"/>
              <w:bottom w:val="single" w:sz="2" w:space="0" w:color="A4A4A4"/>
              <w:right w:val="single" w:sz="2" w:space="0" w:color="A4A4A4"/>
            </w:tcBorders>
          </w:tcPr>
          <w:p w14:paraId="533D8C4F" w14:textId="77777777" w:rsidR="00D956CA" w:rsidRPr="00D956CA" w:rsidRDefault="00D956CA" w:rsidP="002C1801">
            <w:pPr>
              <w:spacing w:line="259" w:lineRule="auto"/>
            </w:pPr>
            <w:r w:rsidRPr="00D956CA">
              <w:rPr>
                <w:rFonts w:ascii="Calibri" w:eastAsia="Calibri" w:hAnsi="Calibri" w:cs="Calibri"/>
              </w:rPr>
              <w:t xml:space="preserve"> </w:t>
            </w:r>
          </w:p>
        </w:tc>
      </w:tr>
    </w:tbl>
    <w:p w14:paraId="5CC01D9D" w14:textId="77777777" w:rsidR="00D956CA" w:rsidRPr="00D956CA" w:rsidRDefault="00D956CA" w:rsidP="00D956CA">
      <w:pPr>
        <w:spacing w:after="170" w:line="248" w:lineRule="auto"/>
        <w:ind w:left="-5" w:right="2098"/>
      </w:pPr>
      <w:r w:rsidRPr="00D956CA">
        <w:rPr>
          <w:rFonts w:ascii="Century Gothic" w:eastAsia="Century Gothic" w:hAnsi="Century Gothic" w:cs="Century Gothic"/>
          <w:b/>
        </w:rPr>
        <w:t>Date of submission</w:t>
      </w:r>
      <w:r w:rsidRPr="00D956CA">
        <w:rPr>
          <w:rFonts w:ascii="Century Gothic" w:eastAsia="Century Gothic" w:hAnsi="Century Gothic" w:cs="Century Gothic"/>
        </w:rPr>
        <w:t xml:space="preserve">:     </w:t>
      </w:r>
    </w:p>
    <w:tbl>
      <w:tblPr>
        <w:tblStyle w:val="TableGrid"/>
        <w:tblpPr w:vertAnchor="text" w:tblpX="2435" w:tblpY="5"/>
        <w:tblOverlap w:val="never"/>
        <w:tblW w:w="5201" w:type="dxa"/>
        <w:tblInd w:w="0" w:type="dxa"/>
        <w:tblCellMar>
          <w:top w:w="74" w:type="dxa"/>
          <w:left w:w="147" w:type="dxa"/>
          <w:right w:w="115" w:type="dxa"/>
        </w:tblCellMar>
        <w:tblLook w:val="04A0" w:firstRow="1" w:lastRow="0" w:firstColumn="1" w:lastColumn="0" w:noHBand="0" w:noVBand="1"/>
      </w:tblPr>
      <w:tblGrid>
        <w:gridCol w:w="5201"/>
      </w:tblGrid>
      <w:tr w:rsidR="00D956CA" w:rsidRPr="00D956CA" w14:paraId="2BB96775" w14:textId="77777777" w:rsidTr="002C1801">
        <w:trPr>
          <w:trHeight w:val="454"/>
        </w:trPr>
        <w:tc>
          <w:tcPr>
            <w:tcW w:w="5201" w:type="dxa"/>
            <w:tcBorders>
              <w:top w:val="single" w:sz="2" w:space="0" w:color="A4A4A4"/>
              <w:left w:val="single" w:sz="2" w:space="0" w:color="A4A4A4"/>
              <w:bottom w:val="single" w:sz="2" w:space="0" w:color="A4A4A4"/>
              <w:right w:val="single" w:sz="2" w:space="0" w:color="A4A4A4"/>
            </w:tcBorders>
          </w:tcPr>
          <w:p w14:paraId="513CFCC1" w14:textId="3265876D" w:rsidR="00D956CA" w:rsidRPr="00DB4C90" w:rsidRDefault="00D956CA" w:rsidP="002C1801">
            <w:pPr>
              <w:spacing w:line="259" w:lineRule="auto"/>
              <w:rPr>
                <w:rFonts w:ascii="Times New Roman" w:hAnsi="Times New Roman" w:cs="Times New Roman"/>
                <w:b/>
                <w:bCs/>
              </w:rPr>
            </w:pPr>
            <w:r w:rsidRPr="00D956CA">
              <w:rPr>
                <w:rFonts w:ascii="Calibri" w:eastAsia="Calibri" w:hAnsi="Calibri" w:cs="Calibri"/>
              </w:rPr>
              <w:t xml:space="preserve"> </w:t>
            </w:r>
            <w:r w:rsidR="00DB4C90" w:rsidRPr="00DB4C90">
              <w:rPr>
                <w:rFonts w:ascii="Times New Roman" w:eastAsia="Calibri" w:hAnsi="Times New Roman" w:cs="Times New Roman"/>
                <w:b/>
                <w:bCs/>
              </w:rPr>
              <w:t>Computer Systems Engineering</w:t>
            </w:r>
          </w:p>
        </w:tc>
      </w:tr>
    </w:tbl>
    <w:p w14:paraId="02C2CA33" w14:textId="77777777" w:rsidR="00D956CA" w:rsidRPr="00D956CA" w:rsidRDefault="00D956CA" w:rsidP="00D956CA">
      <w:pPr>
        <w:spacing w:after="170" w:line="248" w:lineRule="auto"/>
        <w:ind w:left="-5" w:right="2098"/>
      </w:pPr>
      <w:r w:rsidRPr="00D956CA">
        <w:rPr>
          <w:rFonts w:ascii="Century Gothic" w:eastAsia="Century Gothic" w:hAnsi="Century Gothic" w:cs="Century Gothic"/>
          <w:b/>
        </w:rPr>
        <w:t>Programme of Study</w:t>
      </w:r>
      <w:r w:rsidRPr="00D956CA">
        <w:rPr>
          <w:rFonts w:ascii="Century Gothic" w:eastAsia="Century Gothic" w:hAnsi="Century Gothic" w:cs="Century Gothic"/>
        </w:rPr>
        <w:t xml:space="preserve">:    </w:t>
      </w:r>
    </w:p>
    <w:p w14:paraId="05D3C013" w14:textId="77777777" w:rsidR="00D956CA" w:rsidRPr="00D956CA" w:rsidRDefault="00D956CA" w:rsidP="00D956CA">
      <w:pPr>
        <w:spacing w:after="158" w:line="259" w:lineRule="auto"/>
        <w:ind w:right="2086"/>
      </w:pPr>
      <w:r w:rsidRPr="00D956CA">
        <w:rPr>
          <w:rFonts w:ascii="Century Gothic" w:eastAsia="Century Gothic" w:hAnsi="Century Gothic" w:cs="Century Gothic"/>
        </w:rPr>
        <w:t xml:space="preserve"> </w:t>
      </w:r>
    </w:p>
    <w:tbl>
      <w:tblPr>
        <w:tblStyle w:val="TableGrid"/>
        <w:tblpPr w:vertAnchor="text" w:tblpX="2425" w:tblpY="-202"/>
        <w:tblOverlap w:val="never"/>
        <w:tblW w:w="5201" w:type="dxa"/>
        <w:tblInd w:w="0" w:type="dxa"/>
        <w:tblCellMar>
          <w:top w:w="75" w:type="dxa"/>
          <w:left w:w="148" w:type="dxa"/>
          <w:right w:w="115" w:type="dxa"/>
        </w:tblCellMar>
        <w:tblLook w:val="04A0" w:firstRow="1" w:lastRow="0" w:firstColumn="1" w:lastColumn="0" w:noHBand="0" w:noVBand="1"/>
      </w:tblPr>
      <w:tblGrid>
        <w:gridCol w:w="5201"/>
      </w:tblGrid>
      <w:tr w:rsidR="00D956CA" w:rsidRPr="00D956CA" w14:paraId="696AECCB" w14:textId="77777777" w:rsidTr="002C1801">
        <w:trPr>
          <w:trHeight w:val="454"/>
        </w:trPr>
        <w:tc>
          <w:tcPr>
            <w:tcW w:w="5201" w:type="dxa"/>
            <w:tcBorders>
              <w:top w:val="single" w:sz="2" w:space="0" w:color="A4A4A4"/>
              <w:left w:val="single" w:sz="2" w:space="0" w:color="A4A4A4"/>
              <w:bottom w:val="single" w:sz="2" w:space="0" w:color="A4A4A4"/>
              <w:right w:val="single" w:sz="2" w:space="0" w:color="A4A4A4"/>
            </w:tcBorders>
          </w:tcPr>
          <w:p w14:paraId="277C5F90" w14:textId="77777777" w:rsidR="00D956CA" w:rsidRPr="00D956CA" w:rsidRDefault="00D956CA" w:rsidP="002C1801">
            <w:pPr>
              <w:spacing w:line="259" w:lineRule="auto"/>
            </w:pPr>
            <w:r w:rsidRPr="00D956CA">
              <w:rPr>
                <w:rFonts w:ascii="Calibri" w:eastAsia="Calibri" w:hAnsi="Calibri" w:cs="Calibri"/>
                <w:b/>
              </w:rPr>
              <w:t xml:space="preserve">YEAR 1 </w:t>
            </w:r>
          </w:p>
        </w:tc>
      </w:tr>
    </w:tbl>
    <w:p w14:paraId="460B225E" w14:textId="77777777" w:rsidR="00D956CA" w:rsidRPr="00D956CA" w:rsidRDefault="00D956CA" w:rsidP="00D956CA">
      <w:pPr>
        <w:spacing w:after="170" w:line="248" w:lineRule="auto"/>
        <w:ind w:left="-5" w:right="2098"/>
      </w:pPr>
      <w:r w:rsidRPr="00D956CA">
        <w:rPr>
          <w:rFonts w:ascii="Century Gothic" w:eastAsia="Century Gothic" w:hAnsi="Century Gothic" w:cs="Century Gothic"/>
          <w:b/>
        </w:rPr>
        <w:t>Year of Study</w:t>
      </w:r>
      <w:r w:rsidRPr="00D956CA">
        <w:rPr>
          <w:rFonts w:ascii="Century Gothic" w:eastAsia="Century Gothic" w:hAnsi="Century Gothic" w:cs="Century Gothic"/>
        </w:rPr>
        <w:t xml:space="preserve">:  </w:t>
      </w:r>
    </w:p>
    <w:p w14:paraId="3432409F" w14:textId="77777777" w:rsidR="00D956CA" w:rsidRPr="00D956CA" w:rsidRDefault="00D956CA" w:rsidP="00D956CA">
      <w:pPr>
        <w:spacing w:after="158" w:line="259" w:lineRule="auto"/>
      </w:pPr>
      <w:r w:rsidRPr="00D956CA">
        <w:rPr>
          <w:rFonts w:ascii="Century Gothic" w:eastAsia="Century Gothic" w:hAnsi="Century Gothic" w:cs="Century Gothic"/>
          <w:b/>
        </w:rPr>
        <w:t xml:space="preserve"> </w:t>
      </w:r>
    </w:p>
    <w:p w14:paraId="06E5F0C0" w14:textId="77777777" w:rsidR="00D956CA" w:rsidRPr="00D956CA" w:rsidRDefault="00D956CA" w:rsidP="00D956CA">
      <w:pPr>
        <w:spacing w:after="170" w:line="248" w:lineRule="auto"/>
        <w:ind w:left="-5" w:right="2098"/>
      </w:pPr>
      <w:r w:rsidRPr="00D956CA">
        <w:rPr>
          <w:rFonts w:ascii="Century Gothic" w:eastAsia="Century Gothic" w:hAnsi="Century Gothic" w:cs="Century Gothic"/>
          <w:b/>
        </w:rPr>
        <w:t xml:space="preserve">Intellectual property statement </w:t>
      </w:r>
    </w:p>
    <w:p w14:paraId="3E51B930" w14:textId="77777777" w:rsidR="00D956CA" w:rsidRPr="00D956CA" w:rsidRDefault="00D956CA" w:rsidP="00D956CA">
      <w:pPr>
        <w:spacing w:after="173" w:line="266" w:lineRule="auto"/>
        <w:ind w:left="-5" w:right="335"/>
      </w:pPr>
      <w:r w:rsidRPr="00D956CA">
        <w:rPr>
          <w:rFonts w:ascii="Century Gothic" w:eastAsia="Century Gothic" w:hAnsi="Century Gothic" w:cs="Century Gothic"/>
        </w:rPr>
        <w:t xml:space="preserve">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 </w:t>
      </w:r>
      <w:r w:rsidRPr="00D956CA">
        <w:rPr>
          <w:rFonts w:ascii="Century Gothic" w:eastAsia="Century Gothic" w:hAnsi="Century Gothic" w:cs="Century Gothic"/>
          <w:b/>
        </w:rPr>
        <w:t xml:space="preserve">I </w:t>
      </w:r>
    </w:p>
    <w:p w14:paraId="603A2C32" w14:textId="77777777" w:rsidR="00D956CA" w:rsidRPr="00D956CA" w:rsidRDefault="00D956CA" w:rsidP="00D956CA">
      <w:pPr>
        <w:spacing w:after="199" w:line="248" w:lineRule="auto"/>
        <w:ind w:left="-5"/>
      </w:pPr>
      <w:r w:rsidRPr="00D956CA">
        <w:rPr>
          <w:rFonts w:ascii="Century Gothic" w:eastAsia="Century Gothic" w:hAnsi="Century Gothic" w:cs="Century Gothic"/>
          <w:b/>
        </w:rPr>
        <w:t xml:space="preserve">have read and understood the Botswana Accountancy College plagiarism guidelines policy. </w:t>
      </w:r>
    </w:p>
    <w:p w14:paraId="32BE5820" w14:textId="77777777" w:rsidR="00D956CA" w:rsidRPr="00D956CA" w:rsidRDefault="00D956CA" w:rsidP="00D956CA">
      <w:pPr>
        <w:spacing w:after="148" w:line="266" w:lineRule="auto"/>
        <w:ind w:left="-5" w:right="335"/>
      </w:pPr>
      <w:r w:rsidRPr="00D956CA">
        <w:rPr>
          <w:rFonts w:ascii="Segoe UI Symbol" w:eastAsia="Segoe UI Symbol" w:hAnsi="Segoe UI Symbol" w:cs="Segoe UI Symbol"/>
        </w:rPr>
        <w:t>☐</w:t>
      </w:r>
      <w:r w:rsidRPr="00D956CA">
        <w:rPr>
          <w:rFonts w:ascii="Century Gothic" w:eastAsia="Century Gothic" w:hAnsi="Century Gothic" w:cs="Century Gothic"/>
        </w:rPr>
        <w:t xml:space="preserve"> Agree                                               </w:t>
      </w:r>
      <w:r w:rsidRPr="00D956CA">
        <w:rPr>
          <w:rFonts w:ascii="Century Gothic" w:eastAsia="Century Gothic" w:hAnsi="Century Gothic" w:cs="Century Gothic"/>
          <w:b/>
        </w:rPr>
        <w:t>Signature</w:t>
      </w:r>
      <w:r w:rsidRPr="00D956CA">
        <w:rPr>
          <w:rFonts w:ascii="Century Gothic" w:eastAsia="Century Gothic" w:hAnsi="Century Gothic" w:cs="Century Gothic"/>
        </w:rPr>
        <w:t xml:space="preserve">……………………………………. </w:t>
      </w:r>
    </w:p>
    <w:p w14:paraId="4B4794EC" w14:textId="77777777" w:rsidR="00D956CA" w:rsidRPr="00D956CA" w:rsidRDefault="00D956CA" w:rsidP="00D956CA">
      <w:pPr>
        <w:spacing w:after="148" w:line="266" w:lineRule="auto"/>
        <w:ind w:left="-5" w:right="335"/>
      </w:pPr>
      <w:r w:rsidRPr="00D956CA">
        <w:rPr>
          <w:rFonts w:ascii="Century Gothic" w:eastAsia="Century Gothic" w:hAnsi="Century Gothic" w:cs="Century Gothic"/>
        </w:rPr>
        <w:t xml:space="preserve">                                                             </w:t>
      </w:r>
      <w:r w:rsidRPr="00D956CA">
        <w:rPr>
          <w:rFonts w:ascii="Century Gothic" w:eastAsia="Century Gothic" w:hAnsi="Century Gothic" w:cs="Century Gothic"/>
          <w:b/>
        </w:rPr>
        <w:t xml:space="preserve"> Date</w:t>
      </w:r>
      <w:r w:rsidRPr="00D956CA">
        <w:rPr>
          <w:rFonts w:ascii="Century Gothic" w:eastAsia="Century Gothic" w:hAnsi="Century Gothic" w:cs="Century Gothic"/>
        </w:rPr>
        <w:t xml:space="preserve">…………………………………………. </w:t>
      </w:r>
    </w:p>
    <w:p w14:paraId="4D2C770C" w14:textId="77777777" w:rsidR="00DB4C90" w:rsidRDefault="00DB4C90" w:rsidP="00DB4C90">
      <w:pPr>
        <w:rPr>
          <w:rFonts w:ascii="Times New Roman" w:hAnsi="Times New Roman" w:cs="Times New Roman"/>
          <w:b/>
          <w:bCs/>
          <w:sz w:val="36"/>
          <w:szCs w:val="36"/>
          <w:lang w:val="en-GB"/>
        </w:rPr>
      </w:pPr>
    </w:p>
    <w:p w14:paraId="67135924" w14:textId="6ED06E83" w:rsidR="00817707" w:rsidRDefault="00817707" w:rsidP="00DB4C90">
      <w:pPr>
        <w:jc w:val="center"/>
        <w:rPr>
          <w:rFonts w:ascii="Times New Roman" w:hAnsi="Times New Roman" w:cs="Times New Roman"/>
          <w:b/>
          <w:bCs/>
          <w:sz w:val="36"/>
          <w:szCs w:val="36"/>
          <w:lang w:val="en-GB"/>
        </w:rPr>
      </w:pPr>
      <w:r w:rsidRPr="0084771F">
        <w:rPr>
          <w:rFonts w:ascii="Times New Roman" w:hAnsi="Times New Roman" w:cs="Times New Roman"/>
          <w:b/>
          <w:bCs/>
          <w:sz w:val="36"/>
          <w:szCs w:val="36"/>
          <w:lang w:val="en-GB"/>
        </w:rPr>
        <w:lastRenderedPageBreak/>
        <w:t xml:space="preserve">WEBSITE </w:t>
      </w:r>
      <w:r w:rsidR="000E7F3B">
        <w:rPr>
          <w:rFonts w:ascii="Times New Roman" w:hAnsi="Times New Roman" w:cs="Times New Roman"/>
          <w:b/>
          <w:bCs/>
          <w:sz w:val="36"/>
          <w:szCs w:val="36"/>
          <w:lang w:val="en-GB"/>
        </w:rPr>
        <w:t>SPECIFICATION DOCUMENT</w:t>
      </w:r>
    </w:p>
    <w:p w14:paraId="2F0BCEB3" w14:textId="77777777" w:rsidR="000E7F3B" w:rsidRPr="0084771F" w:rsidRDefault="000E7F3B" w:rsidP="00817707">
      <w:pPr>
        <w:jc w:val="center"/>
        <w:rPr>
          <w:rFonts w:ascii="Times New Roman" w:hAnsi="Times New Roman" w:cs="Times New Roman"/>
          <w:b/>
          <w:bCs/>
          <w:sz w:val="36"/>
          <w:szCs w:val="36"/>
          <w:lang w:val="en-GB"/>
        </w:rPr>
      </w:pPr>
    </w:p>
    <w:p w14:paraId="72B4ECDB" w14:textId="34C25BC4" w:rsidR="00817707" w:rsidRPr="0084771F" w:rsidRDefault="00817707" w:rsidP="0084771F">
      <w:pPr>
        <w:rPr>
          <w:rFonts w:ascii="Times New Roman" w:hAnsi="Times New Roman" w:cs="Times New Roman"/>
          <w:b/>
          <w:bCs/>
          <w:lang w:val="en-GB"/>
        </w:rPr>
      </w:pPr>
      <w:r w:rsidRPr="0084771F">
        <w:rPr>
          <w:rFonts w:ascii="Times New Roman" w:hAnsi="Times New Roman" w:cs="Times New Roman"/>
          <w:b/>
          <w:bCs/>
          <w:lang w:val="en-GB"/>
        </w:rPr>
        <w:t>OBJECTIVES</w:t>
      </w:r>
      <w:r w:rsidR="007A780D" w:rsidRPr="0084771F">
        <w:rPr>
          <w:rFonts w:ascii="Times New Roman" w:hAnsi="Times New Roman" w:cs="Times New Roman"/>
          <w:b/>
          <w:bCs/>
          <w:lang w:val="en-GB"/>
        </w:rPr>
        <w:t xml:space="preserve"> &amp; </w:t>
      </w:r>
      <w:r w:rsidR="00771505" w:rsidRPr="0084771F">
        <w:rPr>
          <w:rFonts w:ascii="Times New Roman" w:hAnsi="Times New Roman" w:cs="Times New Roman"/>
          <w:b/>
          <w:bCs/>
          <w:lang w:val="en-GB"/>
        </w:rPr>
        <w:t>GOALS</w:t>
      </w:r>
    </w:p>
    <w:p w14:paraId="7D4F4C84" w14:textId="3652760B" w:rsidR="00007B1B" w:rsidRDefault="00007B1B" w:rsidP="0084771F">
      <w:pPr>
        <w:rPr>
          <w:rFonts w:ascii="Times New Roman" w:hAnsi="Times New Roman" w:cs="Times New Roman"/>
        </w:rPr>
      </w:pPr>
      <w:r w:rsidRPr="00007B1B">
        <w:rPr>
          <w:rFonts w:ascii="Times New Roman" w:hAnsi="Times New Roman" w:cs="Times New Roman"/>
        </w:rPr>
        <w:t xml:space="preserve">The main objective of the PharmaLink website is to provide a user-friendly online platform where individuals can conveniently access a wide range of pharmacy </w:t>
      </w:r>
      <w:r w:rsidR="00582278" w:rsidRPr="00007B1B">
        <w:rPr>
          <w:rFonts w:ascii="Times New Roman" w:hAnsi="Times New Roman" w:cs="Times New Roman"/>
        </w:rPr>
        <w:t xml:space="preserve">services </w:t>
      </w:r>
      <w:r w:rsidR="00582278">
        <w:rPr>
          <w:rFonts w:ascii="Times New Roman" w:hAnsi="Times New Roman" w:cs="Times New Roman"/>
        </w:rPr>
        <w:t>and</w:t>
      </w:r>
      <w:r w:rsidR="00D8467D">
        <w:rPr>
          <w:rFonts w:ascii="Times New Roman" w:hAnsi="Times New Roman" w:cs="Times New Roman"/>
        </w:rPr>
        <w:t xml:space="preserve"> products </w:t>
      </w:r>
      <w:r w:rsidRPr="00007B1B">
        <w:rPr>
          <w:rFonts w:ascii="Times New Roman" w:hAnsi="Times New Roman" w:cs="Times New Roman"/>
        </w:rPr>
        <w:t xml:space="preserve">from the comfort of their homes. The website aims to </w:t>
      </w:r>
      <w:r w:rsidR="00D8467D">
        <w:rPr>
          <w:rFonts w:ascii="Times New Roman" w:hAnsi="Times New Roman" w:cs="Times New Roman"/>
        </w:rPr>
        <w:t>bridge</w:t>
      </w:r>
      <w:r w:rsidRPr="00007B1B">
        <w:rPr>
          <w:rFonts w:ascii="Times New Roman" w:hAnsi="Times New Roman" w:cs="Times New Roman"/>
        </w:rPr>
        <w:t xml:space="preserve"> the gap between patients and </w:t>
      </w:r>
      <w:r w:rsidR="00D8467D">
        <w:rPr>
          <w:rFonts w:ascii="Times New Roman" w:hAnsi="Times New Roman" w:cs="Times New Roman"/>
        </w:rPr>
        <w:t>the pharmacy</w:t>
      </w:r>
      <w:r w:rsidR="00EB2432">
        <w:rPr>
          <w:rFonts w:ascii="Times New Roman" w:hAnsi="Times New Roman" w:cs="Times New Roman"/>
        </w:rPr>
        <w:t xml:space="preserve"> </w:t>
      </w:r>
      <w:r w:rsidRPr="00007B1B">
        <w:rPr>
          <w:rFonts w:ascii="Times New Roman" w:hAnsi="Times New Roman" w:cs="Times New Roman"/>
        </w:rPr>
        <w:t>by offering easy access to healthcare products, professional guidance, and reliable medical information. One of its key goals is to enable users to browse through various categories of medicines and healthcare products, compare options, and make informed purchasing decisions without the need to physically visit a pharmacy.</w:t>
      </w:r>
      <w:r w:rsidR="00EB2432">
        <w:rPr>
          <w:rFonts w:ascii="Times New Roman" w:hAnsi="Times New Roman" w:cs="Times New Roman"/>
        </w:rPr>
        <w:t xml:space="preserve"> T</w:t>
      </w:r>
      <w:r w:rsidRPr="00007B1B">
        <w:rPr>
          <w:rFonts w:ascii="Times New Roman" w:hAnsi="Times New Roman" w:cs="Times New Roman"/>
        </w:rPr>
        <w:t>he platform is designed to simplify the purchasing process by allowing secure online transactions</w:t>
      </w:r>
      <w:r w:rsidR="00EB2432">
        <w:rPr>
          <w:rFonts w:ascii="Times New Roman" w:hAnsi="Times New Roman" w:cs="Times New Roman"/>
        </w:rPr>
        <w:t xml:space="preserve"> and</w:t>
      </w:r>
      <w:r w:rsidRPr="00007B1B">
        <w:rPr>
          <w:rFonts w:ascii="Times New Roman" w:hAnsi="Times New Roman" w:cs="Times New Roman"/>
        </w:rPr>
        <w:t xml:space="preserve"> where possible, delivery services. PharmaLink also seeks to enhance communication by providing multiple contact options, such as online consultations, inquiries, and support services, ensuring that users can easily reach qualified pharmacy personnel when needed. </w:t>
      </w:r>
      <w:r w:rsidR="0010699E" w:rsidRPr="00007B1B">
        <w:rPr>
          <w:rFonts w:ascii="Times New Roman" w:hAnsi="Times New Roman" w:cs="Times New Roman"/>
        </w:rPr>
        <w:t>The</w:t>
      </w:r>
      <w:r w:rsidRPr="00007B1B">
        <w:rPr>
          <w:rFonts w:ascii="Times New Roman" w:hAnsi="Times New Roman" w:cs="Times New Roman"/>
        </w:rPr>
        <w:t xml:space="preserve"> website </w:t>
      </w:r>
      <w:r w:rsidR="0010699E">
        <w:rPr>
          <w:rFonts w:ascii="Times New Roman" w:hAnsi="Times New Roman" w:cs="Times New Roman"/>
        </w:rPr>
        <w:t xml:space="preserve">also </w:t>
      </w:r>
      <w:r w:rsidRPr="00007B1B">
        <w:rPr>
          <w:rFonts w:ascii="Times New Roman" w:hAnsi="Times New Roman" w:cs="Times New Roman"/>
        </w:rPr>
        <w:t>strives to save time for users, especially those with busy schedules or limited mobility, while also promoting better health awareness by offering detailed, accurate, and up-to-date information about medicines, their uses, dosages, and potential side effects.</w:t>
      </w:r>
      <w:r w:rsidR="0010699E">
        <w:rPr>
          <w:rFonts w:ascii="Times New Roman" w:hAnsi="Times New Roman" w:cs="Times New Roman"/>
        </w:rPr>
        <w:t xml:space="preserve"> </w:t>
      </w:r>
      <w:r w:rsidRPr="00007B1B">
        <w:rPr>
          <w:rFonts w:ascii="Times New Roman" w:hAnsi="Times New Roman" w:cs="Times New Roman"/>
        </w:rPr>
        <w:t>PharmaLink aims to improve accessibility, convenience, and overall customer satisfaction in the delivery of pharmac</w:t>
      </w:r>
      <w:r w:rsidR="0010699E">
        <w:rPr>
          <w:rFonts w:ascii="Times New Roman" w:hAnsi="Times New Roman" w:cs="Times New Roman"/>
        </w:rPr>
        <w:t>y</w:t>
      </w:r>
      <w:r w:rsidRPr="00007B1B">
        <w:rPr>
          <w:rFonts w:ascii="Times New Roman" w:hAnsi="Times New Roman" w:cs="Times New Roman"/>
        </w:rPr>
        <w:t xml:space="preserve"> services.</w:t>
      </w:r>
    </w:p>
    <w:p w14:paraId="7CAAAADC" w14:textId="42EF9C63" w:rsidR="00817707" w:rsidRPr="0084771F" w:rsidRDefault="00817707" w:rsidP="0084771F">
      <w:pPr>
        <w:rPr>
          <w:rFonts w:ascii="Times New Roman" w:hAnsi="Times New Roman" w:cs="Times New Roman"/>
          <w:b/>
          <w:bCs/>
          <w:lang w:val="en-GB"/>
        </w:rPr>
      </w:pPr>
      <w:r w:rsidRPr="0084771F">
        <w:rPr>
          <w:rFonts w:ascii="Times New Roman" w:hAnsi="Times New Roman" w:cs="Times New Roman"/>
          <w:b/>
          <w:bCs/>
          <w:lang w:val="en-GB"/>
        </w:rPr>
        <w:t>TARGET AUDIENCE</w:t>
      </w:r>
    </w:p>
    <w:p w14:paraId="4CE703A4" w14:textId="5AB6D321" w:rsidR="00771505" w:rsidRPr="0084771F" w:rsidRDefault="00771505" w:rsidP="00771505">
      <w:pPr>
        <w:rPr>
          <w:rFonts w:ascii="Times New Roman" w:hAnsi="Times New Roman" w:cs="Times New Roman"/>
          <w:b/>
          <w:bCs/>
          <w:lang w:val="en-GB"/>
        </w:rPr>
      </w:pPr>
      <w:r w:rsidRPr="0084771F">
        <w:rPr>
          <w:rFonts w:ascii="Times New Roman" w:hAnsi="Times New Roman" w:cs="Times New Roman"/>
          <w:b/>
          <w:bCs/>
          <w:lang w:val="en-GB"/>
        </w:rPr>
        <w:t>The site targets users:</w:t>
      </w:r>
    </w:p>
    <w:p w14:paraId="5D76B140" w14:textId="5F619B84" w:rsidR="00771505" w:rsidRPr="0084771F" w:rsidRDefault="00771505" w:rsidP="00771505">
      <w:pPr>
        <w:pStyle w:val="ListParagraph"/>
        <w:numPr>
          <w:ilvl w:val="0"/>
          <w:numId w:val="2"/>
        </w:numPr>
        <w:rPr>
          <w:rFonts w:ascii="Times New Roman" w:hAnsi="Times New Roman" w:cs="Times New Roman"/>
          <w:lang w:val="en-GB"/>
        </w:rPr>
      </w:pPr>
      <w:r w:rsidRPr="0084771F">
        <w:rPr>
          <w:rFonts w:ascii="Times New Roman" w:hAnsi="Times New Roman" w:cs="Times New Roman"/>
          <w:lang w:val="en-GB"/>
        </w:rPr>
        <w:t>Aged 18-</w:t>
      </w:r>
      <w:r w:rsidR="0010699E">
        <w:rPr>
          <w:rFonts w:ascii="Times New Roman" w:hAnsi="Times New Roman" w:cs="Times New Roman"/>
          <w:lang w:val="en-GB"/>
        </w:rPr>
        <w:t>6</w:t>
      </w:r>
      <w:r w:rsidRPr="0084771F">
        <w:rPr>
          <w:rFonts w:ascii="Times New Roman" w:hAnsi="Times New Roman" w:cs="Times New Roman"/>
          <w:lang w:val="en-GB"/>
        </w:rPr>
        <w:t>0 years</w:t>
      </w:r>
    </w:p>
    <w:p w14:paraId="79251B7D" w14:textId="474AFBD0" w:rsidR="00177C7C" w:rsidRPr="0084771F" w:rsidRDefault="00771505" w:rsidP="00177C7C">
      <w:pPr>
        <w:pStyle w:val="ListParagraph"/>
        <w:numPr>
          <w:ilvl w:val="0"/>
          <w:numId w:val="2"/>
        </w:numPr>
        <w:rPr>
          <w:rFonts w:ascii="Times New Roman" w:hAnsi="Times New Roman" w:cs="Times New Roman"/>
          <w:lang w:val="en-GB"/>
        </w:rPr>
      </w:pPr>
      <w:r w:rsidRPr="0084771F">
        <w:rPr>
          <w:rFonts w:ascii="Times New Roman" w:hAnsi="Times New Roman" w:cs="Times New Roman"/>
          <w:lang w:val="en-GB"/>
        </w:rPr>
        <w:t>All genders</w:t>
      </w:r>
    </w:p>
    <w:p w14:paraId="4F6CD8F3" w14:textId="70D32039" w:rsidR="00177C7C" w:rsidRPr="0084771F" w:rsidRDefault="00771505" w:rsidP="00177C7C">
      <w:pPr>
        <w:pStyle w:val="ListParagraph"/>
        <w:numPr>
          <w:ilvl w:val="0"/>
          <w:numId w:val="2"/>
        </w:numPr>
        <w:rPr>
          <w:rFonts w:ascii="Times New Roman" w:hAnsi="Times New Roman" w:cs="Times New Roman"/>
          <w:lang w:val="en-GB"/>
        </w:rPr>
      </w:pPr>
      <w:r w:rsidRPr="0084771F">
        <w:rPr>
          <w:rFonts w:ascii="Times New Roman" w:hAnsi="Times New Roman" w:cs="Times New Roman"/>
          <w:lang w:val="en-GB"/>
        </w:rPr>
        <w:t>Located in Gaborone and surrounding areas</w:t>
      </w:r>
    </w:p>
    <w:p w14:paraId="1D92FEC1" w14:textId="7CB1613C" w:rsidR="00177C7C" w:rsidRPr="0084771F" w:rsidRDefault="00177C7C" w:rsidP="00177C7C">
      <w:pPr>
        <w:rPr>
          <w:rFonts w:ascii="Times New Roman" w:hAnsi="Times New Roman" w:cs="Times New Roman"/>
          <w:lang w:val="en-GB"/>
        </w:rPr>
      </w:pPr>
      <w:r w:rsidRPr="0084771F">
        <w:rPr>
          <w:rFonts w:ascii="Times New Roman" w:hAnsi="Times New Roman" w:cs="Times New Roman"/>
          <w:lang w:val="en-GB"/>
        </w:rPr>
        <w:t>Includes patients, caregivers and working adults</w:t>
      </w:r>
    </w:p>
    <w:p w14:paraId="7DA2BA0E" w14:textId="751DC11A" w:rsidR="00771505" w:rsidRPr="0084771F" w:rsidRDefault="00771505" w:rsidP="00771505">
      <w:pPr>
        <w:rPr>
          <w:rFonts w:ascii="Times New Roman" w:hAnsi="Times New Roman" w:cs="Times New Roman"/>
          <w:b/>
          <w:bCs/>
          <w:lang w:val="en-GB"/>
        </w:rPr>
      </w:pPr>
      <w:r w:rsidRPr="0084771F">
        <w:rPr>
          <w:rFonts w:ascii="Times New Roman" w:hAnsi="Times New Roman" w:cs="Times New Roman"/>
          <w:b/>
          <w:bCs/>
          <w:lang w:val="en-GB"/>
        </w:rPr>
        <w:t>Technical Aptitude</w:t>
      </w:r>
    </w:p>
    <w:p w14:paraId="5E317FD7" w14:textId="2DFA2DA5" w:rsidR="00771505" w:rsidRPr="0084771F" w:rsidRDefault="00177C7C" w:rsidP="001565BB">
      <w:pPr>
        <w:pStyle w:val="ListParagraph"/>
        <w:numPr>
          <w:ilvl w:val="0"/>
          <w:numId w:val="4"/>
        </w:numPr>
        <w:rPr>
          <w:rFonts w:ascii="Times New Roman" w:hAnsi="Times New Roman" w:cs="Times New Roman"/>
          <w:lang w:val="en-GB"/>
        </w:rPr>
      </w:pPr>
      <w:r w:rsidRPr="0084771F">
        <w:rPr>
          <w:rFonts w:ascii="Times New Roman" w:hAnsi="Times New Roman" w:cs="Times New Roman"/>
          <w:lang w:val="en-GB"/>
        </w:rPr>
        <w:t>Basic internet skills</w:t>
      </w:r>
    </w:p>
    <w:p w14:paraId="6A01D512" w14:textId="0E73A626" w:rsidR="00177C7C" w:rsidRPr="0084771F" w:rsidRDefault="00177C7C" w:rsidP="001565BB">
      <w:pPr>
        <w:pStyle w:val="ListParagraph"/>
        <w:numPr>
          <w:ilvl w:val="0"/>
          <w:numId w:val="4"/>
        </w:numPr>
        <w:rPr>
          <w:rFonts w:ascii="Times New Roman" w:hAnsi="Times New Roman" w:cs="Times New Roman"/>
          <w:lang w:val="en-GB"/>
        </w:rPr>
      </w:pPr>
      <w:r w:rsidRPr="0084771F">
        <w:rPr>
          <w:rFonts w:ascii="Times New Roman" w:hAnsi="Times New Roman" w:cs="Times New Roman"/>
          <w:lang w:val="en-GB"/>
        </w:rPr>
        <w:t>Able to use smart phones and simple websites</w:t>
      </w:r>
    </w:p>
    <w:p w14:paraId="6E8F588A" w14:textId="6D0EAC0F" w:rsidR="00177C7C" w:rsidRDefault="00177C7C" w:rsidP="001565BB">
      <w:pPr>
        <w:pStyle w:val="ListParagraph"/>
        <w:numPr>
          <w:ilvl w:val="0"/>
          <w:numId w:val="4"/>
        </w:numPr>
        <w:rPr>
          <w:rFonts w:ascii="Times New Roman" w:hAnsi="Times New Roman" w:cs="Times New Roman"/>
          <w:lang w:val="en-GB"/>
        </w:rPr>
      </w:pPr>
      <w:r w:rsidRPr="0084771F">
        <w:rPr>
          <w:rFonts w:ascii="Times New Roman" w:hAnsi="Times New Roman" w:cs="Times New Roman"/>
          <w:lang w:val="en-GB"/>
        </w:rPr>
        <w:t>Have access to the internet</w:t>
      </w:r>
    </w:p>
    <w:p w14:paraId="451F8B72" w14:textId="77777777" w:rsidR="00582278" w:rsidRDefault="00582278" w:rsidP="00582278">
      <w:pPr>
        <w:rPr>
          <w:rFonts w:ascii="Times New Roman" w:hAnsi="Times New Roman" w:cs="Times New Roman"/>
          <w:lang w:val="en-GB"/>
        </w:rPr>
      </w:pPr>
    </w:p>
    <w:p w14:paraId="643B61E4" w14:textId="77777777" w:rsidR="00582278" w:rsidRDefault="00582278" w:rsidP="00582278">
      <w:pPr>
        <w:rPr>
          <w:rFonts w:ascii="Times New Roman" w:hAnsi="Times New Roman" w:cs="Times New Roman"/>
          <w:lang w:val="en-GB"/>
        </w:rPr>
      </w:pPr>
    </w:p>
    <w:p w14:paraId="62FA1625" w14:textId="77777777" w:rsidR="00582278" w:rsidRDefault="00582278" w:rsidP="00582278">
      <w:pPr>
        <w:rPr>
          <w:rFonts w:ascii="Times New Roman" w:hAnsi="Times New Roman" w:cs="Times New Roman"/>
          <w:lang w:val="en-GB"/>
        </w:rPr>
      </w:pPr>
    </w:p>
    <w:p w14:paraId="73C154C0" w14:textId="77777777" w:rsidR="00582278" w:rsidRPr="00582278" w:rsidRDefault="00582278" w:rsidP="00582278">
      <w:pPr>
        <w:rPr>
          <w:rFonts w:ascii="Times New Roman" w:hAnsi="Times New Roman" w:cs="Times New Roman"/>
          <w:lang w:val="en-GB"/>
        </w:rPr>
      </w:pPr>
    </w:p>
    <w:p w14:paraId="7F2E0855" w14:textId="4E744D9D" w:rsidR="001565BB" w:rsidRPr="00582278" w:rsidRDefault="001565BB" w:rsidP="00817707">
      <w:pPr>
        <w:rPr>
          <w:rFonts w:ascii="Times New Roman" w:hAnsi="Times New Roman" w:cs="Times New Roman"/>
          <w:b/>
          <w:bCs/>
          <w:lang w:val="en-GB"/>
        </w:rPr>
      </w:pPr>
      <w:r w:rsidRPr="00582278">
        <w:rPr>
          <w:rFonts w:ascii="Times New Roman" w:hAnsi="Times New Roman" w:cs="Times New Roman"/>
          <w:b/>
          <w:bCs/>
          <w:lang w:val="en-GB"/>
        </w:rPr>
        <w:lastRenderedPageBreak/>
        <w:t>T</w:t>
      </w:r>
      <w:r w:rsidR="00582278">
        <w:rPr>
          <w:rFonts w:ascii="Times New Roman" w:hAnsi="Times New Roman" w:cs="Times New Roman"/>
          <w:b/>
          <w:bCs/>
          <w:lang w:val="en-GB"/>
        </w:rPr>
        <w:t>YPE OF WEBSITE</w:t>
      </w:r>
    </w:p>
    <w:p w14:paraId="130497FD" w14:textId="5878C436" w:rsidR="00F415C3" w:rsidRDefault="00582278" w:rsidP="00817707">
      <w:pPr>
        <w:rPr>
          <w:rFonts w:ascii="Times New Roman" w:hAnsi="Times New Roman" w:cs="Times New Roman"/>
        </w:rPr>
      </w:pPr>
      <w:r w:rsidRPr="00582278">
        <w:rPr>
          <w:rFonts w:ascii="Times New Roman" w:hAnsi="Times New Roman" w:cs="Times New Roman"/>
        </w:rPr>
        <w:t xml:space="preserve">The PharmaLink website falls under the category of a healthcare and e-commerce website. It is specifically designed to combine the provision of healthcare information with online purchasing functionality. The platform allows users to easily access medicine listings, </w:t>
      </w:r>
      <w:r>
        <w:rPr>
          <w:rFonts w:ascii="Times New Roman" w:hAnsi="Times New Roman" w:cs="Times New Roman"/>
        </w:rPr>
        <w:t xml:space="preserve">, access online consultations, </w:t>
      </w:r>
      <w:r w:rsidRPr="00582278">
        <w:rPr>
          <w:rFonts w:ascii="Times New Roman" w:hAnsi="Times New Roman" w:cs="Times New Roman"/>
        </w:rPr>
        <w:t>view detailed health-related information</w:t>
      </w:r>
      <w:r>
        <w:rPr>
          <w:rFonts w:ascii="Times New Roman" w:hAnsi="Times New Roman" w:cs="Times New Roman"/>
        </w:rPr>
        <w:t xml:space="preserve"> </w:t>
      </w:r>
      <w:r w:rsidRPr="00582278">
        <w:rPr>
          <w:rFonts w:ascii="Times New Roman" w:hAnsi="Times New Roman" w:cs="Times New Roman"/>
        </w:rPr>
        <w:t xml:space="preserve">and find important contact and location details for the pharmacy. </w:t>
      </w:r>
      <w:r>
        <w:rPr>
          <w:rFonts w:ascii="Times New Roman" w:hAnsi="Times New Roman" w:cs="Times New Roman"/>
        </w:rPr>
        <w:t xml:space="preserve">It also </w:t>
      </w:r>
      <w:r w:rsidRPr="00582278">
        <w:rPr>
          <w:rFonts w:ascii="Times New Roman" w:hAnsi="Times New Roman" w:cs="Times New Roman"/>
        </w:rPr>
        <w:t xml:space="preserve">supports online transactions, enabling users to conveniently </w:t>
      </w:r>
      <w:r>
        <w:rPr>
          <w:rFonts w:ascii="Times New Roman" w:hAnsi="Times New Roman" w:cs="Times New Roman"/>
        </w:rPr>
        <w:t xml:space="preserve">pay for bookings, </w:t>
      </w:r>
      <w:r w:rsidRPr="00582278">
        <w:rPr>
          <w:rFonts w:ascii="Times New Roman" w:hAnsi="Times New Roman" w:cs="Times New Roman"/>
        </w:rPr>
        <w:t>and purchase medicines and healthcare products. This integration of healthcare services and e-commerce functionality ensures that users can meet their medical needs efficiently in one centralized digital platform.</w:t>
      </w:r>
    </w:p>
    <w:p w14:paraId="6892D059" w14:textId="77777777" w:rsidR="00582278" w:rsidRPr="0084771F" w:rsidRDefault="00582278" w:rsidP="00817707">
      <w:pPr>
        <w:rPr>
          <w:rFonts w:ascii="Times New Roman" w:hAnsi="Times New Roman" w:cs="Times New Roman"/>
          <w:lang w:val="en-GB"/>
        </w:rPr>
      </w:pPr>
    </w:p>
    <w:p w14:paraId="6DCDABFB" w14:textId="77777777" w:rsidR="00582278" w:rsidRPr="00582278" w:rsidRDefault="00582278" w:rsidP="00582278">
      <w:pPr>
        <w:rPr>
          <w:rFonts w:ascii="Times New Roman" w:hAnsi="Times New Roman" w:cs="Times New Roman"/>
        </w:rPr>
      </w:pPr>
      <w:r w:rsidRPr="00582278">
        <w:rPr>
          <w:rFonts w:ascii="Times New Roman" w:hAnsi="Times New Roman" w:cs="Times New Roman"/>
          <w:b/>
          <w:bCs/>
        </w:rPr>
        <w:t>INFORMATION DESIGN AND TAXONOMY</w:t>
      </w:r>
    </w:p>
    <w:p w14:paraId="064BA7DC" w14:textId="77777777" w:rsidR="00582278" w:rsidRPr="00582278" w:rsidRDefault="00582278" w:rsidP="00582278">
      <w:pPr>
        <w:rPr>
          <w:rFonts w:ascii="Times New Roman" w:hAnsi="Times New Roman" w:cs="Times New Roman"/>
        </w:rPr>
      </w:pPr>
      <w:r w:rsidRPr="00582278">
        <w:rPr>
          <w:rFonts w:ascii="Times New Roman" w:hAnsi="Times New Roman" w:cs="Times New Roman"/>
          <w:b/>
          <w:bCs/>
        </w:rPr>
        <w:t>Information Architecture</w:t>
      </w:r>
    </w:p>
    <w:p w14:paraId="1F735726" w14:textId="76F467F5" w:rsidR="00582278" w:rsidRPr="00582278" w:rsidRDefault="00582278" w:rsidP="00582278">
      <w:pPr>
        <w:rPr>
          <w:rFonts w:ascii="Times New Roman" w:hAnsi="Times New Roman" w:cs="Times New Roman"/>
        </w:rPr>
      </w:pPr>
      <w:r w:rsidRPr="00582278">
        <w:rPr>
          <w:rFonts w:ascii="Times New Roman" w:hAnsi="Times New Roman" w:cs="Times New Roman"/>
        </w:rPr>
        <w:t>The PharmaLink website is structured in a clear</w:t>
      </w:r>
      <w:r>
        <w:rPr>
          <w:rFonts w:ascii="Times New Roman" w:hAnsi="Times New Roman" w:cs="Times New Roman"/>
        </w:rPr>
        <w:t xml:space="preserve"> and logical</w:t>
      </w:r>
      <w:r w:rsidRPr="00582278">
        <w:rPr>
          <w:rFonts w:ascii="Times New Roman" w:hAnsi="Times New Roman" w:cs="Times New Roman"/>
        </w:rPr>
        <w:t xml:space="preserve"> manner to ensure that users can easily find the information they need and navigate smoothly between different pages. The design focuses on simplicity and usability, allowing both first-time and returning users to interact with the website without confusion. Content is carefully organized into main sections based on common user needs, such as browsing medicines, purchasing products, accessing healthcare services, and obtaining support or additional information.</w:t>
      </w:r>
    </w:p>
    <w:p w14:paraId="26E3176F" w14:textId="367018A9" w:rsidR="00582278" w:rsidRPr="00582278" w:rsidRDefault="00582278" w:rsidP="00582278">
      <w:pPr>
        <w:rPr>
          <w:rFonts w:ascii="Times New Roman" w:hAnsi="Times New Roman" w:cs="Times New Roman"/>
        </w:rPr>
      </w:pPr>
      <w:r w:rsidRPr="00582278">
        <w:rPr>
          <w:rFonts w:ascii="Times New Roman" w:hAnsi="Times New Roman" w:cs="Times New Roman"/>
        </w:rPr>
        <w:t>The website follows a hierarchical layout</w:t>
      </w:r>
      <w:r w:rsidR="00596975">
        <w:rPr>
          <w:rFonts w:ascii="Times New Roman" w:hAnsi="Times New Roman" w:cs="Times New Roman"/>
        </w:rPr>
        <w:t xml:space="preserve"> in which</w:t>
      </w:r>
      <w:r w:rsidRPr="00582278">
        <w:rPr>
          <w:rFonts w:ascii="Times New Roman" w:hAnsi="Times New Roman" w:cs="Times New Roman"/>
        </w:rPr>
        <w:t xml:space="preserve"> information is arranged from general to more specific levels. The structure begins with the Home Page, which serves as the main entry point and provides an overview of the website, including highlights of products, services, and important announcements. From the Home Page, users can easily navigate to other key sections of the website through a consistent navigation menu.</w:t>
      </w:r>
    </w:p>
    <w:p w14:paraId="7106D3DD" w14:textId="77777777" w:rsidR="00582278" w:rsidRPr="00582278" w:rsidRDefault="00582278" w:rsidP="00582278">
      <w:pPr>
        <w:rPr>
          <w:rFonts w:ascii="Times New Roman" w:hAnsi="Times New Roman" w:cs="Times New Roman"/>
        </w:rPr>
      </w:pPr>
      <w:r w:rsidRPr="00582278">
        <w:rPr>
          <w:rFonts w:ascii="Times New Roman" w:hAnsi="Times New Roman" w:cs="Times New Roman"/>
        </w:rPr>
        <w:t>The main sections of the website include:</w:t>
      </w:r>
    </w:p>
    <w:p w14:paraId="2DFABD9F" w14:textId="4D764443" w:rsidR="00582278" w:rsidRPr="00582278" w:rsidRDefault="00582278" w:rsidP="00582278">
      <w:pPr>
        <w:numPr>
          <w:ilvl w:val="0"/>
          <w:numId w:val="5"/>
        </w:numPr>
        <w:rPr>
          <w:rFonts w:ascii="Times New Roman" w:hAnsi="Times New Roman" w:cs="Times New Roman"/>
        </w:rPr>
      </w:pPr>
      <w:r w:rsidRPr="00582278">
        <w:rPr>
          <w:rFonts w:ascii="Times New Roman" w:hAnsi="Times New Roman" w:cs="Times New Roman"/>
          <w:b/>
          <w:bCs/>
        </w:rPr>
        <w:t>Home</w:t>
      </w:r>
      <w:r w:rsidRPr="00582278">
        <w:rPr>
          <w:rFonts w:ascii="Times New Roman" w:hAnsi="Times New Roman" w:cs="Times New Roman"/>
        </w:rPr>
        <w:t xml:space="preserve"> </w:t>
      </w:r>
      <w:r w:rsidR="002D6B87">
        <w:rPr>
          <w:rFonts w:ascii="Times New Roman" w:hAnsi="Times New Roman" w:cs="Times New Roman"/>
        </w:rPr>
        <w:t>-</w:t>
      </w:r>
      <w:r w:rsidRPr="00582278">
        <w:rPr>
          <w:rFonts w:ascii="Times New Roman" w:hAnsi="Times New Roman" w:cs="Times New Roman"/>
        </w:rPr>
        <w:t xml:space="preserve"> Provides an overview of the website, featured products, and quick links to important areas.</w:t>
      </w:r>
    </w:p>
    <w:p w14:paraId="07494BD1" w14:textId="7870C7E5" w:rsidR="00582278" w:rsidRPr="00582278" w:rsidRDefault="00582278" w:rsidP="00582278">
      <w:pPr>
        <w:numPr>
          <w:ilvl w:val="0"/>
          <w:numId w:val="5"/>
        </w:numPr>
        <w:rPr>
          <w:rFonts w:ascii="Times New Roman" w:hAnsi="Times New Roman" w:cs="Times New Roman"/>
        </w:rPr>
      </w:pPr>
      <w:r w:rsidRPr="00582278">
        <w:rPr>
          <w:rFonts w:ascii="Times New Roman" w:hAnsi="Times New Roman" w:cs="Times New Roman"/>
          <w:b/>
          <w:bCs/>
        </w:rPr>
        <w:t>About Us</w:t>
      </w:r>
      <w:r w:rsidRPr="00582278">
        <w:rPr>
          <w:rFonts w:ascii="Times New Roman" w:hAnsi="Times New Roman" w:cs="Times New Roman"/>
        </w:rPr>
        <w:t xml:space="preserve"> </w:t>
      </w:r>
      <w:r w:rsidR="002D6B87">
        <w:rPr>
          <w:rFonts w:ascii="Times New Roman" w:hAnsi="Times New Roman" w:cs="Times New Roman"/>
        </w:rPr>
        <w:t>-</w:t>
      </w:r>
      <w:r w:rsidRPr="00582278">
        <w:rPr>
          <w:rFonts w:ascii="Times New Roman" w:hAnsi="Times New Roman" w:cs="Times New Roman"/>
        </w:rPr>
        <w:t xml:space="preserve"> Contains information about the pharmacy, its mission, vision, and background.</w:t>
      </w:r>
    </w:p>
    <w:p w14:paraId="21EE363E" w14:textId="0BDD0E08" w:rsidR="00582278" w:rsidRDefault="00582278" w:rsidP="00582278">
      <w:pPr>
        <w:numPr>
          <w:ilvl w:val="0"/>
          <w:numId w:val="5"/>
        </w:numPr>
        <w:rPr>
          <w:rFonts w:ascii="Times New Roman" w:hAnsi="Times New Roman" w:cs="Times New Roman"/>
        </w:rPr>
      </w:pPr>
      <w:r w:rsidRPr="00582278">
        <w:rPr>
          <w:rFonts w:ascii="Times New Roman" w:hAnsi="Times New Roman" w:cs="Times New Roman"/>
          <w:b/>
          <w:bCs/>
        </w:rPr>
        <w:t>Products</w:t>
      </w:r>
      <w:r w:rsidRPr="00582278">
        <w:rPr>
          <w:rFonts w:ascii="Times New Roman" w:hAnsi="Times New Roman" w:cs="Times New Roman"/>
        </w:rPr>
        <w:t xml:space="preserve"> </w:t>
      </w:r>
      <w:r w:rsidR="002D6B87">
        <w:rPr>
          <w:rFonts w:ascii="Times New Roman" w:hAnsi="Times New Roman" w:cs="Times New Roman"/>
        </w:rPr>
        <w:t>-</w:t>
      </w:r>
      <w:r w:rsidRPr="00582278">
        <w:rPr>
          <w:rFonts w:ascii="Times New Roman" w:hAnsi="Times New Roman" w:cs="Times New Roman"/>
        </w:rPr>
        <w:t xml:space="preserve"> Displays available medicines and healthcare products, organized into categories for easy browsing.</w:t>
      </w:r>
    </w:p>
    <w:p w14:paraId="404F0BE4" w14:textId="188B8FFC" w:rsidR="002A440F" w:rsidRPr="00582278" w:rsidRDefault="002A440F" w:rsidP="00582278">
      <w:pPr>
        <w:numPr>
          <w:ilvl w:val="0"/>
          <w:numId w:val="5"/>
        </w:numPr>
        <w:rPr>
          <w:rFonts w:ascii="Times New Roman" w:hAnsi="Times New Roman" w:cs="Times New Roman"/>
        </w:rPr>
      </w:pPr>
      <w:r>
        <w:rPr>
          <w:rFonts w:ascii="Times New Roman" w:hAnsi="Times New Roman" w:cs="Times New Roman"/>
          <w:b/>
          <w:bCs/>
        </w:rPr>
        <w:t>Product Review</w:t>
      </w:r>
      <w:r w:rsidRPr="002A440F">
        <w:rPr>
          <w:rFonts w:ascii="Times New Roman" w:hAnsi="Times New Roman" w:cs="Times New Roman"/>
        </w:rPr>
        <w:t>-</w:t>
      </w:r>
      <w:r>
        <w:rPr>
          <w:rFonts w:ascii="Times New Roman" w:hAnsi="Times New Roman" w:cs="Times New Roman"/>
        </w:rPr>
        <w:t xml:space="preserve"> </w:t>
      </w:r>
    </w:p>
    <w:p w14:paraId="4AA3AD88" w14:textId="03F4B543" w:rsidR="00582278" w:rsidRPr="00582278" w:rsidRDefault="00582278" w:rsidP="00582278">
      <w:pPr>
        <w:numPr>
          <w:ilvl w:val="0"/>
          <w:numId w:val="5"/>
        </w:numPr>
        <w:rPr>
          <w:rFonts w:ascii="Times New Roman" w:hAnsi="Times New Roman" w:cs="Times New Roman"/>
        </w:rPr>
      </w:pPr>
      <w:r w:rsidRPr="00582278">
        <w:rPr>
          <w:rFonts w:ascii="Times New Roman" w:hAnsi="Times New Roman" w:cs="Times New Roman"/>
          <w:b/>
          <w:bCs/>
        </w:rPr>
        <w:t>Services</w:t>
      </w:r>
      <w:r w:rsidRPr="00582278">
        <w:rPr>
          <w:rFonts w:ascii="Times New Roman" w:hAnsi="Times New Roman" w:cs="Times New Roman"/>
        </w:rPr>
        <w:t xml:space="preserve"> </w:t>
      </w:r>
      <w:r w:rsidR="002D6B87">
        <w:rPr>
          <w:rFonts w:ascii="Times New Roman" w:hAnsi="Times New Roman" w:cs="Times New Roman"/>
        </w:rPr>
        <w:t>-</w:t>
      </w:r>
      <w:r w:rsidRPr="00582278">
        <w:rPr>
          <w:rFonts w:ascii="Times New Roman" w:hAnsi="Times New Roman" w:cs="Times New Roman"/>
        </w:rPr>
        <w:t xml:space="preserve"> Outlines the services offered, such as consultation</w:t>
      </w:r>
      <w:r w:rsidR="002D6B87">
        <w:rPr>
          <w:rFonts w:ascii="Times New Roman" w:hAnsi="Times New Roman" w:cs="Times New Roman"/>
        </w:rPr>
        <w:t xml:space="preserve"> bookings</w:t>
      </w:r>
      <w:r w:rsidRPr="00582278">
        <w:rPr>
          <w:rFonts w:ascii="Times New Roman" w:hAnsi="Times New Roman" w:cs="Times New Roman"/>
        </w:rPr>
        <w:t xml:space="preserve">, prescription assistance, </w:t>
      </w:r>
      <w:r w:rsidR="002D6B87">
        <w:rPr>
          <w:rFonts w:ascii="Times New Roman" w:hAnsi="Times New Roman" w:cs="Times New Roman"/>
        </w:rPr>
        <w:t xml:space="preserve">skin care routine services </w:t>
      </w:r>
      <w:r w:rsidRPr="00582278">
        <w:rPr>
          <w:rFonts w:ascii="Times New Roman" w:hAnsi="Times New Roman" w:cs="Times New Roman"/>
        </w:rPr>
        <w:t>and health advice.</w:t>
      </w:r>
    </w:p>
    <w:p w14:paraId="04451F6A" w14:textId="2598A0CF" w:rsidR="00582278" w:rsidRDefault="00582278" w:rsidP="00582278">
      <w:pPr>
        <w:numPr>
          <w:ilvl w:val="0"/>
          <w:numId w:val="5"/>
        </w:numPr>
        <w:rPr>
          <w:rFonts w:ascii="Times New Roman" w:hAnsi="Times New Roman" w:cs="Times New Roman"/>
        </w:rPr>
      </w:pPr>
      <w:r w:rsidRPr="00582278">
        <w:rPr>
          <w:rFonts w:ascii="Times New Roman" w:hAnsi="Times New Roman" w:cs="Times New Roman"/>
          <w:b/>
          <w:bCs/>
        </w:rPr>
        <w:lastRenderedPageBreak/>
        <w:t>Cart</w:t>
      </w:r>
      <w:r w:rsidRPr="00582278">
        <w:rPr>
          <w:rFonts w:ascii="Times New Roman" w:hAnsi="Times New Roman" w:cs="Times New Roman"/>
        </w:rPr>
        <w:t xml:space="preserve"> </w:t>
      </w:r>
      <w:r w:rsidR="002D6B87">
        <w:rPr>
          <w:rFonts w:ascii="Times New Roman" w:hAnsi="Times New Roman" w:cs="Times New Roman"/>
        </w:rPr>
        <w:t xml:space="preserve">- </w:t>
      </w:r>
      <w:r w:rsidRPr="00582278">
        <w:rPr>
          <w:rFonts w:ascii="Times New Roman" w:hAnsi="Times New Roman" w:cs="Times New Roman"/>
        </w:rPr>
        <w:t xml:space="preserve">Allows users to view selected items, manage quantities, and proceed to </w:t>
      </w:r>
      <w:r w:rsidR="002D6B87" w:rsidRPr="00582278">
        <w:rPr>
          <w:rFonts w:ascii="Times New Roman" w:hAnsi="Times New Roman" w:cs="Times New Roman"/>
        </w:rPr>
        <w:t>check out</w:t>
      </w:r>
      <w:r w:rsidRPr="00582278">
        <w:rPr>
          <w:rFonts w:ascii="Times New Roman" w:hAnsi="Times New Roman" w:cs="Times New Roman"/>
        </w:rPr>
        <w:t xml:space="preserve"> for purchase.</w:t>
      </w:r>
    </w:p>
    <w:p w14:paraId="2DC247A1" w14:textId="497C39E6" w:rsidR="002D6B87" w:rsidRPr="00582278" w:rsidRDefault="002D6B87" w:rsidP="002D6B87">
      <w:pPr>
        <w:numPr>
          <w:ilvl w:val="0"/>
          <w:numId w:val="5"/>
        </w:numPr>
      </w:pPr>
      <w:r>
        <w:rPr>
          <w:rFonts w:ascii="Times New Roman" w:hAnsi="Times New Roman" w:cs="Times New Roman"/>
          <w:b/>
          <w:bCs/>
        </w:rPr>
        <w:t>Check out</w:t>
      </w:r>
      <w:r>
        <w:rPr>
          <w:rFonts w:ascii="Times New Roman" w:hAnsi="Times New Roman" w:cs="Times New Roman"/>
        </w:rPr>
        <w:t xml:space="preserve"> -This is </w:t>
      </w:r>
      <w:r w:rsidRPr="002D6B87">
        <w:rPr>
          <w:rFonts w:ascii="Times New Roman" w:hAnsi="Times New Roman" w:cs="Times New Roman"/>
        </w:rPr>
        <w:t>where users enter their details and confirm payment after selecting items from the cart. It makes the purchasing process clear and organized</w:t>
      </w:r>
      <w:r w:rsidRPr="002D6B87">
        <w:t>.</w:t>
      </w:r>
    </w:p>
    <w:p w14:paraId="6AD2D349" w14:textId="3FF9CC04" w:rsidR="00582278" w:rsidRPr="00582278" w:rsidRDefault="00582278" w:rsidP="00582278">
      <w:pPr>
        <w:numPr>
          <w:ilvl w:val="0"/>
          <w:numId w:val="5"/>
        </w:numPr>
        <w:rPr>
          <w:rFonts w:ascii="Times New Roman" w:hAnsi="Times New Roman" w:cs="Times New Roman"/>
        </w:rPr>
      </w:pPr>
      <w:r w:rsidRPr="00582278">
        <w:rPr>
          <w:rFonts w:ascii="Times New Roman" w:hAnsi="Times New Roman" w:cs="Times New Roman"/>
          <w:b/>
          <w:bCs/>
        </w:rPr>
        <w:t>Contact Us</w:t>
      </w:r>
      <w:r w:rsidRPr="00582278">
        <w:rPr>
          <w:rFonts w:ascii="Times New Roman" w:hAnsi="Times New Roman" w:cs="Times New Roman"/>
        </w:rPr>
        <w:t xml:space="preserve"> </w:t>
      </w:r>
      <w:r w:rsidR="002D6B87">
        <w:rPr>
          <w:rFonts w:ascii="Times New Roman" w:hAnsi="Times New Roman" w:cs="Times New Roman"/>
        </w:rPr>
        <w:t>- P</w:t>
      </w:r>
      <w:r w:rsidRPr="00582278">
        <w:rPr>
          <w:rFonts w:ascii="Times New Roman" w:hAnsi="Times New Roman" w:cs="Times New Roman"/>
        </w:rPr>
        <w:t>rovides contact details, location information, and a form for user inquiries or support.</w:t>
      </w:r>
    </w:p>
    <w:p w14:paraId="3500970C" w14:textId="2EC435C5" w:rsidR="00582278" w:rsidRPr="00582278" w:rsidRDefault="00582278" w:rsidP="00582278">
      <w:pPr>
        <w:numPr>
          <w:ilvl w:val="0"/>
          <w:numId w:val="5"/>
        </w:numPr>
        <w:rPr>
          <w:rFonts w:ascii="Times New Roman" w:hAnsi="Times New Roman" w:cs="Times New Roman"/>
        </w:rPr>
      </w:pPr>
      <w:r w:rsidRPr="00582278">
        <w:rPr>
          <w:rFonts w:ascii="Times New Roman" w:hAnsi="Times New Roman" w:cs="Times New Roman"/>
          <w:b/>
          <w:bCs/>
        </w:rPr>
        <w:t>FAQs</w:t>
      </w:r>
      <w:r w:rsidRPr="00582278">
        <w:rPr>
          <w:rFonts w:ascii="Times New Roman" w:hAnsi="Times New Roman" w:cs="Times New Roman"/>
        </w:rPr>
        <w:t xml:space="preserve"> </w:t>
      </w:r>
      <w:r w:rsidR="002D6B87">
        <w:rPr>
          <w:rFonts w:ascii="Times New Roman" w:hAnsi="Times New Roman" w:cs="Times New Roman"/>
        </w:rPr>
        <w:t>-</w:t>
      </w:r>
      <w:r w:rsidRPr="00582278">
        <w:rPr>
          <w:rFonts w:ascii="Times New Roman" w:hAnsi="Times New Roman" w:cs="Times New Roman"/>
        </w:rPr>
        <w:t xml:space="preserve"> Offers answers to commonly asked questions to help users quickly resolve common issues.</w:t>
      </w:r>
    </w:p>
    <w:p w14:paraId="72AF8731" w14:textId="77777777" w:rsidR="00582278" w:rsidRPr="00582278" w:rsidRDefault="00582278" w:rsidP="00582278">
      <w:pPr>
        <w:rPr>
          <w:rFonts w:ascii="Times New Roman" w:hAnsi="Times New Roman" w:cs="Times New Roman"/>
        </w:rPr>
      </w:pPr>
      <w:r w:rsidRPr="00582278">
        <w:rPr>
          <w:rFonts w:ascii="Times New Roman" w:hAnsi="Times New Roman" w:cs="Times New Roman"/>
        </w:rPr>
        <w:t>This structured approach ensures that users can move efficiently through the website, improving usability, accessibility, and overall user experience.</w:t>
      </w:r>
    </w:p>
    <w:p w14:paraId="586EA662" w14:textId="77777777" w:rsidR="00862FB6" w:rsidRPr="0084771F" w:rsidRDefault="00862FB6" w:rsidP="00582278">
      <w:pPr>
        <w:rPr>
          <w:rFonts w:ascii="Times New Roman" w:hAnsi="Times New Roman" w:cs="Times New Roman"/>
        </w:rPr>
      </w:pPr>
    </w:p>
    <w:p w14:paraId="209089BB" w14:textId="7CB15D1C" w:rsidR="00862FB6" w:rsidRPr="0084771F" w:rsidRDefault="00D94C51" w:rsidP="00862FB6">
      <w:pPr>
        <w:ind w:left="360"/>
        <w:rPr>
          <w:rFonts w:ascii="Times New Roman" w:hAnsi="Times New Roman" w:cs="Times New Roman"/>
        </w:rPr>
      </w:pPr>
      <w:r>
        <w:rPr>
          <w:noProof/>
        </w:rPr>
        <w:drawing>
          <wp:inline distT="0" distB="0" distL="0" distR="0" wp14:anchorId="675E17ED" wp14:editId="4A44B311">
            <wp:extent cx="5918028" cy="3086100"/>
            <wp:effectExtent l="0" t="0" r="6985" b="0"/>
            <wp:docPr id="17307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8519" cy="3096785"/>
                    </a:xfrm>
                    <a:prstGeom prst="rect">
                      <a:avLst/>
                    </a:prstGeom>
                    <a:noFill/>
                    <a:ln>
                      <a:noFill/>
                    </a:ln>
                  </pic:spPr>
                </pic:pic>
              </a:graphicData>
            </a:graphic>
          </wp:inline>
        </w:drawing>
      </w:r>
    </w:p>
    <w:p w14:paraId="362466A2" w14:textId="77777777" w:rsidR="00555255" w:rsidRDefault="00555255" w:rsidP="00862FB6">
      <w:pPr>
        <w:ind w:left="360"/>
        <w:rPr>
          <w:rFonts w:ascii="Times New Roman" w:hAnsi="Times New Roman" w:cs="Times New Roman"/>
        </w:rPr>
      </w:pPr>
    </w:p>
    <w:p w14:paraId="3C6E7EA6" w14:textId="77777777" w:rsidR="00D94C51" w:rsidRDefault="00D94C51" w:rsidP="00862FB6">
      <w:pPr>
        <w:ind w:left="360"/>
        <w:rPr>
          <w:rFonts w:ascii="Times New Roman" w:hAnsi="Times New Roman" w:cs="Times New Roman"/>
        </w:rPr>
      </w:pPr>
    </w:p>
    <w:p w14:paraId="19521B4E" w14:textId="77777777" w:rsidR="00D94C51" w:rsidRDefault="00D94C51" w:rsidP="00862FB6">
      <w:pPr>
        <w:ind w:left="360"/>
        <w:rPr>
          <w:rFonts w:ascii="Times New Roman" w:hAnsi="Times New Roman" w:cs="Times New Roman"/>
        </w:rPr>
      </w:pPr>
    </w:p>
    <w:p w14:paraId="38E9072A" w14:textId="77777777" w:rsidR="00D94C51" w:rsidRDefault="00D94C51" w:rsidP="00862FB6">
      <w:pPr>
        <w:ind w:left="360"/>
        <w:rPr>
          <w:rFonts w:ascii="Times New Roman" w:hAnsi="Times New Roman" w:cs="Times New Roman"/>
        </w:rPr>
      </w:pPr>
    </w:p>
    <w:p w14:paraId="36EA2BB1" w14:textId="77777777" w:rsidR="00D94C51" w:rsidRDefault="00D94C51" w:rsidP="00862FB6">
      <w:pPr>
        <w:ind w:left="360"/>
        <w:rPr>
          <w:rFonts w:ascii="Times New Roman" w:hAnsi="Times New Roman" w:cs="Times New Roman"/>
        </w:rPr>
      </w:pPr>
    </w:p>
    <w:p w14:paraId="079BD3BB" w14:textId="77777777" w:rsidR="00D94C51" w:rsidRDefault="00D94C51" w:rsidP="00862FB6">
      <w:pPr>
        <w:ind w:left="360"/>
        <w:rPr>
          <w:rFonts w:ascii="Times New Roman" w:hAnsi="Times New Roman" w:cs="Times New Roman"/>
        </w:rPr>
      </w:pPr>
    </w:p>
    <w:p w14:paraId="0E4D20EC" w14:textId="77777777" w:rsidR="00D94C51" w:rsidRPr="0084771F" w:rsidRDefault="00D94C51" w:rsidP="00862FB6">
      <w:pPr>
        <w:ind w:left="360"/>
        <w:rPr>
          <w:rFonts w:ascii="Times New Roman" w:hAnsi="Times New Roman" w:cs="Times New Roman"/>
        </w:rPr>
      </w:pPr>
    </w:p>
    <w:p w14:paraId="75870D82" w14:textId="2BED27B2" w:rsidR="00C54BED" w:rsidRDefault="0084771F" w:rsidP="00817707">
      <w:pPr>
        <w:rPr>
          <w:rFonts w:ascii="Times New Roman" w:hAnsi="Times New Roman" w:cs="Times New Roman"/>
          <w:b/>
          <w:bCs/>
          <w:lang w:val="en-GB"/>
        </w:rPr>
      </w:pPr>
      <w:r w:rsidRPr="0084771F">
        <w:rPr>
          <w:rFonts w:ascii="Times New Roman" w:hAnsi="Times New Roman" w:cs="Times New Roman"/>
          <w:b/>
          <w:bCs/>
          <w:lang w:val="en-GB"/>
        </w:rPr>
        <w:lastRenderedPageBreak/>
        <w:t>TECHNICAL BRIEF</w:t>
      </w:r>
    </w:p>
    <w:p w14:paraId="1999B5B7" w14:textId="77777777" w:rsidR="00D94C51" w:rsidRPr="00D94C51" w:rsidRDefault="00D94C51" w:rsidP="00D94C51">
      <w:pPr>
        <w:rPr>
          <w:rFonts w:ascii="Times New Roman" w:hAnsi="Times New Roman" w:cs="Times New Roman"/>
        </w:rPr>
      </w:pPr>
      <w:r w:rsidRPr="00D94C51">
        <w:rPr>
          <w:rFonts w:ascii="Times New Roman" w:hAnsi="Times New Roman" w:cs="Times New Roman"/>
        </w:rPr>
        <w:t>Technologies Used:</w:t>
      </w:r>
    </w:p>
    <w:p w14:paraId="38DCF809" w14:textId="77777777" w:rsidR="00D94C51" w:rsidRPr="00D94C51" w:rsidRDefault="00D94C51" w:rsidP="00D94C51">
      <w:pPr>
        <w:numPr>
          <w:ilvl w:val="0"/>
          <w:numId w:val="6"/>
        </w:numPr>
        <w:rPr>
          <w:rFonts w:ascii="Times New Roman" w:hAnsi="Times New Roman" w:cs="Times New Roman"/>
        </w:rPr>
      </w:pPr>
      <w:r w:rsidRPr="00D94C51">
        <w:rPr>
          <w:rFonts w:ascii="Times New Roman" w:hAnsi="Times New Roman" w:cs="Times New Roman"/>
          <w:b/>
          <w:bCs/>
        </w:rPr>
        <w:t>HTML</w:t>
      </w:r>
      <w:r w:rsidRPr="00D94C51">
        <w:rPr>
          <w:rFonts w:ascii="Times New Roman" w:hAnsi="Times New Roman" w:cs="Times New Roman"/>
        </w:rPr>
        <w:t xml:space="preserve"> – for structuring web pages</w:t>
      </w:r>
    </w:p>
    <w:p w14:paraId="102440D9" w14:textId="77777777" w:rsidR="00D94C51" w:rsidRPr="00D94C51" w:rsidRDefault="00D94C51" w:rsidP="00D94C51">
      <w:pPr>
        <w:numPr>
          <w:ilvl w:val="0"/>
          <w:numId w:val="6"/>
        </w:numPr>
        <w:rPr>
          <w:rFonts w:ascii="Times New Roman" w:hAnsi="Times New Roman" w:cs="Times New Roman"/>
        </w:rPr>
      </w:pPr>
      <w:r w:rsidRPr="00D94C51">
        <w:rPr>
          <w:rFonts w:ascii="Times New Roman" w:hAnsi="Times New Roman" w:cs="Times New Roman"/>
          <w:b/>
          <w:bCs/>
        </w:rPr>
        <w:t>CSS</w:t>
      </w:r>
      <w:r w:rsidRPr="00D94C51">
        <w:rPr>
          <w:rFonts w:ascii="Times New Roman" w:hAnsi="Times New Roman" w:cs="Times New Roman"/>
        </w:rPr>
        <w:t xml:space="preserve"> – for styling and layout</w:t>
      </w:r>
    </w:p>
    <w:p w14:paraId="59D8748F" w14:textId="77777777" w:rsidR="00D94C51" w:rsidRDefault="00D94C51" w:rsidP="00D94C51">
      <w:pPr>
        <w:numPr>
          <w:ilvl w:val="0"/>
          <w:numId w:val="6"/>
        </w:numPr>
        <w:rPr>
          <w:rFonts w:ascii="Times New Roman" w:hAnsi="Times New Roman" w:cs="Times New Roman"/>
        </w:rPr>
      </w:pPr>
      <w:r w:rsidRPr="00D94C51">
        <w:rPr>
          <w:rFonts w:ascii="Times New Roman" w:hAnsi="Times New Roman" w:cs="Times New Roman"/>
          <w:b/>
          <w:bCs/>
        </w:rPr>
        <w:t>Bootstrap</w:t>
      </w:r>
      <w:r w:rsidRPr="00D94C51">
        <w:rPr>
          <w:rFonts w:ascii="Times New Roman" w:hAnsi="Times New Roman" w:cs="Times New Roman"/>
        </w:rPr>
        <w:t xml:space="preserve"> – for responsive design and layout</w:t>
      </w:r>
    </w:p>
    <w:p w14:paraId="6DEFFC92" w14:textId="6353AB92" w:rsidR="00D94C51" w:rsidRPr="00D94C51" w:rsidRDefault="00D94C51" w:rsidP="00D94C51">
      <w:pPr>
        <w:numPr>
          <w:ilvl w:val="0"/>
          <w:numId w:val="6"/>
        </w:numPr>
        <w:rPr>
          <w:rFonts w:ascii="Times New Roman" w:hAnsi="Times New Roman" w:cs="Times New Roman"/>
        </w:rPr>
      </w:pPr>
      <w:r>
        <w:rPr>
          <w:rFonts w:ascii="Times New Roman" w:hAnsi="Times New Roman" w:cs="Times New Roman"/>
          <w:b/>
          <w:bCs/>
        </w:rPr>
        <w:t>JavaScript</w:t>
      </w:r>
      <w:r>
        <w:rPr>
          <w:rFonts w:ascii="Times New Roman" w:hAnsi="Times New Roman" w:cs="Times New Roman"/>
        </w:rPr>
        <w:t xml:space="preserve"> </w:t>
      </w:r>
      <w:r w:rsidRPr="00D94C51">
        <w:rPr>
          <w:rFonts w:ascii="Times New Roman" w:hAnsi="Times New Roman" w:cs="Times New Roman"/>
        </w:rPr>
        <w:t>–</w:t>
      </w:r>
      <w:r>
        <w:rPr>
          <w:rFonts w:ascii="Times New Roman" w:hAnsi="Times New Roman" w:cs="Times New Roman"/>
        </w:rPr>
        <w:t xml:space="preserve"> for adding interactivity</w:t>
      </w:r>
      <w:r w:rsidR="00BA7B88">
        <w:rPr>
          <w:rFonts w:ascii="Times New Roman" w:hAnsi="Times New Roman" w:cs="Times New Roman"/>
        </w:rPr>
        <w:t xml:space="preserve"> and making the website more alive</w:t>
      </w:r>
    </w:p>
    <w:p w14:paraId="5FFC86D6" w14:textId="77777777" w:rsidR="00D94C51" w:rsidRPr="00D94C51" w:rsidRDefault="00D94C51" w:rsidP="00D94C51">
      <w:pPr>
        <w:rPr>
          <w:rFonts w:ascii="Times New Roman" w:hAnsi="Times New Roman" w:cs="Times New Roman"/>
        </w:rPr>
      </w:pPr>
      <w:r w:rsidRPr="00D94C51">
        <w:rPr>
          <w:rFonts w:ascii="Times New Roman" w:hAnsi="Times New Roman" w:cs="Times New Roman"/>
        </w:rPr>
        <w:t>Development Tools:</w:t>
      </w:r>
    </w:p>
    <w:p w14:paraId="75CDA75D" w14:textId="77777777" w:rsidR="00D94C51" w:rsidRPr="00D94C51" w:rsidRDefault="00D94C51" w:rsidP="00D94C51">
      <w:pPr>
        <w:numPr>
          <w:ilvl w:val="0"/>
          <w:numId w:val="7"/>
        </w:numPr>
        <w:rPr>
          <w:rFonts w:ascii="Times New Roman" w:hAnsi="Times New Roman" w:cs="Times New Roman"/>
        </w:rPr>
      </w:pPr>
      <w:r w:rsidRPr="00D94C51">
        <w:rPr>
          <w:rFonts w:ascii="Times New Roman" w:hAnsi="Times New Roman" w:cs="Times New Roman"/>
          <w:b/>
          <w:bCs/>
        </w:rPr>
        <w:t>Visual Studio Code</w:t>
      </w:r>
      <w:r w:rsidRPr="00D94C51">
        <w:rPr>
          <w:rFonts w:ascii="Times New Roman" w:hAnsi="Times New Roman" w:cs="Times New Roman"/>
        </w:rPr>
        <w:t xml:space="preserve"> – for writing and editing code</w:t>
      </w:r>
    </w:p>
    <w:p w14:paraId="6D9AA301" w14:textId="77777777" w:rsidR="00D94C51" w:rsidRPr="00D94C51" w:rsidRDefault="00D94C51" w:rsidP="00D94C51">
      <w:pPr>
        <w:numPr>
          <w:ilvl w:val="0"/>
          <w:numId w:val="7"/>
        </w:numPr>
        <w:rPr>
          <w:rFonts w:ascii="Times New Roman" w:hAnsi="Times New Roman" w:cs="Times New Roman"/>
        </w:rPr>
      </w:pPr>
      <w:r w:rsidRPr="00D94C51">
        <w:rPr>
          <w:rFonts w:ascii="Times New Roman" w:hAnsi="Times New Roman" w:cs="Times New Roman"/>
          <w:b/>
          <w:bCs/>
        </w:rPr>
        <w:t>GitHub</w:t>
      </w:r>
      <w:r w:rsidRPr="00D94C51">
        <w:rPr>
          <w:rFonts w:ascii="Times New Roman" w:hAnsi="Times New Roman" w:cs="Times New Roman"/>
        </w:rPr>
        <w:t xml:space="preserve"> – for version control and hosting the website</w:t>
      </w:r>
    </w:p>
    <w:p w14:paraId="606C3FE4" w14:textId="77777777" w:rsidR="00D94C51" w:rsidRPr="00D94C51" w:rsidRDefault="00D94C51" w:rsidP="00D94C51">
      <w:pPr>
        <w:rPr>
          <w:rFonts w:ascii="Times New Roman" w:hAnsi="Times New Roman" w:cs="Times New Roman"/>
        </w:rPr>
      </w:pPr>
      <w:r w:rsidRPr="00D94C51">
        <w:rPr>
          <w:rFonts w:ascii="Times New Roman" w:hAnsi="Times New Roman" w:cs="Times New Roman"/>
        </w:rPr>
        <w:t>Design &amp; Planning Tools:</w:t>
      </w:r>
    </w:p>
    <w:p w14:paraId="48DB43FB" w14:textId="77777777" w:rsidR="00F74F67" w:rsidRPr="00F74F67" w:rsidRDefault="00D94C51" w:rsidP="00D94C51">
      <w:pPr>
        <w:numPr>
          <w:ilvl w:val="0"/>
          <w:numId w:val="8"/>
        </w:numPr>
        <w:rPr>
          <w:rFonts w:ascii="Times New Roman" w:hAnsi="Times New Roman" w:cs="Times New Roman"/>
          <w:b/>
          <w:bCs/>
        </w:rPr>
      </w:pPr>
      <w:r w:rsidRPr="00BA7B88">
        <w:rPr>
          <w:rFonts w:ascii="Times New Roman" w:hAnsi="Times New Roman" w:cs="Times New Roman"/>
          <w:b/>
          <w:bCs/>
        </w:rPr>
        <w:t>Lucid chart</w:t>
      </w:r>
      <w:r w:rsidRPr="00D94C51">
        <w:rPr>
          <w:rFonts w:ascii="Times New Roman" w:hAnsi="Times New Roman" w:cs="Times New Roman"/>
        </w:rPr>
        <w:t xml:space="preserve"> – for site maps and navigation flowchart</w:t>
      </w:r>
    </w:p>
    <w:p w14:paraId="33DC08A3" w14:textId="765B00F4" w:rsidR="00D94C51" w:rsidRPr="00F74F67" w:rsidRDefault="00F74F67" w:rsidP="00D94C51">
      <w:pPr>
        <w:numPr>
          <w:ilvl w:val="0"/>
          <w:numId w:val="8"/>
        </w:numPr>
        <w:rPr>
          <w:rFonts w:ascii="Times New Roman" w:hAnsi="Times New Roman" w:cs="Times New Roman"/>
          <w:b/>
          <w:bCs/>
        </w:rPr>
      </w:pPr>
      <w:r w:rsidRPr="00F74F67">
        <w:rPr>
          <w:rFonts w:ascii="Times New Roman" w:hAnsi="Times New Roman" w:cs="Times New Roman"/>
          <w:b/>
          <w:bCs/>
        </w:rPr>
        <w:t>Microsoft Word</w:t>
      </w:r>
      <w:r>
        <w:rPr>
          <w:rFonts w:ascii="Times New Roman" w:hAnsi="Times New Roman" w:cs="Times New Roman"/>
          <w:b/>
          <w:bCs/>
        </w:rPr>
        <w:t xml:space="preserve"> – </w:t>
      </w:r>
      <w:r>
        <w:rPr>
          <w:rFonts w:ascii="Times New Roman" w:hAnsi="Times New Roman" w:cs="Times New Roman"/>
        </w:rPr>
        <w:t>for documentation</w:t>
      </w:r>
    </w:p>
    <w:p w14:paraId="1B4423E4" w14:textId="77777777" w:rsidR="00D94C51" w:rsidRPr="00D94C51" w:rsidRDefault="00D94C51" w:rsidP="00D94C51">
      <w:pPr>
        <w:rPr>
          <w:rFonts w:ascii="Times New Roman" w:hAnsi="Times New Roman" w:cs="Times New Roman"/>
        </w:rPr>
      </w:pPr>
      <w:r w:rsidRPr="00D94C51">
        <w:rPr>
          <w:rFonts w:ascii="Times New Roman" w:hAnsi="Times New Roman" w:cs="Times New Roman"/>
        </w:rPr>
        <w:t>Graphics &amp; Resources:</w:t>
      </w:r>
    </w:p>
    <w:p w14:paraId="2021B108" w14:textId="77777777" w:rsidR="00D94C51" w:rsidRPr="00D94C51" w:rsidRDefault="00D94C51" w:rsidP="00D94C51">
      <w:pPr>
        <w:numPr>
          <w:ilvl w:val="0"/>
          <w:numId w:val="9"/>
        </w:numPr>
        <w:rPr>
          <w:rFonts w:ascii="Times New Roman" w:hAnsi="Times New Roman" w:cs="Times New Roman"/>
        </w:rPr>
      </w:pPr>
      <w:r w:rsidRPr="00D94C51">
        <w:rPr>
          <w:rFonts w:ascii="Times New Roman" w:hAnsi="Times New Roman" w:cs="Times New Roman"/>
        </w:rPr>
        <w:t>Free online images (medicine and healthcare products)</w:t>
      </w:r>
    </w:p>
    <w:p w14:paraId="69E2AA0B" w14:textId="0D6AF094" w:rsidR="00D94C51" w:rsidRPr="00D94C51" w:rsidRDefault="00D94C51" w:rsidP="00D94C51">
      <w:pPr>
        <w:numPr>
          <w:ilvl w:val="0"/>
          <w:numId w:val="9"/>
        </w:numPr>
        <w:rPr>
          <w:rFonts w:ascii="Times New Roman" w:hAnsi="Times New Roman" w:cs="Times New Roman"/>
        </w:rPr>
      </w:pPr>
      <w:r w:rsidRPr="00D94C51">
        <w:rPr>
          <w:rFonts w:ascii="Times New Roman" w:hAnsi="Times New Roman" w:cs="Times New Roman"/>
        </w:rPr>
        <w:t>Basic graphic tools (for simple design elements)</w:t>
      </w:r>
    </w:p>
    <w:p w14:paraId="2F2BF642" w14:textId="77777777" w:rsidR="00D94C51" w:rsidRDefault="00D94C51" w:rsidP="00D94C51">
      <w:pPr>
        <w:rPr>
          <w:rFonts w:ascii="Times New Roman" w:hAnsi="Times New Roman" w:cs="Times New Roman"/>
        </w:rPr>
      </w:pPr>
    </w:p>
    <w:p w14:paraId="32E9299A" w14:textId="01111BC8" w:rsidR="00D94C51" w:rsidRPr="00D94C51" w:rsidRDefault="00D94C51" w:rsidP="00D94C51">
      <w:pPr>
        <w:rPr>
          <w:rFonts w:ascii="Times New Roman" w:hAnsi="Times New Roman" w:cs="Times New Roman"/>
        </w:rPr>
      </w:pPr>
      <w:r w:rsidRPr="00D94C51">
        <w:rPr>
          <w:rFonts w:ascii="Times New Roman" w:hAnsi="Times New Roman" w:cs="Times New Roman"/>
        </w:rPr>
        <w:t>These tools are suitable for a basic healthcare e-commerce website</w:t>
      </w:r>
      <w:r>
        <w:rPr>
          <w:rFonts w:ascii="Times New Roman" w:hAnsi="Times New Roman" w:cs="Times New Roman"/>
        </w:rPr>
        <w:t xml:space="preserve"> since they</w:t>
      </w:r>
      <w:r w:rsidRPr="00D94C51">
        <w:rPr>
          <w:rFonts w:ascii="Times New Roman" w:hAnsi="Times New Roman" w:cs="Times New Roman"/>
        </w:rPr>
        <w:t xml:space="preserve"> support responsive design, easy development, and simple </w:t>
      </w:r>
      <w:r>
        <w:rPr>
          <w:rFonts w:ascii="Times New Roman" w:hAnsi="Times New Roman" w:cs="Times New Roman"/>
        </w:rPr>
        <w:t>deployment. T</w:t>
      </w:r>
      <w:r w:rsidRPr="00D94C51">
        <w:rPr>
          <w:rFonts w:ascii="Times New Roman" w:hAnsi="Times New Roman" w:cs="Times New Roman"/>
        </w:rPr>
        <w:t>hey</w:t>
      </w:r>
      <w:r>
        <w:rPr>
          <w:rFonts w:ascii="Times New Roman" w:hAnsi="Times New Roman" w:cs="Times New Roman"/>
        </w:rPr>
        <w:t xml:space="preserve"> also</w:t>
      </w:r>
      <w:r w:rsidRPr="00D94C51">
        <w:rPr>
          <w:rFonts w:ascii="Times New Roman" w:hAnsi="Times New Roman" w:cs="Times New Roman"/>
        </w:rPr>
        <w:t xml:space="preserve"> match the required level of complexity for the project</w:t>
      </w:r>
      <w:r>
        <w:rPr>
          <w:rFonts w:ascii="Times New Roman" w:hAnsi="Times New Roman" w:cs="Times New Roman"/>
        </w:rPr>
        <w:t>.</w:t>
      </w:r>
    </w:p>
    <w:p w14:paraId="4BD5DBA9" w14:textId="77777777" w:rsidR="00D94C51" w:rsidRDefault="00D94C51" w:rsidP="00817707">
      <w:pPr>
        <w:rPr>
          <w:rFonts w:ascii="Times New Roman" w:hAnsi="Times New Roman" w:cs="Times New Roman"/>
          <w:lang w:val="en-GB"/>
        </w:rPr>
      </w:pPr>
    </w:p>
    <w:p w14:paraId="78C23718" w14:textId="77777777" w:rsidR="00BA7B88" w:rsidRDefault="00BA7B88" w:rsidP="00817707">
      <w:pPr>
        <w:rPr>
          <w:rFonts w:ascii="Times New Roman" w:hAnsi="Times New Roman" w:cs="Times New Roman"/>
          <w:lang w:val="en-GB"/>
        </w:rPr>
      </w:pPr>
    </w:p>
    <w:p w14:paraId="1F0882B7" w14:textId="77777777" w:rsidR="00BA7B88" w:rsidRDefault="00BA7B88" w:rsidP="00817707">
      <w:pPr>
        <w:rPr>
          <w:rFonts w:ascii="Times New Roman" w:hAnsi="Times New Roman" w:cs="Times New Roman"/>
          <w:lang w:val="en-GB"/>
        </w:rPr>
      </w:pPr>
    </w:p>
    <w:p w14:paraId="107FC3C2" w14:textId="77777777" w:rsidR="00BA7B88" w:rsidRDefault="00BA7B88" w:rsidP="00817707">
      <w:pPr>
        <w:rPr>
          <w:rFonts w:ascii="Times New Roman" w:hAnsi="Times New Roman" w:cs="Times New Roman"/>
          <w:lang w:val="en-GB"/>
        </w:rPr>
      </w:pPr>
    </w:p>
    <w:p w14:paraId="7119ABDA" w14:textId="77777777" w:rsidR="00BA7B88" w:rsidRDefault="00BA7B88" w:rsidP="00817707">
      <w:pPr>
        <w:rPr>
          <w:rFonts w:ascii="Times New Roman" w:hAnsi="Times New Roman" w:cs="Times New Roman"/>
          <w:lang w:val="en-GB"/>
        </w:rPr>
      </w:pPr>
    </w:p>
    <w:p w14:paraId="172DE039" w14:textId="77777777" w:rsidR="00BA7B88" w:rsidRDefault="00BA7B88" w:rsidP="00817707">
      <w:pPr>
        <w:rPr>
          <w:rFonts w:ascii="Times New Roman" w:hAnsi="Times New Roman" w:cs="Times New Roman"/>
          <w:lang w:val="en-GB"/>
        </w:rPr>
      </w:pPr>
    </w:p>
    <w:p w14:paraId="49C0759E" w14:textId="77777777" w:rsidR="00BA7B88" w:rsidRDefault="00BA7B88" w:rsidP="00817707">
      <w:pPr>
        <w:rPr>
          <w:rFonts w:ascii="Times New Roman" w:hAnsi="Times New Roman" w:cs="Times New Roman"/>
          <w:lang w:val="en-GB"/>
        </w:rPr>
      </w:pPr>
    </w:p>
    <w:p w14:paraId="2FB91D1D" w14:textId="77777777" w:rsidR="00BA7B88" w:rsidRDefault="00BA7B88" w:rsidP="00817707">
      <w:pPr>
        <w:rPr>
          <w:rFonts w:ascii="Times New Roman" w:hAnsi="Times New Roman" w:cs="Times New Roman"/>
          <w:lang w:val="en-GB"/>
        </w:rPr>
      </w:pPr>
    </w:p>
    <w:p w14:paraId="42732FF6" w14:textId="77777777" w:rsidR="00BA7B88" w:rsidRDefault="00BA7B88" w:rsidP="00817707">
      <w:pPr>
        <w:rPr>
          <w:rFonts w:ascii="Times New Roman" w:hAnsi="Times New Roman" w:cs="Times New Roman"/>
          <w:lang w:val="en-GB"/>
        </w:rPr>
      </w:pPr>
    </w:p>
    <w:p w14:paraId="263190C1" w14:textId="77777777" w:rsidR="00BA7B88" w:rsidRDefault="00BA7B88" w:rsidP="00817707">
      <w:pPr>
        <w:rPr>
          <w:rFonts w:ascii="Times New Roman" w:hAnsi="Times New Roman" w:cs="Times New Roman"/>
          <w:lang w:val="en-GB"/>
        </w:rPr>
      </w:pPr>
    </w:p>
    <w:p w14:paraId="2C697645" w14:textId="685ACB8F" w:rsidR="00BA7B88" w:rsidRPr="00BA7B88" w:rsidRDefault="00BA7B88" w:rsidP="00817707">
      <w:pPr>
        <w:rPr>
          <w:rFonts w:ascii="Times New Roman" w:hAnsi="Times New Roman" w:cs="Times New Roman"/>
          <w:b/>
          <w:bCs/>
          <w:lang w:val="en-GB"/>
        </w:rPr>
      </w:pPr>
      <w:r w:rsidRPr="00BA7B88">
        <w:rPr>
          <w:rFonts w:ascii="Times New Roman" w:hAnsi="Times New Roman" w:cs="Times New Roman"/>
          <w:b/>
          <w:bCs/>
          <w:lang w:val="en-GB"/>
        </w:rPr>
        <w:t>PAGE TEMPLATE DESIGN</w:t>
      </w:r>
    </w:p>
    <w:sectPr w:rsidR="00BA7B88" w:rsidRPr="00BA7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391B"/>
    <w:multiLevelType w:val="hybridMultilevel"/>
    <w:tmpl w:val="8BE0884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ED0AC0"/>
    <w:multiLevelType w:val="multilevel"/>
    <w:tmpl w:val="1B22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E4CE7"/>
    <w:multiLevelType w:val="hybridMultilevel"/>
    <w:tmpl w:val="188ACE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DC5D0C"/>
    <w:multiLevelType w:val="hybridMultilevel"/>
    <w:tmpl w:val="F894D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D541FA"/>
    <w:multiLevelType w:val="multilevel"/>
    <w:tmpl w:val="BEE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E69AF"/>
    <w:multiLevelType w:val="multilevel"/>
    <w:tmpl w:val="6E86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E5168"/>
    <w:multiLevelType w:val="multilevel"/>
    <w:tmpl w:val="A9FA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56015"/>
    <w:multiLevelType w:val="multilevel"/>
    <w:tmpl w:val="977C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44887"/>
    <w:multiLevelType w:val="hybridMultilevel"/>
    <w:tmpl w:val="0C2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706D91"/>
    <w:multiLevelType w:val="multilevel"/>
    <w:tmpl w:val="30FE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408490">
    <w:abstractNumId w:val="8"/>
  </w:num>
  <w:num w:numId="2" w16cid:durableId="1851405836">
    <w:abstractNumId w:val="2"/>
  </w:num>
  <w:num w:numId="3" w16cid:durableId="701324985">
    <w:abstractNumId w:val="3"/>
  </w:num>
  <w:num w:numId="4" w16cid:durableId="283078041">
    <w:abstractNumId w:val="0"/>
  </w:num>
  <w:num w:numId="5" w16cid:durableId="1793357599">
    <w:abstractNumId w:val="6"/>
  </w:num>
  <w:num w:numId="6" w16cid:durableId="484517599">
    <w:abstractNumId w:val="7"/>
  </w:num>
  <w:num w:numId="7" w16cid:durableId="1785533571">
    <w:abstractNumId w:val="9"/>
  </w:num>
  <w:num w:numId="8" w16cid:durableId="920872561">
    <w:abstractNumId w:val="1"/>
  </w:num>
  <w:num w:numId="9" w16cid:durableId="711728751">
    <w:abstractNumId w:val="5"/>
  </w:num>
  <w:num w:numId="10" w16cid:durableId="523131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707"/>
    <w:rsid w:val="00007B1B"/>
    <w:rsid w:val="000E7F3B"/>
    <w:rsid w:val="0010699E"/>
    <w:rsid w:val="001565BB"/>
    <w:rsid w:val="001626A8"/>
    <w:rsid w:val="00177C7C"/>
    <w:rsid w:val="0018001D"/>
    <w:rsid w:val="0024093F"/>
    <w:rsid w:val="002566BA"/>
    <w:rsid w:val="002716C7"/>
    <w:rsid w:val="002A440F"/>
    <w:rsid w:val="002D6B87"/>
    <w:rsid w:val="004E2312"/>
    <w:rsid w:val="00555255"/>
    <w:rsid w:val="00582278"/>
    <w:rsid w:val="00584CDE"/>
    <w:rsid w:val="00596975"/>
    <w:rsid w:val="00771505"/>
    <w:rsid w:val="0079704E"/>
    <w:rsid w:val="007A780D"/>
    <w:rsid w:val="007F6D7D"/>
    <w:rsid w:val="00817707"/>
    <w:rsid w:val="0084771F"/>
    <w:rsid w:val="00862FB6"/>
    <w:rsid w:val="00A0632E"/>
    <w:rsid w:val="00A937A2"/>
    <w:rsid w:val="00AF0F04"/>
    <w:rsid w:val="00B317FB"/>
    <w:rsid w:val="00BA7B88"/>
    <w:rsid w:val="00C54BED"/>
    <w:rsid w:val="00D8467D"/>
    <w:rsid w:val="00D94C51"/>
    <w:rsid w:val="00D956CA"/>
    <w:rsid w:val="00DB4C90"/>
    <w:rsid w:val="00E21D4D"/>
    <w:rsid w:val="00EB2432"/>
    <w:rsid w:val="00F415C3"/>
    <w:rsid w:val="00F74F67"/>
    <w:rsid w:val="00FF4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2A11B"/>
  <w15:chartTrackingRefBased/>
  <w15:docId w15:val="{A42E3E45-22A1-4ACF-8906-4CB7C5737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707"/>
    <w:rPr>
      <w:rFonts w:eastAsiaTheme="majorEastAsia" w:cstheme="majorBidi"/>
      <w:color w:val="272727" w:themeColor="text1" w:themeTint="D8"/>
    </w:rPr>
  </w:style>
  <w:style w:type="paragraph" w:styleId="Title">
    <w:name w:val="Title"/>
    <w:basedOn w:val="Normal"/>
    <w:next w:val="Normal"/>
    <w:link w:val="TitleChar"/>
    <w:uiPriority w:val="10"/>
    <w:qFormat/>
    <w:rsid w:val="00817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707"/>
    <w:pPr>
      <w:spacing w:before="160"/>
      <w:jc w:val="center"/>
    </w:pPr>
    <w:rPr>
      <w:i/>
      <w:iCs/>
      <w:color w:val="404040" w:themeColor="text1" w:themeTint="BF"/>
    </w:rPr>
  </w:style>
  <w:style w:type="character" w:customStyle="1" w:styleId="QuoteChar">
    <w:name w:val="Quote Char"/>
    <w:basedOn w:val="DefaultParagraphFont"/>
    <w:link w:val="Quote"/>
    <w:uiPriority w:val="29"/>
    <w:rsid w:val="00817707"/>
    <w:rPr>
      <w:i/>
      <w:iCs/>
      <w:color w:val="404040" w:themeColor="text1" w:themeTint="BF"/>
    </w:rPr>
  </w:style>
  <w:style w:type="paragraph" w:styleId="ListParagraph">
    <w:name w:val="List Paragraph"/>
    <w:basedOn w:val="Normal"/>
    <w:uiPriority w:val="34"/>
    <w:qFormat/>
    <w:rsid w:val="00817707"/>
    <w:pPr>
      <w:ind w:left="720"/>
      <w:contextualSpacing/>
    </w:pPr>
  </w:style>
  <w:style w:type="character" w:styleId="IntenseEmphasis">
    <w:name w:val="Intense Emphasis"/>
    <w:basedOn w:val="DefaultParagraphFont"/>
    <w:uiPriority w:val="21"/>
    <w:qFormat/>
    <w:rsid w:val="00817707"/>
    <w:rPr>
      <w:i/>
      <w:iCs/>
      <w:color w:val="0F4761" w:themeColor="accent1" w:themeShade="BF"/>
    </w:rPr>
  </w:style>
  <w:style w:type="paragraph" w:styleId="IntenseQuote">
    <w:name w:val="Intense Quote"/>
    <w:basedOn w:val="Normal"/>
    <w:next w:val="Normal"/>
    <w:link w:val="IntenseQuoteChar"/>
    <w:uiPriority w:val="30"/>
    <w:qFormat/>
    <w:rsid w:val="00817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707"/>
    <w:rPr>
      <w:i/>
      <w:iCs/>
      <w:color w:val="0F4761" w:themeColor="accent1" w:themeShade="BF"/>
    </w:rPr>
  </w:style>
  <w:style w:type="character" w:styleId="IntenseReference">
    <w:name w:val="Intense Reference"/>
    <w:basedOn w:val="DefaultParagraphFont"/>
    <w:uiPriority w:val="32"/>
    <w:qFormat/>
    <w:rsid w:val="00817707"/>
    <w:rPr>
      <w:b/>
      <w:bCs/>
      <w:smallCaps/>
      <w:color w:val="0F4761" w:themeColor="accent1" w:themeShade="BF"/>
      <w:spacing w:val="5"/>
    </w:rPr>
  </w:style>
  <w:style w:type="table" w:customStyle="1" w:styleId="TableGrid">
    <w:name w:val="TableGrid"/>
    <w:rsid w:val="00D956CA"/>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2D6B8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XSL" StyleName="Harvard - Anglia*" Version="1"/>
</file>

<file path=customXml/itemProps1.xml><?xml version="1.0" encoding="utf-8"?>
<ds:datastoreItem xmlns:ds="http://schemas.openxmlformats.org/officeDocument/2006/customXml" ds:itemID="{0306875C-E347-4244-B2B9-3809947F9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6</Pages>
  <Words>963</Words>
  <Characters>5492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Shepherd Tathego</dc:creator>
  <cp:keywords/>
  <dc:description/>
  <cp:lastModifiedBy>Shepherd Tathego</cp:lastModifiedBy>
  <cp:revision>16</cp:revision>
  <dcterms:created xsi:type="dcterms:W3CDTF">2026-03-18T06:18:00Z</dcterms:created>
  <dcterms:modified xsi:type="dcterms:W3CDTF">2026-03-20T19:19:00Z</dcterms:modified>
</cp:coreProperties>
</file>