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testing the mangodb by using the simple_insert.js test cases on 1,2 and 4 threads; no multi-db and using the basic mongo shell:</w:t>
      </w:r>
      <w:r w:rsidDel="00000000" w:rsidR="00000000" w:rsidRPr="00000000">
        <w:rPr>
          <w:rFonts w:ascii="Quattrocento Sans" w:cs="Quattrocento Sans" w:eastAsia="Quattrocento Sans" w:hAnsi="Quattrocento Sans"/>
          <w:b w:val="0"/>
          <w:i w:val="0"/>
          <w:smallCaps w:val="0"/>
          <w:strike w:val="0"/>
          <w:color w:val="24292f"/>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python benchrun.py -f testcases/simple_insert.js -t 1 2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24075" cy="2714625"/>
            <wp:effectExtent b="0" l="0" r="0" t="0"/>
            <wp:docPr descr="图形用户界面, 文本&#10;&#10;描述已自动生成" id="5" name="image1.png"/>
            <a:graphic>
              <a:graphicData uri="http://schemas.openxmlformats.org/drawingml/2006/picture">
                <pic:pic>
                  <pic:nvPicPr>
                    <pic:cNvPr descr="图形用户界面, 文本&#10;&#10;描述已自动生成" id="0" name="image1.png"/>
                    <pic:cNvPicPr preferRelativeResize="0"/>
                  </pic:nvPicPr>
                  <pic:blipFill>
                    <a:blip r:embed="rId7"/>
                    <a:srcRect b="0" l="0" r="0" t="0"/>
                    <a:stretch>
                      <a:fillRect/>
                    </a:stretch>
                  </pic:blipFill>
                  <pic:spPr>
                    <a:xfrm>
                      <a:off x="0" y="0"/>
                      <a:ext cx="21240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onsolas" w:cs="Consolas" w:eastAsia="Consolas" w:hAnsi="Consolas"/>
          <w:b w:val="0"/>
          <w:i w:val="0"/>
          <w:smallCaps w:val="0"/>
          <w:strike w:val="0"/>
          <w:color w:val="24292f"/>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run only a simple test case Queries.Empty </w:t>
      </w:r>
      <w:r w:rsidDel="00000000" w:rsidR="00000000" w:rsidRPr="00000000">
        <w:rPr>
          <w:rFonts w:ascii="Consolas" w:cs="Consolas" w:eastAsia="Consolas" w:hAnsi="Consolas"/>
          <w:b w:val="0"/>
          <w:i w:val="0"/>
          <w:smallCaps w:val="0"/>
          <w:strike w:val="0"/>
          <w:color w:val="24292f"/>
          <w:sz w:val="20"/>
          <w:szCs w:val="20"/>
          <w:u w:val="none"/>
          <w:shd w:fill="auto" w:val="clear"/>
          <w:vertAlign w:val="baseline"/>
          <w:rtl w:val="0"/>
        </w:rPr>
        <w:t xml:space="preserve">on 1, 2, and 4 thread: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command: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python benchrun.py -f testcases/* --includeFilter Queries.Empty -t 1 2 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4578421" cy="2983310"/>
            <wp:effectExtent b="0" l="0" r="0" t="0"/>
            <wp:docPr descr="文本&#10;&#10;描述已自动生成" id="6" name="image2.png"/>
            <a:graphic>
              <a:graphicData uri="http://schemas.openxmlformats.org/drawingml/2006/picture">
                <pic:pic>
                  <pic:nvPicPr>
                    <pic:cNvPr descr="文本&#10;&#10;描述已自动生成" id="0" name="image2.png"/>
                    <pic:cNvPicPr preferRelativeResize="0"/>
                  </pic:nvPicPr>
                  <pic:blipFill>
                    <a:blip r:embed="rId8"/>
                    <a:srcRect b="0" l="0" r="0" t="0"/>
                    <a:stretch>
                      <a:fillRect/>
                    </a:stretch>
                  </pic:blipFill>
                  <pic:spPr>
                    <a:xfrm>
                      <a:off x="0" y="0"/>
                      <a:ext cx="4578421" cy="298331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the second test,  we tried Apache web server performance. The instances we test are the type T2.micro instance that we used for most of the modules and T4g.small. I tried with command: </w:t>
      </w:r>
      <w:r w:rsidDel="00000000" w:rsidR="00000000" w:rsidRPr="00000000">
        <w:rPr>
          <w:sz w:val="17"/>
          <w:szCs w:val="17"/>
          <w:rtl w:val="0"/>
        </w:rPr>
        <w:t xml:space="preserve">ab -c 10 -n 100 </w:t>
      </w:r>
      <w:hyperlink r:id="rId9">
        <w:r w:rsidDel="00000000" w:rsidR="00000000" w:rsidRPr="00000000">
          <w:rPr>
            <w:color w:val="1155cc"/>
            <w:sz w:val="17"/>
            <w:szCs w:val="17"/>
            <w:u w:val="single"/>
            <w:rtl w:val="0"/>
          </w:rPr>
          <w:t xml:space="preserve">http://172.31.87.34/modeltest1.html</w:t>
        </w:r>
      </w:hyperlink>
      <w:r w:rsidDel="00000000" w:rsidR="00000000" w:rsidRPr="00000000">
        <w:rPr>
          <w:sz w:val="17"/>
          <w:szCs w:val="17"/>
          <w:rtl w:val="0"/>
        </w:rPr>
        <w:t xml:space="preserve"> </w:t>
      </w:r>
      <w:r w:rsidDel="00000000" w:rsidR="00000000" w:rsidRPr="00000000">
        <w:rPr>
          <w:sz w:val="17"/>
          <w:szCs w:val="17"/>
          <w:rtl w:val="0"/>
        </w:rPr>
        <w:t xml:space="preserve"> and </w:t>
      </w:r>
      <w:r w:rsidDel="00000000" w:rsidR="00000000" w:rsidRPr="00000000">
        <w:rPr>
          <w:rtl w:val="0"/>
        </w:rPr>
        <w:t xml:space="preserve"> </w:t>
      </w:r>
      <w:r w:rsidDel="00000000" w:rsidR="00000000" w:rsidRPr="00000000">
        <w:rPr>
          <w:sz w:val="17"/>
          <w:szCs w:val="17"/>
          <w:rtl w:val="0"/>
        </w:rPr>
        <w:t xml:space="preserve">ab -c 100 -n 10000 </w:t>
      </w:r>
      <w:hyperlink r:id="rId10">
        <w:r w:rsidDel="00000000" w:rsidR="00000000" w:rsidRPr="00000000">
          <w:rPr>
            <w:color w:val="1155cc"/>
            <w:sz w:val="17"/>
            <w:szCs w:val="17"/>
            <w:u w:val="single"/>
            <w:rtl w:val="0"/>
          </w:rPr>
          <w:t xml:space="preserve">http://172.31.87.34/modeltest1.html</w:t>
        </w:r>
      </w:hyperlink>
      <w:r w:rsidDel="00000000" w:rsidR="00000000" w:rsidRPr="00000000">
        <w:rPr>
          <w:sz w:val="17"/>
          <w:szCs w:val="17"/>
          <w:rtl w:val="0"/>
        </w:rPr>
        <w:t xml:space="preserve"> </w:t>
      </w:r>
      <w:r w:rsidDel="00000000" w:rsidR="00000000" w:rsidRPr="00000000">
        <w:rPr>
          <w:rtl w:val="0"/>
        </w:rPr>
        <w:t xml:space="preserve">which means run 10000 requests by 100 concurrent users. And the results are shown in the figures and screen shot. The modeltest.html is a file that loads a small picture (screen shot).  The first result are The running times are ranged from 1 to 10000 and wait time is in millisecond. </w:t>
      </w:r>
    </w:p>
    <w:p w:rsidR="00000000" w:rsidDel="00000000" w:rsidP="00000000" w:rsidRDefault="00000000" w:rsidRPr="00000000" w14:paraId="0000000B">
      <w:pPr>
        <w:rPr/>
      </w:pPr>
      <w:r w:rsidDel="00000000" w:rsidR="00000000" w:rsidRPr="00000000">
        <w:rPr/>
        <w:drawing>
          <wp:inline distB="114300" distT="114300" distL="114300" distR="114300">
            <wp:extent cx="5943600" cy="4965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338638" cy="3928414"/>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38638" cy="392841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4471988" cy="2749246"/>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71988" cy="274924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running time is increasing considerably. For the t2.micro, the connection made is 1700 requests per second and the t4g.small can have 4200 requests per seconds. From my perspective, the main performance difference is caused by the vCPU and memory. The t2.micro only can have 1 vCPU but t4g.small can have 2 vCPU and 2GB of memory. </w:t>
      </w:r>
    </w:p>
    <w:p w:rsidR="00000000" w:rsidDel="00000000" w:rsidP="00000000" w:rsidRDefault="00000000" w:rsidRPr="00000000" w14:paraId="00000010">
      <w:pPr>
        <w:rPr/>
      </w:pPr>
      <w:r w:rsidDel="00000000" w:rsidR="00000000" w:rsidRPr="00000000">
        <w:rPr>
          <w:rtl w:val="0"/>
        </w:rPr>
        <w:t xml:space="preserve">The bottleneck of the method is the instance type. If we can run with a large vCPU and memory instance, we can have more than 10000 requests per second. Since we dont need to deal with the database storage, the SSD option is not that important to us. </w:t>
      </w:r>
    </w:p>
    <w:p w:rsidR="00000000" w:rsidDel="00000000" w:rsidP="00000000" w:rsidRDefault="00000000" w:rsidRPr="00000000" w14:paraId="00000011">
      <w:pPr>
        <w:rPr/>
      </w:pPr>
      <w:r w:rsidDel="00000000" w:rsidR="00000000" w:rsidRPr="00000000">
        <w:rPr>
          <w:rtl w:val="0"/>
        </w:rPr>
        <w:t xml:space="preserve">The instance and configuration will be t4.xlarge instance with 8 cores of  vCPU and 32 GB of memory.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860105"/>
    <w:pPr>
      <w:spacing w:after="100" w:afterAutospacing="1" w:before="100" w:beforeAutospacing="1" w:line="240" w:lineRule="auto"/>
    </w:pPr>
    <w:rPr>
      <w:rFonts w:ascii="Times New Roman" w:cs="Times New Roman" w:eastAsia="Times New Roman" w:hAnsi="Times New Roman"/>
      <w:sz w:val="24"/>
      <w:szCs w:val="24"/>
    </w:rPr>
  </w:style>
  <w:style w:type="character" w:styleId="HTML">
    <w:name w:val="HTML Code"/>
    <w:basedOn w:val="a0"/>
    <w:uiPriority w:val="99"/>
    <w:semiHidden w:val="1"/>
    <w:unhideWhenUsed w:val="1"/>
    <w:rsid w:val="00860105"/>
    <w:rPr>
      <w:rFonts w:ascii="Courier New" w:cs="Courier New" w:eastAsia="Times New Roman" w:hAnsi="Courier New"/>
      <w:sz w:val="20"/>
      <w:szCs w:val="20"/>
    </w:rPr>
  </w:style>
  <w:style w:type="paragraph" w:styleId="a4">
    <w:name w:val="List Paragraph"/>
    <w:basedOn w:val="a"/>
    <w:uiPriority w:val="34"/>
    <w:qFormat w:val="1"/>
    <w:rsid w:val="000D327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172.31.87.34/modeltest1.html"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72.31.87.34/modeltest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4SX6g0+JlBMxGjP/YHV1DrcwPg==">AMUW2mXMX7u5e42J0HTvShLXaxF++ym5/f35T5O+TMtpK5Fu7bvWRs20oHonz5PCH+2uTGAOG3V2G13upyJw2k3SxZFAnf/9NNC/bOZgfxeQ9/jWP+LJE4w=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2021-12-10T18:53:00Z</dcterms:created>
  <dc:creator>xingchen yang</dc:creator>
</cp:coreProperties>
</file>