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1A2744" w:val="clear"/>
            <w:tcMar>
              <w:top w:type="dxa" w:w="600"/>
              <w:left w:type="dxa" w:w="500"/>
              <w:bottom w:type="dxa" w:w="600"/>
              <w:right w:type="dxa" w:w="500"/>
            </w:tcMar>
          </w:tcPr>
          <w:p>
            <w:pPr>
              <w:spacing w:after="80" w:before="0"/>
            </w:pPr>
            <w:r>
              <w:rPr>
                <w:rFonts w:ascii="Arial" w:cs="Arial" w:eastAsia="Arial" w:hAnsi="Arial"/>
                <w:color w:val="7FA8D4"/>
                <w:sz w:val="20"/>
                <w:szCs w:val="20"/>
              </w:rPr>
              <w:t xml:space="preserve">PROMPT SUMMARY</w:t>
            </w:r>
          </w:p>
          <w:p>
            <w:pPr>
              <w:spacing w:after="80" w:before="0"/>
            </w:pPr>
            <w:r>
              <w:rPr>
                <w:rFonts w:ascii="Arial" w:cs="Arial" w:eastAsia="Arial" w:hAnsi="Arial"/>
                <w:b/>
                <w:bCs/>
                <w:color w:val="FFFFFF"/>
                <w:sz w:val="46"/>
                <w:szCs w:val="46"/>
              </w:rPr>
              <w:t xml:space="preserve">Assessment Date Manager</w:t>
            </w:r>
          </w:p>
          <w:p>
            <w:pPr>
              <w:spacing w:after="120" w:before="0"/>
            </w:pPr>
            <w:r>
              <w:rPr>
                <w:rFonts w:ascii="Arial" w:cs="Arial" w:eastAsia="Arial" w:hAnsi="Arial"/>
                <w:color w:val="94A3B8"/>
                <w:sz w:val="22"/>
                <w:szCs w:val="22"/>
              </w:rPr>
              <w:t xml:space="preserve">A record of every prompt used to design, specify, and build this application</w:t>
            </w:r>
          </w:p>
          <w:p>
            <w:pPr>
              <w:spacing w:after="0" w:before="0"/>
            </w:pPr>
            <w:r>
              <w:rPr>
                <w:rFonts w:ascii="Arial" w:cs="Arial" w:eastAsia="Arial" w:hAnsi="Arial"/>
                <w:color w:val="7FA8D4"/>
                <w:sz w:val="20"/>
                <w:szCs w:val="20"/>
              </w:rPr>
              <w:t xml:space="preserve">Use this document as a template for future projects</w:t>
            </w:r>
          </w:p>
        </w:tc>
      </w:tr>
    </w:tbl>
    <w:p>
      <w:pPr>
        <w:spacing w:after="0" w:before="240"/>
      </w:pPr>
    </w:p>
    <w:p>
      <w:pPr>
        <w:pStyle w:val="Heading1"/>
        <w:spacing w:after="140" w:before="280"/>
      </w:pPr>
      <w:r>
        <w:rPr>
          <w:rFonts w:ascii="Arial" w:cs="Arial" w:eastAsia="Arial" w:hAnsi="Arial"/>
          <w:b/>
          <w:bCs/>
          <w:color w:val="1A2744"/>
          <w:sz w:val="32"/>
          <w:szCs w:val="32"/>
        </w:rPr>
        <w:t xml:space="preserve">How to use this document</w:t>
      </w:r>
    </w:p>
    <w:p>
      <w:pPr>
        <w:spacing w:after="100" w:before="0"/>
      </w:pPr>
      <w:r>
        <w:rPr>
          <w:rFonts w:ascii="Arial" w:cs="Arial" w:eastAsia="Arial" w:hAnsi="Arial"/>
          <w:color w:val="1C1917"/>
          <w:sz w:val="22"/>
          <w:szCs w:val="22"/>
        </w:rPr>
        <w:t xml:space="preserve">This document records every prompt used across this entire project session, organised by phase. Each prompt is shown as typed, followed by what it produced.</w:t>
      </w:r>
    </w:p>
    <w:p>
      <w:pPr>
        <w:spacing w:after="0" w:before="80"/>
      </w:pPr>
    </w:p>
    <w:p>
      <w:pPr>
        <w:spacing w:after="100" w:before="0"/>
      </w:pPr>
      <w:r>
        <w:rPr>
          <w:rFonts w:ascii="Arial" w:cs="Arial" w:eastAsia="Arial" w:hAnsi="Arial"/>
          <w:color w:val="1C1917"/>
          <w:sz w:val="22"/>
          <w:szCs w:val="22"/>
        </w:rPr>
        <w:t xml:space="preserve">When starting a similar project, work through these phases in order. Adapt the prompts to your new context — change the app name, the rules, the screen names — but keep the structure. The sequence matters: specification before design, design before code, and always verify before moving to the next phase.</w:t>
      </w:r>
    </w:p>
    <w:p>
      <w:pPr>
        <w:spacing w:after="0" w:before="14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D4ED8" w:sz="16"/>
              <w:bottom w:val="nil" w:color="FFFFFF" w:sz="0"/>
              <w:right w:val="nil" w:color="FFFFFF" w:sz="0"/>
            </w:tcBorders>
            <w:shd w:fill="DBEAFE" w:val="clear"/>
            <w:tcMar>
              <w:top w:type="dxa" w:w="120"/>
              <w:left w:type="dxa" w:w="200"/>
              <w:bottom w:type="dxa" w:w="120"/>
              <w:right w:type="dxa" w:w="180"/>
            </w:tcMar>
          </w:tcPr>
          <w:p>
            <w:pPr>
              <w:spacing w:after="60" w:before="0"/>
            </w:pPr>
            <w:r>
              <w:rPr>
                <w:rFonts w:ascii="Arial" w:cs="Arial" w:eastAsia="Arial" w:hAnsi="Arial"/>
                <w:b/>
                <w:bCs/>
                <w:color w:val="1D4ED8"/>
                <w:sz w:val="20"/>
                <w:szCs w:val="20"/>
              </w:rPr>
              <w:t xml:space="preserve">Key insight</w:t>
            </w:r>
          </w:p>
          <w:p>
            <w:pPr>
              <w:spacing w:after="0" w:before="0"/>
            </w:pPr>
            <w:r>
              <w:rPr>
                <w:rFonts w:ascii="Arial" w:cs="Arial" w:eastAsia="Arial" w:hAnsi="Arial"/>
                <w:color w:val="1C1917"/>
                <w:sz w:val="20"/>
                <w:szCs w:val="20"/>
              </w:rPr>
              <w:t xml:space="preserve">The most effective prompts in this project were short and decisive. Complex specifications were built iteratively — one requirement at a time — with Claude confirming understanding before moving forward. Do not try to specify everything in one prompt.</w:t>
            </w:r>
          </w:p>
        </w:tc>
      </w:tr>
    </w:tbl>
    <w:p>
      <w:pPr>
        <w:spacing w:after="0" w:before="16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1A2744" w:val="clear"/>
            <w:tcMar>
              <w:top w:type="dxa" w:w="120"/>
              <w:left w:type="dxa" w:w="220"/>
              <w:bottom w:type="dxa" w:w="120"/>
              <w:right w:type="dxa" w:w="220"/>
            </w:tcMar>
          </w:tcPr>
          <w:p>
            <w:pPr>
              <w:spacing w:after="60" w:before="0"/>
            </w:pPr>
            <w:r>
              <w:rPr>
                <w:rFonts w:ascii="Arial" w:cs="Arial" w:eastAsia="Arial" w:hAnsi="Arial"/>
                <w:color w:val="AACBF7"/>
                <w:sz w:val="18"/>
                <w:szCs w:val="18"/>
              </w:rPr>
              <w:t xml:space="preserve">PHASE 1</w:t>
            </w:r>
          </w:p>
          <w:p>
            <w:pPr>
              <w:spacing w:after="0" w:before="0"/>
            </w:pPr>
            <w:r>
              <w:rPr>
                <w:rFonts w:ascii="Arial" w:cs="Arial" w:eastAsia="Arial" w:hAnsi="Arial"/>
                <w:b/>
                <w:bCs/>
                <w:color w:val="FFFFFF"/>
                <w:sz w:val="28"/>
                <w:szCs w:val="28"/>
              </w:rPr>
              <w:t xml:space="preserve">Training Materials</w:t>
            </w:r>
          </w:p>
        </w:tc>
      </w:tr>
    </w:tbl>
    <w:p>
      <w:pPr>
        <w:spacing w:after="0" w:before="100"/>
      </w:pPr>
    </w:p>
    <w:p>
      <w:pPr>
        <w:spacing w:after="100" w:before="0"/>
      </w:pPr>
      <w:r>
        <w:rPr>
          <w:rFonts w:ascii="Arial" w:cs="Arial" w:eastAsia="Arial" w:hAnsi="Arial"/>
          <w:color w:val="1C1917"/>
          <w:sz w:val="22"/>
          <w:szCs w:val="22"/>
        </w:rPr>
        <w:t xml:space="preserve">These prompts produced two PowerPoint presentations and a skill file for teacher training on Claude AI and GitHub.</w:t>
      </w:r>
    </w:p>
    <w:p>
      <w:pPr>
        <w:spacing w:after="0" w:before="10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A2744" w:sz="16"/>
              <w:bottom w:val="nil" w:color="FFFFFF" w:sz="0"/>
              <w:right w:val="nil" w:color="FFFFFF" w:sz="0"/>
            </w:tcBorders>
            <w:shd w:fill="F1F5F9" w:val="clear"/>
            <w:tcMar>
              <w:top w:type="dxa" w:w="120"/>
              <w:left w:type="dxa" w:w="200"/>
              <w:bottom w:type="dxa" w:w="120"/>
              <w:right w:type="dxa" w:w="180"/>
            </w:tcMar>
          </w:tcPr>
          <w:p>
            <w:pPr>
              <w:spacing w:after="60" w:before="0"/>
            </w:pPr>
            <w:r>
              <w:rPr>
                <w:rFonts w:ascii="Arial" w:cs="Arial" w:eastAsia="Arial" w:hAnsi="Arial"/>
                <w:b/>
                <w:bCs/>
                <w:i/>
                <w:iCs/>
                <w:color w:val="1A2744"/>
                <w:sz w:val="18"/>
                <w:szCs w:val="18"/>
              </w:rPr>
              <w:t xml:space="preserve">Prompt 1.1 — First presentation</w:t>
            </w:r>
          </w:p>
          <w:p>
            <w:pPr>
              <w:spacing w:after="0" w:before="0"/>
            </w:pPr>
            <w:r>
              <w:rPr>
                <w:rFonts w:ascii="Arial" w:cs="Arial" w:eastAsia="Arial" w:hAnsi="Arial"/>
                <w:color w:val="1C1917"/>
                <w:sz w:val="21"/>
                <w:szCs w:val="21"/>
              </w:rPr>
              <w:t xml:space="preserve">I need a powerpoint presentation on how Claude works, what skills are, what projects are etc. I am training teachers from scratch who have no idea of what is possible or very little knowledge on how to set Claude up other than asking it basic questions.</w:t>
            </w:r>
          </w:p>
        </w:tc>
      </w:tr>
    </w:tbl>
    <w:p>
      <w:pPr>
        <w:spacing w:after="0" w:before="8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A2744" w:sz="16"/>
              <w:bottom w:val="nil" w:color="FFFFFF" w:sz="0"/>
              <w:right w:val="nil" w:color="FFFFFF" w:sz="0"/>
            </w:tcBorders>
            <w:shd w:fill="F1F5F9" w:val="clear"/>
            <w:tcMar>
              <w:top w:type="dxa" w:w="120"/>
              <w:left w:type="dxa" w:w="200"/>
              <w:bottom w:type="dxa" w:w="120"/>
              <w:right w:type="dxa" w:w="180"/>
            </w:tcMar>
          </w:tcPr>
          <w:p>
            <w:pPr>
              <w:spacing w:after="60" w:before="0"/>
            </w:pPr>
            <w:r>
              <w:rPr>
                <w:rFonts w:ascii="Arial" w:cs="Arial" w:eastAsia="Arial" w:hAnsi="Arial"/>
                <w:b/>
                <w:bCs/>
                <w:i/>
                <w:iCs/>
                <w:color w:val="1A2744"/>
                <w:sz w:val="18"/>
                <w:szCs w:val="18"/>
              </w:rPr>
              <w:t xml:space="preserve">Prompt 1.2 — Tokens</w:t>
            </w:r>
          </w:p>
          <w:p>
            <w:pPr>
              <w:spacing w:after="0" w:before="0"/>
            </w:pPr>
            <w:r>
              <w:rPr>
                <w:rFonts w:ascii="Arial" w:cs="Arial" w:eastAsia="Arial" w:hAnsi="Arial"/>
                <w:color w:val="1C1917"/>
                <w:sz w:val="21"/>
                <w:szCs w:val="21"/>
              </w:rPr>
              <w:t xml:space="preserve">Please explain about tokens and how they are used/managed</w:t>
            </w:r>
          </w:p>
        </w:tc>
      </w:tr>
    </w:tbl>
    <w:p>
      <w:pPr>
        <w:spacing w:after="0" w:before="8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A2744" w:sz="16"/>
              <w:bottom w:val="nil" w:color="FFFFFF" w:sz="0"/>
              <w:right w:val="nil" w:color="FFFFFF" w:sz="0"/>
            </w:tcBorders>
            <w:shd w:fill="F1F5F9" w:val="clear"/>
            <w:tcMar>
              <w:top w:type="dxa" w:w="120"/>
              <w:left w:type="dxa" w:w="200"/>
              <w:bottom w:type="dxa" w:w="120"/>
              <w:right w:type="dxa" w:w="180"/>
            </w:tcMar>
          </w:tcPr>
          <w:p>
            <w:pPr>
              <w:spacing w:after="60" w:before="0"/>
            </w:pPr>
            <w:r>
              <w:rPr>
                <w:rFonts w:ascii="Arial" w:cs="Arial" w:eastAsia="Arial" w:hAnsi="Arial"/>
                <w:b/>
                <w:bCs/>
                <w:i/>
                <w:iCs/>
                <w:color w:val="1A2744"/>
                <w:sz w:val="18"/>
                <w:szCs w:val="18"/>
              </w:rPr>
              <w:t xml:space="preserve">Prompt 1.3 — Amend presentation</w:t>
            </w:r>
          </w:p>
          <w:p>
            <w:pPr>
              <w:spacing w:after="0" w:before="0"/>
            </w:pPr>
            <w:r>
              <w:rPr>
                <w:rFonts w:ascii="Arial" w:cs="Arial" w:eastAsia="Arial" w:hAnsi="Arial"/>
                <w:color w:val="1C1917"/>
                <w:sz w:val="21"/>
                <w:szCs w:val="21"/>
              </w:rPr>
              <w:t xml:space="preserve">Please amend the presentation with this information</w:t>
            </w:r>
          </w:p>
        </w:tc>
      </w:tr>
    </w:tbl>
    <w:p>
      <w:pPr>
        <w:spacing w:after="0" w:before="8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A2744" w:sz="16"/>
              <w:bottom w:val="nil" w:color="FFFFFF" w:sz="0"/>
              <w:right w:val="nil" w:color="FFFFFF" w:sz="0"/>
            </w:tcBorders>
            <w:shd w:fill="F1F5F9" w:val="clear"/>
            <w:tcMar>
              <w:top w:type="dxa" w:w="120"/>
              <w:left w:type="dxa" w:w="200"/>
              <w:bottom w:type="dxa" w:w="120"/>
              <w:right w:type="dxa" w:w="180"/>
            </w:tcMar>
          </w:tcPr>
          <w:p>
            <w:pPr>
              <w:spacing w:after="60" w:before="0"/>
            </w:pPr>
            <w:r>
              <w:rPr>
                <w:rFonts w:ascii="Arial" w:cs="Arial" w:eastAsia="Arial" w:hAnsi="Arial"/>
                <w:b/>
                <w:bCs/>
                <w:i/>
                <w:iCs/>
                <w:color w:val="1A2744"/>
                <w:sz w:val="18"/>
                <w:szCs w:val="18"/>
              </w:rPr>
              <w:t xml:space="preserve">Prompt 1.4 — Part 2 presentation</w:t>
            </w:r>
          </w:p>
          <w:p>
            <w:pPr>
              <w:spacing w:after="0" w:before="0"/>
            </w:pPr>
            <w:r>
              <w:rPr>
                <w:rFonts w:ascii="Arial" w:cs="Arial" w:eastAsia="Arial" w:hAnsi="Arial"/>
                <w:color w:val="1C1917"/>
                <w:sz w:val="21"/>
                <w:szCs w:val="21"/>
              </w:rPr>
              <w:t xml:space="preserve">This is an awesome powerpoint covering the basics. I'm expecting more in-depth questions relating to building their own skills for Claude. Also more on GitHub and what it is. Explaining Agentic AI. [Answered clarifying questions: Separate Part 2 deck. Complete beginners for GitHub.]</w:t>
            </w:r>
          </w:p>
        </w:tc>
      </w:tr>
    </w:tbl>
    <w:p>
      <w:pPr>
        <w:spacing w:after="0" w:before="8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A2744" w:sz="16"/>
              <w:bottom w:val="nil" w:color="FFFFFF" w:sz="0"/>
              <w:right w:val="nil" w:color="FFFFFF" w:sz="0"/>
            </w:tcBorders>
            <w:shd w:fill="F1F5F9" w:val="clear"/>
            <w:tcMar>
              <w:top w:type="dxa" w:w="120"/>
              <w:left w:type="dxa" w:w="200"/>
              <w:bottom w:type="dxa" w:w="120"/>
              <w:right w:type="dxa" w:w="180"/>
            </w:tcMar>
          </w:tcPr>
          <w:p>
            <w:pPr>
              <w:spacing w:after="60" w:before="0"/>
            </w:pPr>
            <w:r>
              <w:rPr>
                <w:rFonts w:ascii="Arial" w:cs="Arial" w:eastAsia="Arial" w:hAnsi="Arial"/>
                <w:b/>
                <w:bCs/>
                <w:i/>
                <w:iCs/>
                <w:color w:val="1A2744"/>
                <w:sz w:val="18"/>
                <w:szCs w:val="18"/>
              </w:rPr>
              <w:t xml:space="preserve">Prompt 1.5 — Science fair skill file</w:t>
            </w:r>
          </w:p>
          <w:p>
            <w:pPr>
              <w:spacing w:after="0" w:before="0"/>
            </w:pPr>
            <w:r>
              <w:rPr>
                <w:rFonts w:ascii="Arial" w:cs="Arial" w:eastAsia="Arial" w:hAnsi="Arial"/>
                <w:color w:val="1C1917"/>
                <w:sz w:val="21"/>
                <w:szCs w:val="21"/>
              </w:rPr>
              <w:t xml:space="preserve">Can you give me an annotated .MD file that could help teachers help students with a science fair. The skill must be applicable to grade 8 to grade 11</w:t>
            </w:r>
          </w:p>
        </w:tc>
      </w:tr>
    </w:tbl>
    <w:p>
      <w:pPr>
        <w:spacing w:after="0" w:before="140"/>
      </w:pPr>
    </w:p>
    <w:p>
      <w:pPr>
        <w:pBdr>
          <w:bottom w:val="single" w:color="E5E7EB" w:sz="6" w:space="1"/>
        </w:pBdr>
        <w:spacing w:after="60" w:before="60"/>
      </w:pPr>
    </w:p>
    <w:p>
      <w:pPr>
        <w:spacing w:after="0" w:before="14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1A2744" w:val="clear"/>
            <w:tcMar>
              <w:top w:type="dxa" w:w="120"/>
              <w:left w:type="dxa" w:w="220"/>
              <w:bottom w:type="dxa" w:w="120"/>
              <w:right w:type="dxa" w:w="220"/>
            </w:tcMar>
          </w:tcPr>
          <w:p>
            <w:pPr>
              <w:spacing w:after="60" w:before="0"/>
            </w:pPr>
            <w:r>
              <w:rPr>
                <w:rFonts w:ascii="Arial" w:cs="Arial" w:eastAsia="Arial" w:hAnsi="Arial"/>
                <w:color w:val="AACBF7"/>
                <w:sz w:val="18"/>
                <w:szCs w:val="18"/>
              </w:rPr>
              <w:t xml:space="preserve">PHASE 2</w:t>
            </w:r>
          </w:p>
          <w:p>
            <w:pPr>
              <w:spacing w:after="0" w:before="0"/>
            </w:pPr>
            <w:r>
              <w:rPr>
                <w:rFonts w:ascii="Arial" w:cs="Arial" w:eastAsia="Arial" w:hAnsi="Arial"/>
                <w:b/>
                <w:bCs/>
                <w:color w:val="FFFFFF"/>
                <w:sz w:val="28"/>
                <w:szCs w:val="28"/>
              </w:rPr>
              <w:t xml:space="preserve">App Concept and Initial Specification</w:t>
            </w:r>
          </w:p>
        </w:tc>
      </w:tr>
    </w:tbl>
    <w:p>
      <w:pPr>
        <w:spacing w:after="0" w:before="100"/>
      </w:pPr>
    </w:p>
    <w:p>
      <w:pPr>
        <w:spacing w:after="100" w:before="0"/>
      </w:pPr>
      <w:r>
        <w:rPr>
          <w:rFonts w:ascii="Arial" w:cs="Arial" w:eastAsia="Arial" w:hAnsi="Arial"/>
          <w:color w:val="1C1917"/>
          <w:sz w:val="22"/>
          <w:szCs w:val="22"/>
        </w:rPr>
        <w:t xml:space="preserve">These prompts established the core concept, rules, and technology choices for the Assessment Date Manager.</w:t>
      </w:r>
    </w:p>
    <w:p>
      <w:pPr>
        <w:spacing w:after="0" w:before="10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A2744" w:sz="16"/>
              <w:bottom w:val="nil" w:color="FFFFFF" w:sz="0"/>
              <w:right w:val="nil" w:color="FFFFFF" w:sz="0"/>
            </w:tcBorders>
            <w:shd w:fill="F1F5F9" w:val="clear"/>
            <w:tcMar>
              <w:top w:type="dxa" w:w="120"/>
              <w:left w:type="dxa" w:w="200"/>
              <w:bottom w:type="dxa" w:w="120"/>
              <w:right w:type="dxa" w:w="180"/>
            </w:tcMar>
          </w:tcPr>
          <w:p>
            <w:pPr>
              <w:spacing w:after="60" w:before="0"/>
            </w:pPr>
            <w:r>
              <w:rPr>
                <w:rFonts w:ascii="Arial" w:cs="Arial" w:eastAsia="Arial" w:hAnsi="Arial"/>
                <w:b/>
                <w:bCs/>
                <w:i/>
                <w:iCs/>
                <w:color w:val="1A2744"/>
                <w:sz w:val="18"/>
                <w:szCs w:val="18"/>
              </w:rPr>
              <w:t xml:space="preserve">Prompt 2.1 — App concept</w:t>
            </w:r>
          </w:p>
          <w:p>
            <w:pPr>
              <w:spacing w:after="0" w:before="0"/>
            </w:pPr>
            <w:r>
              <w:rPr>
                <w:rFonts w:ascii="Arial" w:cs="Arial" w:eastAsia="Arial" w:hAnsi="Arial"/>
                <w:color w:val="1C1917"/>
                <w:sz w:val="21"/>
                <w:szCs w:val="21"/>
              </w:rPr>
              <w:t xml:space="preserve">If I want Claude Code to build me an app that manages assessment dates. There cannot be more than 2 continuous assessments a day and no assessments on formal assessments. I want to have a SharePoint backend.</w:t>
            </w:r>
          </w:p>
        </w:tc>
      </w:tr>
    </w:tbl>
    <w:p>
      <w:pPr>
        <w:spacing w:after="0" w:before="8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A2744" w:sz="16"/>
              <w:bottom w:val="nil" w:color="FFFFFF" w:sz="0"/>
              <w:right w:val="nil" w:color="FFFFFF" w:sz="0"/>
            </w:tcBorders>
            <w:shd w:fill="F1F5F9" w:val="clear"/>
            <w:tcMar>
              <w:top w:type="dxa" w:w="120"/>
              <w:left w:type="dxa" w:w="200"/>
              <w:bottom w:type="dxa" w:w="120"/>
              <w:right w:type="dxa" w:w="180"/>
            </w:tcMar>
          </w:tcPr>
          <w:p>
            <w:pPr>
              <w:spacing w:after="60" w:before="0"/>
            </w:pPr>
            <w:r>
              <w:rPr>
                <w:rFonts w:ascii="Arial" w:cs="Arial" w:eastAsia="Arial" w:hAnsi="Arial"/>
                <w:b/>
                <w:bCs/>
                <w:i/>
                <w:iCs/>
                <w:color w:val="1A2744"/>
                <w:sz w:val="18"/>
                <w:szCs w:val="18"/>
              </w:rPr>
              <w:t xml:space="preserve">Prompt 2.2 — Request CLAUDE.md</w:t>
            </w:r>
          </w:p>
          <w:p>
            <w:pPr>
              <w:spacing w:after="0" w:before="0"/>
            </w:pPr>
            <w:r>
              <w:rPr>
                <w:rFonts w:ascii="Arial" w:cs="Arial" w:eastAsia="Arial" w:hAnsi="Arial"/>
                <w:color w:val="1C1917"/>
                <w:sz w:val="21"/>
                <w:szCs w:val="21"/>
              </w:rPr>
              <w:t xml:space="preserve">Please do the .md file for the app. I will need to tweak it as I see the results</w:t>
            </w:r>
          </w:p>
        </w:tc>
      </w:tr>
    </w:tbl>
    <w:p>
      <w:pPr>
        <w:spacing w:after="0" w:before="8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A2744" w:sz="16"/>
              <w:bottom w:val="nil" w:color="FFFFFF" w:sz="0"/>
              <w:right w:val="nil" w:color="FFFFFF" w:sz="0"/>
            </w:tcBorders>
            <w:shd w:fill="F1F5F9" w:val="clear"/>
            <w:tcMar>
              <w:top w:type="dxa" w:w="120"/>
              <w:left w:type="dxa" w:w="200"/>
              <w:bottom w:type="dxa" w:w="120"/>
              <w:right w:type="dxa" w:w="180"/>
            </w:tcMar>
          </w:tcPr>
          <w:p>
            <w:pPr>
              <w:spacing w:after="60" w:before="0"/>
            </w:pPr>
            <w:r>
              <w:rPr>
                <w:rFonts w:ascii="Arial" w:cs="Arial" w:eastAsia="Arial" w:hAnsi="Arial"/>
                <w:b/>
                <w:bCs/>
                <w:i/>
                <w:iCs/>
                <w:color w:val="1A2744"/>
                <w:sz w:val="18"/>
                <w:szCs w:val="18"/>
              </w:rPr>
              <w:t xml:space="preserve">Prompt 2.3 — Clarify rules</w:t>
            </w:r>
          </w:p>
          <w:p>
            <w:pPr>
              <w:spacing w:after="0" w:before="0"/>
            </w:pPr>
            <w:r>
              <w:rPr>
                <w:rFonts w:ascii="Arial" w:cs="Arial" w:eastAsia="Arial" w:hAnsi="Arial"/>
                <w:color w:val="1C1917"/>
                <w:sz w:val="21"/>
                <w:szCs w:val="21"/>
              </w:rPr>
              <w:t xml:space="preserve">[Answered clarifying questions: Web app hosted on SharePoint. 2 assessments per class per day. Rule 2 blocks the whole school on formal dates. Selected Option B for assessment type handling.]</w:t>
            </w:r>
          </w:p>
        </w:tc>
      </w:tr>
    </w:tbl>
    <w:p>
      <w:pPr>
        <w:spacing w:after="0" w:before="8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A2744" w:sz="16"/>
              <w:bottom w:val="nil" w:color="FFFFFF" w:sz="0"/>
              <w:right w:val="nil" w:color="FFFFFF" w:sz="0"/>
            </w:tcBorders>
            <w:shd w:fill="F1F5F9" w:val="clear"/>
            <w:tcMar>
              <w:top w:type="dxa" w:w="120"/>
              <w:left w:type="dxa" w:w="200"/>
              <w:bottom w:type="dxa" w:w="120"/>
              <w:right w:type="dxa" w:w="180"/>
            </w:tcMar>
          </w:tcPr>
          <w:p>
            <w:pPr>
              <w:spacing w:after="60" w:before="0"/>
            </w:pPr>
            <w:r>
              <w:rPr>
                <w:rFonts w:ascii="Arial" w:cs="Arial" w:eastAsia="Arial" w:hAnsi="Arial"/>
                <w:b/>
                <w:bCs/>
                <w:i/>
                <w:iCs/>
                <w:color w:val="1A2744"/>
                <w:sz w:val="18"/>
                <w:szCs w:val="18"/>
              </w:rPr>
              <w:t xml:space="preserve">Prompt 2.4 — Reference data architecture</w:t>
            </w:r>
          </w:p>
          <w:p>
            <w:pPr>
              <w:spacing w:after="0" w:before="0"/>
            </w:pPr>
            <w:r>
              <w:rPr>
                <w:rFonts w:ascii="Arial" w:cs="Arial" w:eastAsia="Arial" w:hAnsi="Arial"/>
                <w:color w:val="1C1917"/>
                <w:sz w:val="21"/>
                <w:szCs w:val="21"/>
              </w:rPr>
              <w:t xml:space="preserve">I think that all options like the various subjects and classes that the teachers can select can be housed in a single SharePoint list with a value/category pair. The pair part is either subjects or classes etc.</w:t>
            </w:r>
          </w:p>
        </w:tc>
      </w:tr>
    </w:tbl>
    <w:p>
      <w:pPr>
        <w:spacing w:after="0" w:before="8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A2744" w:sz="16"/>
              <w:bottom w:val="nil" w:color="FFFFFF" w:sz="0"/>
              <w:right w:val="nil" w:color="FFFFFF" w:sz="0"/>
            </w:tcBorders>
            <w:shd w:fill="F1F5F9" w:val="clear"/>
            <w:tcMar>
              <w:top w:type="dxa" w:w="120"/>
              <w:left w:type="dxa" w:w="200"/>
              <w:bottom w:type="dxa" w:w="120"/>
              <w:right w:type="dxa" w:w="180"/>
            </w:tcMar>
          </w:tcPr>
          <w:p>
            <w:pPr>
              <w:spacing w:after="60" w:before="0"/>
            </w:pPr>
            <w:r>
              <w:rPr>
                <w:rFonts w:ascii="Arial" w:cs="Arial" w:eastAsia="Arial" w:hAnsi="Arial"/>
                <w:b/>
                <w:bCs/>
                <w:i/>
                <w:iCs/>
                <w:color w:val="1A2744"/>
                <w:sz w:val="18"/>
                <w:szCs w:val="18"/>
              </w:rPr>
              <w:t xml:space="preserve">Prompt 2.5 — Reference data management screen</w:t>
            </w:r>
          </w:p>
          <w:p>
            <w:pPr>
              <w:spacing w:after="0" w:before="0"/>
            </w:pPr>
            <w:r>
              <w:rPr>
                <w:rFonts w:ascii="Arial" w:cs="Arial" w:eastAsia="Arial" w:hAnsi="Arial"/>
                <w:color w:val="1C1917"/>
                <w:sz w:val="21"/>
                <w:szCs w:val="21"/>
              </w:rPr>
              <w:t xml:space="preserve">There would need to be a screen to manage those and only the management team can maintain that list</w:t>
            </w:r>
          </w:p>
        </w:tc>
      </w:tr>
    </w:tbl>
    <w:p>
      <w:pPr>
        <w:spacing w:after="0" w:before="140"/>
      </w:pPr>
    </w:p>
    <w:p>
      <w:pPr>
        <w:pBdr>
          <w:bottom w:val="single" w:color="E5E7EB" w:sz="6" w:space="1"/>
        </w:pBdr>
        <w:spacing w:after="60" w:before="60"/>
      </w:pPr>
    </w:p>
    <w:p>
      <w:pPr>
        <w:spacing w:after="0" w:before="14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1A2744" w:val="clear"/>
            <w:tcMar>
              <w:top w:type="dxa" w:w="120"/>
              <w:left w:type="dxa" w:w="220"/>
              <w:bottom w:type="dxa" w:w="120"/>
              <w:right w:type="dxa" w:w="220"/>
            </w:tcMar>
          </w:tcPr>
          <w:p>
            <w:pPr>
              <w:spacing w:after="60" w:before="0"/>
            </w:pPr>
            <w:r>
              <w:rPr>
                <w:rFonts w:ascii="Arial" w:cs="Arial" w:eastAsia="Arial" w:hAnsi="Arial"/>
                <w:color w:val="AACBF7"/>
                <w:sz w:val="18"/>
                <w:szCs w:val="18"/>
              </w:rPr>
              <w:t xml:space="preserve">PHASE 3</w:t>
            </w:r>
          </w:p>
          <w:p>
            <w:pPr>
              <w:spacing w:after="0" w:before="0"/>
            </w:pPr>
            <w:r>
              <w:rPr>
                <w:rFonts w:ascii="Arial" w:cs="Arial" w:eastAsia="Arial" w:hAnsi="Arial"/>
                <w:b/>
                <w:bCs/>
                <w:color w:val="FFFFFF"/>
                <w:sz w:val="28"/>
                <w:szCs w:val="28"/>
              </w:rPr>
              <w:t xml:space="preserve">SharePoint Infrastructure and Rules</w:t>
            </w:r>
          </w:p>
        </w:tc>
      </w:tr>
    </w:tbl>
    <w:p>
      <w:pPr>
        <w:spacing w:after="0" w:before="100"/>
      </w:pPr>
    </w:p>
    <w:p>
      <w:pPr>
        <w:spacing w:after="100" w:before="0"/>
      </w:pPr>
      <w:r>
        <w:rPr>
          <w:rFonts w:ascii="Arial" w:cs="Arial" w:eastAsia="Arial" w:hAnsi="Arial"/>
          <w:color w:val="1C1917"/>
          <w:sz w:val="22"/>
          <w:szCs w:val="22"/>
        </w:rPr>
        <w:t xml:space="preserve">These prompts added the public holiday system, school calendar, configurable rules, end-of-term archiving, and the automated SharePoint setup script.</w:t>
      </w:r>
    </w:p>
    <w:p>
      <w:pPr>
        <w:spacing w:after="0" w:before="10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A2744" w:sz="16"/>
              <w:bottom w:val="nil" w:color="FFFFFF" w:sz="0"/>
              <w:right w:val="nil" w:color="FFFFFF" w:sz="0"/>
            </w:tcBorders>
            <w:shd w:fill="F1F5F9" w:val="clear"/>
            <w:tcMar>
              <w:top w:type="dxa" w:w="120"/>
              <w:left w:type="dxa" w:w="200"/>
              <w:bottom w:type="dxa" w:w="120"/>
              <w:right w:type="dxa" w:w="180"/>
            </w:tcMar>
          </w:tcPr>
          <w:p>
            <w:pPr>
              <w:spacing w:after="60" w:before="0"/>
            </w:pPr>
            <w:r>
              <w:rPr>
                <w:rFonts w:ascii="Arial" w:cs="Arial" w:eastAsia="Arial" w:hAnsi="Arial"/>
                <w:b/>
                <w:bCs/>
                <w:i/>
                <w:iCs/>
                <w:color w:val="1A2744"/>
                <w:sz w:val="18"/>
                <w:szCs w:val="18"/>
              </w:rPr>
              <w:t xml:space="preserve">Prompt 3.1 — Public holidays and school calendar</w:t>
            </w:r>
          </w:p>
          <w:p>
            <w:pPr>
              <w:spacing w:after="0" w:before="0"/>
            </w:pPr>
            <w:r>
              <w:rPr>
                <w:rFonts w:ascii="Arial" w:cs="Arial" w:eastAsia="Arial" w:hAnsi="Arial"/>
                <w:color w:val="1C1917"/>
                <w:sz w:val="21"/>
                <w:szCs w:val="21"/>
              </w:rPr>
              <w:t xml:space="preserve">I've just remembered. I need to add South African public holidays, this can be done by Claude. Additionally the management team must be able to add the school days available for assessments, excludes Sundays, Saturdays can be used for assessing if it isn't a public holiday</w:t>
            </w:r>
          </w:p>
        </w:tc>
      </w:tr>
    </w:tbl>
    <w:p>
      <w:pPr>
        <w:spacing w:after="0" w:before="8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A2744" w:sz="16"/>
              <w:bottom w:val="nil" w:color="FFFFFF" w:sz="0"/>
              <w:right w:val="nil" w:color="FFFFFF" w:sz="0"/>
            </w:tcBorders>
            <w:shd w:fill="F1F5F9" w:val="clear"/>
            <w:tcMar>
              <w:top w:type="dxa" w:w="120"/>
              <w:left w:type="dxa" w:w="200"/>
              <w:bottom w:type="dxa" w:w="120"/>
              <w:right w:type="dxa" w:w="180"/>
            </w:tcMar>
          </w:tcPr>
          <w:p>
            <w:pPr>
              <w:spacing w:after="60" w:before="0"/>
            </w:pPr>
            <w:r>
              <w:rPr>
                <w:rFonts w:ascii="Arial" w:cs="Arial" w:eastAsia="Arial" w:hAnsi="Arial"/>
                <w:b/>
                <w:bCs/>
                <w:i/>
                <w:iCs/>
                <w:color w:val="1A2744"/>
                <w:sz w:val="18"/>
                <w:szCs w:val="18"/>
              </w:rPr>
              <w:t xml:space="preserve">Prompt 3.2 — Configurable rules</w:t>
            </w:r>
          </w:p>
          <w:p>
            <w:pPr>
              <w:spacing w:after="0" w:before="0"/>
            </w:pPr>
            <w:r>
              <w:rPr>
                <w:rFonts w:ascii="Arial" w:cs="Arial" w:eastAsia="Arial" w:hAnsi="Arial"/>
                <w:color w:val="1C1917"/>
                <w:sz w:val="21"/>
                <w:szCs w:val="21"/>
              </w:rPr>
              <w:t xml:space="preserve">With reference to Rule 1 and Rule 2. Both must have defaults as you have specified, however, they must be editable, meaning you need to add a management screen for that</w:t>
            </w:r>
          </w:p>
        </w:tc>
      </w:tr>
    </w:tbl>
    <w:p>
      <w:pPr>
        <w:spacing w:after="0" w:before="8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A2744" w:sz="16"/>
              <w:bottom w:val="nil" w:color="FFFFFF" w:sz="0"/>
              <w:right w:val="nil" w:color="FFFFFF" w:sz="0"/>
            </w:tcBorders>
            <w:shd w:fill="F1F5F9" w:val="clear"/>
            <w:tcMar>
              <w:top w:type="dxa" w:w="120"/>
              <w:left w:type="dxa" w:w="200"/>
              <w:bottom w:type="dxa" w:w="120"/>
              <w:right w:type="dxa" w:w="180"/>
            </w:tcMar>
          </w:tcPr>
          <w:p>
            <w:pPr>
              <w:spacing w:after="60" w:before="0"/>
            </w:pPr>
            <w:r>
              <w:rPr>
                <w:rFonts w:ascii="Arial" w:cs="Arial" w:eastAsia="Arial" w:hAnsi="Arial"/>
                <w:b/>
                <w:bCs/>
                <w:i/>
                <w:iCs/>
                <w:color w:val="1A2744"/>
                <w:sz w:val="18"/>
                <w:szCs w:val="18"/>
              </w:rPr>
              <w:t xml:space="preserve">Prompt 3.3 — SharePoint list breakdown</w:t>
            </w:r>
          </w:p>
          <w:p>
            <w:pPr>
              <w:spacing w:after="0" w:before="0"/>
            </w:pPr>
            <w:r>
              <w:rPr>
                <w:rFonts w:ascii="Arial" w:cs="Arial" w:eastAsia="Arial" w:hAnsi="Arial"/>
                <w:color w:val="1C1917"/>
                <w:sz w:val="21"/>
                <w:szCs w:val="21"/>
              </w:rPr>
              <w:t xml:space="preserve">Please give me a breakdown of the SharePoint lists</w:t>
            </w:r>
          </w:p>
        </w:tc>
      </w:tr>
    </w:tbl>
    <w:p>
      <w:pPr>
        <w:spacing w:after="0" w:before="8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A2744" w:sz="16"/>
              <w:bottom w:val="nil" w:color="FFFFFF" w:sz="0"/>
              <w:right w:val="nil" w:color="FFFFFF" w:sz="0"/>
            </w:tcBorders>
            <w:shd w:fill="F1F5F9" w:val="clear"/>
            <w:tcMar>
              <w:top w:type="dxa" w:w="120"/>
              <w:left w:type="dxa" w:w="200"/>
              <w:bottom w:type="dxa" w:w="120"/>
              <w:right w:type="dxa" w:w="180"/>
            </w:tcMar>
          </w:tcPr>
          <w:p>
            <w:pPr>
              <w:spacing w:after="60" w:before="0"/>
            </w:pPr>
            <w:r>
              <w:rPr>
                <w:rFonts w:ascii="Arial" w:cs="Arial" w:eastAsia="Arial" w:hAnsi="Arial"/>
                <w:b/>
                <w:bCs/>
                <w:i/>
                <w:iCs/>
                <w:color w:val="1A2744"/>
                <w:sz w:val="18"/>
                <w:szCs w:val="18"/>
              </w:rPr>
              <w:t xml:space="preserve">Prompt 3.4 — SharePoint field names</w:t>
            </w:r>
          </w:p>
          <w:p>
            <w:pPr>
              <w:spacing w:after="0" w:before="0"/>
            </w:pPr>
            <w:r>
              <w:rPr>
                <w:rFonts w:ascii="Arial" w:cs="Arial" w:eastAsia="Arial" w:hAnsi="Arial"/>
                <w:color w:val="1C1917"/>
                <w:sz w:val="21"/>
                <w:szCs w:val="21"/>
              </w:rPr>
              <w:t xml:space="preserve">Where are the exact field names and data types stored so I can build the SharePoint sites</w:t>
            </w:r>
          </w:p>
        </w:tc>
      </w:tr>
    </w:tbl>
    <w:p>
      <w:pPr>
        <w:spacing w:after="0" w:before="8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A2744" w:sz="16"/>
              <w:bottom w:val="nil" w:color="FFFFFF" w:sz="0"/>
              <w:right w:val="nil" w:color="FFFFFF" w:sz="0"/>
            </w:tcBorders>
            <w:shd w:fill="F1F5F9" w:val="clear"/>
            <w:tcMar>
              <w:top w:type="dxa" w:w="120"/>
              <w:left w:type="dxa" w:w="200"/>
              <w:bottom w:type="dxa" w:w="120"/>
              <w:right w:type="dxa" w:w="180"/>
            </w:tcMar>
          </w:tcPr>
          <w:p>
            <w:pPr>
              <w:spacing w:after="60" w:before="0"/>
            </w:pPr>
            <w:r>
              <w:rPr>
                <w:rFonts w:ascii="Arial" w:cs="Arial" w:eastAsia="Arial" w:hAnsi="Arial"/>
                <w:b/>
                <w:bCs/>
                <w:i/>
                <w:iCs/>
                <w:color w:val="1A2744"/>
                <w:sz w:val="18"/>
                <w:szCs w:val="18"/>
              </w:rPr>
              <w:t xml:space="preserve">Prompt 3.5 — Archive requirement</w:t>
            </w:r>
          </w:p>
          <w:p>
            <w:pPr>
              <w:spacing w:after="0" w:before="0"/>
            </w:pPr>
            <w:r>
              <w:rPr>
                <w:rFonts w:ascii="Arial" w:cs="Arial" w:eastAsia="Arial" w:hAnsi="Arial"/>
                <w:color w:val="1C1917"/>
                <w:sz w:val="21"/>
                <w:szCs w:val="21"/>
              </w:rPr>
              <w:t xml:space="preserve">After the term is over, the system must prompt the management user to archive List 1 and List 2 as they change every term (to Excel spreadsheet) and clear the list for a fresh start the next term</w:t>
            </w:r>
          </w:p>
        </w:tc>
      </w:tr>
    </w:tbl>
    <w:p>
      <w:pPr>
        <w:spacing w:after="0" w:before="8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A2744" w:sz="16"/>
              <w:bottom w:val="nil" w:color="FFFFFF" w:sz="0"/>
              <w:right w:val="nil" w:color="FFFFFF" w:sz="0"/>
            </w:tcBorders>
            <w:shd w:fill="F1F5F9" w:val="clear"/>
            <w:tcMar>
              <w:top w:type="dxa" w:w="120"/>
              <w:left w:type="dxa" w:w="200"/>
              <w:bottom w:type="dxa" w:w="120"/>
              <w:right w:type="dxa" w:w="180"/>
            </w:tcMar>
          </w:tcPr>
          <w:p>
            <w:pPr>
              <w:spacing w:after="60" w:before="0"/>
            </w:pPr>
            <w:r>
              <w:rPr>
                <w:rFonts w:ascii="Arial" w:cs="Arial" w:eastAsia="Arial" w:hAnsi="Arial"/>
                <w:b/>
                <w:bCs/>
                <w:i/>
                <w:iCs/>
                <w:color w:val="1A2744"/>
                <w:sz w:val="18"/>
                <w:szCs w:val="18"/>
              </w:rPr>
              <w:t xml:space="preserve">Prompt 3.6 — Automate SharePoint creation</w:t>
            </w:r>
          </w:p>
          <w:p>
            <w:pPr>
              <w:spacing w:after="0" w:before="0"/>
            </w:pPr>
            <w:r>
              <w:rPr>
                <w:rFonts w:ascii="Arial" w:cs="Arial" w:eastAsia="Arial" w:hAnsi="Arial"/>
                <w:color w:val="1C1917"/>
                <w:sz w:val="21"/>
                <w:szCs w:val="21"/>
              </w:rPr>
              <w:t xml:space="preserve">Is there a way to automate the creation of the SharePoint lists</w:t>
            </w:r>
          </w:p>
        </w:tc>
      </w:tr>
    </w:tbl>
    <w:p>
      <w:pPr>
        <w:spacing w:after="0" w:before="8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A2744" w:sz="16"/>
              <w:bottom w:val="nil" w:color="FFFFFF" w:sz="0"/>
              <w:right w:val="nil" w:color="FFFFFF" w:sz="0"/>
            </w:tcBorders>
            <w:shd w:fill="F1F5F9" w:val="clear"/>
            <w:tcMar>
              <w:top w:type="dxa" w:w="120"/>
              <w:left w:type="dxa" w:w="200"/>
              <w:bottom w:type="dxa" w:w="120"/>
              <w:right w:type="dxa" w:w="180"/>
            </w:tcMar>
          </w:tcPr>
          <w:p>
            <w:pPr>
              <w:spacing w:after="60" w:before="0"/>
            </w:pPr>
            <w:r>
              <w:rPr>
                <w:rFonts w:ascii="Arial" w:cs="Arial" w:eastAsia="Arial" w:hAnsi="Arial"/>
                <w:b/>
                <w:bCs/>
                <w:i/>
                <w:iCs/>
                <w:color w:val="1A2744"/>
                <w:sz w:val="18"/>
                <w:szCs w:val="18"/>
              </w:rPr>
              <w:t xml:space="preserve">Prompt 3.7 — Deployment path</w:t>
            </w:r>
          </w:p>
          <w:p>
            <w:pPr>
              <w:spacing w:after="0" w:before="0"/>
            </w:pPr>
            <w:r>
              <w:rPr>
                <w:rFonts w:ascii="Arial" w:cs="Arial" w:eastAsia="Arial" w:hAnsi="Arial"/>
                <w:color w:val="1C1917"/>
                <w:sz w:val="21"/>
                <w:szCs w:val="21"/>
              </w:rPr>
              <w:t xml:space="preserve">What happens next after Claude Code has created the web app, how do I get it to the teachers</w:t>
            </w:r>
          </w:p>
        </w:tc>
      </w:tr>
    </w:tbl>
    <w:p>
      <w:pPr>
        <w:spacing w:after="0" w:before="8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A2744" w:sz="16"/>
              <w:bottom w:val="nil" w:color="FFFFFF" w:sz="0"/>
              <w:right w:val="nil" w:color="FFFFFF" w:sz="0"/>
            </w:tcBorders>
            <w:shd w:fill="F1F5F9" w:val="clear"/>
            <w:tcMar>
              <w:top w:type="dxa" w:w="120"/>
              <w:left w:type="dxa" w:w="200"/>
              <w:bottom w:type="dxa" w:w="120"/>
              <w:right w:type="dxa" w:w="180"/>
            </w:tcMar>
          </w:tcPr>
          <w:p>
            <w:pPr>
              <w:spacing w:after="60" w:before="0"/>
            </w:pPr>
            <w:r>
              <w:rPr>
                <w:rFonts w:ascii="Arial" w:cs="Arial" w:eastAsia="Arial" w:hAnsi="Arial"/>
                <w:b/>
                <w:bCs/>
                <w:i/>
                <w:iCs/>
                <w:color w:val="1A2744"/>
                <w:sz w:val="18"/>
                <w:szCs w:val="18"/>
              </w:rPr>
              <w:t xml:space="preserve">Prompt 3.8 — Add Phase 0 to spec</w:t>
            </w:r>
          </w:p>
          <w:p>
            <w:pPr>
              <w:spacing w:after="0" w:before="0"/>
            </w:pPr>
            <w:r>
              <w:rPr>
                <w:rFonts w:ascii="Arial" w:cs="Arial" w:eastAsia="Arial" w:hAnsi="Arial"/>
                <w:color w:val="1C1917"/>
                <w:sz w:val="21"/>
                <w:szCs w:val="21"/>
              </w:rPr>
              <w:t xml:space="preserve">Please add it to the .md as a phase 0 task</w:t>
            </w:r>
          </w:p>
        </w:tc>
      </w:tr>
    </w:tbl>
    <w:p>
      <w:pPr>
        <w:spacing w:after="0" w:before="8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A2744" w:sz="16"/>
              <w:bottom w:val="nil" w:color="FFFFFF" w:sz="0"/>
              <w:right w:val="nil" w:color="FFFFFF" w:sz="0"/>
            </w:tcBorders>
            <w:shd w:fill="F1F5F9" w:val="clear"/>
            <w:tcMar>
              <w:top w:type="dxa" w:w="120"/>
              <w:left w:type="dxa" w:w="200"/>
              <w:bottom w:type="dxa" w:w="120"/>
              <w:right w:type="dxa" w:w="180"/>
            </w:tcMar>
          </w:tcPr>
          <w:p>
            <w:pPr>
              <w:spacing w:after="60" w:before="0"/>
            </w:pPr>
            <w:r>
              <w:rPr>
                <w:rFonts w:ascii="Arial" w:cs="Arial" w:eastAsia="Arial" w:hAnsi="Arial"/>
                <w:b/>
                <w:bCs/>
                <w:i/>
                <w:iCs/>
                <w:color w:val="1A2744"/>
                <w:sz w:val="18"/>
                <w:szCs w:val="18"/>
              </w:rPr>
              <w:t xml:space="preserve">Prompt 3.9 — DEPLOY.md</w:t>
            </w:r>
          </w:p>
          <w:p>
            <w:pPr>
              <w:spacing w:after="0" w:before="0"/>
            </w:pPr>
            <w:r>
              <w:rPr>
                <w:rFonts w:ascii="Arial" w:cs="Arial" w:eastAsia="Arial" w:hAnsi="Arial"/>
                <w:color w:val="1C1917"/>
                <w:sz w:val="21"/>
                <w:szCs w:val="21"/>
              </w:rPr>
              <w:t xml:space="preserve">Please add the deploy.md file</w:t>
            </w:r>
          </w:p>
        </w:tc>
      </w:tr>
    </w:tbl>
    <w:p>
      <w:pPr>
        <w:spacing w:after="0" w:before="8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A2744" w:sz="16"/>
              <w:bottom w:val="nil" w:color="FFFFFF" w:sz="0"/>
              <w:right w:val="nil" w:color="FFFFFF" w:sz="0"/>
            </w:tcBorders>
            <w:shd w:fill="F1F5F9" w:val="clear"/>
            <w:tcMar>
              <w:top w:type="dxa" w:w="120"/>
              <w:left w:type="dxa" w:w="200"/>
              <w:bottom w:type="dxa" w:w="120"/>
              <w:right w:type="dxa" w:w="180"/>
            </w:tcMar>
          </w:tcPr>
          <w:p>
            <w:pPr>
              <w:spacing w:after="60" w:before="0"/>
            </w:pPr>
            <w:r>
              <w:rPr>
                <w:rFonts w:ascii="Arial" w:cs="Arial" w:eastAsia="Arial" w:hAnsi="Arial"/>
                <w:b/>
                <w:bCs/>
                <w:i/>
                <w:iCs/>
                <w:color w:val="1A2744"/>
                <w:sz w:val="18"/>
                <w:szCs w:val="18"/>
              </w:rPr>
              <w:t xml:space="preserve">Prompt 3.10 — DEPLOY.md as Word document</w:t>
            </w:r>
          </w:p>
          <w:p>
            <w:pPr>
              <w:spacing w:after="0" w:before="0"/>
            </w:pPr>
            <w:r>
              <w:rPr>
                <w:rFonts w:ascii="Arial" w:cs="Arial" w:eastAsia="Arial" w:hAnsi="Arial"/>
                <w:color w:val="1C1917"/>
                <w:sz w:val="21"/>
                <w:szCs w:val="21"/>
              </w:rPr>
              <w:t xml:space="preserve">Can the deploy.md file be exported as a Word document please</w:t>
            </w:r>
          </w:p>
        </w:tc>
      </w:tr>
    </w:tbl>
    <w:p>
      <w:pPr>
        <w:spacing w:after="0" w:before="140"/>
      </w:pPr>
    </w:p>
    <w:p>
      <w:pPr>
        <w:pBdr>
          <w:bottom w:val="single" w:color="E5E7EB" w:sz="6" w:space="1"/>
        </w:pBdr>
        <w:spacing w:after="60" w:before="60"/>
      </w:pPr>
    </w:p>
    <w:p>
      <w:pPr>
        <w:spacing w:after="0" w:before="14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1A2744" w:val="clear"/>
            <w:tcMar>
              <w:top w:type="dxa" w:w="120"/>
              <w:left w:type="dxa" w:w="220"/>
              <w:bottom w:type="dxa" w:w="120"/>
              <w:right w:type="dxa" w:w="220"/>
            </w:tcMar>
          </w:tcPr>
          <w:p>
            <w:pPr>
              <w:spacing w:after="60" w:before="0"/>
            </w:pPr>
            <w:r>
              <w:rPr>
                <w:rFonts w:ascii="Arial" w:cs="Arial" w:eastAsia="Arial" w:hAnsi="Arial"/>
                <w:color w:val="AACBF7"/>
                <w:sz w:val="18"/>
                <w:szCs w:val="18"/>
              </w:rPr>
              <w:t xml:space="preserve">PHASE 4</w:t>
            </w:r>
          </w:p>
          <w:p>
            <w:pPr>
              <w:spacing w:after="0" w:before="0"/>
            </w:pPr>
            <w:r>
              <w:rPr>
                <w:rFonts w:ascii="Arial" w:cs="Arial" w:eastAsia="Arial" w:hAnsi="Arial"/>
                <w:b/>
                <w:bCs/>
                <w:color w:val="FFFFFF"/>
                <w:sz w:val="28"/>
                <w:szCs w:val="28"/>
              </w:rPr>
              <w:t xml:space="preserve">Teacher Experience and UI Design</w:t>
            </w:r>
          </w:p>
        </w:tc>
      </w:tr>
    </w:tbl>
    <w:p>
      <w:pPr>
        <w:spacing w:after="0" w:before="100"/>
      </w:pPr>
    </w:p>
    <w:p>
      <w:pPr>
        <w:spacing w:after="100" w:before="0"/>
      </w:pPr>
      <w:r>
        <w:rPr>
          <w:rFonts w:ascii="Arial" w:cs="Arial" w:eastAsia="Arial" w:hAnsi="Arial"/>
          <w:color w:val="1C1917"/>
          <w:sz w:val="22"/>
          <w:szCs w:val="22"/>
        </w:rPr>
        <w:t xml:space="preserve">These prompts shaped the teacher-facing interface: split-screen calendar, grade-scoped views, term grid, teacher profile, StudyRequired field, and the visual badge system.</w:t>
      </w:r>
    </w:p>
    <w:p>
      <w:pPr>
        <w:spacing w:after="0" w:before="10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A2744" w:sz="16"/>
              <w:bottom w:val="nil" w:color="FFFFFF" w:sz="0"/>
              <w:right w:val="nil" w:color="FFFFFF" w:sz="0"/>
            </w:tcBorders>
            <w:shd w:fill="F1F5F9" w:val="clear"/>
            <w:tcMar>
              <w:top w:type="dxa" w:w="120"/>
              <w:left w:type="dxa" w:w="200"/>
              <w:bottom w:type="dxa" w:w="120"/>
              <w:right w:type="dxa" w:w="180"/>
            </w:tcMar>
          </w:tcPr>
          <w:p>
            <w:pPr>
              <w:spacing w:after="60" w:before="0"/>
            </w:pPr>
            <w:r>
              <w:rPr>
                <w:rFonts w:ascii="Arial" w:cs="Arial" w:eastAsia="Arial" w:hAnsi="Arial"/>
                <w:b/>
                <w:bCs/>
                <w:i/>
                <w:iCs/>
                <w:color w:val="1A2744"/>
                <w:sz w:val="18"/>
                <w:szCs w:val="18"/>
              </w:rPr>
              <w:t xml:space="preserve">Prompt 4.1 — Term grid</w:t>
            </w:r>
          </w:p>
          <w:p>
            <w:pPr>
              <w:spacing w:after="0" w:before="0"/>
            </w:pPr>
            <w:r>
              <w:rPr>
                <w:rFonts w:ascii="Arial" w:cs="Arial" w:eastAsia="Arial" w:hAnsi="Arial"/>
                <w:color w:val="1C1917"/>
                <w:sz w:val="21"/>
                <w:szCs w:val="21"/>
              </w:rPr>
              <w:t xml:space="preserve">Another requirement is that the teacher needs to see all the assessments for the term for their grade as a grid. Keep it on the same screen where the teacher adds their assessments</w:t>
            </w:r>
          </w:p>
        </w:tc>
      </w:tr>
    </w:tbl>
    <w:p>
      <w:pPr>
        <w:spacing w:after="0" w:before="8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A2744" w:sz="16"/>
              <w:bottom w:val="nil" w:color="FFFFFF" w:sz="0"/>
              <w:right w:val="nil" w:color="FFFFFF" w:sz="0"/>
            </w:tcBorders>
            <w:shd w:fill="F1F5F9" w:val="clear"/>
            <w:tcMar>
              <w:top w:type="dxa" w:w="120"/>
              <w:left w:type="dxa" w:w="200"/>
              <w:bottom w:type="dxa" w:w="120"/>
              <w:right w:type="dxa" w:w="180"/>
            </w:tcMar>
          </w:tcPr>
          <w:p>
            <w:pPr>
              <w:spacing w:after="60" w:before="0"/>
            </w:pPr>
            <w:r>
              <w:rPr>
                <w:rFonts w:ascii="Arial" w:cs="Arial" w:eastAsia="Arial" w:hAnsi="Arial"/>
                <w:b/>
                <w:bCs/>
                <w:i/>
                <w:iCs/>
                <w:color w:val="1A2744"/>
                <w:sz w:val="18"/>
                <w:szCs w:val="18"/>
              </w:rPr>
              <w:t xml:space="preserve">Prompt 4.2 — Grade-scoped calendar and teacher profile</w:t>
            </w:r>
          </w:p>
          <w:p>
            <w:pPr>
              <w:spacing w:after="0" w:before="0"/>
            </w:pPr>
            <w:r>
              <w:rPr>
                <w:rFonts w:ascii="Arial" w:cs="Arial" w:eastAsia="Arial" w:hAnsi="Arial"/>
                <w:color w:val="1C1917"/>
                <w:sz w:val="21"/>
                <w:szCs w:val="21"/>
              </w:rPr>
              <w:t xml:space="preserve">1. Grade 10 teacher opening that calendar has full situational awareness before booking. 2. I would need a teacher profile screen where the teacher specifies classes, grades and subjects taught</w:t>
            </w:r>
          </w:p>
        </w:tc>
      </w:tr>
    </w:tbl>
    <w:p>
      <w:pPr>
        <w:spacing w:after="0" w:before="8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A2744" w:sz="16"/>
              <w:bottom w:val="nil" w:color="FFFFFF" w:sz="0"/>
              <w:right w:val="nil" w:color="FFFFFF" w:sz="0"/>
            </w:tcBorders>
            <w:shd w:fill="F1F5F9" w:val="clear"/>
            <w:tcMar>
              <w:top w:type="dxa" w:w="120"/>
              <w:left w:type="dxa" w:w="200"/>
              <w:bottom w:type="dxa" w:w="120"/>
              <w:right w:type="dxa" w:w="180"/>
            </w:tcMar>
          </w:tcPr>
          <w:p>
            <w:pPr>
              <w:spacing w:after="60" w:before="0"/>
            </w:pPr>
            <w:r>
              <w:rPr>
                <w:rFonts w:ascii="Arial" w:cs="Arial" w:eastAsia="Arial" w:hAnsi="Arial"/>
                <w:b/>
                <w:bCs/>
                <w:i/>
                <w:iCs/>
                <w:color w:val="1A2744"/>
                <w:sz w:val="18"/>
                <w:szCs w:val="18"/>
              </w:rPr>
              <w:t xml:space="preserve">Prompt 4.3 — Study requirement and UI/UX skill</w:t>
            </w:r>
          </w:p>
          <w:p>
            <w:pPr>
              <w:spacing w:after="0" w:before="0"/>
            </w:pPr>
            <w:r>
              <w:rPr>
                <w:rFonts w:ascii="Arial" w:cs="Arial" w:eastAsia="Arial" w:hAnsi="Arial"/>
                <w:color w:val="1C1917"/>
                <w:sz w:val="21"/>
                <w:szCs w:val="21"/>
              </w:rPr>
              <w:t xml:space="preserve">I need to have the functionality to mark an assessment as requires study or no study required. All formal assessments must be marked as requires study. Also I need you to use the most recent UI/UX skill</w:t>
            </w:r>
          </w:p>
        </w:tc>
      </w:tr>
    </w:tbl>
    <w:p>
      <w:pPr>
        <w:spacing w:after="0" w:before="8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A2744" w:sz="16"/>
              <w:bottom w:val="nil" w:color="FFFFFF" w:sz="0"/>
              <w:right w:val="nil" w:color="FFFFFF" w:sz="0"/>
            </w:tcBorders>
            <w:shd w:fill="F1F5F9" w:val="clear"/>
            <w:tcMar>
              <w:top w:type="dxa" w:w="120"/>
              <w:left w:type="dxa" w:w="200"/>
              <w:bottom w:type="dxa" w:w="120"/>
              <w:right w:type="dxa" w:w="180"/>
            </w:tcMar>
          </w:tcPr>
          <w:p>
            <w:pPr>
              <w:spacing w:after="60" w:before="0"/>
            </w:pPr>
            <w:r>
              <w:rPr>
                <w:rFonts w:ascii="Arial" w:cs="Arial" w:eastAsia="Arial" w:hAnsi="Arial"/>
                <w:b/>
                <w:bCs/>
                <w:i/>
                <w:iCs/>
                <w:color w:val="1A2744"/>
                <w:sz w:val="18"/>
                <w:szCs w:val="18"/>
              </w:rPr>
              <w:t xml:space="preserve">Prompt 4.4 — Simplify badges</w:t>
            </w:r>
          </w:p>
          <w:p>
            <w:pPr>
              <w:spacing w:after="0" w:before="0"/>
            </w:pPr>
            <w:r>
              <w:rPr>
                <w:rFonts w:ascii="Arial" w:cs="Arial" w:eastAsia="Arial" w:hAnsi="Arial"/>
                <w:color w:val="1C1917"/>
                <w:sz w:val="21"/>
                <w:szCs w:val="21"/>
              </w:rPr>
              <w:t xml:space="preserve">I think we need to simplify the assessment images. I like the abbreviated subject names. I just need the distinction between study and non study assessments: book icon and red for study, no icon and green for no study. All assessments must have the same rectangle shape.</w:t>
            </w:r>
          </w:p>
        </w:tc>
      </w:tr>
    </w:tbl>
    <w:p>
      <w:pPr>
        <w:spacing w:after="0" w:before="8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A2744" w:sz="16"/>
              <w:bottom w:val="nil" w:color="FFFFFF" w:sz="0"/>
              <w:right w:val="nil" w:color="FFFFFF" w:sz="0"/>
            </w:tcBorders>
            <w:shd w:fill="F1F5F9" w:val="clear"/>
            <w:tcMar>
              <w:top w:type="dxa" w:w="120"/>
              <w:left w:type="dxa" w:w="200"/>
              <w:bottom w:type="dxa" w:w="120"/>
              <w:right w:type="dxa" w:w="180"/>
            </w:tcMar>
          </w:tcPr>
          <w:p>
            <w:pPr>
              <w:spacing w:after="60" w:before="0"/>
            </w:pPr>
            <w:r>
              <w:rPr>
                <w:rFonts w:ascii="Arial" w:cs="Arial" w:eastAsia="Arial" w:hAnsi="Arial"/>
                <w:b/>
                <w:bCs/>
                <w:i/>
                <w:iCs/>
                <w:color w:val="1A2744"/>
                <w:sz w:val="18"/>
                <w:szCs w:val="18"/>
              </w:rPr>
              <w:t xml:space="preserve">Prompt 4.5 — Restore type icons</w:t>
            </w:r>
          </w:p>
          <w:p>
            <w:pPr>
              <w:spacing w:after="0" w:before="0"/>
            </w:pPr>
            <w:r>
              <w:rPr>
                <w:rFonts w:ascii="Arial" w:cs="Arial" w:eastAsia="Arial" w:hAnsi="Arial"/>
                <w:color w:val="1C1917"/>
                <w:sz w:val="21"/>
                <w:szCs w:val="21"/>
              </w:rPr>
              <w:t xml:space="preserve">Ok, sorry. I prefer the icons for assessment types as they are well suited and there are only 6 of them. Also, can I see an image of all the different screens with functionality. Please remove all references to [school name]</w:t>
            </w:r>
          </w:p>
        </w:tc>
      </w:tr>
    </w:tbl>
    <w:p>
      <w:pPr>
        <w:spacing w:after="0" w:before="8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A2744" w:sz="16"/>
              <w:bottom w:val="nil" w:color="FFFFFF" w:sz="0"/>
              <w:right w:val="nil" w:color="FFFFFF" w:sz="0"/>
            </w:tcBorders>
            <w:shd w:fill="F1F5F9" w:val="clear"/>
            <w:tcMar>
              <w:top w:type="dxa" w:w="120"/>
              <w:left w:type="dxa" w:w="200"/>
              <w:bottom w:type="dxa" w:w="120"/>
              <w:right w:type="dxa" w:w="180"/>
            </w:tcMar>
          </w:tcPr>
          <w:p>
            <w:pPr>
              <w:spacing w:after="60" w:before="0"/>
            </w:pPr>
            <w:r>
              <w:rPr>
                <w:rFonts w:ascii="Arial" w:cs="Arial" w:eastAsia="Arial" w:hAnsi="Arial"/>
                <w:b/>
                <w:bCs/>
                <w:i/>
                <w:iCs/>
                <w:color w:val="1A2744"/>
                <w:sz w:val="18"/>
                <w:szCs w:val="18"/>
              </w:rPr>
              <w:t xml:space="preserve">Prompt 4.6 — Legend flyout</w:t>
            </w:r>
          </w:p>
          <w:p>
            <w:pPr>
              <w:spacing w:after="0" w:before="0"/>
            </w:pPr>
            <w:r>
              <w:rPr>
                <w:rFonts w:ascii="Arial" w:cs="Arial" w:eastAsia="Arial" w:hAnsi="Arial"/>
                <w:color w:val="1C1917"/>
                <w:sz w:val="21"/>
                <w:szCs w:val="21"/>
              </w:rPr>
              <w:t xml:space="preserve">I also need a flyout screen to show this information [image of legend layout attached]</w:t>
            </w:r>
          </w:p>
        </w:tc>
      </w:tr>
    </w:tbl>
    <w:p>
      <w:pPr>
        <w:spacing w:after="0" w:before="8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A2744" w:sz="16"/>
              <w:bottom w:val="nil" w:color="FFFFFF" w:sz="0"/>
              <w:right w:val="nil" w:color="FFFFFF" w:sz="0"/>
            </w:tcBorders>
            <w:shd w:fill="F1F5F9" w:val="clear"/>
            <w:tcMar>
              <w:top w:type="dxa" w:w="120"/>
              <w:left w:type="dxa" w:w="200"/>
              <w:bottom w:type="dxa" w:w="120"/>
              <w:right w:type="dxa" w:w="180"/>
            </w:tcMar>
          </w:tcPr>
          <w:p>
            <w:pPr>
              <w:spacing w:after="60" w:before="0"/>
            </w:pPr>
            <w:r>
              <w:rPr>
                <w:rFonts w:ascii="Arial" w:cs="Arial" w:eastAsia="Arial" w:hAnsi="Arial"/>
                <w:b/>
                <w:bCs/>
                <w:i/>
                <w:iCs/>
                <w:color w:val="1A2744"/>
                <w:sz w:val="18"/>
                <w:szCs w:val="18"/>
              </w:rPr>
              <w:t xml:space="preserve">Prompt 4.7 — Detailed assessment manager screen</w:t>
            </w:r>
          </w:p>
          <w:p>
            <w:pPr>
              <w:spacing w:after="0" w:before="0"/>
            </w:pPr>
            <w:r>
              <w:rPr>
                <w:rFonts w:ascii="Arial" w:cs="Arial" w:eastAsia="Arial" w:hAnsi="Arial"/>
                <w:color w:val="1C1917"/>
                <w:sz w:val="21"/>
                <w:szCs w:val="21"/>
              </w:rPr>
              <w:t xml:space="preserve">Please give me more details about the assessment manager screen</w:t>
            </w:r>
          </w:p>
        </w:tc>
      </w:tr>
    </w:tbl>
    <w:p>
      <w:pPr>
        <w:spacing w:after="0" w:before="8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A2744" w:sz="16"/>
              <w:bottom w:val="nil" w:color="FFFFFF" w:sz="0"/>
              <w:right w:val="nil" w:color="FFFFFF" w:sz="0"/>
            </w:tcBorders>
            <w:shd w:fill="F1F5F9" w:val="clear"/>
            <w:tcMar>
              <w:top w:type="dxa" w:w="120"/>
              <w:left w:type="dxa" w:w="200"/>
              <w:bottom w:type="dxa" w:w="120"/>
              <w:right w:type="dxa" w:w="180"/>
            </w:tcMar>
          </w:tcPr>
          <w:p>
            <w:pPr>
              <w:spacing w:after="60" w:before="0"/>
            </w:pPr>
            <w:r>
              <w:rPr>
                <w:rFonts w:ascii="Arial" w:cs="Arial" w:eastAsia="Arial" w:hAnsi="Arial"/>
                <w:b/>
                <w:bCs/>
                <w:i/>
                <w:iCs/>
                <w:color w:val="1A2744"/>
                <w:sz w:val="18"/>
                <w:szCs w:val="18"/>
              </w:rPr>
              <w:t xml:space="preserve">Prompt 4.8 — Management presentation document</w:t>
            </w:r>
          </w:p>
          <w:p>
            <w:pPr>
              <w:spacing w:after="0" w:before="0"/>
            </w:pPr>
            <w:r>
              <w:rPr>
                <w:rFonts w:ascii="Arial" w:cs="Arial" w:eastAsia="Arial" w:hAnsi="Arial"/>
                <w:color w:val="1C1917"/>
                <w:sz w:val="21"/>
                <w:szCs w:val="21"/>
              </w:rPr>
              <w:t xml:space="preserve">Can you provide a document with screenshots that I can present to management</w:t>
            </w:r>
          </w:p>
        </w:tc>
      </w:tr>
    </w:tbl>
    <w:p>
      <w:pPr>
        <w:spacing w:after="0" w:before="140"/>
      </w:pPr>
    </w:p>
    <w:p>
      <w:pPr>
        <w:pBdr>
          <w:bottom w:val="single" w:color="E5E7EB" w:sz="6" w:space="1"/>
        </w:pBdr>
        <w:spacing w:after="60" w:before="60"/>
      </w:pPr>
    </w:p>
    <w:p>
      <w:pPr>
        <w:spacing w:after="0" w:before="14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1A2744" w:val="clear"/>
            <w:tcMar>
              <w:top w:type="dxa" w:w="120"/>
              <w:left w:type="dxa" w:w="220"/>
              <w:bottom w:type="dxa" w:w="120"/>
              <w:right w:type="dxa" w:w="220"/>
            </w:tcMar>
          </w:tcPr>
          <w:p>
            <w:pPr>
              <w:spacing w:after="60" w:before="0"/>
            </w:pPr>
            <w:r>
              <w:rPr>
                <w:rFonts w:ascii="Arial" w:cs="Arial" w:eastAsia="Arial" w:hAnsi="Arial"/>
                <w:color w:val="AACBF7"/>
                <w:sz w:val="18"/>
                <w:szCs w:val="18"/>
              </w:rPr>
              <w:t xml:space="preserve">PHASE 5</w:t>
            </w:r>
          </w:p>
          <w:p>
            <w:pPr>
              <w:spacing w:after="0" w:before="0"/>
            </w:pPr>
            <w:r>
              <w:rPr>
                <w:rFonts w:ascii="Arial" w:cs="Arial" w:eastAsia="Arial" w:hAnsi="Arial"/>
                <w:b/>
                <w:bCs/>
                <w:color w:val="FFFFFF"/>
                <w:sz w:val="28"/>
                <w:szCs w:val="28"/>
              </w:rPr>
              <w:t xml:space="preserve">Local Testing Without Azure</w:t>
            </w:r>
          </w:p>
        </w:tc>
      </w:tr>
    </w:tbl>
    <w:p>
      <w:pPr>
        <w:spacing w:after="0" w:before="100"/>
      </w:pPr>
    </w:p>
    <w:p>
      <w:pPr>
        <w:spacing w:after="100" w:before="0"/>
      </w:pPr>
      <w:r>
        <w:rPr>
          <w:rFonts w:ascii="Arial" w:cs="Arial" w:eastAsia="Arial" w:hAnsi="Arial"/>
          <w:color w:val="1C1917"/>
          <w:sz w:val="22"/>
          <w:szCs w:val="22"/>
        </w:rPr>
        <w:t xml:space="preserve">This phase added a complete mock data layer so the full app could be developed and tested locally while waiting for IT admin to complete the Azure App Registration.</w:t>
      </w:r>
    </w:p>
    <w:p>
      <w:pPr>
        <w:spacing w:after="0" w:before="10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A2744" w:sz="16"/>
              <w:bottom w:val="nil" w:color="FFFFFF" w:sz="0"/>
              <w:right w:val="nil" w:color="FFFFFF" w:sz="0"/>
            </w:tcBorders>
            <w:shd w:fill="F1F5F9" w:val="clear"/>
            <w:tcMar>
              <w:top w:type="dxa" w:w="120"/>
              <w:left w:type="dxa" w:w="200"/>
              <w:bottom w:type="dxa" w:w="120"/>
              <w:right w:type="dxa" w:w="180"/>
            </w:tcMar>
          </w:tcPr>
          <w:p>
            <w:pPr>
              <w:spacing w:after="60" w:before="0"/>
            </w:pPr>
            <w:r>
              <w:rPr>
                <w:rFonts w:ascii="Arial" w:cs="Arial" w:eastAsia="Arial" w:hAnsi="Arial"/>
                <w:b/>
                <w:bCs/>
                <w:i/>
                <w:iCs/>
                <w:color w:val="1A2744"/>
                <w:sz w:val="18"/>
                <w:szCs w:val="18"/>
              </w:rPr>
              <w:t xml:space="preserve">Prompt 5.1 — Problem statement</w:t>
            </w:r>
          </w:p>
          <w:p>
            <w:pPr>
              <w:spacing w:after="0" w:before="0"/>
            </w:pPr>
            <w:r>
              <w:rPr>
                <w:rFonts w:ascii="Arial" w:cs="Arial" w:eastAsia="Arial" w:hAnsi="Arial"/>
                <w:color w:val="1C1917"/>
                <w:sz w:val="21"/>
                <w:szCs w:val="21"/>
              </w:rPr>
              <w:t xml:space="preserve">I need to run this locally to test as I am having difficulties with IT admin and security allowing me to register the app</w:t>
            </w:r>
          </w:p>
        </w:tc>
      </w:tr>
    </w:tbl>
    <w:p>
      <w:pPr>
        <w:spacing w:after="0" w:before="80"/>
      </w:pPr>
    </w:p>
    <w:p>
      <w:pPr>
        <w:spacing w:after="100" w:before="0"/>
      </w:pPr>
      <w:r>
        <w:rPr>
          <w:rFonts w:ascii="Arial" w:cs="Arial" w:eastAsia="Arial" w:hAnsi="Arial"/>
          <w:color w:val="6B7280"/>
          <w:sz w:val="20"/>
          <w:szCs w:val="20"/>
        </w:rPr>
        <w:t xml:space="preserve">Claude recommended a mock service layer with VITE_USE_MOCK=true/false. Christopher approved.</w:t>
      </w:r>
    </w:p>
    <w:p>
      <w:pPr>
        <w:spacing w:after="0" w:before="8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A2744" w:sz="16"/>
              <w:bottom w:val="nil" w:color="FFFFFF" w:sz="0"/>
              <w:right w:val="nil" w:color="FFFFFF" w:sz="0"/>
            </w:tcBorders>
            <w:shd w:fill="F1F5F9" w:val="clear"/>
            <w:tcMar>
              <w:top w:type="dxa" w:w="120"/>
              <w:left w:type="dxa" w:w="200"/>
              <w:bottom w:type="dxa" w:w="120"/>
              <w:right w:type="dxa" w:w="180"/>
            </w:tcMar>
          </w:tcPr>
          <w:p>
            <w:pPr>
              <w:spacing w:after="60" w:before="0"/>
            </w:pPr>
            <w:r>
              <w:rPr>
                <w:rFonts w:ascii="Arial" w:cs="Arial" w:eastAsia="Arial" w:hAnsi="Arial"/>
                <w:b/>
                <w:bCs/>
                <w:i/>
                <w:iCs/>
                <w:color w:val="1A2744"/>
                <w:sz w:val="18"/>
                <w:szCs w:val="18"/>
              </w:rPr>
              <w:t xml:space="preserve">Prompt 5.2 — Add mock layer</w:t>
            </w:r>
          </w:p>
          <w:p>
            <w:pPr>
              <w:spacing w:after="0" w:before="0"/>
            </w:pPr>
            <w:r>
              <w:rPr>
                <w:rFonts w:ascii="Arial" w:cs="Arial" w:eastAsia="Arial" w:hAnsi="Arial"/>
                <w:color w:val="1C1917"/>
                <w:sz w:val="21"/>
                <w:szCs w:val="21"/>
              </w:rPr>
              <w:t xml:space="preserve">Please do [add Phase 0b mock data layer to CLAUDE.md]</w:t>
            </w:r>
          </w:p>
        </w:tc>
      </w:tr>
    </w:tbl>
    <w:p>
      <w:pPr>
        <w:spacing w:after="0" w:before="140"/>
      </w:pPr>
    </w:p>
    <w:p>
      <w:pPr>
        <w:pBdr>
          <w:bottom w:val="single" w:color="E5E7EB" w:sz="6" w:space="1"/>
        </w:pBdr>
        <w:spacing w:after="60" w:before="60"/>
      </w:pPr>
    </w:p>
    <w:p>
      <w:pPr>
        <w:spacing w:after="0" w:before="14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1A2744" w:val="clear"/>
            <w:tcMar>
              <w:top w:type="dxa" w:w="120"/>
              <w:left w:type="dxa" w:w="220"/>
              <w:bottom w:type="dxa" w:w="120"/>
              <w:right w:type="dxa" w:w="220"/>
            </w:tcMar>
          </w:tcPr>
          <w:p>
            <w:pPr>
              <w:spacing w:after="60" w:before="0"/>
            </w:pPr>
            <w:r>
              <w:rPr>
                <w:rFonts w:ascii="Arial" w:cs="Arial" w:eastAsia="Arial" w:hAnsi="Arial"/>
                <w:color w:val="AACBF7"/>
                <w:sz w:val="18"/>
                <w:szCs w:val="18"/>
              </w:rPr>
              <w:t xml:space="preserve">PHASE 6</w:t>
            </w:r>
          </w:p>
          <w:p>
            <w:pPr>
              <w:spacing w:after="0" w:before="0"/>
            </w:pPr>
            <w:r>
              <w:rPr>
                <w:rFonts w:ascii="Arial" w:cs="Arial" w:eastAsia="Arial" w:hAnsi="Arial"/>
                <w:b/>
                <w:bCs/>
                <w:color w:val="FFFFFF"/>
                <w:sz w:val="28"/>
                <w:szCs w:val="28"/>
              </w:rPr>
              <w:t xml:space="preserve">Quality Assurance</w:t>
            </w:r>
          </w:p>
        </w:tc>
      </w:tr>
    </w:tbl>
    <w:p>
      <w:pPr>
        <w:spacing w:after="0" w:before="100"/>
      </w:pPr>
    </w:p>
    <w:p>
      <w:pPr>
        <w:spacing w:after="100" w:before="0"/>
      </w:pPr>
      <w:r>
        <w:rPr>
          <w:rFonts w:ascii="Arial" w:cs="Arial" w:eastAsia="Arial" w:hAnsi="Arial"/>
          <w:color w:val="1C1917"/>
          <w:sz w:val="22"/>
          <w:szCs w:val="22"/>
        </w:rPr>
        <w:t xml:space="preserve">These prompts ran completeness audits before handing the specification to Claude Code. Two rounds of auditing found and fixed 12 structural issues.</w:t>
      </w:r>
    </w:p>
    <w:p>
      <w:pPr>
        <w:spacing w:after="0" w:before="10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A2744" w:sz="16"/>
              <w:bottom w:val="nil" w:color="FFFFFF" w:sz="0"/>
              <w:right w:val="nil" w:color="FFFFFF" w:sz="0"/>
            </w:tcBorders>
            <w:shd w:fill="F1F5F9" w:val="clear"/>
            <w:tcMar>
              <w:top w:type="dxa" w:w="120"/>
              <w:left w:type="dxa" w:w="200"/>
              <w:bottom w:type="dxa" w:w="120"/>
              <w:right w:type="dxa" w:w="180"/>
            </w:tcMar>
          </w:tcPr>
          <w:p>
            <w:pPr>
              <w:spacing w:after="60" w:before="0"/>
            </w:pPr>
            <w:r>
              <w:rPr>
                <w:rFonts w:ascii="Arial" w:cs="Arial" w:eastAsia="Arial" w:hAnsi="Arial"/>
                <w:b/>
                <w:bCs/>
                <w:i/>
                <w:iCs/>
                <w:color w:val="1A2744"/>
                <w:sz w:val="18"/>
                <w:szCs w:val="18"/>
              </w:rPr>
              <w:t xml:space="preserve">Prompt 6.1 — First audit</w:t>
            </w:r>
          </w:p>
          <w:p>
            <w:pPr>
              <w:spacing w:after="0" w:before="0"/>
            </w:pPr>
            <w:r>
              <w:rPr>
                <w:rFonts w:ascii="Arial" w:cs="Arial" w:eastAsia="Arial" w:hAnsi="Arial"/>
                <w:color w:val="1C1917"/>
                <w:sz w:val="21"/>
                <w:szCs w:val="21"/>
              </w:rPr>
              <w:t xml:space="preserve">Is this complete</w:t>
            </w:r>
          </w:p>
        </w:tc>
      </w:tr>
    </w:tbl>
    <w:p>
      <w:pPr>
        <w:spacing w:after="0" w:before="80"/>
      </w:pPr>
    </w:p>
    <w:p>
      <w:pPr>
        <w:spacing w:after="100" w:before="0"/>
      </w:pPr>
      <w:r>
        <w:rPr>
          <w:rFonts w:ascii="Arial" w:cs="Arial" w:eastAsia="Arial" w:hAnsi="Arial"/>
          <w:color w:val="6B7280"/>
          <w:sz w:val="20"/>
          <w:szCs w:val="20"/>
        </w:rPr>
        <w:t xml:space="preserve">Gaps found in Round 1:</w:t>
      </w:r>
    </w:p>
    <w:p>
      <w:pPr>
        <w:pStyle w:val="ListParagraph"/>
        <w:numPr>
          <w:ilvl w:val="0"/>
          <w:numId w:val="2"/>
        </w:numPr>
        <w:spacing w:after="80" w:before="0"/>
      </w:pPr>
      <w:r>
        <w:rPr>
          <w:rFonts w:ascii="Arial" w:cs="Arial" w:eastAsia="Arial" w:hAnsi="Arial"/>
          <w:color w:val="1C1917"/>
          <w:sz w:val="22"/>
          <w:szCs w:val="22"/>
        </w:rPr>
        <w:t xml:space="preserve">List 9 (TeacherProfiles) defined in wrong section</w:t>
      </w:r>
    </w:p>
    <w:p>
      <w:pPr>
        <w:pStyle w:val="ListParagraph"/>
        <w:numPr>
          <w:ilvl w:val="0"/>
          <w:numId w:val="2"/>
        </w:numPr>
        <w:spacing w:after="80" w:before="0"/>
      </w:pPr>
      <w:r>
        <w:rPr>
          <w:rFonts w:ascii="Arial" w:cs="Arial" w:eastAsia="Arial" w:hAnsi="Arial"/>
          <w:color w:val="1C1917"/>
          <w:sz w:val="22"/>
          <w:szCs w:val="22"/>
        </w:rPr>
        <w:t xml:space="preserve">List 9 column spec missing from SharePoint_Lists_Setup.md</w:t>
      </w:r>
    </w:p>
    <w:p>
      <w:pPr>
        <w:pStyle w:val="ListParagraph"/>
        <w:numPr>
          <w:ilvl w:val="0"/>
          <w:numId w:val="2"/>
        </w:numPr>
        <w:spacing w:after="80" w:before="0"/>
      </w:pPr>
      <w:r>
        <w:rPr>
          <w:rFonts w:ascii="Arial" w:cs="Arial" w:eastAsia="Arial" w:hAnsi="Arial"/>
          <w:color w:val="1C1917"/>
          <w:sz w:val="22"/>
          <w:szCs w:val="22"/>
        </w:rPr>
        <w:t xml:space="preserve">Phase 0 column count incorrect for List 9</w:t>
      </w:r>
    </w:p>
    <w:p>
      <w:pPr>
        <w:pStyle w:val="ListParagraph"/>
        <w:numPr>
          <w:ilvl w:val="0"/>
          <w:numId w:val="2"/>
        </w:numPr>
        <w:spacing w:after="80" w:before="0"/>
      </w:pPr>
      <w:r>
        <w:rPr>
          <w:rFonts w:ascii="Arial" w:cs="Arial" w:eastAsia="Arial" w:hAnsi="Arial"/>
          <w:color w:val="1C1917"/>
          <w:sz w:val="22"/>
          <w:szCs w:val="22"/>
        </w:rPr>
        <w:t xml:space="preserve">Graph API section missing TeacherProfiles calls</w:t>
      </w:r>
    </w:p>
    <w:p>
      <w:pPr>
        <w:pStyle w:val="ListParagraph"/>
        <w:numPr>
          <w:ilvl w:val="0"/>
          <w:numId w:val="2"/>
        </w:numPr>
        <w:spacing w:after="80" w:before="0"/>
      </w:pPr>
      <w:r>
        <w:rPr>
          <w:rFonts w:ascii="Arial" w:cs="Arial" w:eastAsia="Arial" w:hAnsi="Arial"/>
          <w:color w:val="1C1917"/>
          <w:sz w:val="22"/>
          <w:szCs w:val="22"/>
        </w:rPr>
        <w:t xml:space="preserve">UI test scenarios missing teacher profile tests</w:t>
      </w:r>
    </w:p>
    <w:p>
      <w:pPr>
        <w:pStyle w:val="ListParagraph"/>
        <w:numPr>
          <w:ilvl w:val="0"/>
          <w:numId w:val="2"/>
        </w:numPr>
        <w:spacing w:after="80" w:before="0"/>
      </w:pPr>
      <w:r>
        <w:rPr>
          <w:rFonts w:ascii="Arial" w:cs="Arial" w:eastAsia="Arial" w:hAnsi="Arial"/>
          <w:color w:val="1C1917"/>
          <w:sz w:val="22"/>
          <w:szCs w:val="22"/>
        </w:rPr>
        <w:t xml:space="preserve">Pre-flight checklist said 8 lists instead of 9</w:t>
      </w:r>
    </w:p>
    <w:p>
      <w:pPr>
        <w:pStyle w:val="ListParagraph"/>
        <w:numPr>
          <w:ilvl w:val="0"/>
          <w:numId w:val="2"/>
        </w:numPr>
        <w:spacing w:after="80" w:before="0"/>
      </w:pPr>
      <w:r>
        <w:rPr>
          <w:rFonts w:ascii="Arial" w:cs="Arial" w:eastAsia="Arial" w:hAnsi="Arial"/>
          <w:color w:val="1C1917"/>
          <w:sz w:val="22"/>
          <w:szCs w:val="22"/>
        </w:rPr>
        <w:t xml:space="preserve">DEPLOY.md missing TeacherProfile first-login step</w:t>
      </w:r>
    </w:p>
    <w:p>
      <w:pPr>
        <w:spacing w:after="0" w:before="8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A2744" w:sz="16"/>
              <w:bottom w:val="nil" w:color="FFFFFF" w:sz="0"/>
              <w:right w:val="nil" w:color="FFFFFF" w:sz="0"/>
            </w:tcBorders>
            <w:shd w:fill="F1F5F9" w:val="clear"/>
            <w:tcMar>
              <w:top w:type="dxa" w:w="120"/>
              <w:left w:type="dxa" w:w="200"/>
              <w:bottom w:type="dxa" w:w="120"/>
              <w:right w:type="dxa" w:w="180"/>
            </w:tcMar>
          </w:tcPr>
          <w:p>
            <w:pPr>
              <w:spacing w:after="60" w:before="0"/>
            </w:pPr>
            <w:r>
              <w:rPr>
                <w:rFonts w:ascii="Arial" w:cs="Arial" w:eastAsia="Arial" w:hAnsi="Arial"/>
                <w:b/>
                <w:bCs/>
                <w:i/>
                <w:iCs/>
                <w:color w:val="1A2744"/>
                <w:sz w:val="18"/>
                <w:szCs w:val="18"/>
              </w:rPr>
              <w:t xml:space="preserve">Prompt 6.2 — Second audit</w:t>
            </w:r>
          </w:p>
          <w:p>
            <w:pPr>
              <w:spacing w:after="0" w:before="0"/>
            </w:pPr>
            <w:r>
              <w:rPr>
                <w:rFonts w:ascii="Arial" w:cs="Arial" w:eastAsia="Arial" w:hAnsi="Arial"/>
                <w:color w:val="1C1917"/>
                <w:sz w:val="21"/>
                <w:szCs w:val="21"/>
              </w:rPr>
              <w:t xml:space="preserve">Is this done</w:t>
            </w:r>
          </w:p>
        </w:tc>
      </w:tr>
    </w:tbl>
    <w:p>
      <w:pPr>
        <w:spacing w:after="0" w:before="80"/>
      </w:pPr>
    </w:p>
    <w:p>
      <w:pPr>
        <w:spacing w:after="100" w:before="0"/>
      </w:pPr>
      <w:r>
        <w:rPr>
          <w:rFonts w:ascii="Arial" w:cs="Arial" w:eastAsia="Arial" w:hAnsi="Arial"/>
          <w:color w:val="6B7280"/>
          <w:sz w:val="20"/>
          <w:szCs w:val="20"/>
        </w:rPr>
        <w:t xml:space="preserve">Gaps found in Round 2:</w:t>
      </w:r>
    </w:p>
    <w:p>
      <w:pPr>
        <w:pStyle w:val="ListParagraph"/>
        <w:numPr>
          <w:ilvl w:val="0"/>
          <w:numId w:val="2"/>
        </w:numPr>
        <w:spacing w:after="80" w:before="0"/>
      </w:pPr>
      <w:r>
        <w:rPr>
          <w:rFonts w:ascii="Arial" w:cs="Arial" w:eastAsia="Arial" w:hAnsi="Arial"/>
          <w:color w:val="1C1917"/>
          <w:sz w:val="22"/>
          <w:szCs w:val="22"/>
        </w:rPr>
        <w:t xml:space="preserve">Lists 5, 6, 7 had no formal ## List N: headers in Section 3</w:t>
      </w:r>
    </w:p>
    <w:p>
      <w:pPr>
        <w:pStyle w:val="ListParagraph"/>
        <w:numPr>
          <w:ilvl w:val="0"/>
          <w:numId w:val="2"/>
        </w:numPr>
        <w:spacing w:after="80" w:before="0"/>
      </w:pPr>
      <w:r>
        <w:rPr>
          <w:rFonts w:ascii="Arial" w:cs="Arial" w:eastAsia="Arial" w:hAnsi="Arial"/>
          <w:color w:val="1C1917"/>
          <w:sz w:val="22"/>
          <w:szCs w:val="22"/>
        </w:rPr>
        <w:t xml:space="preserve">List 8 (ArchiveLog) had a duplicate definition</w:t>
      </w:r>
    </w:p>
    <w:p>
      <w:pPr>
        <w:pStyle w:val="ListParagraph"/>
        <w:numPr>
          <w:ilvl w:val="0"/>
          <w:numId w:val="2"/>
        </w:numPr>
        <w:spacing w:after="80" w:before="0"/>
      </w:pPr>
      <w:r>
        <w:rPr>
          <w:rFonts w:ascii="Arial" w:cs="Arial" w:eastAsia="Arial" w:hAnsi="Arial"/>
          <w:color w:val="1C1917"/>
          <w:sz w:val="22"/>
          <w:szCs w:val="22"/>
        </w:rPr>
        <w:t xml:space="preserve">List 9 (TeacherProfiles) had a duplicate definition</w:t>
      </w:r>
    </w:p>
    <w:p>
      <w:pPr>
        <w:pStyle w:val="ListParagraph"/>
        <w:numPr>
          <w:ilvl w:val="0"/>
          <w:numId w:val="2"/>
        </w:numPr>
        <w:spacing w:after="80" w:before="0"/>
      </w:pPr>
      <w:r>
        <w:rPr>
          <w:rFonts w:ascii="Arial" w:cs="Arial" w:eastAsia="Arial" w:hAnsi="Arial"/>
          <w:color w:val="1C1917"/>
          <w:sz w:val="22"/>
          <w:szCs w:val="22"/>
        </w:rPr>
        <w:t xml:space="preserve">Phase 3 missing enforceStudyRequired build step</w:t>
      </w:r>
    </w:p>
    <w:p>
      <w:pPr>
        <w:pStyle w:val="ListParagraph"/>
        <w:numPr>
          <w:ilvl w:val="0"/>
          <w:numId w:val="2"/>
        </w:numPr>
        <w:spacing w:after="80" w:before="0"/>
      </w:pPr>
      <w:r>
        <w:rPr>
          <w:rFonts w:ascii="Arial" w:cs="Arial" w:eastAsia="Arial" w:hAnsi="Arial"/>
          <w:color w:val="1C1917"/>
          <w:sz w:val="22"/>
          <w:szCs w:val="22"/>
        </w:rPr>
        <w:t xml:space="preserve">StudyRequired missing from DEPLOY.md pilot testing</w:t>
      </w:r>
    </w:p>
    <w:p>
      <w:pPr>
        <w:spacing w:after="0" w:before="140"/>
      </w:pPr>
    </w:p>
    <w:p>
      <w:pPr>
        <w:pBdr>
          <w:bottom w:val="single" w:color="E5E7EB" w:sz="6" w:space="1"/>
        </w:pBdr>
        <w:spacing w:after="60" w:before="60"/>
      </w:pPr>
    </w:p>
    <w:p>
      <w:pPr>
        <w:spacing w:after="0" w:before="14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1A2744" w:val="clear"/>
            <w:tcMar>
              <w:top w:type="dxa" w:w="120"/>
              <w:left w:type="dxa" w:w="220"/>
              <w:bottom w:type="dxa" w:w="120"/>
              <w:right w:type="dxa" w:w="220"/>
            </w:tcMar>
          </w:tcPr>
          <w:p>
            <w:pPr>
              <w:spacing w:after="60" w:before="0"/>
            </w:pPr>
            <w:r>
              <w:rPr>
                <w:rFonts w:ascii="Arial" w:cs="Arial" w:eastAsia="Arial" w:hAnsi="Arial"/>
                <w:color w:val="AACBF7"/>
                <w:sz w:val="18"/>
                <w:szCs w:val="18"/>
              </w:rPr>
              <w:t xml:space="preserve">PHASE 7</w:t>
            </w:r>
          </w:p>
          <w:p>
            <w:pPr>
              <w:spacing w:after="0" w:before="0"/>
            </w:pPr>
            <w:r>
              <w:rPr>
                <w:rFonts w:ascii="Arial" w:cs="Arial" w:eastAsia="Arial" w:hAnsi="Arial"/>
                <w:b/>
                <w:bCs/>
                <w:color w:val="FFFFFF"/>
                <w:sz w:val="28"/>
                <w:szCs w:val="28"/>
              </w:rPr>
              <w:t xml:space="preserve">Final Feature Additions</w:t>
            </w:r>
          </w:p>
        </w:tc>
      </w:tr>
    </w:tbl>
    <w:p>
      <w:pPr>
        <w:spacing w:after="0" w:before="100"/>
      </w:pPr>
    </w:p>
    <w:p>
      <w:pPr>
        <w:spacing w:after="100" w:before="0"/>
      </w:pPr>
      <w:r>
        <w:rPr>
          <w:rFonts w:ascii="Arial" w:cs="Arial" w:eastAsia="Arial" w:hAnsi="Arial"/>
          <w:color w:val="1C1917"/>
          <w:sz w:val="22"/>
          <w:szCs w:val="22"/>
        </w:rPr>
        <w:t xml:space="preserve">These prompts added the remaining features to the fully-specified application.</w:t>
      </w:r>
    </w:p>
    <w:p>
      <w:pPr>
        <w:spacing w:after="0" w:before="10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A2744" w:sz="16"/>
              <w:bottom w:val="nil" w:color="FFFFFF" w:sz="0"/>
              <w:right w:val="nil" w:color="FFFFFF" w:sz="0"/>
            </w:tcBorders>
            <w:shd w:fill="F1F5F9" w:val="clear"/>
            <w:tcMar>
              <w:top w:type="dxa" w:w="120"/>
              <w:left w:type="dxa" w:w="200"/>
              <w:bottom w:type="dxa" w:w="120"/>
              <w:right w:type="dxa" w:w="180"/>
            </w:tcMar>
          </w:tcPr>
          <w:p>
            <w:pPr>
              <w:spacing w:after="60" w:before="0"/>
            </w:pPr>
            <w:r>
              <w:rPr>
                <w:rFonts w:ascii="Arial" w:cs="Arial" w:eastAsia="Arial" w:hAnsi="Arial"/>
                <w:b/>
                <w:bCs/>
                <w:i/>
                <w:iCs/>
                <w:color w:val="1A2744"/>
                <w:sz w:val="18"/>
                <w:szCs w:val="18"/>
              </w:rPr>
              <w:t xml:space="preserve">Prompt 7.1 — Term-scoped calendar</w:t>
            </w:r>
          </w:p>
          <w:p>
            <w:pPr>
              <w:spacing w:after="0" w:before="0"/>
            </w:pPr>
            <w:r>
              <w:rPr>
                <w:rFonts w:ascii="Arial" w:cs="Arial" w:eastAsia="Arial" w:hAnsi="Arial"/>
                <w:color w:val="1C1917"/>
                <w:sz w:val="21"/>
                <w:szCs w:val="21"/>
              </w:rPr>
              <w:t xml:space="preserve">Morning, seeing as the assessments are archived and we are working term by term, I think it would be wise to limit the calendar to only the days of the current term and not have the entire year available</w:t>
            </w:r>
          </w:p>
        </w:tc>
      </w:tr>
    </w:tbl>
    <w:p>
      <w:pPr>
        <w:spacing w:after="0" w:before="8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A2744" w:sz="16"/>
              <w:bottom w:val="nil" w:color="FFFFFF" w:sz="0"/>
              <w:right w:val="nil" w:color="FFFFFF" w:sz="0"/>
            </w:tcBorders>
            <w:shd w:fill="F1F5F9" w:val="clear"/>
            <w:tcMar>
              <w:top w:type="dxa" w:w="120"/>
              <w:left w:type="dxa" w:w="200"/>
              <w:bottom w:type="dxa" w:w="120"/>
              <w:right w:type="dxa" w:w="180"/>
            </w:tcMar>
          </w:tcPr>
          <w:p>
            <w:pPr>
              <w:spacing w:after="60" w:before="0"/>
            </w:pPr>
            <w:r>
              <w:rPr>
                <w:rFonts w:ascii="Arial" w:cs="Arial" w:eastAsia="Arial" w:hAnsi="Arial"/>
                <w:b/>
                <w:bCs/>
                <w:i/>
                <w:iCs/>
                <w:color w:val="1A2744"/>
                <w:sz w:val="18"/>
                <w:szCs w:val="18"/>
              </w:rPr>
              <w:t xml:space="preserve">Prompt 7.2 — Student assessment report</w:t>
            </w:r>
          </w:p>
          <w:p>
            <w:pPr>
              <w:spacing w:after="0" w:before="0"/>
            </w:pPr>
            <w:r>
              <w:rPr>
                <w:rFonts w:ascii="Arial" w:cs="Arial" w:eastAsia="Arial" w:hAnsi="Arial"/>
                <w:color w:val="1C1917"/>
                <w:sz w:val="21"/>
                <w:szCs w:val="21"/>
              </w:rPr>
              <w:t xml:space="preserve">I also need a report showing assessments that can be distributed to the students. Grouped by subject, within the subject, each class's assessment dates for the subject listed in chronological order.</w:t>
            </w:r>
          </w:p>
        </w:tc>
      </w:tr>
    </w:tbl>
    <w:p>
      <w:pPr>
        <w:spacing w:after="0" w:before="8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A2744" w:sz="16"/>
              <w:bottom w:val="nil" w:color="FFFFFF" w:sz="0"/>
              <w:right w:val="nil" w:color="FFFFFF" w:sz="0"/>
            </w:tcBorders>
            <w:shd w:fill="F1F5F9" w:val="clear"/>
            <w:tcMar>
              <w:top w:type="dxa" w:w="120"/>
              <w:left w:type="dxa" w:w="200"/>
              <w:bottom w:type="dxa" w:w="120"/>
              <w:right w:type="dxa" w:w="180"/>
            </w:tcMar>
          </w:tcPr>
          <w:p>
            <w:pPr>
              <w:spacing w:after="60" w:before="0"/>
            </w:pPr>
            <w:r>
              <w:rPr>
                <w:rFonts w:ascii="Arial" w:cs="Arial" w:eastAsia="Arial" w:hAnsi="Arial"/>
                <w:b/>
                <w:bCs/>
                <w:i/>
                <w:iCs/>
                <w:color w:val="1A2744"/>
                <w:sz w:val="18"/>
                <w:szCs w:val="18"/>
              </w:rPr>
              <w:t xml:space="preserve">Prompt 7.3 — Notes field and 300 character limit</w:t>
            </w:r>
          </w:p>
          <w:p>
            <w:pPr>
              <w:spacing w:after="0" w:before="0"/>
            </w:pPr>
            <w:r>
              <w:rPr>
                <w:rFonts w:ascii="Arial" w:cs="Arial" w:eastAsia="Arial" w:hAnsi="Arial"/>
                <w:color w:val="1C1917"/>
                <w:sz w:val="21"/>
                <w:szCs w:val="21"/>
              </w:rPr>
              <w:t xml:space="preserve">I see there is a notes field. Please include this in the export and limit the notes field to 300 characters in the app</w:t>
            </w:r>
          </w:p>
        </w:tc>
      </w:tr>
    </w:tbl>
    <w:p>
      <w:pPr>
        <w:spacing w:after="0" w:before="8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A2744" w:sz="16"/>
              <w:bottom w:val="nil" w:color="FFFFFF" w:sz="0"/>
              <w:right w:val="nil" w:color="FFFFFF" w:sz="0"/>
            </w:tcBorders>
            <w:shd w:fill="F1F5F9" w:val="clear"/>
            <w:tcMar>
              <w:top w:type="dxa" w:w="120"/>
              <w:left w:type="dxa" w:w="200"/>
              <w:bottom w:type="dxa" w:w="120"/>
              <w:right w:type="dxa" w:w="180"/>
            </w:tcMar>
          </w:tcPr>
          <w:p>
            <w:pPr>
              <w:spacing w:after="60" w:before="0"/>
            </w:pPr>
            <w:r>
              <w:rPr>
                <w:rFonts w:ascii="Arial" w:cs="Arial" w:eastAsia="Arial" w:hAnsi="Arial"/>
                <w:b/>
                <w:bCs/>
                <w:i/>
                <w:iCs/>
                <w:color w:val="1A2744"/>
                <w:sz w:val="18"/>
                <w:szCs w:val="18"/>
              </w:rPr>
              <w:t xml:space="preserve">Prompt 7.4 — Prompt summary</w:t>
            </w:r>
          </w:p>
          <w:p>
            <w:pPr>
              <w:spacing w:after="0" w:before="0"/>
            </w:pPr>
            <w:r>
              <w:rPr>
                <w:rFonts w:ascii="Arial" w:cs="Arial" w:eastAsia="Arial" w:hAnsi="Arial"/>
                <w:color w:val="1C1917"/>
                <w:sz w:val="21"/>
                <w:szCs w:val="21"/>
              </w:rPr>
              <w:t xml:space="preserve">Please can you generate a summary of the prompt you used, I may need to use it when I work on the next project</w:t>
            </w:r>
          </w:p>
        </w:tc>
      </w:tr>
    </w:tbl>
    <w:p>
      <w:pPr>
        <w:spacing w:after="0" w:before="8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A2744" w:sz="16"/>
              <w:bottom w:val="nil" w:color="FFFFFF" w:sz="0"/>
              <w:right w:val="nil" w:color="FFFFFF" w:sz="0"/>
            </w:tcBorders>
            <w:shd w:fill="F1F5F9" w:val="clear"/>
            <w:tcMar>
              <w:top w:type="dxa" w:w="120"/>
              <w:left w:type="dxa" w:w="200"/>
              <w:bottom w:type="dxa" w:w="120"/>
              <w:right w:type="dxa" w:w="180"/>
            </w:tcMar>
          </w:tcPr>
          <w:p>
            <w:pPr>
              <w:spacing w:after="60" w:before="0"/>
            </w:pPr>
            <w:r>
              <w:rPr>
                <w:rFonts w:ascii="Arial" w:cs="Arial" w:eastAsia="Arial" w:hAnsi="Arial"/>
                <w:b/>
                <w:bCs/>
                <w:i/>
                <w:iCs/>
                <w:color w:val="1A2744"/>
                <w:sz w:val="18"/>
                <w:szCs w:val="18"/>
              </w:rPr>
              <w:t xml:space="preserve">Prompt 7.5 — Teacher confirmation workflow</w:t>
            </w:r>
          </w:p>
          <w:p>
            <w:pPr>
              <w:spacing w:after="0" w:before="0"/>
            </w:pPr>
            <w:r>
              <w:rPr>
                <w:rFonts w:ascii="Arial" w:cs="Arial" w:eastAsia="Arial" w:hAnsi="Arial"/>
                <w:color w:val="1C1917"/>
                <w:sz w:val="21"/>
                <w:szCs w:val="21"/>
              </w:rPr>
              <w:t xml:space="preserve">Is it possible to add a teacher verification screen where teachers confirm that their dates are correct? Management also needs a pdf with teachers who have confirmed vs those who haven't. [Claude confirmed: per-grade confirmation, locked assessments, stale detection, management PDF report with three sections.] Spot on correct, please go ahead and regenerate word documents for presentation to management</w:t>
            </w:r>
          </w:p>
        </w:tc>
      </w:tr>
    </w:tbl>
    <w:p>
      <w:pPr>
        <w:spacing w:after="0" w:before="160"/>
      </w:pPr>
    </w:p>
    <w:p>
      <w:pPr>
        <w:pBdr>
          <w:bottom w:val="single" w:color="E5E7EB" w:sz="6" w:space="1"/>
        </w:pBdr>
        <w:spacing w:after="60" w:before="60"/>
      </w:pPr>
    </w:p>
    <w:p>
      <w:pPr>
        <w:spacing w:after="0" w:before="160"/>
      </w:pPr>
    </w:p>
    <w:p>
      <w:pPr>
        <w:pStyle w:val="Heading1"/>
        <w:spacing w:after="140" w:before="280"/>
      </w:pPr>
      <w:r>
        <w:rPr>
          <w:rFonts w:ascii="Arial" w:cs="Arial" w:eastAsia="Arial" w:hAnsi="Arial"/>
          <w:b/>
          <w:bCs/>
          <w:color w:val="1A2744"/>
          <w:sz w:val="32"/>
          <w:szCs w:val="32"/>
        </w:rPr>
        <w:t xml:space="preserve">Reusable prompt patterns for future projects</w:t>
      </w:r>
    </w:p>
    <w:p>
      <w:pPr>
        <w:spacing w:after="100" w:before="0"/>
      </w:pPr>
      <w:r>
        <w:rPr>
          <w:rFonts w:ascii="Arial" w:cs="Arial" w:eastAsia="Arial" w:hAnsi="Arial"/>
          <w:color w:val="1C1917"/>
          <w:sz w:val="22"/>
          <w:szCs w:val="22"/>
        </w:rPr>
        <w:t xml:space="preserve">These patterns worked consistently well throughout this project. Apply them to any new Claude Code project.</w:t>
      </w:r>
    </w:p>
    <w:p>
      <w:pPr>
        <w:spacing w:after="0" w:before="140"/>
      </w:pPr>
    </w:p>
    <w:p>
      <w:pPr>
        <w:pStyle w:val="Heading2"/>
        <w:spacing w:after="100" w:before="200"/>
      </w:pPr>
      <w:r>
        <w:rPr>
          <w:rFonts w:ascii="Arial" w:cs="Arial" w:eastAsia="Arial" w:hAnsi="Arial"/>
          <w:b/>
          <w:bCs/>
          <w:color w:val="1D4ED8"/>
          <w:sz w:val="24"/>
          <w:szCs w:val="24"/>
        </w:rPr>
        <w:t xml:space="preserve">1. Starting a new app specification</w:t>
      </w: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A2744" w:sz="16"/>
              <w:bottom w:val="nil" w:color="FFFFFF" w:sz="0"/>
              <w:right w:val="nil" w:color="FFFFFF" w:sz="0"/>
            </w:tcBorders>
            <w:shd w:fill="F1F5F9" w:val="clear"/>
            <w:tcMar>
              <w:top w:type="dxa" w:w="120"/>
              <w:left w:type="dxa" w:w="200"/>
              <w:bottom w:type="dxa" w:w="120"/>
              <w:right w:type="dxa" w:w="180"/>
            </w:tcMar>
          </w:tcPr>
          <w:p>
            <w:pPr>
              <w:spacing w:after="60" w:before="0"/>
            </w:pPr>
            <w:r>
              <w:rPr>
                <w:rFonts w:ascii="Arial" w:cs="Arial" w:eastAsia="Arial" w:hAnsi="Arial"/>
                <w:b/>
                <w:bCs/>
                <w:i/>
                <w:iCs/>
                <w:color w:val="1A2744"/>
                <w:sz w:val="18"/>
                <w:szCs w:val="18"/>
              </w:rPr>
              <w:t xml:space="preserve">Template</w:t>
            </w:r>
          </w:p>
          <w:p>
            <w:pPr>
              <w:spacing w:after="0" w:before="0"/>
            </w:pPr>
            <w:r>
              <w:rPr>
                <w:rFonts w:ascii="Arial" w:cs="Arial" w:eastAsia="Arial" w:hAnsi="Arial"/>
                <w:color w:val="1C1917"/>
                <w:sz w:val="21"/>
                <w:szCs w:val="21"/>
              </w:rPr>
              <w:t xml:space="preserve">I want Claude Code to build me [app description]. The core rules are: [rule 1], [rule 2]. I want a [tech stack] backend. The users are [user types]. Please ask me any clarifying questions before writing the specification.</w:t>
            </w:r>
          </w:p>
        </w:tc>
      </w:tr>
    </w:tbl>
    <w:p>
      <w:pPr>
        <w:spacing w:after="0" w:before="8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D4ED8" w:sz="16"/>
              <w:bottom w:val="nil" w:color="FFFFFF" w:sz="0"/>
              <w:right w:val="nil" w:color="FFFFFF" w:sz="0"/>
            </w:tcBorders>
            <w:shd w:fill="DBEAFE" w:val="clear"/>
            <w:tcMar>
              <w:top w:type="dxa" w:w="120"/>
              <w:left w:type="dxa" w:w="200"/>
              <w:bottom w:type="dxa" w:w="120"/>
              <w:right w:type="dxa" w:w="180"/>
            </w:tcMar>
          </w:tcPr>
          <w:p>
            <w:pPr>
              <w:spacing w:after="60" w:before="0"/>
            </w:pPr>
            <w:r>
              <w:rPr>
                <w:rFonts w:ascii="Arial" w:cs="Arial" w:eastAsia="Arial" w:hAnsi="Arial"/>
                <w:b/>
                <w:bCs/>
                <w:color w:val="1D4ED8"/>
                <w:sz w:val="20"/>
                <w:szCs w:val="20"/>
              </w:rPr>
              <w:t xml:space="preserve">Why this works</w:t>
            </w:r>
          </w:p>
          <w:p>
            <w:pPr>
              <w:spacing w:after="0" w:before="0"/>
            </w:pPr>
            <w:r>
              <w:rPr>
                <w:rFonts w:ascii="Arial" w:cs="Arial" w:eastAsia="Arial" w:hAnsi="Arial"/>
                <w:color w:val="1C1917"/>
                <w:sz w:val="20"/>
                <w:szCs w:val="20"/>
              </w:rPr>
              <w:t xml:space="preserve">Asking Claude to ask clarifying questions first prevents the spec from being built on wrong assumptions. Answer them decisively — Claude will use your answers to make better choices throughout the spec.</w:t>
            </w:r>
          </w:p>
        </w:tc>
      </w:tr>
    </w:tbl>
    <w:p>
      <w:pPr>
        <w:spacing w:after="0" w:before="140"/>
      </w:pPr>
    </w:p>
    <w:p>
      <w:pPr>
        <w:pStyle w:val="Heading2"/>
        <w:spacing w:after="100" w:before="200"/>
      </w:pPr>
      <w:r>
        <w:rPr>
          <w:rFonts w:ascii="Arial" w:cs="Arial" w:eastAsia="Arial" w:hAnsi="Arial"/>
          <w:b/>
          <w:bCs/>
          <w:color w:val="1D4ED8"/>
          <w:sz w:val="24"/>
          <w:szCs w:val="24"/>
        </w:rPr>
        <w:t xml:space="preserve">2. Requesting a CLAUDE.md specification file</w:t>
      </w: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A2744" w:sz="16"/>
              <w:bottom w:val="nil" w:color="FFFFFF" w:sz="0"/>
              <w:right w:val="nil" w:color="FFFFFF" w:sz="0"/>
            </w:tcBorders>
            <w:shd w:fill="F1F5F9" w:val="clear"/>
            <w:tcMar>
              <w:top w:type="dxa" w:w="120"/>
              <w:left w:type="dxa" w:w="200"/>
              <w:bottom w:type="dxa" w:w="120"/>
              <w:right w:type="dxa" w:w="180"/>
            </w:tcMar>
          </w:tcPr>
          <w:p>
            <w:pPr>
              <w:spacing w:after="60" w:before="0"/>
            </w:pPr>
            <w:r>
              <w:rPr>
                <w:rFonts w:ascii="Arial" w:cs="Arial" w:eastAsia="Arial" w:hAnsi="Arial"/>
                <w:b/>
                <w:bCs/>
                <w:i/>
                <w:iCs/>
                <w:color w:val="1A2744"/>
                <w:sz w:val="18"/>
                <w:szCs w:val="18"/>
              </w:rPr>
              <w:t xml:space="preserve">Template</w:t>
            </w:r>
          </w:p>
          <w:p>
            <w:pPr>
              <w:spacing w:after="0" w:before="0"/>
            </w:pPr>
            <w:r>
              <w:rPr>
                <w:rFonts w:ascii="Arial" w:cs="Arial" w:eastAsia="Arial" w:hAnsi="Arial"/>
                <w:color w:val="1C1917"/>
                <w:sz w:val="21"/>
                <w:szCs w:val="21"/>
              </w:rPr>
              <w:t xml:space="preserve">Please write the CLAUDE.md specification file for this app. Structure it with numbered sections: Project Overview, Technology Stack, Data Structure, Business Rules, UI Requirements, Authentication, API Operations, Build Order, and Test Cases. I will tweak it as I see results.</w:t>
            </w:r>
          </w:p>
        </w:tc>
      </w:tr>
    </w:tbl>
    <w:p>
      <w:pPr>
        <w:spacing w:after="0" w:before="8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D4ED8" w:sz="16"/>
              <w:bottom w:val="nil" w:color="FFFFFF" w:sz="0"/>
              <w:right w:val="nil" w:color="FFFFFF" w:sz="0"/>
            </w:tcBorders>
            <w:shd w:fill="DBEAFE" w:val="clear"/>
            <w:tcMar>
              <w:top w:type="dxa" w:w="120"/>
              <w:left w:type="dxa" w:w="200"/>
              <w:bottom w:type="dxa" w:w="120"/>
              <w:right w:type="dxa" w:w="180"/>
            </w:tcMar>
          </w:tcPr>
          <w:p>
            <w:pPr>
              <w:spacing w:after="60" w:before="0"/>
            </w:pPr>
            <w:r>
              <w:rPr>
                <w:rFonts w:ascii="Arial" w:cs="Arial" w:eastAsia="Arial" w:hAnsi="Arial"/>
                <w:b/>
                <w:bCs/>
                <w:color w:val="1D4ED8"/>
                <w:sz w:val="20"/>
                <w:szCs w:val="20"/>
              </w:rPr>
              <w:t xml:space="preserve">Why this works</w:t>
            </w:r>
          </w:p>
          <w:p>
            <w:pPr>
              <w:spacing w:after="0" w:before="0"/>
            </w:pPr>
            <w:r>
              <w:rPr>
                <w:rFonts w:ascii="Arial" w:cs="Arial" w:eastAsia="Arial" w:hAnsi="Arial"/>
                <w:color w:val="1C1917"/>
                <w:sz w:val="20"/>
                <w:szCs w:val="20"/>
              </w:rPr>
              <w:t xml:space="preserve">Naming the sections upfront gives Claude a complete structure to fill in. The 'I will tweak it' instruction signals iteration — Claude writes a solid first pass, you refine it.</w:t>
            </w:r>
          </w:p>
        </w:tc>
      </w:tr>
    </w:tbl>
    <w:p>
      <w:pPr>
        <w:spacing w:after="0" w:before="140"/>
      </w:pPr>
    </w:p>
    <w:p>
      <w:pPr>
        <w:pStyle w:val="Heading2"/>
        <w:spacing w:after="100" w:before="200"/>
      </w:pPr>
      <w:r>
        <w:rPr>
          <w:rFonts w:ascii="Arial" w:cs="Arial" w:eastAsia="Arial" w:hAnsi="Arial"/>
          <w:b/>
          <w:bCs/>
          <w:color w:val="1D4ED8"/>
          <w:sz w:val="24"/>
          <w:szCs w:val="24"/>
        </w:rPr>
        <w:t xml:space="preserve">3. Adding a requirement iteratively</w:t>
      </w: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A2744" w:sz="16"/>
              <w:bottom w:val="nil" w:color="FFFFFF" w:sz="0"/>
              <w:right w:val="nil" w:color="FFFFFF" w:sz="0"/>
            </w:tcBorders>
            <w:shd w:fill="F1F5F9" w:val="clear"/>
            <w:tcMar>
              <w:top w:type="dxa" w:w="120"/>
              <w:left w:type="dxa" w:w="200"/>
              <w:bottom w:type="dxa" w:w="120"/>
              <w:right w:type="dxa" w:w="180"/>
            </w:tcMar>
          </w:tcPr>
          <w:p>
            <w:pPr>
              <w:spacing w:after="60" w:before="0"/>
            </w:pPr>
            <w:r>
              <w:rPr>
                <w:rFonts w:ascii="Arial" w:cs="Arial" w:eastAsia="Arial" w:hAnsi="Arial"/>
                <w:b/>
                <w:bCs/>
                <w:i/>
                <w:iCs/>
                <w:color w:val="1A2744"/>
                <w:sz w:val="18"/>
                <w:szCs w:val="18"/>
              </w:rPr>
              <w:t xml:space="preserve">Template</w:t>
            </w:r>
          </w:p>
          <w:p>
            <w:pPr>
              <w:spacing w:after="0" w:before="0"/>
            </w:pPr>
            <w:r>
              <w:rPr>
                <w:rFonts w:ascii="Arial" w:cs="Arial" w:eastAsia="Arial" w:hAnsi="Arial"/>
                <w:color w:val="1C1917"/>
                <w:sz w:val="21"/>
                <w:szCs w:val="21"/>
              </w:rPr>
              <w:t xml:space="preserve">I also need [new requirement]. Please update the CLAUDE.md and any other affected documents.</w:t>
            </w:r>
          </w:p>
        </w:tc>
      </w:tr>
    </w:tbl>
    <w:p>
      <w:pPr>
        <w:spacing w:after="0" w:before="8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D4ED8" w:sz="16"/>
              <w:bottom w:val="nil" w:color="FFFFFF" w:sz="0"/>
              <w:right w:val="nil" w:color="FFFFFF" w:sz="0"/>
            </w:tcBorders>
            <w:shd w:fill="DBEAFE" w:val="clear"/>
            <w:tcMar>
              <w:top w:type="dxa" w:w="120"/>
              <w:left w:type="dxa" w:w="200"/>
              <w:bottom w:type="dxa" w:w="120"/>
              <w:right w:type="dxa" w:w="180"/>
            </w:tcMar>
          </w:tcPr>
          <w:p>
            <w:pPr>
              <w:spacing w:after="60" w:before="0"/>
            </w:pPr>
            <w:r>
              <w:rPr>
                <w:rFonts w:ascii="Arial" w:cs="Arial" w:eastAsia="Arial" w:hAnsi="Arial"/>
                <w:b/>
                <w:bCs/>
                <w:color w:val="1D4ED8"/>
                <w:sz w:val="20"/>
                <w:szCs w:val="20"/>
              </w:rPr>
              <w:t xml:space="preserve">Why this works</w:t>
            </w:r>
          </w:p>
          <w:p>
            <w:pPr>
              <w:spacing w:after="0" w:before="0"/>
            </w:pPr>
            <w:r>
              <w:rPr>
                <w:rFonts w:ascii="Arial" w:cs="Arial" w:eastAsia="Arial" w:hAnsi="Arial"/>
                <w:color w:val="1C1917"/>
                <w:sz w:val="20"/>
                <w:szCs w:val="20"/>
              </w:rPr>
              <w:t xml:space="preserve">Short, decisive additions work better than long compound prompts. Claude knows which documents are in play and propagates changes correctly across all of them.</w:t>
            </w:r>
          </w:p>
        </w:tc>
      </w:tr>
    </w:tbl>
    <w:p>
      <w:pPr>
        <w:spacing w:after="0" w:before="140"/>
      </w:pPr>
    </w:p>
    <w:p>
      <w:pPr>
        <w:pStyle w:val="Heading2"/>
        <w:spacing w:after="100" w:before="200"/>
      </w:pPr>
      <w:r>
        <w:rPr>
          <w:rFonts w:ascii="Arial" w:cs="Arial" w:eastAsia="Arial" w:hAnsi="Arial"/>
          <w:b/>
          <w:bCs/>
          <w:color w:val="1D4ED8"/>
          <w:sz w:val="24"/>
          <w:szCs w:val="24"/>
        </w:rPr>
        <w:t xml:space="preserve">4. Running a completeness audit</w:t>
      </w: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A2744" w:sz="16"/>
              <w:bottom w:val="nil" w:color="FFFFFF" w:sz="0"/>
              <w:right w:val="nil" w:color="FFFFFF" w:sz="0"/>
            </w:tcBorders>
            <w:shd w:fill="F1F5F9" w:val="clear"/>
            <w:tcMar>
              <w:top w:type="dxa" w:w="120"/>
              <w:left w:type="dxa" w:w="200"/>
              <w:bottom w:type="dxa" w:w="120"/>
              <w:right w:type="dxa" w:w="180"/>
            </w:tcMar>
          </w:tcPr>
          <w:p>
            <w:pPr>
              <w:spacing w:after="60" w:before="0"/>
            </w:pPr>
            <w:r>
              <w:rPr>
                <w:rFonts w:ascii="Arial" w:cs="Arial" w:eastAsia="Arial" w:hAnsi="Arial"/>
                <w:b/>
                <w:bCs/>
                <w:i/>
                <w:iCs/>
                <w:color w:val="1A2744"/>
                <w:sz w:val="18"/>
                <w:szCs w:val="18"/>
              </w:rPr>
              <w:t xml:space="preserve">Template</w:t>
            </w:r>
          </w:p>
          <w:p>
            <w:pPr>
              <w:spacing w:after="0" w:before="0"/>
            </w:pPr>
            <w:r>
              <w:rPr>
                <w:rFonts w:ascii="Arial" w:cs="Arial" w:eastAsia="Arial" w:hAnsi="Arial"/>
                <w:color w:val="1C1917"/>
                <w:sz w:val="21"/>
                <w:szCs w:val="21"/>
              </w:rPr>
              <w:t xml:space="preserve">Is this complete? Please audit all documents for: missing definitions, numbering inconsistencies, references to things not yet defined, and anything that would cause Claude Code to ask a question mid-build.</w:t>
            </w:r>
          </w:p>
        </w:tc>
      </w:tr>
    </w:tbl>
    <w:p>
      <w:pPr>
        <w:spacing w:after="0" w:before="8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D4ED8" w:sz="16"/>
              <w:bottom w:val="nil" w:color="FFFFFF" w:sz="0"/>
              <w:right w:val="nil" w:color="FFFFFF" w:sz="0"/>
            </w:tcBorders>
            <w:shd w:fill="DBEAFE" w:val="clear"/>
            <w:tcMar>
              <w:top w:type="dxa" w:w="120"/>
              <w:left w:type="dxa" w:w="200"/>
              <w:bottom w:type="dxa" w:w="120"/>
              <w:right w:type="dxa" w:w="180"/>
            </w:tcMar>
          </w:tcPr>
          <w:p>
            <w:pPr>
              <w:spacing w:after="60" w:before="0"/>
            </w:pPr>
            <w:r>
              <w:rPr>
                <w:rFonts w:ascii="Arial" w:cs="Arial" w:eastAsia="Arial" w:hAnsi="Arial"/>
                <w:b/>
                <w:bCs/>
                <w:color w:val="1D4ED8"/>
                <w:sz w:val="20"/>
                <w:szCs w:val="20"/>
              </w:rPr>
              <w:t xml:space="preserve">Why this works</w:t>
            </w:r>
          </w:p>
          <w:p>
            <w:pPr>
              <w:spacing w:after="0" w:before="0"/>
            </w:pPr>
            <w:r>
              <w:rPr>
                <w:rFonts w:ascii="Arial" w:cs="Arial" w:eastAsia="Arial" w:hAnsi="Arial"/>
                <w:color w:val="1C1917"/>
                <w:sz w:val="20"/>
                <w:szCs w:val="20"/>
              </w:rPr>
              <w:t xml:space="preserve">Claude Code builds exactly what the spec says. Ambiguities become bugs. Running this audit before handing off saves significant debugging time.</w:t>
            </w:r>
          </w:p>
        </w:tc>
      </w:tr>
    </w:tbl>
    <w:p>
      <w:pPr>
        <w:spacing w:after="0" w:before="140"/>
      </w:pPr>
    </w:p>
    <w:p>
      <w:pPr>
        <w:pStyle w:val="Heading2"/>
        <w:spacing w:after="100" w:before="200"/>
      </w:pPr>
      <w:r>
        <w:rPr>
          <w:rFonts w:ascii="Arial" w:cs="Arial" w:eastAsia="Arial" w:hAnsi="Arial"/>
          <w:b/>
          <w:bCs/>
          <w:color w:val="1D4ED8"/>
          <w:sz w:val="24"/>
          <w:szCs w:val="24"/>
        </w:rPr>
        <w:t xml:space="preserve">5. Requesting a management-facing document</w:t>
      </w: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A2744" w:sz="16"/>
              <w:bottom w:val="nil" w:color="FFFFFF" w:sz="0"/>
              <w:right w:val="nil" w:color="FFFFFF" w:sz="0"/>
            </w:tcBorders>
            <w:shd w:fill="F1F5F9" w:val="clear"/>
            <w:tcMar>
              <w:top w:type="dxa" w:w="120"/>
              <w:left w:type="dxa" w:w="200"/>
              <w:bottom w:type="dxa" w:w="120"/>
              <w:right w:type="dxa" w:w="180"/>
            </w:tcMar>
          </w:tcPr>
          <w:p>
            <w:pPr>
              <w:spacing w:after="60" w:before="0"/>
            </w:pPr>
            <w:r>
              <w:rPr>
                <w:rFonts w:ascii="Arial" w:cs="Arial" w:eastAsia="Arial" w:hAnsi="Arial"/>
                <w:b/>
                <w:bCs/>
                <w:i/>
                <w:iCs/>
                <w:color w:val="1A2744"/>
                <w:sz w:val="18"/>
                <w:szCs w:val="18"/>
              </w:rPr>
              <w:t xml:space="preserve">Template</w:t>
            </w:r>
          </w:p>
          <w:p>
            <w:pPr>
              <w:spacing w:after="0" w:before="0"/>
            </w:pPr>
            <w:r>
              <w:rPr>
                <w:rFonts w:ascii="Arial" w:cs="Arial" w:eastAsia="Arial" w:hAnsi="Arial"/>
                <w:color w:val="1C1917"/>
                <w:sz w:val="21"/>
                <w:szCs w:val="21"/>
              </w:rPr>
              <w:t xml:space="preserve">Please generate a Word document with screenshots of each screen that I can present to [audience]. Each screen should have: a title, who uses it, a full screenshot, a description, and bullet points of key functionality.</w:t>
            </w:r>
          </w:p>
        </w:tc>
      </w:tr>
    </w:tbl>
    <w:p>
      <w:pPr>
        <w:spacing w:after="0" w:before="8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D4ED8" w:sz="16"/>
              <w:bottom w:val="nil" w:color="FFFFFF" w:sz="0"/>
              <w:right w:val="nil" w:color="FFFFFF" w:sz="0"/>
            </w:tcBorders>
            <w:shd w:fill="DBEAFE" w:val="clear"/>
            <w:tcMar>
              <w:top w:type="dxa" w:w="120"/>
              <w:left w:type="dxa" w:w="200"/>
              <w:bottom w:type="dxa" w:w="120"/>
              <w:right w:type="dxa" w:w="180"/>
            </w:tcMar>
          </w:tcPr>
          <w:p>
            <w:pPr>
              <w:spacing w:after="60" w:before="0"/>
            </w:pPr>
            <w:r>
              <w:rPr>
                <w:rFonts w:ascii="Arial" w:cs="Arial" w:eastAsia="Arial" w:hAnsi="Arial"/>
                <w:b/>
                <w:bCs/>
                <w:color w:val="1D4ED8"/>
                <w:sz w:val="20"/>
                <w:szCs w:val="20"/>
              </w:rPr>
              <w:t xml:space="preserve">Why this works</w:t>
            </w:r>
          </w:p>
          <w:p>
            <w:pPr>
              <w:spacing w:after="0" w:before="0"/>
            </w:pPr>
            <w:r>
              <w:rPr>
                <w:rFonts w:ascii="Arial" w:cs="Arial" w:eastAsia="Arial" w:hAnsi="Arial"/>
                <w:color w:val="1C1917"/>
                <w:sz w:val="20"/>
                <w:szCs w:val="20"/>
              </w:rPr>
              <w:t xml:space="preserve">Specifying the four components per screen (title, who, screenshot, bullets) gives Claude a consistent template to fill in.</w:t>
            </w:r>
          </w:p>
        </w:tc>
      </w:tr>
    </w:tbl>
    <w:p>
      <w:pPr>
        <w:spacing w:after="0" w:before="140"/>
      </w:pPr>
    </w:p>
    <w:p>
      <w:pPr>
        <w:pStyle w:val="Heading2"/>
        <w:spacing w:after="100" w:before="200"/>
      </w:pPr>
      <w:r>
        <w:rPr>
          <w:rFonts w:ascii="Arial" w:cs="Arial" w:eastAsia="Arial" w:hAnsi="Arial"/>
          <w:b/>
          <w:bCs/>
          <w:color w:val="1D4ED8"/>
          <w:sz w:val="24"/>
          <w:szCs w:val="24"/>
        </w:rPr>
        <w:t xml:space="preserve">6. Enabling local testing without credentials</w:t>
      </w: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A2744" w:sz="16"/>
              <w:bottom w:val="nil" w:color="FFFFFF" w:sz="0"/>
              <w:right w:val="nil" w:color="FFFFFF" w:sz="0"/>
            </w:tcBorders>
            <w:shd w:fill="F1F5F9" w:val="clear"/>
            <w:tcMar>
              <w:top w:type="dxa" w:w="120"/>
              <w:left w:type="dxa" w:w="200"/>
              <w:bottom w:type="dxa" w:w="120"/>
              <w:right w:type="dxa" w:w="180"/>
            </w:tcMar>
          </w:tcPr>
          <w:p>
            <w:pPr>
              <w:spacing w:after="60" w:before="0"/>
            </w:pPr>
            <w:r>
              <w:rPr>
                <w:rFonts w:ascii="Arial" w:cs="Arial" w:eastAsia="Arial" w:hAnsi="Arial"/>
                <w:b/>
                <w:bCs/>
                <w:i/>
                <w:iCs/>
                <w:color w:val="1A2744"/>
                <w:sz w:val="18"/>
                <w:szCs w:val="18"/>
              </w:rPr>
              <w:t xml:space="preserve">Template</w:t>
            </w:r>
          </w:p>
          <w:p>
            <w:pPr>
              <w:spacing w:after="0" w:before="0"/>
            </w:pPr>
            <w:r>
              <w:rPr>
                <w:rFonts w:ascii="Arial" w:cs="Arial" w:eastAsia="Arial" w:hAnsi="Arial"/>
                <w:color w:val="1C1917"/>
                <w:sz w:val="21"/>
                <w:szCs w:val="21"/>
              </w:rPr>
              <w:t xml:space="preserve">I cannot connect to [external service] yet due to [reason]. Please add a mock data layer to the specification so I can run and test the full app locally. The mock layer must use the same function signatures as the real service so switching to live requires no code changes.</w:t>
            </w:r>
          </w:p>
        </w:tc>
      </w:tr>
    </w:tbl>
    <w:p>
      <w:pPr>
        <w:spacing w:after="0" w:before="8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D4ED8" w:sz="16"/>
              <w:bottom w:val="nil" w:color="FFFFFF" w:sz="0"/>
              <w:right w:val="nil" w:color="FFFFFF" w:sz="0"/>
            </w:tcBorders>
            <w:shd w:fill="DBEAFE" w:val="clear"/>
            <w:tcMar>
              <w:top w:type="dxa" w:w="120"/>
              <w:left w:type="dxa" w:w="200"/>
              <w:bottom w:type="dxa" w:w="120"/>
              <w:right w:type="dxa" w:w="180"/>
            </w:tcMar>
          </w:tcPr>
          <w:p>
            <w:pPr>
              <w:spacing w:after="60" w:before="0"/>
            </w:pPr>
            <w:r>
              <w:rPr>
                <w:rFonts w:ascii="Arial" w:cs="Arial" w:eastAsia="Arial" w:hAnsi="Arial"/>
                <w:b/>
                <w:bCs/>
                <w:color w:val="1D4ED8"/>
                <w:sz w:val="20"/>
                <w:szCs w:val="20"/>
              </w:rPr>
              <w:t xml:space="preserve">Why this works</w:t>
            </w:r>
          </w:p>
          <w:p>
            <w:pPr>
              <w:spacing w:after="0" w:before="0"/>
            </w:pPr>
            <w:r>
              <w:rPr>
                <w:rFonts w:ascii="Arial" w:cs="Arial" w:eastAsia="Arial" w:hAnsi="Arial"/>
                <w:color w:val="1C1917"/>
                <w:sz w:val="20"/>
                <w:szCs w:val="20"/>
              </w:rPr>
              <w:t xml:space="preserve">The 'same function signatures' instruction is critical — it ensures the mock is a true drop-in replacement, not a shortcut that requires rewriting later.</w:t>
            </w:r>
          </w:p>
        </w:tc>
      </w:tr>
    </w:tbl>
    <w:p>
      <w:pPr>
        <w:spacing w:after="0" w:before="140"/>
      </w:pPr>
    </w:p>
    <w:p>
      <w:pPr>
        <w:pStyle w:val="Heading2"/>
        <w:spacing w:after="100" w:before="200"/>
      </w:pPr>
      <w:r>
        <w:rPr>
          <w:rFonts w:ascii="Arial" w:cs="Arial" w:eastAsia="Arial" w:hAnsi="Arial"/>
          <w:b/>
          <w:bCs/>
          <w:color w:val="1D4ED8"/>
          <w:sz w:val="24"/>
          <w:szCs w:val="24"/>
        </w:rPr>
        <w:t xml:space="preserve">7. Constraining a feature to a specific scope</w:t>
      </w: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A2744" w:sz="16"/>
              <w:bottom w:val="nil" w:color="FFFFFF" w:sz="0"/>
              <w:right w:val="nil" w:color="FFFFFF" w:sz="0"/>
            </w:tcBorders>
            <w:shd w:fill="F1F5F9" w:val="clear"/>
            <w:tcMar>
              <w:top w:type="dxa" w:w="120"/>
              <w:left w:type="dxa" w:w="200"/>
              <w:bottom w:type="dxa" w:w="120"/>
              <w:right w:type="dxa" w:w="180"/>
            </w:tcMar>
          </w:tcPr>
          <w:p>
            <w:pPr>
              <w:spacing w:after="60" w:before="0"/>
            </w:pPr>
            <w:r>
              <w:rPr>
                <w:rFonts w:ascii="Arial" w:cs="Arial" w:eastAsia="Arial" w:hAnsi="Arial"/>
                <w:b/>
                <w:bCs/>
                <w:i/>
                <w:iCs/>
                <w:color w:val="1A2744"/>
                <w:sz w:val="18"/>
                <w:szCs w:val="18"/>
              </w:rPr>
              <w:t xml:space="preserve">Template</w:t>
            </w:r>
          </w:p>
          <w:p>
            <w:pPr>
              <w:spacing w:after="0" w:before="0"/>
            </w:pPr>
            <w:r>
              <w:rPr>
                <w:rFonts w:ascii="Arial" w:cs="Arial" w:eastAsia="Arial" w:hAnsi="Arial"/>
                <w:color w:val="1C1917"/>
                <w:sz w:val="21"/>
                <w:szCs w:val="21"/>
              </w:rPr>
              <w:t xml:space="preserve">Seeing as [reason], I think it would be wise to limit [feature] to only [scope]. Please update the specification to enforce this constraint, including edge cases for what happens when the scope boundary is reached.</w:t>
            </w:r>
          </w:p>
        </w:tc>
      </w:tr>
    </w:tbl>
    <w:p>
      <w:pPr>
        <w:spacing w:after="0" w:before="8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D4ED8" w:sz="16"/>
              <w:bottom w:val="nil" w:color="FFFFFF" w:sz="0"/>
              <w:right w:val="nil" w:color="FFFFFF" w:sz="0"/>
            </w:tcBorders>
            <w:shd w:fill="DBEAFE" w:val="clear"/>
            <w:tcMar>
              <w:top w:type="dxa" w:w="120"/>
              <w:left w:type="dxa" w:w="200"/>
              <w:bottom w:type="dxa" w:w="120"/>
              <w:right w:type="dxa" w:w="180"/>
            </w:tcMar>
          </w:tcPr>
          <w:p>
            <w:pPr>
              <w:spacing w:after="60" w:before="0"/>
            </w:pPr>
            <w:r>
              <w:rPr>
                <w:rFonts w:ascii="Arial" w:cs="Arial" w:eastAsia="Arial" w:hAnsi="Arial"/>
                <w:b/>
                <w:bCs/>
                <w:color w:val="1D4ED8"/>
                <w:sz w:val="20"/>
                <w:szCs w:val="20"/>
              </w:rPr>
              <w:t xml:space="preserve">Why this works</w:t>
            </w:r>
          </w:p>
          <w:p>
            <w:pPr>
              <w:spacing w:after="0" w:before="0"/>
            </w:pPr>
            <w:r>
              <w:rPr>
                <w:rFonts w:ascii="Arial" w:cs="Arial" w:eastAsia="Arial" w:hAnsi="Arial"/>
                <w:color w:val="1C1917"/>
                <w:sz w:val="20"/>
                <w:szCs w:val="20"/>
              </w:rPr>
              <w:t xml:space="preserve">Framing the constraint with a reason (not just a rule) helps Claude understand the intent. Asking for edge cases explicitly ensures the constraint is fully handled.</w:t>
            </w:r>
          </w:p>
        </w:tc>
      </w:tr>
    </w:tbl>
    <w:p>
      <w:pPr>
        <w:spacing w:after="0" w:before="160"/>
      </w:pPr>
    </w:p>
    <w:p>
      <w:pPr>
        <w:pBdr>
          <w:bottom w:val="single" w:color="E5E7EB" w:sz="6" w:space="1"/>
        </w:pBdr>
        <w:spacing w:after="60" w:before="60"/>
      </w:pPr>
    </w:p>
    <w:p>
      <w:pPr>
        <w:spacing w:after="0" w:before="100"/>
      </w:pPr>
    </w:p>
    <w:p>
      <w:pPr>
        <w:pStyle w:val="Heading1"/>
        <w:spacing w:after="140" w:before="280"/>
      </w:pPr>
      <w:r>
        <w:rPr>
          <w:rFonts w:ascii="Arial" w:cs="Arial" w:eastAsia="Arial" w:hAnsi="Arial"/>
          <w:b/>
          <w:bCs/>
          <w:color w:val="1A2744"/>
          <w:sz w:val="32"/>
          <w:szCs w:val="32"/>
        </w:rPr>
        <w:t xml:space="preserve">What to say to Claude Code to start building</w:t>
      </w:r>
    </w:p>
    <w:p>
      <w:pPr>
        <w:spacing w:after="100" w:before="0"/>
      </w:pPr>
      <w:r>
        <w:rPr>
          <w:rFonts w:ascii="Arial" w:cs="Arial" w:eastAsia="Arial" w:hAnsi="Arial"/>
          <w:color w:val="1C1917"/>
          <w:sz w:val="22"/>
          <w:szCs w:val="22"/>
        </w:rPr>
        <w:t xml:space="preserve">Once your CLAUDE.md is complete, use one of these two opening prompts:</w:t>
      </w:r>
    </w:p>
    <w:p>
      <w:pPr>
        <w:spacing w:after="0" w:before="12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A2744" w:sz="16"/>
              <w:bottom w:val="nil" w:color="FFFFFF" w:sz="0"/>
              <w:right w:val="nil" w:color="FFFFFF" w:sz="0"/>
            </w:tcBorders>
            <w:shd w:fill="F1F5F9" w:val="clear"/>
            <w:tcMar>
              <w:top w:type="dxa" w:w="120"/>
              <w:left w:type="dxa" w:w="200"/>
              <w:bottom w:type="dxa" w:w="120"/>
              <w:right w:type="dxa" w:w="180"/>
            </w:tcMar>
          </w:tcPr>
          <w:p>
            <w:pPr>
              <w:spacing w:after="60" w:before="0"/>
            </w:pPr>
            <w:r>
              <w:rPr>
                <w:rFonts w:ascii="Arial" w:cs="Arial" w:eastAsia="Arial" w:hAnsi="Arial"/>
                <w:b/>
                <w:bCs/>
                <w:i/>
                <w:iCs/>
                <w:color w:val="1A2744"/>
                <w:sz w:val="18"/>
                <w:szCs w:val="18"/>
              </w:rPr>
              <w:t xml:space="preserve">If waiting for Azure / IT admin (start with mock mode)</w:t>
            </w:r>
          </w:p>
          <w:p>
            <w:pPr>
              <w:spacing w:after="0" w:before="0"/>
            </w:pPr>
            <w:r>
              <w:rPr>
                <w:rFonts w:ascii="Arial" w:cs="Arial" w:eastAsia="Arial" w:hAnsi="Arial"/>
                <w:color w:val="1C1917"/>
                <w:sz w:val="21"/>
                <w:szCs w:val="21"/>
              </w:rPr>
              <w:t xml:space="preserve">'Read CLAUDE.md thoroughly. Generate Phase 0b first — the complete mock data layer so I can test locally without Azure. After Phase 0b is complete, move to Phase 1. Confirm with me after each phase before moving to the next. Do not generate all files at once.'</w:t>
            </w:r>
          </w:p>
        </w:tc>
      </w:tr>
    </w:tbl>
    <w:p>
      <w:pPr>
        <w:spacing w:after="0" w:before="10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A2744" w:sz="16"/>
              <w:bottom w:val="nil" w:color="FFFFFF" w:sz="0"/>
              <w:right w:val="nil" w:color="FFFFFF" w:sz="0"/>
            </w:tcBorders>
            <w:shd w:fill="F1F5F9" w:val="clear"/>
            <w:tcMar>
              <w:top w:type="dxa" w:w="120"/>
              <w:left w:type="dxa" w:w="200"/>
              <w:bottom w:type="dxa" w:w="120"/>
              <w:right w:type="dxa" w:w="180"/>
            </w:tcMar>
          </w:tcPr>
          <w:p>
            <w:pPr>
              <w:spacing w:after="60" w:before="0"/>
            </w:pPr>
            <w:r>
              <w:rPr>
                <w:rFonts w:ascii="Arial" w:cs="Arial" w:eastAsia="Arial" w:hAnsi="Arial"/>
                <w:b/>
                <w:bCs/>
                <w:i/>
                <w:iCs/>
                <w:color w:val="1A2744"/>
                <w:sz w:val="18"/>
                <w:szCs w:val="18"/>
              </w:rPr>
              <w:t xml:space="preserve">If Azure is already registered</w:t>
            </w:r>
          </w:p>
          <w:p>
            <w:pPr>
              <w:spacing w:after="0" w:before="0"/>
            </w:pPr>
            <w:r>
              <w:rPr>
                <w:rFonts w:ascii="Arial" w:cs="Arial" w:eastAsia="Arial" w:hAnsi="Arial"/>
                <w:color w:val="1C1917"/>
                <w:sz w:val="21"/>
                <w:szCs w:val="21"/>
              </w:rPr>
              <w:t xml:space="preserve">'Read CLAUDE.md thoroughly. Begin Phase 0 — generate scripts/setupSharePoint.js and show me the --dry-run output for my approval before running it for real. Also generate Phase 0b in parallel. Confirm with me after each phase before moving to the next.'</w:t>
            </w:r>
          </w:p>
        </w:tc>
      </w:tr>
    </w:tbl>
    <w:p>
      <w:pPr>
        <w:spacing w:after="0" w:before="12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66534" w:sz="16"/>
              <w:bottom w:val="nil" w:color="FFFFFF" w:sz="0"/>
              <w:right w:val="nil" w:color="FFFFFF" w:sz="0"/>
            </w:tcBorders>
            <w:shd w:fill="F0FDF4" w:val="clear"/>
            <w:tcMar>
              <w:top w:type="dxa" w:w="120"/>
              <w:left w:type="dxa" w:w="200"/>
              <w:bottom w:type="dxa" w:w="120"/>
              <w:right w:type="dxa" w:w="180"/>
            </w:tcMar>
          </w:tcPr>
          <w:p>
            <w:pPr>
              <w:spacing w:after="60" w:before="0"/>
            </w:pPr>
            <w:r>
              <w:rPr>
                <w:rFonts w:ascii="Arial" w:cs="Arial" w:eastAsia="Arial" w:hAnsi="Arial"/>
                <w:b/>
                <w:bCs/>
                <w:color w:val="166534"/>
                <w:sz w:val="20"/>
                <w:szCs w:val="20"/>
              </w:rPr>
              <w:t xml:space="preserve">The single most important instruction</w:t>
            </w:r>
          </w:p>
          <w:p>
            <w:pPr>
              <w:spacing w:after="0" w:before="0"/>
            </w:pPr>
            <w:r>
              <w:rPr>
                <w:rFonts w:ascii="Arial" w:cs="Arial" w:eastAsia="Arial" w:hAnsi="Arial"/>
                <w:color w:val="1C1917"/>
                <w:sz w:val="20"/>
                <w:szCs w:val="20"/>
              </w:rPr>
              <w:t xml:space="preserve">'Confirm with me after each phase before moving to the next. Do not generate all files at once.' — This keeps you in control and lets you catch issues early before they propagate through subsequent phases.</w:t>
            </w:r>
          </w:p>
        </w:tc>
      </w:tr>
    </w:tbl>
    <w:p>
      <w:pPr>
        <w:spacing w:after="0" w:before="160"/>
      </w:pPr>
    </w:p>
    <w:p>
      <w:pPr>
        <w:pBdr>
          <w:bottom w:val="single" w:color="E5E7EB" w:sz="6" w:space="1"/>
        </w:pBdr>
        <w:spacing w:after="60" w:before="60"/>
      </w:pPr>
    </w:p>
    <w:p>
      <w:pPr>
        <w:spacing w:after="0" w:before="100"/>
      </w:pPr>
    </w:p>
    <w:p>
      <w:pPr>
        <w:spacing w:after="0" w:before="0"/>
      </w:pPr>
      <w:r>
        <w:rPr>
          <w:rFonts w:ascii="Arial" w:cs="Arial" w:eastAsia="Arial" w:hAnsi="Arial"/>
          <w:i/>
          <w:iCs/>
          <w:color w:val="6B7280"/>
          <w:sz w:val="18"/>
          <w:szCs w:val="18"/>
        </w:rPr>
        <w:t xml:space="preserve">End of prompt summary.</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6" w:space="1"/>
      </w:pBdr>
      <w:spacing w:after="0" w:before="80"/>
    </w:pPr>
    <w:r>
      <w:rPr>
        <w:rFonts w:ascii="Arial" w:cs="Arial" w:eastAsia="Arial" w:hAnsi="Arial"/>
        <w:color w:val="6B7280"/>
        <w:sz w:val="18"/>
        <w:szCs w:val="18"/>
      </w:rPr>
      <w:t xml:space="preserve">Prompt Summary  ·  For reference in future projects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6" w:space="1"/>
      </w:pBdr>
      <w:spacing w:after="80" w:before="0"/>
    </w:pPr>
    <w:r>
      <w:rPr>
        <w:rFonts w:ascii="Arial" w:cs="Arial" w:eastAsia="Arial" w:hAnsi="Arial"/>
        <w:color w:val="6B7280"/>
        <w:sz w:val="18"/>
        <w:szCs w:val="18"/>
      </w:rPr>
      <w:t xml:space="preserve">CLAUDE AI PROJECT PROMPT SUMMARY  —  Assessment Date Manager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60"/>
      </w:pPr>
    </w:lvl>
  </w:abstractNum>
  <w:abstractNum w:abstractNumId="3" w15:restartNumberingAfterBreak="0">
    <w:multiLevelType w:val="hybridMultilevel"/>
    <w:lvl w:ilvl="0" w15:tentative="1">
      <w:start w:val="1"/>
      <w:numFmt w:val="decimal"/>
      <w:lvlText w:val="%1."/>
      <w:lvlJc w:val="left"/>
      <w:pPr>
        <w:ind w:left="6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A274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D4E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2026-05-22T04:49:31.632Z</dcterms:created>
  <dcterms:modified xsi:type="dcterms:W3CDTF">2026-05-22T04:49:31.632Z</dcterms:modified>
</cp:coreProperties>
</file>

<file path=docProps/custom.xml><?xml version="1.0" encoding="utf-8"?>
<Properties xmlns="http://schemas.openxmlformats.org/officeDocument/2006/custom-properties" xmlns:vt="http://schemas.openxmlformats.org/officeDocument/2006/docPropsVTypes"/>
</file>