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29AE2778" w:rsidR="00EF1ECA" w:rsidRPr="00574386" w:rsidRDefault="004B0696" w:rsidP="0082126E">
      <w:pP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ANWEND</w:t>
      </w:r>
      <w:r w:rsidR="001874E0">
        <w:rPr>
          <w:rFonts w:ascii="Calibri" w:hAnsi="Calibri"/>
          <w:sz w:val="32"/>
          <w:szCs w:val="32"/>
        </w:rPr>
        <w:t>ERDOKUMENTATION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1874E0">
      <w:pPr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</w:p>
    <w:p w14:paraId="182D4842" w14:textId="0D1E7BD3" w:rsidR="00EF1ECA" w:rsidRPr="001874E0" w:rsidRDefault="00EF1ECA" w:rsidP="001874E0">
      <w:pPr>
        <w:jc w:val="center"/>
        <w:rPr>
          <w:rFonts w:ascii="Calibri" w:hAnsi="Calibri"/>
          <w:b/>
          <w:sz w:val="22"/>
          <w:szCs w:val="22"/>
        </w:rPr>
      </w:pPr>
      <w:r w:rsidRPr="001874E0">
        <w:rPr>
          <w:rFonts w:ascii="Calibri" w:hAnsi="Calibri"/>
          <w:b/>
          <w:sz w:val="22"/>
          <w:szCs w:val="22"/>
        </w:rPr>
        <w:t>Mahdi Sellami</w:t>
      </w:r>
    </w:p>
    <w:p w14:paraId="1C39D27D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9984255" w14:textId="77777777" w:rsidR="001874E0" w:rsidRPr="00A27B7E" w:rsidRDefault="001874E0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99D8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813C2B">
      <w:pPr>
        <w:pStyle w:val="TM1"/>
      </w:pPr>
    </w:p>
    <w:p w14:paraId="2AC1772F" w14:textId="33D335A9" w:rsidR="00A27B7E" w:rsidRPr="00A27B7E" w:rsidRDefault="001874E0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021C4A">
          <w:headerReference w:type="default" r:id="rId8"/>
          <w:footerReference w:type="even" r:id="rId9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>
        <w:rPr>
          <w:rFonts w:ascii="Calibri" w:hAnsi="Calibri"/>
          <w:sz w:val="22"/>
          <w:szCs w:val="22"/>
        </w:rPr>
        <w:t>12</w:t>
      </w:r>
      <w:r w:rsidR="009A5A32">
        <w:rPr>
          <w:rFonts w:ascii="Calibri" w:hAnsi="Calibri"/>
          <w:sz w:val="22"/>
          <w:szCs w:val="22"/>
        </w:rPr>
        <w:t>.07</w:t>
      </w:r>
      <w:r w:rsidR="00EF1ECA" w:rsidRPr="00A27B7E">
        <w:rPr>
          <w:rFonts w:ascii="Calibri" w:hAnsi="Calibri"/>
          <w:sz w:val="22"/>
          <w:szCs w:val="22"/>
        </w:rPr>
        <w:t>.2015</w:t>
      </w:r>
    </w:p>
    <w:p w14:paraId="5B0612B9" w14:textId="31356B41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  <w:r w:rsidR="001874E0">
        <w:rPr>
          <w:rFonts w:ascii="Calibri" w:hAnsi="Calibri"/>
          <w:b/>
          <w:color w:val="404040" w:themeColor="text1" w:themeTint="BF"/>
          <w:sz w:val="28"/>
        </w:rPr>
        <w:t>SVERZEICHNIS</w:t>
      </w:r>
    </w:p>
    <w:p w14:paraId="2CBF3D71" w14:textId="77777777" w:rsidR="00E55101" w:rsidRPr="00E55101" w:rsidRDefault="00EF1ECA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E55101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E55101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E55101" w:rsidRPr="00E55101">
        <w:rPr>
          <w:rFonts w:ascii="Calibri" w:hAnsi="Calibri"/>
          <w:color w:val="404040" w:themeColor="text1" w:themeTint="BF"/>
        </w:rPr>
        <w:t>1.</w:t>
      </w:r>
      <w:r w:rsidR="00E55101"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E55101" w:rsidRPr="00E55101">
        <w:rPr>
          <w:rFonts w:ascii="Calibri" w:hAnsi="Calibri"/>
          <w:color w:val="404040" w:themeColor="text1" w:themeTint="BF"/>
        </w:rPr>
        <w:t>Einleitung</w:t>
      </w:r>
      <w:r w:rsidR="00E55101" w:rsidRPr="00E55101">
        <w:rPr>
          <w:rFonts w:ascii="Calibri" w:hAnsi="Calibri"/>
        </w:rPr>
        <w:tab/>
      </w:r>
      <w:r w:rsidR="00E55101" w:rsidRPr="00E55101">
        <w:rPr>
          <w:rFonts w:ascii="Calibri" w:hAnsi="Calibri"/>
        </w:rPr>
        <w:fldChar w:fldCharType="begin"/>
      </w:r>
      <w:r w:rsidR="00E55101" w:rsidRPr="00E55101">
        <w:rPr>
          <w:rFonts w:ascii="Calibri" w:hAnsi="Calibri"/>
        </w:rPr>
        <w:instrText xml:space="preserve"> PAGEREF _Toc298334383 \h </w:instrText>
      </w:r>
      <w:r w:rsidR="00E55101" w:rsidRPr="00E55101">
        <w:rPr>
          <w:rFonts w:ascii="Calibri" w:hAnsi="Calibri"/>
        </w:rPr>
      </w:r>
      <w:r w:rsidR="00E55101" w:rsidRPr="00E55101">
        <w:rPr>
          <w:rFonts w:ascii="Calibri" w:hAnsi="Calibri"/>
        </w:rPr>
        <w:fldChar w:fldCharType="separate"/>
      </w:r>
      <w:r w:rsidR="000D7D49">
        <w:rPr>
          <w:rFonts w:ascii="Calibri" w:hAnsi="Calibri"/>
        </w:rPr>
        <w:t>3</w:t>
      </w:r>
      <w:r w:rsidR="00E55101" w:rsidRPr="00E55101">
        <w:rPr>
          <w:rFonts w:ascii="Calibri" w:hAnsi="Calibri"/>
        </w:rPr>
        <w:fldChar w:fldCharType="end"/>
      </w:r>
    </w:p>
    <w:p w14:paraId="3FA4D6B1" w14:textId="69F0D255" w:rsidR="00E55101" w:rsidRPr="00E55101" w:rsidRDefault="00E55101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2.</w:t>
      </w:r>
      <w:r w:rsidRPr="004B0696">
        <w:rPr>
          <w:rFonts w:ascii="Calibri" w:hAnsi="Calibri"/>
          <w:color w:val="404040" w:themeColor="text1" w:themeTint="BF"/>
        </w:rPr>
        <w:tab/>
      </w:r>
      <w:r w:rsidR="004B0696" w:rsidRPr="004B0696">
        <w:rPr>
          <w:rFonts w:ascii="Calibri" w:hAnsi="Calibri"/>
          <w:color w:val="404040" w:themeColor="text1" w:themeTint="BF"/>
        </w:rPr>
        <w:t>Beschreibung des Programms</w:t>
      </w:r>
      <w:r w:rsidRPr="00E55101">
        <w:rPr>
          <w:rFonts w:ascii="Calibri" w:hAnsi="Calibri"/>
        </w:rPr>
        <w:tab/>
      </w:r>
      <w:r w:rsidR="008C2F28">
        <w:rPr>
          <w:rFonts w:ascii="Calibri" w:hAnsi="Calibri"/>
        </w:rPr>
        <w:t>3</w:t>
      </w:r>
    </w:p>
    <w:p w14:paraId="31CD1872" w14:textId="6B79EF1A" w:rsidR="00E55101" w:rsidRPr="00E55101" w:rsidRDefault="00E55101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 w:rsidRPr="00E55101">
        <w:rPr>
          <w:rFonts w:ascii="Calibri" w:hAnsi="Calibri"/>
          <w:color w:val="404040" w:themeColor="text1" w:themeTint="BF"/>
        </w:rPr>
        <w:t>3.</w:t>
      </w:r>
      <w:r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 w:rsidR="004B0696">
        <w:rPr>
          <w:rFonts w:ascii="Calibri" w:hAnsi="Calibri"/>
          <w:color w:val="404040" w:themeColor="text1" w:themeTint="BF"/>
        </w:rPr>
        <w:t>VERWENDUNG DES programms</w:t>
      </w:r>
      <w:r w:rsidRPr="00E55101">
        <w:rPr>
          <w:rFonts w:ascii="Calibri" w:hAnsi="Calibri"/>
        </w:rPr>
        <w:tab/>
      </w:r>
      <w:r w:rsidR="008C2F28">
        <w:rPr>
          <w:rFonts w:ascii="Calibri" w:hAnsi="Calibri"/>
        </w:rPr>
        <w:t>3</w:t>
      </w:r>
    </w:p>
    <w:p w14:paraId="242FA695" w14:textId="4B242498" w:rsidR="00E55101" w:rsidRPr="00E55101" w:rsidRDefault="004B0696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>
        <w:rPr>
          <w:rFonts w:ascii="Calibri" w:hAnsi="Calibri"/>
          <w:color w:val="404040" w:themeColor="text1" w:themeTint="BF"/>
        </w:rPr>
        <w:t>3</w:t>
      </w:r>
      <w:r w:rsidR="00E55101" w:rsidRPr="00E55101">
        <w:rPr>
          <w:rFonts w:ascii="Calibri" w:hAnsi="Calibri"/>
          <w:color w:val="404040" w:themeColor="text1" w:themeTint="BF"/>
        </w:rPr>
        <w:t>.</w:t>
      </w:r>
      <w:r>
        <w:rPr>
          <w:rFonts w:ascii="Calibri" w:hAnsi="Calibri"/>
          <w:color w:val="404040" w:themeColor="text1" w:themeTint="BF"/>
        </w:rPr>
        <w:t>1.</w:t>
      </w:r>
      <w:r w:rsidR="00E55101"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>
        <w:rPr>
          <w:rFonts w:ascii="Calibri" w:hAnsi="Calibri"/>
          <w:color w:val="404040" w:themeColor="text1" w:themeTint="BF"/>
        </w:rPr>
        <w:t>benötigte Software</w:t>
      </w:r>
      <w:r w:rsidR="00E55101" w:rsidRPr="00E55101">
        <w:rPr>
          <w:rFonts w:ascii="Calibri" w:hAnsi="Calibri"/>
        </w:rPr>
        <w:tab/>
      </w:r>
      <w:r w:rsidR="00293D7F">
        <w:rPr>
          <w:rFonts w:ascii="Calibri" w:hAnsi="Calibri"/>
        </w:rPr>
        <w:t>3</w:t>
      </w:r>
    </w:p>
    <w:p w14:paraId="53165B73" w14:textId="4D009CE3" w:rsidR="00E55101" w:rsidRPr="00E55101" w:rsidRDefault="004B0696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>
        <w:rPr>
          <w:rFonts w:ascii="Calibri" w:hAnsi="Calibri"/>
          <w:color w:val="404040" w:themeColor="text1" w:themeTint="BF"/>
        </w:rPr>
        <w:t>3</w:t>
      </w:r>
      <w:r w:rsidR="00E55101" w:rsidRPr="00E55101">
        <w:rPr>
          <w:rFonts w:ascii="Calibri" w:hAnsi="Calibri"/>
          <w:color w:val="404040" w:themeColor="text1" w:themeTint="BF"/>
        </w:rPr>
        <w:t>.</w:t>
      </w:r>
      <w:r>
        <w:rPr>
          <w:rFonts w:ascii="Calibri" w:hAnsi="Calibri"/>
          <w:color w:val="404040" w:themeColor="text1" w:themeTint="BF"/>
        </w:rPr>
        <w:t>2.</w:t>
      </w:r>
      <w:r w:rsidR="00E55101"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>
        <w:rPr>
          <w:rFonts w:ascii="Calibri" w:hAnsi="Calibri"/>
          <w:color w:val="404040" w:themeColor="text1" w:themeTint="BF"/>
        </w:rPr>
        <w:t>Ausführen des programms</w:t>
      </w:r>
      <w:r w:rsidR="00E55101" w:rsidRPr="00E55101">
        <w:rPr>
          <w:rFonts w:ascii="Calibri" w:hAnsi="Calibri"/>
        </w:rPr>
        <w:tab/>
      </w:r>
      <w:r w:rsidR="00E55101" w:rsidRPr="00E55101">
        <w:rPr>
          <w:rFonts w:ascii="Calibri" w:hAnsi="Calibri"/>
        </w:rPr>
        <w:fldChar w:fldCharType="begin"/>
      </w:r>
      <w:r w:rsidR="00E55101" w:rsidRPr="00E55101">
        <w:rPr>
          <w:rFonts w:ascii="Calibri" w:hAnsi="Calibri"/>
        </w:rPr>
        <w:instrText xml:space="preserve"> PAGEREF _Toc298334387 \h </w:instrText>
      </w:r>
      <w:r w:rsidR="00E55101" w:rsidRPr="00E55101">
        <w:rPr>
          <w:rFonts w:ascii="Calibri" w:hAnsi="Calibri"/>
        </w:rPr>
      </w:r>
      <w:r w:rsidR="00E55101" w:rsidRPr="00E55101">
        <w:rPr>
          <w:rFonts w:ascii="Calibri" w:hAnsi="Calibri"/>
        </w:rPr>
        <w:fldChar w:fldCharType="separate"/>
      </w:r>
      <w:r w:rsidR="000D7D49">
        <w:rPr>
          <w:rFonts w:ascii="Calibri" w:hAnsi="Calibri"/>
        </w:rPr>
        <w:t>4</w:t>
      </w:r>
      <w:r w:rsidR="00E55101" w:rsidRPr="00E55101">
        <w:rPr>
          <w:rFonts w:ascii="Calibri" w:hAnsi="Calibri"/>
        </w:rPr>
        <w:fldChar w:fldCharType="end"/>
      </w:r>
    </w:p>
    <w:p w14:paraId="1BBF22E5" w14:textId="3C43C950" w:rsidR="00E55101" w:rsidRPr="00E55101" w:rsidRDefault="004B0696">
      <w:pPr>
        <w:pStyle w:val="TM1"/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</w:pPr>
      <w:r>
        <w:rPr>
          <w:rFonts w:ascii="Calibri" w:hAnsi="Calibri"/>
          <w:color w:val="404040" w:themeColor="text1" w:themeTint="BF"/>
        </w:rPr>
        <w:t>3</w:t>
      </w:r>
      <w:r w:rsidR="00E55101" w:rsidRPr="00E55101">
        <w:rPr>
          <w:rFonts w:ascii="Calibri" w:hAnsi="Calibri"/>
          <w:color w:val="404040" w:themeColor="text1" w:themeTint="BF"/>
        </w:rPr>
        <w:t>.</w:t>
      </w:r>
      <w:r>
        <w:rPr>
          <w:rFonts w:ascii="Calibri" w:hAnsi="Calibri"/>
          <w:color w:val="404040" w:themeColor="text1" w:themeTint="BF"/>
        </w:rPr>
        <w:t>3.</w:t>
      </w:r>
      <w:r w:rsidR="00E55101" w:rsidRPr="00E55101">
        <w:rPr>
          <w:rFonts w:ascii="Calibri" w:eastAsiaTheme="minorEastAsia" w:hAnsi="Calibri" w:cstheme="minorBidi"/>
          <w:b w:val="0"/>
          <w:caps w:val="0"/>
          <w:sz w:val="24"/>
          <w:szCs w:val="24"/>
          <w:lang w:eastAsia="ja-JP"/>
        </w:rPr>
        <w:tab/>
      </w:r>
      <w:r>
        <w:rPr>
          <w:rFonts w:ascii="Calibri" w:hAnsi="Calibri"/>
          <w:color w:val="404040" w:themeColor="text1" w:themeTint="BF"/>
        </w:rPr>
        <w:t>beschreibung der verwendeten ghdl-kommandos</w:t>
      </w:r>
      <w:r w:rsidR="00E55101" w:rsidRPr="00E55101">
        <w:rPr>
          <w:rFonts w:ascii="Calibri" w:hAnsi="Calibri"/>
        </w:rPr>
        <w:tab/>
      </w:r>
      <w:r w:rsidR="00E55101" w:rsidRPr="00E55101">
        <w:rPr>
          <w:rFonts w:ascii="Calibri" w:hAnsi="Calibri"/>
        </w:rPr>
        <w:fldChar w:fldCharType="begin"/>
      </w:r>
      <w:r w:rsidR="00E55101" w:rsidRPr="00E55101">
        <w:rPr>
          <w:rFonts w:ascii="Calibri" w:hAnsi="Calibri"/>
        </w:rPr>
        <w:instrText xml:space="preserve"> PAGEREF _Toc298334388 \h </w:instrText>
      </w:r>
      <w:r w:rsidR="00E55101" w:rsidRPr="00E55101">
        <w:rPr>
          <w:rFonts w:ascii="Calibri" w:hAnsi="Calibri"/>
        </w:rPr>
      </w:r>
      <w:r w:rsidR="00E55101" w:rsidRPr="00E55101">
        <w:rPr>
          <w:rFonts w:ascii="Calibri" w:hAnsi="Calibri"/>
        </w:rPr>
        <w:fldChar w:fldCharType="separate"/>
      </w:r>
      <w:r w:rsidR="000D7D49">
        <w:rPr>
          <w:rFonts w:ascii="Calibri" w:hAnsi="Calibri"/>
        </w:rPr>
        <w:t>5</w:t>
      </w:r>
      <w:r w:rsidR="00E55101" w:rsidRPr="00E55101">
        <w:rPr>
          <w:rFonts w:ascii="Calibri" w:hAnsi="Calibri"/>
        </w:rPr>
        <w:fldChar w:fldCharType="end"/>
      </w:r>
    </w:p>
    <w:p w14:paraId="77A82AE9" w14:textId="77777777" w:rsidR="00A27B7E" w:rsidRPr="00B23BC5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B23BC5" w:rsidSect="00021C4A">
          <w:footerReference w:type="default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E55101">
        <w:rPr>
          <w:rFonts w:ascii="Calibri" w:hAnsi="Calibri"/>
          <w:smallCaps/>
          <w:noProof w:val="0"/>
          <w:color w:val="000000" w:themeColor="text1"/>
          <w:sz w:val="22"/>
        </w:rPr>
        <w:fldChar w:fldCharType="end"/>
      </w:r>
    </w:p>
    <w:p w14:paraId="7260809B" w14:textId="0603FF07" w:rsidR="00A72569" w:rsidRPr="00E5794B" w:rsidRDefault="008E6AB3" w:rsidP="00A72569">
      <w:pPr>
        <w:pStyle w:val="Titre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0" w:name="_Toc298334383"/>
      <w:r>
        <w:rPr>
          <w:color w:val="404040" w:themeColor="text1" w:themeTint="BF"/>
        </w:rPr>
        <w:lastRenderedPageBreak/>
        <w:t>Einleitung</w:t>
      </w:r>
      <w:bookmarkEnd w:id="0"/>
    </w:p>
    <w:p w14:paraId="7B32A048" w14:textId="77777777" w:rsidR="00A72569" w:rsidRDefault="00A72569" w:rsidP="00A72569">
      <w:pPr>
        <w:pStyle w:val="Normal1"/>
      </w:pPr>
    </w:p>
    <w:p w14:paraId="6353D837" w14:textId="6DF9DA0E" w:rsidR="004B0696" w:rsidRDefault="004B0696" w:rsidP="004F3096">
      <w:pPr>
        <w:pStyle w:val="Normal1"/>
        <w:jc w:val="both"/>
        <w:rPr>
          <w:rFonts w:asciiTheme="majorHAnsi" w:hAnsiTheme="majorHAnsi"/>
          <w:sz w:val="22"/>
          <w:szCs w:val="22"/>
        </w:rPr>
      </w:pPr>
      <w:r w:rsidRPr="004B0696">
        <w:rPr>
          <w:rFonts w:asciiTheme="majorHAnsi" w:hAnsiTheme="majorHAnsi"/>
          <w:sz w:val="22"/>
          <w:szCs w:val="22"/>
        </w:rPr>
        <w:t>Im Rahmen des ERA-Praktikums im Sommersemester 2015 soll die Gruppe 52 das Projekt “Speichertechnologie – DRAM-Interface” in VHDL realisieren. Dies ist die Anwenderdokumentation. Sie soll dem Anwender die Aufgabe des Programms und deren Verwendung erklären.</w:t>
      </w:r>
    </w:p>
    <w:p w14:paraId="07202BF2" w14:textId="77777777" w:rsidR="00C3058A" w:rsidRDefault="00C3058A" w:rsidP="00C3058A">
      <w:pPr>
        <w:pStyle w:val="Normal1"/>
        <w:rPr>
          <w:rFonts w:asciiTheme="majorHAnsi" w:hAnsiTheme="majorHAnsi"/>
          <w:sz w:val="22"/>
          <w:szCs w:val="22"/>
        </w:rPr>
      </w:pPr>
    </w:p>
    <w:p w14:paraId="78428B4C" w14:textId="77B988A0" w:rsidR="00C3058A" w:rsidRPr="00E5794B" w:rsidRDefault="004B0696" w:rsidP="00C3058A">
      <w:pPr>
        <w:pStyle w:val="Titre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>Beschreibung des Programms</w:t>
      </w:r>
    </w:p>
    <w:p w14:paraId="2BE6DF24" w14:textId="77777777" w:rsidR="00C3058A" w:rsidRDefault="00C3058A" w:rsidP="00C3058A">
      <w:pPr>
        <w:pStyle w:val="Normal1"/>
      </w:pPr>
    </w:p>
    <w:p w14:paraId="6154AF6B" w14:textId="77777777" w:rsidR="004B0696" w:rsidRPr="004B0696" w:rsidRDefault="004B0696" w:rsidP="004B0696">
      <w:pPr>
        <w:pStyle w:val="Normal1"/>
        <w:jc w:val="both"/>
        <w:rPr>
          <w:rFonts w:asciiTheme="majorHAnsi" w:hAnsiTheme="majorHAnsi"/>
          <w:sz w:val="22"/>
          <w:szCs w:val="22"/>
        </w:rPr>
      </w:pPr>
      <w:r w:rsidRPr="004B0696">
        <w:rPr>
          <w:rFonts w:asciiTheme="majorHAnsi" w:hAnsiTheme="majorHAnsi"/>
          <w:sz w:val="22"/>
          <w:szCs w:val="22"/>
        </w:rPr>
        <w:t>Ein DRAM besteht aus einem Timing Generator, 4 DRAM-Module und einem Decoder Multiplexer.</w:t>
      </w:r>
    </w:p>
    <w:p w14:paraId="23BB5E22" w14:textId="08DA94BC" w:rsidR="004B0696" w:rsidRDefault="004B0696" w:rsidP="004B0696">
      <w:pPr>
        <w:pStyle w:val="Normal1"/>
        <w:jc w:val="both"/>
        <w:rPr>
          <w:rFonts w:asciiTheme="majorHAnsi" w:hAnsiTheme="majorHAnsi"/>
          <w:sz w:val="22"/>
          <w:szCs w:val="22"/>
        </w:rPr>
      </w:pPr>
      <w:r w:rsidRPr="004B0696">
        <w:rPr>
          <w:rFonts w:asciiTheme="majorHAnsi" w:hAnsiTheme="majorHAnsi"/>
          <w:sz w:val="22"/>
          <w:szCs w:val="22"/>
        </w:rPr>
        <w:t xml:space="preserve">In VHDL wurde eine Simulation des Decoder </w:t>
      </w:r>
      <w:proofErr w:type="spellStart"/>
      <w:r w:rsidRPr="004B0696">
        <w:rPr>
          <w:rFonts w:asciiTheme="majorHAnsi" w:hAnsiTheme="majorHAnsi"/>
          <w:sz w:val="22"/>
          <w:szCs w:val="22"/>
        </w:rPr>
        <w:t>Multiplexers</w:t>
      </w:r>
      <w:proofErr w:type="spellEnd"/>
      <w:r w:rsidRPr="004B0696">
        <w:rPr>
          <w:rFonts w:asciiTheme="majorHAnsi" w:hAnsiTheme="majorHAnsi"/>
          <w:sz w:val="22"/>
          <w:szCs w:val="22"/>
        </w:rPr>
        <w:t xml:space="preserve"> entwickelt. Ihm stehen die Eingänge /RAS, /MUX, /CAS, AD(25:2), /BE(3:0) und CLK zur Verfügung. Seine Aufgabe besteht darin, das in AD(25:2) </w:t>
      </w:r>
      <w:proofErr w:type="gramStart"/>
      <w:r w:rsidRPr="004B0696">
        <w:rPr>
          <w:rFonts w:asciiTheme="majorHAnsi" w:hAnsiTheme="majorHAnsi"/>
          <w:sz w:val="22"/>
          <w:szCs w:val="22"/>
        </w:rPr>
        <w:t>anliegende Signal</w:t>
      </w:r>
      <w:proofErr w:type="gramEnd"/>
      <w:r w:rsidRPr="004B0696">
        <w:rPr>
          <w:rFonts w:asciiTheme="majorHAnsi" w:hAnsiTheme="majorHAnsi"/>
          <w:sz w:val="22"/>
          <w:szCs w:val="22"/>
        </w:rPr>
        <w:t xml:space="preserve"> in Zeilen- und Spaltenadresse aufzuteilen und an den A(10:0) Ausgang zu übermitteln. außerdem selektiert er ein entsprechendes DRAM-Modul durch die  Ausgänge /</w:t>
      </w:r>
      <w:proofErr w:type="spellStart"/>
      <w:r w:rsidRPr="004B0696">
        <w:rPr>
          <w:rFonts w:asciiTheme="majorHAnsi" w:hAnsiTheme="majorHAnsi"/>
          <w:sz w:val="22"/>
          <w:szCs w:val="22"/>
        </w:rPr>
        <w:t>CASx</w:t>
      </w:r>
      <w:proofErr w:type="spellEnd"/>
      <w:r w:rsidRPr="004B0696">
        <w:rPr>
          <w:rFonts w:asciiTheme="majorHAnsi" w:hAnsiTheme="majorHAnsi"/>
          <w:sz w:val="22"/>
          <w:szCs w:val="22"/>
        </w:rPr>
        <w:t>(3:0) mithilfe von /BE(3:0), /CAS und MUX.</w:t>
      </w:r>
    </w:p>
    <w:p w14:paraId="5FD46230" w14:textId="77777777" w:rsidR="00D87A55" w:rsidRDefault="00D87A55" w:rsidP="00D87A55">
      <w:pPr>
        <w:pStyle w:val="Normal1"/>
        <w:rPr>
          <w:rFonts w:asciiTheme="majorHAnsi" w:hAnsiTheme="majorHAnsi"/>
          <w:sz w:val="22"/>
          <w:szCs w:val="22"/>
        </w:rPr>
      </w:pPr>
    </w:p>
    <w:p w14:paraId="1B984A87" w14:textId="7F7EA90E" w:rsidR="00021C4A" w:rsidRPr="004B0696" w:rsidRDefault="004B0696" w:rsidP="004B0696">
      <w:pPr>
        <w:pStyle w:val="Titre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r>
        <w:rPr>
          <w:color w:val="404040" w:themeColor="text1" w:themeTint="BF"/>
        </w:rPr>
        <w:t>Verwendung des Programms</w:t>
      </w:r>
    </w:p>
    <w:p w14:paraId="5BFB0A02" w14:textId="77777777" w:rsidR="00360664" w:rsidRDefault="00360664" w:rsidP="00360664">
      <w:pPr>
        <w:pStyle w:val="Titre1"/>
        <w:keepLines/>
        <w:spacing w:line="276" w:lineRule="auto"/>
        <w:rPr>
          <w:rFonts w:asciiTheme="majorHAnsi" w:eastAsia="Helvetica Neue" w:hAnsiTheme="majorHAnsi" w:cs="Helvetica Neue"/>
          <w:b w:val="0"/>
          <w:noProof w:val="0"/>
          <w:color w:val="000000"/>
          <w:sz w:val="22"/>
          <w:szCs w:val="22"/>
        </w:rPr>
      </w:pPr>
      <w:bookmarkStart w:id="1" w:name="_Toc298334386"/>
    </w:p>
    <w:p w14:paraId="4870CA72" w14:textId="2F93A300" w:rsidR="008E6AB3" w:rsidRPr="00E5794B" w:rsidRDefault="00360664" w:rsidP="00360664">
      <w:pPr>
        <w:pStyle w:val="Titre1"/>
        <w:keepLines/>
        <w:spacing w:line="276" w:lineRule="auto"/>
        <w:ind w:firstLine="708"/>
        <w:rPr>
          <w:color w:val="404040" w:themeColor="text1" w:themeTint="BF"/>
        </w:rPr>
      </w:pPr>
      <w:r>
        <w:rPr>
          <w:color w:val="404040" w:themeColor="text1" w:themeTint="BF"/>
        </w:rPr>
        <w:t xml:space="preserve">3.1.  </w:t>
      </w:r>
      <w:bookmarkEnd w:id="1"/>
      <w:r w:rsidR="002D34AB">
        <w:rPr>
          <w:color w:val="404040" w:themeColor="text1" w:themeTint="BF"/>
        </w:rPr>
        <w:t>Benötigte Software</w:t>
      </w:r>
    </w:p>
    <w:p w14:paraId="16B7D6F0" w14:textId="53496916" w:rsidR="001441DC" w:rsidRPr="004B0696" w:rsidRDefault="001441DC" w:rsidP="008E6AB3">
      <w:pPr>
        <w:pStyle w:val="Normal1"/>
        <w:rPr>
          <w:rFonts w:ascii="Calibri" w:hAnsi="Calibri"/>
          <w:sz w:val="22"/>
          <w:szCs w:val="22"/>
        </w:rPr>
      </w:pPr>
    </w:p>
    <w:p w14:paraId="0115D838" w14:textId="77777777" w:rsidR="004B0696" w:rsidRPr="004B0696" w:rsidRDefault="004B0696" w:rsidP="004B0696">
      <w:pPr>
        <w:pStyle w:val="Normal1"/>
        <w:rPr>
          <w:rFonts w:ascii="Calibri" w:hAnsi="Calibri"/>
          <w:sz w:val="22"/>
          <w:szCs w:val="22"/>
        </w:rPr>
      </w:pPr>
      <w:r w:rsidRPr="004B0696">
        <w:rPr>
          <w:rFonts w:ascii="Calibri" w:hAnsi="Calibri"/>
          <w:sz w:val="22"/>
          <w:szCs w:val="22"/>
        </w:rPr>
        <w:t>Um das Programm erfolgreich zu kompilieren sind folgende Softwares erforderlich:</w:t>
      </w:r>
    </w:p>
    <w:p w14:paraId="3E1491C5" w14:textId="4898FAAB" w:rsidR="004B0696" w:rsidRPr="004B0696" w:rsidRDefault="004B0696" w:rsidP="004B0696">
      <w:pPr>
        <w:pStyle w:val="Normal1"/>
        <w:ind w:left="708"/>
        <w:rPr>
          <w:rFonts w:ascii="Calibri" w:hAnsi="Calibri"/>
          <w:sz w:val="22"/>
          <w:szCs w:val="22"/>
        </w:rPr>
      </w:pPr>
      <w:r w:rsidRPr="004B0696">
        <w:rPr>
          <w:rFonts w:ascii="Calibri" w:hAnsi="Calibri"/>
          <w:sz w:val="22"/>
          <w:szCs w:val="22"/>
        </w:rPr>
        <w:t>-          GHDL: ein open-</w:t>
      </w:r>
      <w:proofErr w:type="spellStart"/>
      <w:r w:rsidRPr="004B0696">
        <w:rPr>
          <w:rFonts w:ascii="Calibri" w:hAnsi="Calibri"/>
          <w:sz w:val="22"/>
          <w:szCs w:val="22"/>
        </w:rPr>
        <w:t>source</w:t>
      </w:r>
      <w:proofErr w:type="spellEnd"/>
      <w:r w:rsidRPr="004B0696">
        <w:rPr>
          <w:rFonts w:ascii="Calibri" w:hAnsi="Calibri"/>
          <w:sz w:val="22"/>
          <w:szCs w:val="22"/>
        </w:rPr>
        <w:t xml:space="preserve"> Simulator für die VHDL Sprache. GHDL ermöglicht es, ein VHDL Code in einem Computer zu kompilieren und auszuführen. (Me</w:t>
      </w:r>
      <w:r>
        <w:rPr>
          <w:rFonts w:ascii="Calibri" w:hAnsi="Calibri"/>
          <w:sz w:val="22"/>
          <w:szCs w:val="22"/>
        </w:rPr>
        <w:t xml:space="preserve">hr Details zur Installation unter </w:t>
      </w:r>
      <w:r w:rsidRPr="004B0696">
        <w:rPr>
          <w:rFonts w:ascii="Calibri" w:hAnsi="Calibri"/>
          <w:sz w:val="22"/>
          <w:szCs w:val="22"/>
        </w:rPr>
        <w:t>http://home.gna.org/ghdl/)</w:t>
      </w:r>
    </w:p>
    <w:p w14:paraId="3628F99A" w14:textId="75A26835" w:rsidR="004B0696" w:rsidRPr="004B0696" w:rsidRDefault="004B0696" w:rsidP="004B0696">
      <w:pPr>
        <w:pStyle w:val="Normal1"/>
        <w:ind w:left="708"/>
        <w:rPr>
          <w:rFonts w:ascii="Calibri" w:hAnsi="Calibri"/>
          <w:sz w:val="22"/>
          <w:szCs w:val="22"/>
        </w:rPr>
      </w:pPr>
      <w:r w:rsidRPr="004B0696">
        <w:rPr>
          <w:rFonts w:ascii="Calibri" w:hAnsi="Calibri"/>
          <w:sz w:val="22"/>
          <w:szCs w:val="22"/>
        </w:rPr>
        <w:t>-          </w:t>
      </w:r>
      <w:proofErr w:type="spellStart"/>
      <w:r w:rsidRPr="004B0696">
        <w:rPr>
          <w:rFonts w:ascii="Calibri" w:hAnsi="Calibri"/>
          <w:sz w:val="22"/>
          <w:szCs w:val="22"/>
        </w:rPr>
        <w:t>GTKWave</w:t>
      </w:r>
      <w:proofErr w:type="spellEnd"/>
      <w:r w:rsidRPr="004B0696">
        <w:rPr>
          <w:rFonts w:ascii="Calibri" w:hAnsi="Calibri"/>
          <w:sz w:val="22"/>
          <w:szCs w:val="22"/>
        </w:rPr>
        <w:t>: ein Anzeigeprogramm für digitale Signalformen. (Mehr Details zur Installation unter</w:t>
      </w:r>
      <w:r>
        <w:rPr>
          <w:rFonts w:ascii="Calibri" w:hAnsi="Calibri"/>
          <w:sz w:val="22"/>
          <w:szCs w:val="22"/>
        </w:rPr>
        <w:t xml:space="preserve"> </w:t>
      </w:r>
      <w:r w:rsidRPr="004B0696">
        <w:rPr>
          <w:rFonts w:ascii="Calibri" w:hAnsi="Calibri"/>
          <w:sz w:val="22"/>
          <w:szCs w:val="22"/>
        </w:rPr>
        <w:t>http://gtkwave.sourceforge.net/)</w:t>
      </w:r>
    </w:p>
    <w:p w14:paraId="5CFC4F60" w14:textId="77777777" w:rsidR="004B0696" w:rsidRPr="004B0696" w:rsidRDefault="004B0696" w:rsidP="004B0696">
      <w:pPr>
        <w:pStyle w:val="Normal1"/>
        <w:ind w:firstLine="708"/>
        <w:rPr>
          <w:rFonts w:ascii="Calibri" w:hAnsi="Calibri"/>
          <w:sz w:val="22"/>
          <w:szCs w:val="22"/>
        </w:rPr>
      </w:pPr>
      <w:r w:rsidRPr="004B0696">
        <w:rPr>
          <w:rFonts w:ascii="Calibri" w:hAnsi="Calibri"/>
          <w:sz w:val="22"/>
          <w:szCs w:val="22"/>
        </w:rPr>
        <w:t>== Windows ==</w:t>
      </w:r>
    </w:p>
    <w:p w14:paraId="36EB50D8" w14:textId="64BFF629" w:rsidR="00ED32E7" w:rsidRDefault="004B0696" w:rsidP="00ED32E7">
      <w:pPr>
        <w:pStyle w:val="Normal1"/>
        <w:ind w:left="708"/>
        <w:rPr>
          <w:rFonts w:ascii="Calibri" w:hAnsi="Calibri"/>
          <w:sz w:val="22"/>
          <w:szCs w:val="22"/>
        </w:rPr>
      </w:pPr>
      <w:r w:rsidRPr="004B0696">
        <w:rPr>
          <w:rFonts w:ascii="Calibri" w:hAnsi="Calibri"/>
          <w:sz w:val="22"/>
          <w:szCs w:val="22"/>
        </w:rPr>
        <w:t xml:space="preserve">-          Unter Windows soll noch die </w:t>
      </w:r>
      <w:proofErr w:type="spellStart"/>
      <w:r w:rsidRPr="004B0696">
        <w:rPr>
          <w:rFonts w:ascii="Calibri" w:hAnsi="Calibri"/>
          <w:sz w:val="22"/>
          <w:szCs w:val="22"/>
        </w:rPr>
        <w:t>Cygwin</w:t>
      </w:r>
      <w:proofErr w:type="spellEnd"/>
      <w:r w:rsidRPr="004B0696">
        <w:rPr>
          <w:rFonts w:ascii="Calibri" w:hAnsi="Calibri"/>
          <w:sz w:val="22"/>
          <w:szCs w:val="22"/>
        </w:rPr>
        <w:t>-Umgebung installiert sein. (Mehr Details zur Installation unter</w:t>
      </w:r>
      <w:r>
        <w:rPr>
          <w:rFonts w:ascii="Calibri" w:hAnsi="Calibri"/>
          <w:sz w:val="22"/>
          <w:szCs w:val="22"/>
        </w:rPr>
        <w:t xml:space="preserve"> </w:t>
      </w:r>
      <w:r w:rsidR="00ED32E7" w:rsidRPr="00130A10">
        <w:rPr>
          <w:rFonts w:ascii="Calibri" w:hAnsi="Calibri"/>
          <w:sz w:val="22"/>
          <w:szCs w:val="22"/>
        </w:rPr>
        <w:t>https://www.cygwin.com/</w:t>
      </w:r>
      <w:r w:rsidRPr="004B0696">
        <w:rPr>
          <w:rFonts w:ascii="Calibri" w:hAnsi="Calibri"/>
          <w:sz w:val="22"/>
          <w:szCs w:val="22"/>
        </w:rPr>
        <w:t>)</w:t>
      </w:r>
    </w:p>
    <w:p w14:paraId="7173C807" w14:textId="77777777" w:rsidR="00ED32E7" w:rsidRDefault="00ED32E7" w:rsidP="00ED32E7">
      <w:pPr>
        <w:pStyle w:val="Normal1"/>
        <w:ind w:left="708"/>
        <w:rPr>
          <w:rFonts w:ascii="Calibri" w:hAnsi="Calibri"/>
          <w:sz w:val="22"/>
          <w:szCs w:val="22"/>
        </w:rPr>
      </w:pPr>
    </w:p>
    <w:p w14:paraId="039195E0" w14:textId="77777777" w:rsidR="00ED32E7" w:rsidRDefault="00ED32E7" w:rsidP="00ED32E7">
      <w:pPr>
        <w:pStyle w:val="Normal1"/>
        <w:ind w:left="708"/>
        <w:rPr>
          <w:rFonts w:ascii="Calibri" w:hAnsi="Calibri"/>
          <w:sz w:val="22"/>
          <w:szCs w:val="22"/>
        </w:rPr>
      </w:pPr>
    </w:p>
    <w:p w14:paraId="032F5E5D" w14:textId="77777777" w:rsidR="00ED32E7" w:rsidRDefault="00ED32E7" w:rsidP="00ED32E7">
      <w:pPr>
        <w:pStyle w:val="Normal1"/>
        <w:ind w:left="708"/>
        <w:rPr>
          <w:rFonts w:ascii="Calibri" w:hAnsi="Calibri"/>
          <w:sz w:val="22"/>
          <w:szCs w:val="22"/>
        </w:rPr>
      </w:pPr>
    </w:p>
    <w:p w14:paraId="4B43BACD" w14:textId="77777777" w:rsidR="00ED32E7" w:rsidRDefault="00ED32E7" w:rsidP="00ED32E7">
      <w:pPr>
        <w:pStyle w:val="Normal1"/>
        <w:ind w:left="708"/>
        <w:rPr>
          <w:rFonts w:ascii="Calibri" w:hAnsi="Calibri"/>
          <w:sz w:val="22"/>
          <w:szCs w:val="22"/>
        </w:rPr>
      </w:pPr>
    </w:p>
    <w:p w14:paraId="006219FA" w14:textId="77777777" w:rsidR="00ED32E7" w:rsidRPr="004B0696" w:rsidRDefault="00ED32E7" w:rsidP="00ED32E7">
      <w:pPr>
        <w:pStyle w:val="Normal1"/>
        <w:ind w:left="708"/>
        <w:rPr>
          <w:rFonts w:ascii="Calibri" w:hAnsi="Calibri"/>
          <w:sz w:val="22"/>
          <w:szCs w:val="22"/>
        </w:rPr>
      </w:pPr>
    </w:p>
    <w:p w14:paraId="6A24EEE2" w14:textId="45D123D5" w:rsidR="008E6AB3" w:rsidRPr="00E5794B" w:rsidRDefault="00360664" w:rsidP="00360664">
      <w:pPr>
        <w:pStyle w:val="Titre1"/>
        <w:keepLines/>
        <w:spacing w:line="276" w:lineRule="auto"/>
        <w:ind w:firstLine="708"/>
        <w:rPr>
          <w:color w:val="404040" w:themeColor="text1" w:themeTint="BF"/>
        </w:rPr>
      </w:pPr>
      <w:bookmarkStart w:id="2" w:name="_Toc298334387"/>
      <w:r>
        <w:rPr>
          <w:color w:val="404040" w:themeColor="text1" w:themeTint="BF"/>
        </w:rPr>
        <w:lastRenderedPageBreak/>
        <w:t xml:space="preserve">3.2.  </w:t>
      </w:r>
      <w:bookmarkEnd w:id="2"/>
      <w:r w:rsidR="00293D7F">
        <w:rPr>
          <w:color w:val="404040" w:themeColor="text1" w:themeTint="BF"/>
        </w:rPr>
        <w:t>Ausführen des Programms</w:t>
      </w:r>
    </w:p>
    <w:p w14:paraId="5787618A" w14:textId="598E6000" w:rsidR="00021C4A" w:rsidRDefault="00021C4A" w:rsidP="00360664">
      <w:pPr>
        <w:pStyle w:val="Normal1"/>
        <w:jc w:val="both"/>
        <w:rPr>
          <w:rFonts w:ascii="Calibri" w:hAnsi="Calibri"/>
          <w:sz w:val="22"/>
          <w:szCs w:val="22"/>
        </w:rPr>
      </w:pPr>
    </w:p>
    <w:p w14:paraId="60223C95" w14:textId="77777777" w:rsidR="00360664" w:rsidRP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>Im Ordner liegen folgende Files:</w:t>
      </w:r>
    </w:p>
    <w:p w14:paraId="1C7B04D6" w14:textId="77777777" w:rsidR="00360664" w:rsidRP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>-</w:t>
      </w:r>
      <w:proofErr w:type="spellStart"/>
      <w:r w:rsidRPr="00360664">
        <w:rPr>
          <w:rFonts w:ascii="Calibri" w:hAnsi="Calibri"/>
          <w:sz w:val="22"/>
          <w:szCs w:val="22"/>
        </w:rPr>
        <w:t>Makefile</w:t>
      </w:r>
      <w:proofErr w:type="spellEnd"/>
    </w:p>
    <w:p w14:paraId="36753E04" w14:textId="77777777" w:rsidR="00360664" w:rsidRP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>-</w:t>
      </w:r>
      <w:proofErr w:type="spellStart"/>
      <w:r w:rsidRPr="00360664">
        <w:rPr>
          <w:rFonts w:ascii="Calibri" w:hAnsi="Calibri"/>
          <w:sz w:val="22"/>
          <w:szCs w:val="22"/>
        </w:rPr>
        <w:t>decoderMultiplexer.vhd</w:t>
      </w:r>
      <w:proofErr w:type="spellEnd"/>
      <w:r w:rsidRPr="00360664">
        <w:rPr>
          <w:rFonts w:ascii="Calibri" w:hAnsi="Calibri"/>
          <w:sz w:val="22"/>
          <w:szCs w:val="22"/>
        </w:rPr>
        <w:t xml:space="preserve"> (Code des Decoder Multiplexer)</w:t>
      </w:r>
    </w:p>
    <w:p w14:paraId="4AD8E2BD" w14:textId="77777777" w:rsidR="00360664" w:rsidRP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>-</w:t>
      </w:r>
      <w:proofErr w:type="spellStart"/>
      <w:r w:rsidRPr="00360664">
        <w:rPr>
          <w:rFonts w:ascii="Calibri" w:hAnsi="Calibri"/>
          <w:sz w:val="22"/>
          <w:szCs w:val="22"/>
        </w:rPr>
        <w:t>decoderMultiplexer_tb</w:t>
      </w:r>
      <w:proofErr w:type="spellEnd"/>
      <w:r w:rsidRPr="00360664">
        <w:rPr>
          <w:rFonts w:ascii="Calibri" w:hAnsi="Calibri"/>
          <w:sz w:val="22"/>
          <w:szCs w:val="22"/>
        </w:rPr>
        <w:t xml:space="preserve"> (Code für </w:t>
      </w:r>
      <w:proofErr w:type="spellStart"/>
      <w:r w:rsidRPr="00360664">
        <w:rPr>
          <w:rFonts w:ascii="Calibri" w:hAnsi="Calibri"/>
          <w:sz w:val="22"/>
          <w:szCs w:val="22"/>
        </w:rPr>
        <w:t>Testbench</w:t>
      </w:r>
      <w:proofErr w:type="spellEnd"/>
      <w:r w:rsidRPr="00360664">
        <w:rPr>
          <w:rFonts w:ascii="Calibri" w:hAnsi="Calibri"/>
          <w:sz w:val="22"/>
          <w:szCs w:val="22"/>
        </w:rPr>
        <w:t>)</w:t>
      </w:r>
    </w:p>
    <w:p w14:paraId="1A9C105F" w14:textId="7D7F4AD7" w:rsid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>Mit “</w:t>
      </w:r>
      <w:proofErr w:type="spellStart"/>
      <w:r w:rsidRPr="00360664">
        <w:rPr>
          <w:rFonts w:ascii="Calibri" w:hAnsi="Calibri"/>
          <w:sz w:val="22"/>
          <w:szCs w:val="22"/>
        </w:rPr>
        <w:t>make</w:t>
      </w:r>
      <w:proofErr w:type="spellEnd"/>
      <w:r w:rsidRPr="00360664">
        <w:rPr>
          <w:rFonts w:ascii="Calibri" w:hAnsi="Calibri"/>
          <w:sz w:val="22"/>
          <w:szCs w:val="22"/>
        </w:rPr>
        <w:t xml:space="preserve"> </w:t>
      </w:r>
      <w:proofErr w:type="spellStart"/>
      <w:r w:rsidRPr="00360664">
        <w:rPr>
          <w:rFonts w:ascii="Calibri" w:hAnsi="Calibri"/>
          <w:sz w:val="22"/>
          <w:szCs w:val="22"/>
        </w:rPr>
        <w:t>run</w:t>
      </w:r>
      <w:proofErr w:type="spellEnd"/>
      <w:r w:rsidRPr="00360664">
        <w:rPr>
          <w:rFonts w:ascii="Calibri" w:hAnsi="Calibri"/>
          <w:sz w:val="22"/>
          <w:szCs w:val="22"/>
        </w:rPr>
        <w:t xml:space="preserve">” wird </w:t>
      </w:r>
      <w:proofErr w:type="spellStart"/>
      <w:r w:rsidRPr="00360664">
        <w:rPr>
          <w:rFonts w:ascii="Calibri" w:hAnsi="Calibri"/>
          <w:sz w:val="22"/>
          <w:szCs w:val="22"/>
        </w:rPr>
        <w:t>decoderMultiplexer.vhd</w:t>
      </w:r>
      <w:proofErr w:type="spellEnd"/>
      <w:r w:rsidRPr="00360664">
        <w:rPr>
          <w:rFonts w:ascii="Calibri" w:hAnsi="Calibri"/>
          <w:sz w:val="22"/>
          <w:szCs w:val="22"/>
        </w:rPr>
        <w:t xml:space="preserve"> und </w:t>
      </w:r>
      <w:proofErr w:type="spellStart"/>
      <w:r w:rsidRPr="00360664">
        <w:rPr>
          <w:rFonts w:ascii="Calibri" w:hAnsi="Calibri"/>
          <w:sz w:val="22"/>
          <w:szCs w:val="22"/>
        </w:rPr>
        <w:t>decoderMultiplexer_tb.vhd</w:t>
      </w:r>
      <w:proofErr w:type="spellEnd"/>
      <w:r w:rsidRPr="00360664">
        <w:rPr>
          <w:rFonts w:ascii="Calibri" w:hAnsi="Calibri"/>
          <w:sz w:val="22"/>
          <w:szCs w:val="22"/>
        </w:rPr>
        <w:t xml:space="preserve"> kompiliert und </w:t>
      </w:r>
      <w:proofErr w:type="spellStart"/>
      <w:r w:rsidRPr="00360664">
        <w:rPr>
          <w:rFonts w:ascii="Calibri" w:hAnsi="Calibri"/>
          <w:sz w:val="22"/>
          <w:szCs w:val="22"/>
        </w:rPr>
        <w:t>gelinked</w:t>
      </w:r>
      <w:proofErr w:type="spellEnd"/>
      <w:r w:rsidRPr="00360664">
        <w:rPr>
          <w:rFonts w:ascii="Calibri" w:hAnsi="Calibri"/>
          <w:sz w:val="22"/>
          <w:szCs w:val="22"/>
        </w:rPr>
        <w:t xml:space="preserve"> und daraus ein ausführbares Programm (</w:t>
      </w:r>
      <w:proofErr w:type="spellStart"/>
      <w:r w:rsidRPr="00360664">
        <w:rPr>
          <w:rFonts w:ascii="Calibri" w:hAnsi="Calibri"/>
          <w:sz w:val="22"/>
          <w:szCs w:val="22"/>
        </w:rPr>
        <w:t>decoderMultiplexer.ghw</w:t>
      </w:r>
      <w:proofErr w:type="spellEnd"/>
      <w:r w:rsidRPr="00360664">
        <w:rPr>
          <w:rFonts w:ascii="Calibri" w:hAnsi="Calibri"/>
          <w:sz w:val="22"/>
          <w:szCs w:val="22"/>
        </w:rPr>
        <w:t>) erzeugt.</w:t>
      </w:r>
    </w:p>
    <w:p w14:paraId="413EB853" w14:textId="77777777" w:rsid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7"/>
      </w:tblGrid>
      <w:tr w:rsidR="00360664" w14:paraId="4E4DF7E4" w14:textId="77777777" w:rsidTr="00360664">
        <w:tc>
          <w:tcPr>
            <w:tcW w:w="9777" w:type="dxa"/>
            <w:shd w:val="clear" w:color="auto" w:fill="D9D9D9" w:themeFill="background1" w:themeFillShade="D9"/>
          </w:tcPr>
          <w:p w14:paraId="79F35F1F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$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make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run</w:t>
            </w:r>
            <w:proofErr w:type="spellEnd"/>
          </w:p>
          <w:p w14:paraId="08951895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make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-C simulation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run</w:t>
            </w:r>
            <w:proofErr w:type="spellEnd"/>
          </w:p>
          <w:p w14:paraId="5ADCCA65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make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[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1]: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Entering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directory ‘../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decodermultiplexer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/simulation’</w:t>
            </w:r>
          </w:p>
          <w:p w14:paraId="634D5C5B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a ..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src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decoderMultiplecer.vhd</w:t>
            </w:r>
            <w:proofErr w:type="spellEnd"/>
          </w:p>
          <w:p w14:paraId="29DCFCD5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 ..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src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decoderMultiplecer.vhd</w:t>
            </w:r>
            <w:proofErr w:type="spellEnd"/>
          </w:p>
          <w:p w14:paraId="1DDC2ED4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a ..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decoderMultiplexer_tb.vhd</w:t>
            </w:r>
            <w:proofErr w:type="spellEnd"/>
          </w:p>
          <w:p w14:paraId="22FD3E61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 ..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decoderMultiplecer_tb.vhd</w:t>
            </w:r>
            <w:proofErr w:type="spellEnd"/>
          </w:p>
          <w:p w14:paraId="684ECE07" w14:textId="77777777" w:rsidR="00360664" w:rsidRPr="00360664" w:rsidRDefault="00360664" w:rsidP="00360664">
            <w:pPr>
              <w:spacing w:line="240" w:lineRule="auto"/>
              <w:ind w:firstLine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-e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decoderMultiplecer_tb</w:t>
            </w:r>
            <w:proofErr w:type="spellEnd"/>
          </w:p>
          <w:p w14:paraId="3242C4A0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ghdl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-r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decoderMultiplecer_tb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--stop-time-15sec --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wave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=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decoderMultiplexer.ghw</w:t>
            </w:r>
            <w:proofErr w:type="spellEnd"/>
          </w:p>
          <w:p w14:paraId="467DFF0C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/decoderMultiplexer_tb.vhd:73:16:@0ms:(report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DecoderMultiplexer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initiated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</w:t>
            </w:r>
          </w:p>
          <w:p w14:paraId="6AAE4FCA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/decoderMultiplexer_tb.vhd:74:16:@0ms:(report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Staring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process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…</w:t>
            </w:r>
          </w:p>
          <w:p w14:paraId="3C37EFD2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/decoderMultiplexer_tb.vhd:75:16:@0ms:(report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Initializing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AD(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25:2)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with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test value (100101010010111010110101).</w:t>
            </w:r>
          </w:p>
          <w:p w14:paraId="48F8134C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/decoderMultiplexer_tb.vhd:77:16:@0ms:(report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Initializing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BE(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3:0)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with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test value (0011).</w:t>
            </w:r>
          </w:p>
          <w:p w14:paraId="70091370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/decoderMultiplexer_tb.vhd:80:16:@0ms:(report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Simulating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falling_edge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(MUX)</w:t>
            </w:r>
          </w:p>
          <w:p w14:paraId="273B9ECF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src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/decoderMultiplexer.vhd:46:32:@10ns:(report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falling_edge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(MUX)</w:t>
            </w:r>
          </w:p>
          <w:p w14:paraId="35482D10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/decoderMultiplexer_tb.vhd:87:16:@20ns:(report note): A = 1193</w:t>
            </w:r>
          </w:p>
          <w:p w14:paraId="2CF58BB1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/decoderMultiplexer_tb.vhd:88:16:@20ns:(report note): 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AD(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25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downto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15) = 1193</w:t>
            </w:r>
          </w:p>
          <w:p w14:paraId="62FCC6B6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/decoderMultiplexer_tb.vhd:93:16:@20ns:(report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Simulating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falling_edge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(CAS)</w:t>
            </w:r>
          </w:p>
          <w:p w14:paraId="166023EA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src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/decoderMultiplexer.vhd:55:32:@30ns:(report note):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falling_edge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(CAS)</w:t>
            </w:r>
          </w:p>
          <w:p w14:paraId="014E7BCA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/decoderMultiplexer_tb.vhd:100:16:@40ns:(report note): A = 1717</w:t>
            </w:r>
          </w:p>
          <w:p w14:paraId="3AEF9534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/decoderMultiplexer_tb.vhd:101:16:@40ns:(report note): </w:t>
            </w:r>
            <w:proofErr w:type="gram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AD(</w:t>
            </w:r>
            <w:proofErr w:type="gram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12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downto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 2) = 1717</w:t>
            </w:r>
          </w:p>
          <w:p w14:paraId="143BB4CD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/decoderMultiplexer_tb.vhd:107:16:@40ns:(report note): BE = 3</w:t>
            </w:r>
          </w:p>
          <w:p w14:paraId="5193D14C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lastRenderedPageBreak/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/decoderMultiplexer_tb.vhd:108:16:@40ns:(report note): CAS1 = 3</w:t>
            </w:r>
          </w:p>
          <w:p w14:paraId="2ED12C9F" w14:textId="77777777" w:rsidR="00360664" w:rsidRPr="00360664" w:rsidRDefault="00360664" w:rsidP="00360664">
            <w:pPr>
              <w:spacing w:line="240" w:lineRule="auto"/>
              <w:ind w:left="720"/>
              <w:rPr>
                <w:rFonts w:ascii="Times New Roman" w:hAnsi="Times New Roman"/>
                <w:noProof w:val="0"/>
                <w:sz w:val="24"/>
                <w:szCs w:val="24"/>
                <w:lang w:val="fr-FR" w:eastAsia="fr-FR"/>
              </w:rPr>
            </w:pPr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../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testbench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 xml:space="preserve">/decoderMultiplexer_tb.vhd:116:16:@40ns:(report note): Test </w:t>
            </w:r>
            <w:proofErr w:type="spellStart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completed</w:t>
            </w:r>
            <w:proofErr w:type="spellEnd"/>
            <w:r w:rsidRPr="00360664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fr-FR" w:eastAsia="fr-FR"/>
              </w:rPr>
              <w:t>.</w:t>
            </w:r>
          </w:p>
          <w:p w14:paraId="0E898F5F" w14:textId="77777777" w:rsidR="00360664" w:rsidRDefault="00360664" w:rsidP="00360664">
            <w:pPr>
              <w:pStyle w:val="Normal1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605CA19" w14:textId="77777777" w:rsidR="00360664" w:rsidRPr="00360664" w:rsidRDefault="00360664" w:rsidP="00360664">
      <w:pPr>
        <w:pStyle w:val="Normal1"/>
        <w:jc w:val="both"/>
        <w:rPr>
          <w:rFonts w:ascii="Calibri" w:hAnsi="Calibri"/>
          <w:sz w:val="22"/>
          <w:szCs w:val="22"/>
        </w:rPr>
      </w:pPr>
    </w:p>
    <w:p w14:paraId="05560024" w14:textId="77777777" w:rsidR="00360664" w:rsidRPr="00360664" w:rsidRDefault="00360664" w:rsidP="00360664">
      <w:pPr>
        <w:spacing w:line="240" w:lineRule="auto"/>
        <w:jc w:val="center"/>
        <w:rPr>
          <w:rFonts w:ascii="Times New Roman" w:hAnsi="Times New Roman"/>
          <w:noProof w:val="0"/>
          <w:sz w:val="24"/>
          <w:szCs w:val="24"/>
          <w:lang w:val="fr-FR" w:eastAsia="fr-FR"/>
        </w:rPr>
      </w:pPr>
      <w:proofErr w:type="spellStart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>Ausgabe</w:t>
      </w:r>
      <w:proofErr w:type="spellEnd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 xml:space="preserve"> der </w:t>
      </w:r>
      <w:proofErr w:type="spellStart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>erfolgreiche</w:t>
      </w:r>
      <w:proofErr w:type="spellEnd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 xml:space="preserve"> </w:t>
      </w:r>
      <w:proofErr w:type="spellStart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>Kompilierung</w:t>
      </w:r>
      <w:proofErr w:type="spellEnd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 xml:space="preserve"> des </w:t>
      </w:r>
      <w:proofErr w:type="spellStart"/>
      <w:r w:rsidRPr="00360664">
        <w:rPr>
          <w:rFonts w:ascii="Arial" w:hAnsi="Arial" w:cs="Arial"/>
          <w:i/>
          <w:iCs/>
          <w:noProof w:val="0"/>
          <w:color w:val="666666"/>
          <w:sz w:val="22"/>
          <w:szCs w:val="22"/>
          <w:lang w:val="fr-FR" w:eastAsia="fr-FR"/>
        </w:rPr>
        <w:t>Programms</w:t>
      </w:r>
      <w:proofErr w:type="spellEnd"/>
    </w:p>
    <w:p w14:paraId="384A648E" w14:textId="77777777" w:rsidR="00360664" w:rsidRDefault="00360664" w:rsidP="00360664">
      <w:pPr>
        <w:pStyle w:val="Normal1"/>
        <w:jc w:val="center"/>
        <w:rPr>
          <w:rFonts w:asciiTheme="majorHAnsi" w:hAnsiTheme="majorHAnsi"/>
          <w:sz w:val="22"/>
          <w:szCs w:val="22"/>
        </w:rPr>
      </w:pPr>
    </w:p>
    <w:p w14:paraId="19006252" w14:textId="77777777" w:rsidR="00360664" w:rsidRDefault="00360664" w:rsidP="00360664">
      <w:pPr>
        <w:pStyle w:val="Normal1"/>
        <w:jc w:val="center"/>
        <w:rPr>
          <w:rFonts w:asciiTheme="majorHAnsi" w:hAnsiTheme="majorHAnsi"/>
          <w:sz w:val="22"/>
          <w:szCs w:val="22"/>
        </w:rPr>
      </w:pPr>
    </w:p>
    <w:p w14:paraId="4BC4AF87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Das erzeugte Programm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decoderMultiplexer.ghw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kann man danach im Ordner “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simulation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” finden und mit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GTKWave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öffnen.</w:t>
      </w:r>
    </w:p>
    <w:p w14:paraId="3EC8A93F" w14:textId="538EB5AB" w:rsidR="00360664" w:rsidRDefault="00360664" w:rsidP="00360664">
      <w:pPr>
        <w:pStyle w:val="Normal1"/>
        <w:rPr>
          <w:rFonts w:ascii="Calibri" w:hAnsi="Calibri"/>
          <w:sz w:val="22"/>
          <w:szCs w:val="22"/>
        </w:rPr>
      </w:pPr>
      <w:r w:rsidRPr="00360664">
        <w:rPr>
          <w:rFonts w:ascii="Calibri" w:hAnsi="Calibri"/>
          <w:sz w:val="22"/>
          <w:szCs w:val="22"/>
        </w:rPr>
        <w:t xml:space="preserve">Die aus dem Testlauf generierte </w:t>
      </w:r>
      <w:proofErr w:type="spellStart"/>
      <w:r w:rsidRPr="00360664">
        <w:rPr>
          <w:rFonts w:ascii="Calibri" w:hAnsi="Calibri"/>
          <w:sz w:val="22"/>
          <w:szCs w:val="22"/>
        </w:rPr>
        <w:t>Waveform</w:t>
      </w:r>
      <w:proofErr w:type="spellEnd"/>
      <w:r w:rsidRPr="00360664">
        <w:rPr>
          <w:rFonts w:ascii="Calibri" w:hAnsi="Calibri"/>
          <w:sz w:val="22"/>
          <w:szCs w:val="22"/>
        </w:rPr>
        <w:t xml:space="preserve"> sieht wie auf dem folgenden Bild aus:</w:t>
      </w:r>
    </w:p>
    <w:p w14:paraId="1E32181A" w14:textId="77777777" w:rsidR="00360664" w:rsidRDefault="00360664" w:rsidP="00360664">
      <w:pPr>
        <w:pStyle w:val="Normal1"/>
        <w:rPr>
          <w:rFonts w:ascii="Calibri" w:hAnsi="Calibri"/>
          <w:sz w:val="22"/>
          <w:szCs w:val="22"/>
        </w:rPr>
      </w:pPr>
    </w:p>
    <w:p w14:paraId="02D37005" w14:textId="539148B8" w:rsidR="00360664" w:rsidRDefault="00360664" w:rsidP="00360664">
      <w:pPr>
        <w:pStyle w:val="Normal1"/>
        <w:rPr>
          <w:rFonts w:ascii="Calibri" w:hAnsi="Calibri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w:drawing>
          <wp:inline distT="0" distB="0" distL="0" distR="0" wp14:anchorId="3CF57219" wp14:editId="1020C0CE">
            <wp:extent cx="5762625" cy="1038225"/>
            <wp:effectExtent l="0" t="0" r="9525" b="9525"/>
            <wp:docPr id="2" name="Image 2" descr="https://lh5.googleusercontent.com/Q5z09LF47442rttUiZoAZriI4YqJHI_6UvpXJTceSm9DLVe52lIvnuq_Gxkn5bf-xp1jFo4vZVfrORRIIQMO1rGCj74hcO7GCcI8ZCZ16dL0ygULszCd7ZZepd2H3lE1uc3f5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5z09LF47442rttUiZoAZriI4YqJHI_6UvpXJTceSm9DLVe52lIvnuq_Gxkn5bf-xp1jFo4vZVfrORRIIQMO1rGCj74hcO7GCcI8ZCZ16dL0ygULszCd7ZZepd2H3lE1uc3f5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33BB" w14:textId="77777777" w:rsidR="0093594E" w:rsidRDefault="0093594E" w:rsidP="00360664">
      <w:pPr>
        <w:pStyle w:val="Normal1"/>
        <w:rPr>
          <w:rFonts w:ascii="Calibri" w:hAnsi="Calibri"/>
          <w:sz w:val="22"/>
          <w:szCs w:val="22"/>
        </w:rPr>
      </w:pPr>
    </w:p>
    <w:p w14:paraId="57146FD6" w14:textId="4C012C15" w:rsidR="0093594E" w:rsidRDefault="0093594E" w:rsidP="00360664">
      <w:pPr>
        <w:pStyle w:val="Normal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Mit „</w:t>
      </w:r>
      <w:proofErr w:type="spellStart"/>
      <w:r>
        <w:rPr>
          <w:rFonts w:ascii="Calibri" w:hAnsi="Calibri"/>
          <w:sz w:val="22"/>
          <w:szCs w:val="22"/>
        </w:rPr>
        <w:t>make</w:t>
      </w:r>
      <w:proofErr w:type="spellEnd"/>
      <w:r>
        <w:rPr>
          <w:rFonts w:ascii="Calibri" w:hAnsi="Calibri"/>
          <w:sz w:val="22"/>
          <w:szCs w:val="22"/>
        </w:rPr>
        <w:t xml:space="preserve"> clean“ können dana</w:t>
      </w:r>
      <w:r w:rsidR="00D36FE0">
        <w:rPr>
          <w:rFonts w:ascii="Calibri" w:hAnsi="Calibri"/>
          <w:sz w:val="22"/>
          <w:szCs w:val="22"/>
        </w:rPr>
        <w:t>ch alle generiete Dateien</w:t>
      </w:r>
      <w:r>
        <w:rPr>
          <w:rFonts w:ascii="Calibri" w:hAnsi="Calibri"/>
          <w:sz w:val="22"/>
          <w:szCs w:val="22"/>
        </w:rPr>
        <w:t xml:space="preserve"> aus dem Ordner </w:t>
      </w:r>
      <w:r w:rsidR="00D36FE0">
        <w:rPr>
          <w:rFonts w:ascii="Calibri" w:hAnsi="Calibri"/>
          <w:sz w:val="22"/>
          <w:szCs w:val="22"/>
        </w:rPr>
        <w:t>aus</w:t>
      </w:r>
      <w:r>
        <w:rPr>
          <w:rFonts w:ascii="Calibri" w:hAnsi="Calibri"/>
          <w:sz w:val="22"/>
          <w:szCs w:val="22"/>
        </w:rPr>
        <w:t>gelöscht</w:t>
      </w:r>
      <w:r w:rsidR="00BD0752">
        <w:rPr>
          <w:rFonts w:ascii="Calibri" w:hAnsi="Calibri"/>
          <w:sz w:val="22"/>
          <w:szCs w:val="22"/>
        </w:rPr>
        <w:t xml:space="preserve"> werden</w:t>
      </w:r>
      <w:bookmarkStart w:id="3" w:name="_GoBack"/>
      <w:bookmarkEnd w:id="3"/>
      <w:r>
        <w:rPr>
          <w:rFonts w:ascii="Calibri" w:hAnsi="Calibri"/>
          <w:sz w:val="22"/>
          <w:szCs w:val="22"/>
        </w:rPr>
        <w:t>.</w:t>
      </w:r>
    </w:p>
    <w:p w14:paraId="079FA94B" w14:textId="77777777" w:rsidR="00360664" w:rsidRPr="00360664" w:rsidRDefault="00360664" w:rsidP="00360664">
      <w:pPr>
        <w:pStyle w:val="Normal1"/>
        <w:rPr>
          <w:rFonts w:ascii="Calibri" w:hAnsi="Calibri"/>
          <w:sz w:val="22"/>
          <w:szCs w:val="22"/>
        </w:rPr>
      </w:pPr>
    </w:p>
    <w:p w14:paraId="1DB875DB" w14:textId="4C320B60" w:rsidR="008E6AB3" w:rsidRPr="00E5794B" w:rsidRDefault="00360664" w:rsidP="00360664">
      <w:pPr>
        <w:pStyle w:val="Titre1"/>
        <w:keepLines/>
        <w:spacing w:line="276" w:lineRule="auto"/>
        <w:ind w:firstLine="708"/>
        <w:rPr>
          <w:color w:val="404040" w:themeColor="text1" w:themeTint="BF"/>
        </w:rPr>
      </w:pPr>
      <w:bookmarkStart w:id="4" w:name="_Toc298334388"/>
      <w:r>
        <w:rPr>
          <w:color w:val="404040" w:themeColor="text1" w:themeTint="BF"/>
        </w:rPr>
        <w:t xml:space="preserve">3.3.  </w:t>
      </w:r>
      <w:bookmarkEnd w:id="4"/>
      <w:r w:rsidR="00ED32E7">
        <w:rPr>
          <w:color w:val="404040" w:themeColor="text1" w:themeTint="BF"/>
        </w:rPr>
        <w:t>Beschreibung der verwendeten GHDL-Kommandos:</w:t>
      </w:r>
    </w:p>
    <w:p w14:paraId="488E0D01" w14:textId="77777777" w:rsidR="008E6AB3" w:rsidRDefault="008E6AB3" w:rsidP="008E6AB3">
      <w:pPr>
        <w:pStyle w:val="Normal1"/>
      </w:pPr>
    </w:p>
    <w:p w14:paraId="1703D601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-a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>analysiert bzw. kompiliert das VHD-File:  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-a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file_name.vhd</w:t>
      </w:r>
      <w:proofErr w:type="spellEnd"/>
    </w:p>
    <w:p w14:paraId="0935B211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</w:p>
    <w:p w14:paraId="6BFCF783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-s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>überprüft die Syntax des VHD-Files:        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-s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file_name.vhd</w:t>
      </w:r>
      <w:proofErr w:type="spellEnd"/>
    </w:p>
    <w:p w14:paraId="62B0456A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</w:p>
    <w:p w14:paraId="1F63D1D8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-e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elaboriert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and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koppelt: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    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-e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unit_name</w:t>
      </w:r>
      <w:proofErr w:type="spellEnd"/>
    </w:p>
    <w:p w14:paraId="5376193E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</w:p>
    <w:p w14:paraId="345EDBB6" w14:textId="77777777" w:rsid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-r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führt die Simulation aus: 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>     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-r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unit_name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</w:p>
    <w:p w14:paraId="74B34E31" w14:textId="361F9B40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</w:p>
    <w:p w14:paraId="1DCB9282" w14:textId="51DD5DA8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--clean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>löscht die generierten Files aus: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   </w:t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 </w:t>
      </w:r>
      <w:r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--clean</w:t>
      </w:r>
    </w:p>
    <w:p w14:paraId="25C03D80" w14:textId="77777777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</w:p>
    <w:p w14:paraId="5B041AC9" w14:textId="405402FE" w:rsidR="00360664" w:rsidRPr="00360664" w:rsidRDefault="00360664" w:rsidP="00360664">
      <w:pPr>
        <w:spacing w:line="240" w:lineRule="auto"/>
        <w:rPr>
          <w:rFonts w:ascii="Calibri" w:eastAsia="Helvetica Neue" w:hAnsi="Calibri" w:cs="Helvetica Neue"/>
          <w:noProof w:val="0"/>
          <w:color w:val="000000"/>
          <w:sz w:val="22"/>
          <w:szCs w:val="22"/>
        </w:rPr>
      </w:pP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--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remove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löscht die generierten Files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and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Libraries aus:  </w:t>
      </w:r>
      <w:r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  <w:t xml:space="preserve">  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ghdl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 xml:space="preserve"> --</w:t>
      </w:r>
      <w:proofErr w:type="spellStart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>remove</w:t>
      </w:r>
      <w:proofErr w:type="spellEnd"/>
      <w:r w:rsidRPr="00360664">
        <w:rPr>
          <w:rFonts w:ascii="Calibri" w:eastAsia="Helvetica Neue" w:hAnsi="Calibri" w:cs="Helvetica Neue"/>
          <w:noProof w:val="0"/>
          <w:color w:val="000000"/>
          <w:sz w:val="22"/>
          <w:szCs w:val="22"/>
        </w:rPr>
        <w:tab/>
      </w:r>
    </w:p>
    <w:p w14:paraId="6A033343" w14:textId="7034155C" w:rsidR="00863A3E" w:rsidRPr="00360664" w:rsidRDefault="00863A3E" w:rsidP="00360664">
      <w:pPr>
        <w:pStyle w:val="Normal1"/>
        <w:jc w:val="both"/>
        <w:rPr>
          <w:rFonts w:ascii="Calibri" w:hAnsi="Calibri"/>
          <w:sz w:val="22"/>
          <w:szCs w:val="22"/>
        </w:rPr>
      </w:pPr>
    </w:p>
    <w:sectPr w:rsidR="00863A3E" w:rsidRPr="00360664" w:rsidSect="00021C4A">
      <w:footerReference w:type="default" r:id="rId12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DA0F4" w14:textId="77777777" w:rsidR="00373F94" w:rsidRDefault="00373F94">
      <w:pPr>
        <w:spacing w:line="240" w:lineRule="auto"/>
      </w:pPr>
      <w:r>
        <w:separator/>
      </w:r>
    </w:p>
  </w:endnote>
  <w:endnote w:type="continuationSeparator" w:id="0">
    <w:p w14:paraId="727355C5" w14:textId="77777777" w:rsidR="00373F94" w:rsidRDefault="00373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8BD6E" w14:textId="77777777" w:rsidR="003B085B" w:rsidRDefault="003B085B" w:rsidP="00E5794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67E853" w14:textId="77777777" w:rsidR="003B085B" w:rsidRDefault="003B085B" w:rsidP="00A27B7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7DDA1" w14:textId="77777777" w:rsidR="003B085B" w:rsidRPr="00F10D81" w:rsidRDefault="003B085B" w:rsidP="00E5794B">
    <w:pPr>
      <w:pStyle w:val="Pieddepage"/>
      <w:framePr w:wrap="around" w:vAnchor="text" w:hAnchor="page" w:x="10959" w:y="35"/>
      <w:rPr>
        <w:rStyle w:val="Numrodepage"/>
        <w:rFonts w:ascii="Calibri" w:hAnsi="Calibri"/>
      </w:rPr>
    </w:pPr>
    <w:r w:rsidRPr="00F10D81">
      <w:rPr>
        <w:rStyle w:val="Numrodepage"/>
        <w:rFonts w:ascii="Calibri" w:hAnsi="Calibri"/>
      </w:rPr>
      <w:fldChar w:fldCharType="begin"/>
    </w:r>
    <w:r w:rsidRPr="00F10D81">
      <w:rPr>
        <w:rStyle w:val="Numrodepage"/>
        <w:rFonts w:ascii="Calibri" w:hAnsi="Calibri"/>
      </w:rPr>
      <w:instrText xml:space="preserve">PAGE  </w:instrText>
    </w:r>
    <w:r w:rsidRPr="00F10D81">
      <w:rPr>
        <w:rStyle w:val="Numrodepage"/>
        <w:rFonts w:ascii="Calibri" w:hAnsi="Calibri"/>
      </w:rPr>
      <w:fldChar w:fldCharType="separate"/>
    </w:r>
    <w:r w:rsidR="000D7D49">
      <w:rPr>
        <w:rStyle w:val="Numrodepage"/>
        <w:rFonts w:ascii="Calibri" w:hAnsi="Calibri"/>
      </w:rPr>
      <w:t>2</w:t>
    </w:r>
    <w:r w:rsidRPr="00F10D81">
      <w:rPr>
        <w:rStyle w:val="Numrodepage"/>
        <w:rFonts w:ascii="Calibri" w:hAnsi="Calibri"/>
      </w:rPr>
      <w:fldChar w:fldCharType="end"/>
    </w:r>
  </w:p>
  <w:p w14:paraId="28CE60DA" w14:textId="77777777" w:rsidR="003B085B" w:rsidRDefault="003B085B" w:rsidP="00A27B7E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4ED4F" w14:textId="77777777" w:rsidR="003B085B" w:rsidRPr="00E5794B" w:rsidRDefault="003B085B" w:rsidP="00E5794B">
    <w:pPr>
      <w:pStyle w:val="Pieddepage"/>
      <w:framePr w:wrap="around" w:vAnchor="text" w:hAnchor="page" w:x="10959" w:y="23"/>
      <w:rPr>
        <w:rStyle w:val="Numrodepage"/>
        <w:rFonts w:ascii="Calibri" w:hAnsi="Calibri"/>
      </w:rPr>
    </w:pPr>
    <w:r w:rsidRPr="00E5794B">
      <w:rPr>
        <w:rStyle w:val="Numrodepage"/>
        <w:rFonts w:ascii="Calibri" w:hAnsi="Calibri"/>
      </w:rPr>
      <w:fldChar w:fldCharType="begin"/>
    </w:r>
    <w:r w:rsidRPr="00E5794B">
      <w:rPr>
        <w:rStyle w:val="Numrodepage"/>
        <w:rFonts w:ascii="Calibri" w:hAnsi="Calibri"/>
      </w:rPr>
      <w:instrText xml:space="preserve">PAGE  </w:instrText>
    </w:r>
    <w:r w:rsidRPr="00E5794B">
      <w:rPr>
        <w:rStyle w:val="Numrodepage"/>
        <w:rFonts w:ascii="Calibri" w:hAnsi="Calibri"/>
      </w:rPr>
      <w:fldChar w:fldCharType="separate"/>
    </w:r>
    <w:r w:rsidR="000D7D49">
      <w:rPr>
        <w:rStyle w:val="Numrodepage"/>
        <w:rFonts w:ascii="Calibri" w:hAnsi="Calibri"/>
      </w:rPr>
      <w:t>4</w:t>
    </w:r>
    <w:r w:rsidRPr="00E5794B">
      <w:rPr>
        <w:rStyle w:val="Numrodepage"/>
        <w:rFonts w:ascii="Calibri" w:hAnsi="Calibri"/>
      </w:rPr>
      <w:fldChar w:fldCharType="end"/>
    </w:r>
  </w:p>
  <w:p w14:paraId="05E94199" w14:textId="77777777" w:rsidR="003B085B" w:rsidRDefault="003B085B">
    <w:pPr>
      <w:pStyle w:val="Normal1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9547E" w14:textId="77777777" w:rsidR="00373F94" w:rsidRDefault="00373F94">
      <w:pPr>
        <w:spacing w:line="240" w:lineRule="auto"/>
      </w:pPr>
      <w:r>
        <w:separator/>
      </w:r>
    </w:p>
  </w:footnote>
  <w:footnote w:type="continuationSeparator" w:id="0">
    <w:p w14:paraId="5C082924" w14:textId="77777777" w:rsidR="00373F94" w:rsidRDefault="00373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F4BD1" w14:textId="77777777" w:rsidR="003B085B" w:rsidRDefault="003B085B">
    <w:pPr>
      <w:pStyle w:val="En-tte"/>
    </w:pPr>
    <w:r>
      <w:rPr>
        <w:lang w:val="fr-FR" w:eastAsia="fr-FR"/>
      </w:rP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FR" w:eastAsia="fr-FR"/>
      </w:rP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D5A"/>
    <w:multiLevelType w:val="multilevel"/>
    <w:tmpl w:val="9948F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24BB7"/>
    <w:multiLevelType w:val="multilevel"/>
    <w:tmpl w:val="E1869246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77109B8"/>
    <w:multiLevelType w:val="multilevel"/>
    <w:tmpl w:val="ECF65D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F0177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95532"/>
    <w:multiLevelType w:val="multilevel"/>
    <w:tmpl w:val="6660FCD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38991434"/>
    <w:multiLevelType w:val="multilevel"/>
    <w:tmpl w:val="AB2ADE6E"/>
    <w:lvl w:ilvl="0">
      <w:start w:val="2"/>
      <w:numFmt w:val="decimal"/>
      <w:lvlText w:val="%1."/>
      <w:lvlJc w:val="left"/>
      <w:pPr>
        <w:ind w:left="1148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08" w:hanging="2160"/>
      </w:pPr>
      <w:rPr>
        <w:rFonts w:hint="default"/>
      </w:rPr>
    </w:lvl>
  </w:abstractNum>
  <w:abstractNum w:abstractNumId="8" w15:restartNumberingAfterBreak="0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C8D0FB0"/>
    <w:multiLevelType w:val="hybridMultilevel"/>
    <w:tmpl w:val="FC888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E0CBF"/>
    <w:multiLevelType w:val="multilevel"/>
    <w:tmpl w:val="7EB6AA6E"/>
    <w:lvl w:ilvl="0">
      <w:start w:val="3"/>
      <w:numFmt w:val="decimal"/>
      <w:lvlText w:val="%1."/>
      <w:lvlJc w:val="left"/>
      <w:pPr>
        <w:ind w:left="360" w:hanging="36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asciiTheme="majorHAnsi" w:eastAsia="Helvetica Neue" w:hAnsiTheme="majorHAnsi" w:cs="Helvetica Neue" w:hint="default"/>
        <w:b w:val="0"/>
        <w:color w:val="000000"/>
        <w:sz w:val="22"/>
      </w:rPr>
    </w:lvl>
  </w:abstractNum>
  <w:abstractNum w:abstractNumId="12" w15:restartNumberingAfterBreak="0">
    <w:nsid w:val="56EA0824"/>
    <w:multiLevelType w:val="multilevel"/>
    <w:tmpl w:val="099876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AA1FD9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42AD2"/>
    <w:multiLevelType w:val="multilevel"/>
    <w:tmpl w:val="F3B62F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74E1F"/>
    <w:multiLevelType w:val="multilevel"/>
    <w:tmpl w:val="CD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976FE"/>
    <w:multiLevelType w:val="multilevel"/>
    <w:tmpl w:val="99F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32537"/>
    <w:multiLevelType w:val="multilevel"/>
    <w:tmpl w:val="AD728B5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2" w15:restartNumberingAfterBreak="0">
    <w:nsid w:val="7B8154C0"/>
    <w:multiLevelType w:val="hybridMultilevel"/>
    <w:tmpl w:val="2690BD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3"/>
  </w:num>
  <w:num w:numId="5">
    <w:abstractNumId w:val="15"/>
  </w:num>
  <w:num w:numId="6">
    <w:abstractNumId w:val="9"/>
  </w:num>
  <w:num w:numId="7">
    <w:abstractNumId w:val="21"/>
  </w:num>
  <w:num w:numId="8">
    <w:abstractNumId w:val="8"/>
  </w:num>
  <w:num w:numId="9">
    <w:abstractNumId w:val="18"/>
  </w:num>
  <w:num w:numId="10">
    <w:abstractNumId w:val="7"/>
  </w:num>
  <w:num w:numId="11">
    <w:abstractNumId w:val="14"/>
  </w:num>
  <w:num w:numId="12">
    <w:abstractNumId w:val="1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3"/>
  </w:num>
  <w:num w:numId="16">
    <w:abstractNumId w:val="10"/>
  </w:num>
  <w:num w:numId="17">
    <w:abstractNumId w:val="22"/>
  </w:num>
  <w:num w:numId="18">
    <w:abstractNumId w:val="12"/>
  </w:num>
  <w:num w:numId="19">
    <w:abstractNumId w:val="6"/>
  </w:num>
  <w:num w:numId="20">
    <w:abstractNumId w:val="20"/>
  </w:num>
  <w:num w:numId="21">
    <w:abstractNumId w:val="11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145BB"/>
    <w:rsid w:val="00021C4A"/>
    <w:rsid w:val="00031FEF"/>
    <w:rsid w:val="00050FF8"/>
    <w:rsid w:val="000812D5"/>
    <w:rsid w:val="000A33B9"/>
    <w:rsid w:val="000D7D49"/>
    <w:rsid w:val="000F5455"/>
    <w:rsid w:val="00130A10"/>
    <w:rsid w:val="001441DC"/>
    <w:rsid w:val="001522F8"/>
    <w:rsid w:val="001655C9"/>
    <w:rsid w:val="001874E0"/>
    <w:rsid w:val="00197279"/>
    <w:rsid w:val="001C0F5B"/>
    <w:rsid w:val="001F4865"/>
    <w:rsid w:val="002066C7"/>
    <w:rsid w:val="00217F89"/>
    <w:rsid w:val="00293D7F"/>
    <w:rsid w:val="002D0CC9"/>
    <w:rsid w:val="002D34AB"/>
    <w:rsid w:val="00301716"/>
    <w:rsid w:val="00360664"/>
    <w:rsid w:val="00373F94"/>
    <w:rsid w:val="00383DAF"/>
    <w:rsid w:val="003B085B"/>
    <w:rsid w:val="00456343"/>
    <w:rsid w:val="00475E02"/>
    <w:rsid w:val="004B0696"/>
    <w:rsid w:val="004E6C18"/>
    <w:rsid w:val="004F3096"/>
    <w:rsid w:val="004F4270"/>
    <w:rsid w:val="00545E68"/>
    <w:rsid w:val="00574386"/>
    <w:rsid w:val="005C4C68"/>
    <w:rsid w:val="0060185E"/>
    <w:rsid w:val="00676537"/>
    <w:rsid w:val="00680E76"/>
    <w:rsid w:val="00684C36"/>
    <w:rsid w:val="00696AD3"/>
    <w:rsid w:val="007603D1"/>
    <w:rsid w:val="007A5411"/>
    <w:rsid w:val="007E559F"/>
    <w:rsid w:val="00813C2B"/>
    <w:rsid w:val="00817BB5"/>
    <w:rsid w:val="0082126E"/>
    <w:rsid w:val="00863A3E"/>
    <w:rsid w:val="008C2F28"/>
    <w:rsid w:val="008E6AB3"/>
    <w:rsid w:val="00930626"/>
    <w:rsid w:val="0093594E"/>
    <w:rsid w:val="00961817"/>
    <w:rsid w:val="009A5A32"/>
    <w:rsid w:val="009C17D5"/>
    <w:rsid w:val="00A27B7E"/>
    <w:rsid w:val="00A72569"/>
    <w:rsid w:val="00AA767A"/>
    <w:rsid w:val="00AD40CC"/>
    <w:rsid w:val="00B23BC5"/>
    <w:rsid w:val="00BD0752"/>
    <w:rsid w:val="00C27FE3"/>
    <w:rsid w:val="00C3058A"/>
    <w:rsid w:val="00C72804"/>
    <w:rsid w:val="00CB6045"/>
    <w:rsid w:val="00CF3AAC"/>
    <w:rsid w:val="00D114EC"/>
    <w:rsid w:val="00D36FE0"/>
    <w:rsid w:val="00D70360"/>
    <w:rsid w:val="00D733D3"/>
    <w:rsid w:val="00D87A55"/>
    <w:rsid w:val="00DC4160"/>
    <w:rsid w:val="00DC59D1"/>
    <w:rsid w:val="00DD0849"/>
    <w:rsid w:val="00E16DA8"/>
    <w:rsid w:val="00E2401F"/>
    <w:rsid w:val="00E24968"/>
    <w:rsid w:val="00E31B24"/>
    <w:rsid w:val="00E427B3"/>
    <w:rsid w:val="00E55101"/>
    <w:rsid w:val="00E5794B"/>
    <w:rsid w:val="00E97B6D"/>
    <w:rsid w:val="00EC2395"/>
    <w:rsid w:val="00ED32E7"/>
    <w:rsid w:val="00EF1ECA"/>
    <w:rsid w:val="00F10D81"/>
    <w:rsid w:val="00F4135F"/>
    <w:rsid w:val="00FA6044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FA899"/>
  <w14:defaultImageDpi w14:val="300"/>
  <w15:docId w15:val="{1B007B78-6A47-4DC0-A834-ABC17772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Titre1">
    <w:name w:val="heading 1"/>
    <w:basedOn w:val="Normal"/>
    <w:next w:val="Normal"/>
    <w:link w:val="Titre1Car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rsid w:val="00813C2B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MS Gothic"/>
      <w:b w:val="0"/>
      <w:bCs/>
      <w:noProof w:val="0"/>
      <w:color w:val="365F91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Numrodepage">
    <w:name w:val="page number"/>
    <w:uiPriority w:val="99"/>
    <w:semiHidden/>
    <w:unhideWhenUsed/>
    <w:rsid w:val="00574386"/>
  </w:style>
  <w:style w:type="paragraph" w:styleId="NormalWeb">
    <w:name w:val="Normal (Web)"/>
    <w:basedOn w:val="Normal"/>
    <w:uiPriority w:val="99"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Grilledutableau">
    <w:name w:val="Table Grid"/>
    <w:basedOn w:val="TableauNormal"/>
    <w:uiPriority w:val="59"/>
    <w:rsid w:val="00B2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1">
    <w:name w:val="Normal1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Paragraphedeliste">
    <w:name w:val="List Paragraph"/>
    <w:basedOn w:val="Normal"/>
    <w:uiPriority w:val="34"/>
    <w:qFormat/>
    <w:rsid w:val="00A725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C3058A"/>
    <w:rPr>
      <w:rFonts w:ascii="Calibri" w:hAnsi="Calibri"/>
      <w:b/>
      <w:noProof/>
      <w:sz w:val="28"/>
    </w:rPr>
  </w:style>
  <w:style w:type="character" w:styleId="Lienhypertexte">
    <w:name w:val="Hyperlink"/>
    <w:basedOn w:val="Policepardfaut"/>
    <w:uiPriority w:val="99"/>
    <w:unhideWhenUsed/>
    <w:rsid w:val="00E427B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427B3"/>
    <w:rPr>
      <w:color w:val="800080" w:themeColor="followedHyperlink"/>
      <w:u w:val="single"/>
    </w:rPr>
  </w:style>
  <w:style w:type="character" w:customStyle="1" w:styleId="apple-tab-span">
    <w:name w:val="apple-tab-span"/>
    <w:basedOn w:val="Policepardfaut"/>
    <w:rsid w:val="0036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B3AC5C-4266-4092-A205-A4544A5C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744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4828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Mahdi Sellami</cp:lastModifiedBy>
  <cp:revision>48</cp:revision>
  <cp:lastPrinted>2015-07-12T18:32:00Z</cp:lastPrinted>
  <dcterms:created xsi:type="dcterms:W3CDTF">2015-07-12T11:57:00Z</dcterms:created>
  <dcterms:modified xsi:type="dcterms:W3CDTF">2015-07-12T18:32:00Z</dcterms:modified>
  <cp:category/>
</cp:coreProperties>
</file>