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13C8F" w14:textId="77777777" w:rsidR="00EF1ECA" w:rsidRPr="00A27B7E" w:rsidRDefault="00EF1ECA" w:rsidP="00197279">
      <w:pPr>
        <w:jc w:val="both"/>
        <w:rPr>
          <w:rFonts w:ascii="Calibri" w:hAnsi="Calibri"/>
        </w:rPr>
      </w:pPr>
      <w:r w:rsidRPr="00A27B7E">
        <w:rPr>
          <w:rFonts w:ascii="Calibri" w:hAnsi="Calibri"/>
        </w:rPr>
        <w:t>Technische Universität München</w:t>
      </w:r>
    </w:p>
    <w:p w14:paraId="3DED0960" w14:textId="77777777" w:rsidR="00EF1ECA" w:rsidRPr="00A27B7E" w:rsidRDefault="00EF1ECA" w:rsidP="00197279">
      <w:pPr>
        <w:jc w:val="both"/>
        <w:rPr>
          <w:rFonts w:ascii="Calibri" w:hAnsi="Calibri"/>
        </w:rPr>
      </w:pPr>
      <w:r w:rsidRPr="00A27B7E">
        <w:rPr>
          <w:rFonts w:ascii="Calibri" w:hAnsi="Calibri"/>
        </w:rPr>
        <w:t>Fakultät für Informatik</w:t>
      </w:r>
    </w:p>
    <w:p w14:paraId="498D7008" w14:textId="77777777" w:rsidR="00EF1ECA" w:rsidRPr="00A27B7E" w:rsidRDefault="00EF1ECA" w:rsidP="00197279">
      <w:pPr>
        <w:jc w:val="both"/>
        <w:rPr>
          <w:rFonts w:ascii="Calibri" w:hAnsi="Calibri"/>
        </w:rPr>
      </w:pPr>
      <w:r w:rsidRPr="00A27B7E">
        <w:rPr>
          <w:rFonts w:ascii="Calibri" w:hAnsi="Calibri"/>
        </w:rPr>
        <w:t>Rechnerarchitektur-Praktikum</w:t>
      </w:r>
    </w:p>
    <w:p w14:paraId="520FB9AC" w14:textId="77777777" w:rsidR="00EF1ECA" w:rsidRPr="00A27B7E" w:rsidRDefault="00EF1ECA" w:rsidP="00197279">
      <w:pPr>
        <w:jc w:val="both"/>
        <w:rPr>
          <w:rFonts w:ascii="Calibri" w:hAnsi="Calibri"/>
        </w:rPr>
      </w:pPr>
      <w:r w:rsidRPr="00A27B7E">
        <w:rPr>
          <w:rFonts w:ascii="Calibri" w:hAnsi="Calibri"/>
        </w:rPr>
        <w:t>SS 2015</w:t>
      </w:r>
    </w:p>
    <w:p w14:paraId="4052E25C" w14:textId="77777777" w:rsidR="00EF1ECA" w:rsidRPr="00EF1ECA" w:rsidRDefault="00EF1ECA" w:rsidP="00197279">
      <w:pPr>
        <w:jc w:val="both"/>
        <w:rPr>
          <w:rFonts w:ascii="Calibri" w:hAnsi="Calibri"/>
        </w:rPr>
      </w:pPr>
    </w:p>
    <w:p w14:paraId="46C2CC52" w14:textId="77777777" w:rsidR="00EF1ECA" w:rsidRPr="00EF1ECA" w:rsidRDefault="00EF1ECA" w:rsidP="00197279">
      <w:pPr>
        <w:jc w:val="both"/>
        <w:rPr>
          <w:rFonts w:ascii="Calibri" w:hAnsi="Calibri"/>
        </w:rPr>
      </w:pPr>
    </w:p>
    <w:p w14:paraId="3A254B05" w14:textId="77777777" w:rsidR="00EF1ECA" w:rsidRPr="00EF1ECA" w:rsidRDefault="00EF1ECA" w:rsidP="00197279">
      <w:pPr>
        <w:jc w:val="both"/>
        <w:rPr>
          <w:rFonts w:ascii="Calibri" w:hAnsi="Calibri"/>
        </w:rPr>
      </w:pPr>
    </w:p>
    <w:p w14:paraId="43BBC181" w14:textId="77777777" w:rsidR="00EF1ECA" w:rsidRPr="00EF1ECA" w:rsidRDefault="00EF1ECA" w:rsidP="00197279">
      <w:pPr>
        <w:jc w:val="both"/>
        <w:rPr>
          <w:rFonts w:ascii="Calibri" w:hAnsi="Calibri"/>
        </w:rPr>
      </w:pPr>
    </w:p>
    <w:p w14:paraId="14FB3EAB" w14:textId="77777777" w:rsidR="00EF1ECA" w:rsidRPr="00EF1ECA" w:rsidRDefault="00EF1ECA" w:rsidP="00197279">
      <w:pPr>
        <w:jc w:val="both"/>
        <w:rPr>
          <w:rFonts w:ascii="Calibri" w:hAnsi="Calibri"/>
        </w:rPr>
      </w:pPr>
    </w:p>
    <w:p w14:paraId="059FE092" w14:textId="7ADD9D3D" w:rsidR="00EF1ECA" w:rsidRPr="00574386" w:rsidRDefault="00E5794B" w:rsidP="0082126E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SPEICHERTECHNOLOGIE – DRAM-INTERFACE</w:t>
      </w:r>
    </w:p>
    <w:p w14:paraId="6176E83A" w14:textId="797BAC1D" w:rsidR="00EF1ECA" w:rsidRPr="00574386" w:rsidRDefault="00817BB5" w:rsidP="0082126E">
      <w:pPr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SPEZIFIKATION</w:t>
      </w:r>
    </w:p>
    <w:p w14:paraId="29B7D2D6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0C202673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486FC0ED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024911F4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4842668D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36650FCF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5E1C47D9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7DFD2CE4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74B01798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22860A4C" w14:textId="77777777" w:rsidR="00EF1ECA" w:rsidRPr="00A27B7E" w:rsidRDefault="00EF1ECA" w:rsidP="0082126E">
      <w:pPr>
        <w:jc w:val="center"/>
        <w:rPr>
          <w:rFonts w:ascii="Calibri" w:hAnsi="Calibri"/>
          <w:sz w:val="22"/>
          <w:szCs w:val="22"/>
        </w:rPr>
      </w:pPr>
      <w:r w:rsidRPr="00A27B7E">
        <w:rPr>
          <w:rFonts w:ascii="Calibri" w:hAnsi="Calibri"/>
          <w:sz w:val="22"/>
          <w:szCs w:val="22"/>
        </w:rPr>
        <w:t>Bearbeitet von:</w:t>
      </w:r>
    </w:p>
    <w:p w14:paraId="0B45C4A1" w14:textId="77777777" w:rsidR="00EF1ECA" w:rsidRPr="00A27B7E" w:rsidRDefault="00EF1ECA" w:rsidP="0082126E">
      <w:pPr>
        <w:jc w:val="center"/>
        <w:rPr>
          <w:rFonts w:ascii="Calibri" w:hAnsi="Calibri"/>
          <w:sz w:val="22"/>
          <w:szCs w:val="22"/>
        </w:rPr>
      </w:pPr>
    </w:p>
    <w:p w14:paraId="0E94FEC0" w14:textId="77777777" w:rsidR="00EF1ECA" w:rsidRPr="00A27B7E" w:rsidRDefault="00EF1ECA" w:rsidP="0082126E">
      <w:pPr>
        <w:jc w:val="center"/>
        <w:rPr>
          <w:rFonts w:ascii="Calibri" w:hAnsi="Calibri"/>
          <w:sz w:val="22"/>
          <w:szCs w:val="22"/>
        </w:rPr>
      </w:pPr>
      <w:r w:rsidRPr="00A27B7E">
        <w:rPr>
          <w:rFonts w:ascii="Calibri" w:hAnsi="Calibri"/>
          <w:sz w:val="22"/>
          <w:szCs w:val="22"/>
        </w:rPr>
        <w:t>Mahdi Sellami</w:t>
      </w:r>
    </w:p>
    <w:p w14:paraId="04FDD050" w14:textId="77777777" w:rsidR="00EF1ECA" w:rsidRPr="00A27B7E" w:rsidRDefault="00EF1ECA" w:rsidP="0082126E">
      <w:pPr>
        <w:jc w:val="center"/>
        <w:rPr>
          <w:rFonts w:ascii="Calibri" w:hAnsi="Calibri"/>
          <w:sz w:val="22"/>
          <w:szCs w:val="22"/>
        </w:rPr>
      </w:pPr>
      <w:r w:rsidRPr="00A27B7E">
        <w:rPr>
          <w:rFonts w:ascii="Calibri" w:hAnsi="Calibri"/>
          <w:sz w:val="22"/>
          <w:szCs w:val="22"/>
        </w:rPr>
        <w:t>Niklas Rosenstein</w:t>
      </w:r>
    </w:p>
    <w:p w14:paraId="182D4842" w14:textId="77777777" w:rsidR="00EF1ECA" w:rsidRPr="00A27B7E" w:rsidRDefault="00EF1ECA" w:rsidP="0082126E">
      <w:pPr>
        <w:jc w:val="center"/>
        <w:rPr>
          <w:rFonts w:ascii="Calibri" w:hAnsi="Calibri"/>
          <w:sz w:val="22"/>
          <w:szCs w:val="22"/>
        </w:rPr>
      </w:pPr>
      <w:r w:rsidRPr="00A27B7E">
        <w:rPr>
          <w:rFonts w:ascii="Calibri" w:hAnsi="Calibri"/>
          <w:sz w:val="22"/>
          <w:szCs w:val="22"/>
        </w:rPr>
        <w:t>Christoph Pflüger</w:t>
      </w:r>
    </w:p>
    <w:p w14:paraId="1C39D27D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714CB5F6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26ED932F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03342C73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0399D800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40002F86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622C0900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4E62340B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28736B2E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6EE38DBD" w14:textId="77777777" w:rsidR="00EF1ECA" w:rsidRPr="00A27B7E" w:rsidRDefault="00EF1ECA" w:rsidP="00813C2B">
      <w:pPr>
        <w:pStyle w:val="Verzeichnis1"/>
      </w:pPr>
    </w:p>
    <w:p w14:paraId="2AC1772F" w14:textId="4914DFE7" w:rsidR="00A27B7E" w:rsidRPr="00A27B7E" w:rsidRDefault="00817BB5" w:rsidP="0082126E">
      <w:pPr>
        <w:jc w:val="center"/>
        <w:rPr>
          <w:rFonts w:ascii="Calibri" w:hAnsi="Calibri"/>
          <w:sz w:val="22"/>
          <w:szCs w:val="22"/>
        </w:rPr>
        <w:sectPr w:rsidR="00A27B7E" w:rsidRPr="00A27B7E" w:rsidSect="00B23BC5">
          <w:headerReference w:type="default" r:id="rId9"/>
          <w:footerReference w:type="even" r:id="rId10"/>
          <w:pgSz w:w="11906" w:h="16838"/>
          <w:pgMar w:top="2517" w:right="851" w:bottom="1134" w:left="1418" w:header="902" w:footer="709" w:gutter="0"/>
          <w:cols w:space="708"/>
          <w:docGrid w:linePitch="360"/>
        </w:sectPr>
      </w:pPr>
      <w:r>
        <w:rPr>
          <w:rFonts w:ascii="Calibri" w:hAnsi="Calibri"/>
          <w:sz w:val="22"/>
          <w:szCs w:val="22"/>
        </w:rPr>
        <w:t>07.06</w:t>
      </w:r>
      <w:r w:rsidR="00EF1ECA" w:rsidRPr="00A27B7E">
        <w:rPr>
          <w:rFonts w:ascii="Calibri" w:hAnsi="Calibri"/>
          <w:sz w:val="22"/>
          <w:szCs w:val="22"/>
        </w:rPr>
        <w:t>.2015</w:t>
      </w:r>
    </w:p>
    <w:p w14:paraId="5B0612B9" w14:textId="77777777" w:rsidR="00EF1ECA" w:rsidRPr="002066C7" w:rsidRDefault="00EF1ECA" w:rsidP="00197279">
      <w:pPr>
        <w:jc w:val="both"/>
        <w:rPr>
          <w:rFonts w:ascii="Calibri" w:hAnsi="Calibri"/>
          <w:b/>
          <w:color w:val="404040" w:themeColor="text1" w:themeTint="BF"/>
          <w:sz w:val="28"/>
        </w:rPr>
      </w:pPr>
      <w:r w:rsidRPr="002066C7">
        <w:rPr>
          <w:rFonts w:ascii="Calibri" w:hAnsi="Calibri"/>
          <w:b/>
          <w:color w:val="404040" w:themeColor="text1" w:themeTint="BF"/>
          <w:sz w:val="28"/>
        </w:rPr>
        <w:lastRenderedPageBreak/>
        <w:t>INHALT</w:t>
      </w:r>
    </w:p>
    <w:p w14:paraId="7C49EBE6" w14:textId="77777777" w:rsidR="00813C2B" w:rsidRPr="00813C2B" w:rsidRDefault="00EF1ECA">
      <w:pPr>
        <w:pStyle w:val="Verzeichnis1"/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</w:pPr>
      <w:r w:rsidRPr="00813C2B">
        <w:rPr>
          <w:rFonts w:ascii="Calibri" w:hAnsi="Calibri"/>
          <w:bCs/>
          <w:smallCaps/>
          <w:noProof w:val="0"/>
          <w:color w:val="000000" w:themeColor="text1"/>
        </w:rPr>
        <w:fldChar w:fldCharType="begin"/>
      </w:r>
      <w:r w:rsidRPr="00813C2B">
        <w:rPr>
          <w:rFonts w:ascii="Calibri" w:hAnsi="Calibri"/>
          <w:bCs/>
          <w:smallCaps/>
          <w:noProof w:val="0"/>
          <w:color w:val="000000" w:themeColor="text1"/>
        </w:rPr>
        <w:instrText xml:space="preserve"> </w:instrText>
      </w:r>
      <w:r w:rsidR="007603D1" w:rsidRPr="00813C2B">
        <w:rPr>
          <w:rFonts w:ascii="Calibri" w:hAnsi="Calibri"/>
          <w:bCs/>
          <w:smallCaps/>
          <w:noProof w:val="0"/>
          <w:color w:val="000000" w:themeColor="text1"/>
        </w:rPr>
        <w:instrText>TOC</w:instrText>
      </w:r>
      <w:r w:rsidRPr="00813C2B">
        <w:rPr>
          <w:rFonts w:ascii="Calibri" w:hAnsi="Calibri"/>
          <w:bCs/>
          <w:smallCaps/>
          <w:noProof w:val="0"/>
          <w:color w:val="000000" w:themeColor="text1"/>
        </w:rPr>
        <w:instrText xml:space="preserve"> \o "1-3" </w:instrText>
      </w:r>
      <w:r w:rsidRPr="00813C2B">
        <w:rPr>
          <w:rFonts w:ascii="Calibri" w:hAnsi="Calibri"/>
          <w:bCs/>
          <w:smallCaps/>
          <w:noProof w:val="0"/>
          <w:color w:val="000000" w:themeColor="text1"/>
        </w:rPr>
        <w:fldChar w:fldCharType="separate"/>
      </w:r>
      <w:r w:rsidR="00813C2B" w:rsidRPr="00813C2B">
        <w:rPr>
          <w:rFonts w:ascii="Calibri" w:hAnsi="Calibri"/>
          <w:color w:val="404040" w:themeColor="text1" w:themeTint="BF"/>
        </w:rPr>
        <w:t>1.</w:t>
      </w:r>
      <w:r w:rsidR="00813C2B" w:rsidRPr="00813C2B"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  <w:tab/>
      </w:r>
      <w:r w:rsidR="00813C2B" w:rsidRPr="00813C2B">
        <w:rPr>
          <w:rFonts w:ascii="Calibri" w:hAnsi="Calibri"/>
          <w:color w:val="404040" w:themeColor="text1" w:themeTint="BF"/>
        </w:rPr>
        <w:t>Aufgabenkurzbeschreibung</w:t>
      </w:r>
      <w:r w:rsidR="00813C2B" w:rsidRPr="00813C2B">
        <w:rPr>
          <w:rFonts w:ascii="Calibri" w:hAnsi="Calibri"/>
        </w:rPr>
        <w:tab/>
      </w:r>
      <w:r w:rsidR="00813C2B" w:rsidRPr="00813C2B">
        <w:rPr>
          <w:rFonts w:ascii="Calibri" w:hAnsi="Calibri"/>
        </w:rPr>
        <w:fldChar w:fldCharType="begin"/>
      </w:r>
      <w:r w:rsidR="00813C2B" w:rsidRPr="00813C2B">
        <w:rPr>
          <w:rFonts w:ascii="Calibri" w:hAnsi="Calibri"/>
        </w:rPr>
        <w:instrText xml:space="preserve"> PAGEREF _Toc295339064 \h </w:instrText>
      </w:r>
      <w:r w:rsidR="00813C2B" w:rsidRPr="00813C2B">
        <w:rPr>
          <w:rFonts w:ascii="Calibri" w:hAnsi="Calibri"/>
        </w:rPr>
      </w:r>
      <w:r w:rsidR="00813C2B" w:rsidRPr="00813C2B">
        <w:rPr>
          <w:rFonts w:ascii="Calibri" w:hAnsi="Calibri"/>
        </w:rPr>
        <w:fldChar w:fldCharType="separate"/>
      </w:r>
      <w:r w:rsidR="00813C2B" w:rsidRPr="00813C2B">
        <w:rPr>
          <w:rFonts w:ascii="Calibri" w:hAnsi="Calibri"/>
        </w:rPr>
        <w:t>3</w:t>
      </w:r>
      <w:r w:rsidR="00813C2B" w:rsidRPr="00813C2B">
        <w:rPr>
          <w:rFonts w:ascii="Calibri" w:hAnsi="Calibri"/>
        </w:rPr>
        <w:fldChar w:fldCharType="end"/>
      </w:r>
    </w:p>
    <w:p w14:paraId="3AEBDC3A" w14:textId="77777777" w:rsidR="00813C2B" w:rsidRPr="00813C2B" w:rsidRDefault="00813C2B">
      <w:pPr>
        <w:pStyle w:val="Verzeichnis1"/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</w:pPr>
      <w:r w:rsidRPr="00813C2B">
        <w:rPr>
          <w:rFonts w:ascii="Calibri" w:hAnsi="Calibri"/>
          <w:color w:val="404040" w:themeColor="text1" w:themeTint="BF"/>
        </w:rPr>
        <w:t>2.</w:t>
      </w:r>
      <w:r w:rsidRPr="00813C2B"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  <w:tab/>
      </w:r>
      <w:r w:rsidRPr="00813C2B">
        <w:rPr>
          <w:rFonts w:ascii="Calibri" w:hAnsi="Calibri"/>
          <w:color w:val="404040" w:themeColor="text1" w:themeTint="BF"/>
        </w:rPr>
        <w:t>Lösungsansätze</w:t>
      </w:r>
      <w:r w:rsidRPr="00813C2B">
        <w:rPr>
          <w:rFonts w:ascii="Calibri" w:hAnsi="Calibri"/>
        </w:rPr>
        <w:tab/>
      </w:r>
      <w:r w:rsidRPr="00813C2B">
        <w:rPr>
          <w:rFonts w:ascii="Calibri" w:hAnsi="Calibri"/>
        </w:rPr>
        <w:fldChar w:fldCharType="begin"/>
      </w:r>
      <w:r w:rsidRPr="00813C2B">
        <w:rPr>
          <w:rFonts w:ascii="Calibri" w:hAnsi="Calibri"/>
        </w:rPr>
        <w:instrText xml:space="preserve"> PAGEREF _Toc295339065 \h </w:instrText>
      </w:r>
      <w:r w:rsidRPr="00813C2B">
        <w:rPr>
          <w:rFonts w:ascii="Calibri" w:hAnsi="Calibri"/>
        </w:rPr>
      </w:r>
      <w:r w:rsidRPr="00813C2B">
        <w:rPr>
          <w:rFonts w:ascii="Calibri" w:hAnsi="Calibri"/>
        </w:rPr>
        <w:fldChar w:fldCharType="separate"/>
      </w:r>
      <w:r w:rsidRPr="00813C2B">
        <w:rPr>
          <w:rFonts w:ascii="Calibri" w:hAnsi="Calibri"/>
        </w:rPr>
        <w:t>4</w:t>
      </w:r>
      <w:r w:rsidRPr="00813C2B">
        <w:rPr>
          <w:rFonts w:ascii="Calibri" w:hAnsi="Calibri"/>
        </w:rPr>
        <w:fldChar w:fldCharType="end"/>
      </w:r>
    </w:p>
    <w:p w14:paraId="056C78B6" w14:textId="77777777" w:rsidR="00813C2B" w:rsidRPr="00813C2B" w:rsidRDefault="00813C2B">
      <w:pPr>
        <w:pStyle w:val="Verzeichnis1"/>
        <w:tabs>
          <w:tab w:val="left" w:pos="603"/>
        </w:tabs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</w:pPr>
      <w:r w:rsidRPr="00813C2B">
        <w:rPr>
          <w:rFonts w:ascii="Calibri" w:hAnsi="Calibri"/>
          <w:color w:val="404040" w:themeColor="text1" w:themeTint="BF"/>
        </w:rPr>
        <w:t>2.1.</w:t>
      </w:r>
      <w:r w:rsidRPr="00813C2B"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  <w:tab/>
      </w:r>
      <w:r w:rsidRPr="00813C2B">
        <w:rPr>
          <w:rFonts w:ascii="Calibri" w:hAnsi="Calibri"/>
          <w:color w:val="404040" w:themeColor="text1" w:themeTint="BF"/>
        </w:rPr>
        <w:t>Lösungsansatz A</w:t>
      </w:r>
      <w:r w:rsidRPr="00813C2B">
        <w:rPr>
          <w:rFonts w:ascii="Calibri" w:hAnsi="Calibri"/>
        </w:rPr>
        <w:tab/>
      </w:r>
      <w:r w:rsidRPr="00813C2B">
        <w:rPr>
          <w:rFonts w:ascii="Calibri" w:hAnsi="Calibri"/>
        </w:rPr>
        <w:fldChar w:fldCharType="begin"/>
      </w:r>
      <w:r w:rsidRPr="00813C2B">
        <w:rPr>
          <w:rFonts w:ascii="Calibri" w:hAnsi="Calibri"/>
        </w:rPr>
        <w:instrText xml:space="preserve"> PAGEREF _Toc295339066 \h </w:instrText>
      </w:r>
      <w:r w:rsidRPr="00813C2B">
        <w:rPr>
          <w:rFonts w:ascii="Calibri" w:hAnsi="Calibri"/>
        </w:rPr>
      </w:r>
      <w:r w:rsidRPr="00813C2B">
        <w:rPr>
          <w:rFonts w:ascii="Calibri" w:hAnsi="Calibri"/>
        </w:rPr>
        <w:fldChar w:fldCharType="separate"/>
      </w:r>
      <w:r w:rsidRPr="00813C2B">
        <w:rPr>
          <w:rFonts w:ascii="Calibri" w:hAnsi="Calibri"/>
        </w:rPr>
        <w:t>4</w:t>
      </w:r>
      <w:r w:rsidRPr="00813C2B">
        <w:rPr>
          <w:rFonts w:ascii="Calibri" w:hAnsi="Calibri"/>
        </w:rPr>
        <w:fldChar w:fldCharType="end"/>
      </w:r>
    </w:p>
    <w:p w14:paraId="2D5F9737" w14:textId="77777777" w:rsidR="00813C2B" w:rsidRPr="00813C2B" w:rsidRDefault="00813C2B">
      <w:pPr>
        <w:pStyle w:val="Verzeichnis1"/>
        <w:tabs>
          <w:tab w:val="left" w:pos="603"/>
        </w:tabs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</w:pPr>
      <w:r w:rsidRPr="00813C2B">
        <w:rPr>
          <w:rFonts w:ascii="Calibri" w:hAnsi="Calibri"/>
          <w:color w:val="404040" w:themeColor="text1" w:themeTint="BF"/>
        </w:rPr>
        <w:t>2.2.</w:t>
      </w:r>
      <w:r w:rsidRPr="00813C2B"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  <w:tab/>
      </w:r>
      <w:r w:rsidRPr="00813C2B">
        <w:rPr>
          <w:rFonts w:ascii="Calibri" w:hAnsi="Calibri"/>
          <w:color w:val="404040" w:themeColor="text1" w:themeTint="BF"/>
        </w:rPr>
        <w:t>Lösungsansatz B</w:t>
      </w:r>
      <w:r w:rsidRPr="00813C2B">
        <w:rPr>
          <w:rFonts w:ascii="Calibri" w:hAnsi="Calibri"/>
        </w:rPr>
        <w:tab/>
      </w:r>
      <w:r w:rsidRPr="00813C2B">
        <w:rPr>
          <w:rFonts w:ascii="Calibri" w:hAnsi="Calibri"/>
        </w:rPr>
        <w:fldChar w:fldCharType="begin"/>
      </w:r>
      <w:r w:rsidRPr="00813C2B">
        <w:rPr>
          <w:rFonts w:ascii="Calibri" w:hAnsi="Calibri"/>
        </w:rPr>
        <w:instrText xml:space="preserve"> PAGEREF _Toc295339067 \h </w:instrText>
      </w:r>
      <w:r w:rsidRPr="00813C2B">
        <w:rPr>
          <w:rFonts w:ascii="Calibri" w:hAnsi="Calibri"/>
        </w:rPr>
      </w:r>
      <w:r w:rsidRPr="00813C2B">
        <w:rPr>
          <w:rFonts w:ascii="Calibri" w:hAnsi="Calibri"/>
        </w:rPr>
        <w:fldChar w:fldCharType="separate"/>
      </w:r>
      <w:r w:rsidRPr="00813C2B">
        <w:rPr>
          <w:rFonts w:ascii="Calibri" w:hAnsi="Calibri"/>
        </w:rPr>
        <w:t>5</w:t>
      </w:r>
      <w:r w:rsidRPr="00813C2B">
        <w:rPr>
          <w:rFonts w:ascii="Calibri" w:hAnsi="Calibri"/>
        </w:rPr>
        <w:fldChar w:fldCharType="end"/>
      </w:r>
    </w:p>
    <w:p w14:paraId="4738DC31" w14:textId="77777777" w:rsidR="00813C2B" w:rsidRPr="00813C2B" w:rsidRDefault="00813C2B">
      <w:pPr>
        <w:pStyle w:val="Verzeichnis1"/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</w:pPr>
      <w:r w:rsidRPr="00813C2B">
        <w:rPr>
          <w:rFonts w:ascii="Calibri" w:hAnsi="Calibri"/>
          <w:color w:val="404040" w:themeColor="text1" w:themeTint="BF"/>
        </w:rPr>
        <w:t>3.</w:t>
      </w:r>
      <w:r w:rsidRPr="00813C2B"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  <w:tab/>
      </w:r>
      <w:r w:rsidRPr="00813C2B">
        <w:rPr>
          <w:rFonts w:ascii="Calibri" w:hAnsi="Calibri"/>
          <w:color w:val="404040" w:themeColor="text1" w:themeTint="BF"/>
        </w:rPr>
        <w:t>Bewertung der Lösungsansätze</w:t>
      </w:r>
      <w:r w:rsidRPr="00813C2B">
        <w:rPr>
          <w:rFonts w:ascii="Calibri" w:hAnsi="Calibri"/>
        </w:rPr>
        <w:tab/>
      </w:r>
      <w:r w:rsidRPr="00813C2B">
        <w:rPr>
          <w:rFonts w:ascii="Calibri" w:hAnsi="Calibri"/>
        </w:rPr>
        <w:fldChar w:fldCharType="begin"/>
      </w:r>
      <w:r w:rsidRPr="00813C2B">
        <w:rPr>
          <w:rFonts w:ascii="Calibri" w:hAnsi="Calibri"/>
        </w:rPr>
        <w:instrText xml:space="preserve"> PAGEREF _Toc295339068 \h </w:instrText>
      </w:r>
      <w:r w:rsidRPr="00813C2B">
        <w:rPr>
          <w:rFonts w:ascii="Calibri" w:hAnsi="Calibri"/>
        </w:rPr>
      </w:r>
      <w:r w:rsidRPr="00813C2B">
        <w:rPr>
          <w:rFonts w:ascii="Calibri" w:hAnsi="Calibri"/>
        </w:rPr>
        <w:fldChar w:fldCharType="separate"/>
      </w:r>
      <w:r w:rsidRPr="00813C2B">
        <w:rPr>
          <w:rFonts w:ascii="Calibri" w:hAnsi="Calibri"/>
        </w:rPr>
        <w:t>5</w:t>
      </w:r>
      <w:r w:rsidRPr="00813C2B">
        <w:rPr>
          <w:rFonts w:ascii="Calibri" w:hAnsi="Calibri"/>
        </w:rPr>
        <w:fldChar w:fldCharType="end"/>
      </w:r>
    </w:p>
    <w:p w14:paraId="6B641B04" w14:textId="77777777" w:rsidR="00813C2B" w:rsidRPr="00813C2B" w:rsidRDefault="00813C2B">
      <w:pPr>
        <w:pStyle w:val="Verzeichnis1"/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</w:pPr>
      <w:r w:rsidRPr="00813C2B">
        <w:rPr>
          <w:rFonts w:ascii="Calibri" w:hAnsi="Calibri"/>
          <w:color w:val="404040" w:themeColor="text1" w:themeTint="BF"/>
        </w:rPr>
        <w:t>4.</w:t>
      </w:r>
      <w:r w:rsidRPr="00813C2B"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  <w:tab/>
      </w:r>
      <w:r w:rsidRPr="00813C2B">
        <w:rPr>
          <w:rFonts w:ascii="Calibri" w:hAnsi="Calibri"/>
          <w:color w:val="404040" w:themeColor="text1" w:themeTint="BF"/>
        </w:rPr>
        <w:t>Entscheidungswahl</w:t>
      </w:r>
      <w:r w:rsidRPr="00813C2B">
        <w:rPr>
          <w:rFonts w:ascii="Calibri" w:hAnsi="Calibri"/>
        </w:rPr>
        <w:tab/>
      </w:r>
      <w:r w:rsidRPr="00813C2B">
        <w:rPr>
          <w:rFonts w:ascii="Calibri" w:hAnsi="Calibri"/>
        </w:rPr>
        <w:fldChar w:fldCharType="begin"/>
      </w:r>
      <w:r w:rsidRPr="00813C2B">
        <w:rPr>
          <w:rFonts w:ascii="Calibri" w:hAnsi="Calibri"/>
        </w:rPr>
        <w:instrText xml:space="preserve"> PAGEREF _Toc295339069 \h </w:instrText>
      </w:r>
      <w:r w:rsidRPr="00813C2B">
        <w:rPr>
          <w:rFonts w:ascii="Calibri" w:hAnsi="Calibri"/>
        </w:rPr>
      </w:r>
      <w:r w:rsidRPr="00813C2B">
        <w:rPr>
          <w:rFonts w:ascii="Calibri" w:hAnsi="Calibri"/>
        </w:rPr>
        <w:fldChar w:fldCharType="separate"/>
      </w:r>
      <w:r w:rsidRPr="00813C2B">
        <w:rPr>
          <w:rFonts w:ascii="Calibri" w:hAnsi="Calibri"/>
        </w:rPr>
        <w:t>5</w:t>
      </w:r>
      <w:r w:rsidRPr="00813C2B">
        <w:rPr>
          <w:rFonts w:ascii="Calibri" w:hAnsi="Calibri"/>
        </w:rPr>
        <w:fldChar w:fldCharType="end"/>
      </w:r>
    </w:p>
    <w:p w14:paraId="77A82AE9" w14:textId="77777777" w:rsidR="00A27B7E" w:rsidRPr="00B23BC5" w:rsidRDefault="00EF1ECA" w:rsidP="00197279">
      <w:pPr>
        <w:jc w:val="both"/>
        <w:rPr>
          <w:rFonts w:ascii="Calibri" w:hAnsi="Calibri"/>
          <w:smallCaps/>
          <w:noProof w:val="0"/>
          <w:sz w:val="22"/>
        </w:rPr>
        <w:sectPr w:rsidR="00A27B7E" w:rsidRPr="00B23BC5" w:rsidSect="00B23BC5">
          <w:footerReference w:type="default" r:id="rId11"/>
          <w:pgSz w:w="11906" w:h="16838"/>
          <w:pgMar w:top="2517" w:right="851" w:bottom="1134" w:left="1418" w:header="902" w:footer="709" w:gutter="0"/>
          <w:cols w:space="708"/>
          <w:docGrid w:linePitch="360"/>
        </w:sectPr>
      </w:pPr>
      <w:r w:rsidRPr="00813C2B">
        <w:rPr>
          <w:rFonts w:ascii="Calibri" w:hAnsi="Calibri"/>
          <w:smallCaps/>
          <w:noProof w:val="0"/>
          <w:color w:val="000000" w:themeColor="text1"/>
          <w:sz w:val="22"/>
        </w:rPr>
        <w:fldChar w:fldCharType="end"/>
      </w:r>
    </w:p>
    <w:p w14:paraId="7260809B" w14:textId="324913F3" w:rsidR="00A72569" w:rsidRPr="00E5794B" w:rsidRDefault="00817BB5" w:rsidP="00A72569">
      <w:pPr>
        <w:pStyle w:val="berschrift1"/>
        <w:keepLines/>
        <w:numPr>
          <w:ilvl w:val="0"/>
          <w:numId w:val="6"/>
        </w:numPr>
        <w:spacing w:line="276" w:lineRule="auto"/>
        <w:ind w:left="426" w:hanging="426"/>
        <w:rPr>
          <w:color w:val="404040" w:themeColor="text1" w:themeTint="BF"/>
        </w:rPr>
      </w:pPr>
      <w:bookmarkStart w:id="0" w:name="_Toc295339064"/>
      <w:r>
        <w:rPr>
          <w:color w:val="404040" w:themeColor="text1" w:themeTint="BF"/>
        </w:rPr>
        <w:lastRenderedPageBreak/>
        <w:t>Aufgabenkurzbeschreibung</w:t>
      </w:r>
      <w:bookmarkEnd w:id="0"/>
    </w:p>
    <w:p w14:paraId="7B32A048" w14:textId="77777777" w:rsidR="00A72569" w:rsidRDefault="00A72569" w:rsidP="00A72569">
      <w:pPr>
        <w:pStyle w:val="normal"/>
      </w:pPr>
    </w:p>
    <w:p w14:paraId="603BF299" w14:textId="77777777" w:rsidR="00A72569" w:rsidRDefault="00A72569" w:rsidP="00A72569">
      <w:pPr>
        <w:pStyle w:val="normal"/>
        <w:spacing w:line="276" w:lineRule="auto"/>
        <w:jc w:val="center"/>
      </w:pPr>
      <w:r>
        <w:rPr>
          <w:noProof/>
        </w:rPr>
        <w:drawing>
          <wp:inline distT="0" distB="0" distL="114300" distR="114300" wp14:anchorId="5D640196" wp14:editId="609DD080">
            <wp:extent cx="4475289" cy="2519363"/>
            <wp:effectExtent l="12700" t="12700" r="12700" b="1270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289" cy="2519363"/>
                    </a:xfrm>
                    <a:prstGeom prst="rect">
                      <a:avLst/>
                    </a:prstGeom>
                    <a:ln w="12700">
                      <a:solidFill>
                        <a:srgbClr val="59595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6D6CEF1" w14:textId="77777777" w:rsidR="00A72569" w:rsidRDefault="00A72569" w:rsidP="00A72569">
      <w:pPr>
        <w:pStyle w:val="normal"/>
        <w:spacing w:line="276" w:lineRule="auto"/>
        <w:jc w:val="center"/>
      </w:pPr>
      <w:r>
        <w:rPr>
          <w:rFonts w:ascii="Calibri" w:eastAsia="Calibri" w:hAnsi="Calibri" w:cs="Calibri"/>
          <w:i/>
          <w:sz w:val="22"/>
        </w:rPr>
        <w:t>Abb. 1: Gegebenes Modul inkl. Ein- und Ausgänge</w:t>
      </w:r>
    </w:p>
    <w:p w14:paraId="29CDDAF4" w14:textId="77777777" w:rsidR="00A72569" w:rsidRDefault="00A72569" w:rsidP="00A72569">
      <w:pPr>
        <w:pStyle w:val="normal"/>
        <w:spacing w:line="276" w:lineRule="auto"/>
      </w:pPr>
    </w:p>
    <w:p w14:paraId="59558F97" w14:textId="77777777" w:rsidR="00A72569" w:rsidRPr="00817BB5" w:rsidRDefault="00A72569" w:rsidP="00817BB5">
      <w:pPr>
        <w:pStyle w:val="normal"/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817BB5">
        <w:rPr>
          <w:rFonts w:ascii="Calibri" w:eastAsia="Calibri" w:hAnsi="Calibri" w:cs="Calibri"/>
          <w:sz w:val="22"/>
          <w:szCs w:val="22"/>
        </w:rPr>
        <w:t>Gegeben ist ein DRAM-Speicherbaustein (siehe Abb. 1) bestehend aus den folgenden Teilbausteinen:</w:t>
      </w:r>
    </w:p>
    <w:p w14:paraId="08F9AB4B" w14:textId="77777777" w:rsidR="00817BB5" w:rsidRPr="00817BB5" w:rsidRDefault="00817BB5" w:rsidP="00817BB5">
      <w:pPr>
        <w:pStyle w:val="normal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671DB019" w14:textId="77777777" w:rsidR="00817BB5" w:rsidRPr="00817BB5" w:rsidRDefault="00817BB5" w:rsidP="00817BB5">
      <w:pPr>
        <w:numPr>
          <w:ilvl w:val="0"/>
          <w:numId w:val="9"/>
        </w:numPr>
        <w:spacing w:line="276" w:lineRule="auto"/>
        <w:jc w:val="both"/>
        <w:textAlignment w:val="baseline"/>
        <w:rPr>
          <w:rFonts w:ascii="Calibri" w:hAnsi="Calibri" w:cs="Arial"/>
          <w:noProof w:val="0"/>
          <w:color w:val="000000"/>
          <w:sz w:val="22"/>
          <w:szCs w:val="22"/>
        </w:rPr>
      </w:pPr>
      <w:r w:rsidRPr="00817BB5">
        <w:rPr>
          <w:rFonts w:ascii="Calibri" w:hAnsi="Calibri" w:cs="Arial"/>
          <w:noProof w:val="0"/>
          <w:color w:val="000000"/>
          <w:sz w:val="22"/>
          <w:szCs w:val="22"/>
        </w:rPr>
        <w:t>Timing Generator</w:t>
      </w:r>
    </w:p>
    <w:p w14:paraId="78F9A1A5" w14:textId="5109D8A7" w:rsidR="00817BB5" w:rsidRPr="00817BB5" w:rsidRDefault="00817BB5" w:rsidP="00817BB5">
      <w:pPr>
        <w:numPr>
          <w:ilvl w:val="0"/>
          <w:numId w:val="9"/>
        </w:numPr>
        <w:spacing w:line="276" w:lineRule="auto"/>
        <w:jc w:val="both"/>
        <w:textAlignment w:val="baseline"/>
        <w:rPr>
          <w:rFonts w:ascii="Calibri" w:hAnsi="Calibri" w:cs="Arial"/>
          <w:noProof w:val="0"/>
          <w:color w:val="000000"/>
          <w:sz w:val="22"/>
          <w:szCs w:val="22"/>
        </w:rPr>
      </w:pPr>
      <w:r w:rsidRPr="00817BB5">
        <w:rPr>
          <w:rFonts w:ascii="Calibri" w:hAnsi="Calibri" w:cs="Arial"/>
          <w:noProof w:val="0"/>
          <w:color w:val="000000"/>
          <w:sz w:val="22"/>
          <w:szCs w:val="22"/>
        </w:rPr>
        <w:t>4</w:t>
      </w:r>
      <w:r w:rsidR="00813C2B">
        <w:rPr>
          <w:rFonts w:ascii="Calibri" w:hAnsi="Calibri" w:cs="Arial"/>
          <w:noProof w:val="0"/>
          <w:color w:val="000000"/>
          <w:sz w:val="22"/>
          <w:szCs w:val="22"/>
        </w:rPr>
        <w:t>x DRAM-Modul</w:t>
      </w:r>
    </w:p>
    <w:p w14:paraId="1BBB2CBB" w14:textId="5276C5DE" w:rsidR="00817BB5" w:rsidRPr="00817BB5" w:rsidRDefault="00817BB5" w:rsidP="00817BB5">
      <w:pPr>
        <w:numPr>
          <w:ilvl w:val="0"/>
          <w:numId w:val="9"/>
        </w:numPr>
        <w:spacing w:line="276" w:lineRule="auto"/>
        <w:jc w:val="both"/>
        <w:textAlignment w:val="baseline"/>
        <w:rPr>
          <w:rFonts w:ascii="Calibri" w:hAnsi="Calibri" w:cs="Arial"/>
          <w:noProof w:val="0"/>
          <w:color w:val="000000"/>
          <w:sz w:val="22"/>
          <w:szCs w:val="22"/>
        </w:rPr>
      </w:pPr>
      <w:r w:rsidRPr="00817BB5">
        <w:rPr>
          <w:rFonts w:ascii="Calibri" w:hAnsi="Calibri" w:cs="Arial"/>
          <w:noProof w:val="0"/>
          <w:color w:val="000000"/>
          <w:sz w:val="22"/>
          <w:szCs w:val="22"/>
        </w:rPr>
        <w:t>Decoder Multiplexer</w:t>
      </w:r>
    </w:p>
    <w:p w14:paraId="7359AE0B" w14:textId="77777777" w:rsidR="00817BB5" w:rsidRPr="00817BB5" w:rsidRDefault="00817BB5" w:rsidP="00813C2B">
      <w:pPr>
        <w:spacing w:line="276" w:lineRule="auto"/>
        <w:ind w:left="720"/>
        <w:jc w:val="both"/>
        <w:textAlignment w:val="baseline"/>
        <w:rPr>
          <w:rFonts w:ascii="Calibri" w:hAnsi="Calibri" w:cs="Arial"/>
          <w:noProof w:val="0"/>
          <w:color w:val="000000"/>
          <w:sz w:val="22"/>
          <w:szCs w:val="22"/>
        </w:rPr>
      </w:pPr>
    </w:p>
    <w:p w14:paraId="76AFCA16" w14:textId="48016E10" w:rsidR="00817BB5" w:rsidRPr="00817BB5" w:rsidRDefault="00817BB5" w:rsidP="00817BB5">
      <w:pPr>
        <w:spacing w:line="276" w:lineRule="auto"/>
        <w:jc w:val="both"/>
        <w:rPr>
          <w:rFonts w:ascii="Calibri" w:hAnsi="Calibri"/>
          <w:noProof w:val="0"/>
          <w:sz w:val="22"/>
          <w:szCs w:val="22"/>
        </w:rPr>
      </w:pPr>
      <w:r w:rsidRPr="00817BB5">
        <w:rPr>
          <w:rFonts w:ascii="Calibri" w:hAnsi="Calibri" w:cs="Arial"/>
          <w:noProof w:val="0"/>
          <w:color w:val="000000"/>
          <w:sz w:val="22"/>
          <w:szCs w:val="22"/>
        </w:rPr>
        <w:t xml:space="preserve">Im Rahmen dieses Projekts soll eine Simulation des Decoder </w:t>
      </w:r>
      <w:proofErr w:type="spellStart"/>
      <w:r w:rsidRPr="00817BB5">
        <w:rPr>
          <w:rFonts w:ascii="Calibri" w:hAnsi="Calibri" w:cs="Arial"/>
          <w:noProof w:val="0"/>
          <w:color w:val="000000"/>
          <w:sz w:val="22"/>
          <w:szCs w:val="22"/>
        </w:rPr>
        <w:t>Multiplexers</w:t>
      </w:r>
      <w:proofErr w:type="spellEnd"/>
      <w:r w:rsidRPr="00817BB5">
        <w:rPr>
          <w:rFonts w:ascii="Calibri" w:hAnsi="Calibri" w:cs="Arial"/>
          <w:noProof w:val="0"/>
          <w:color w:val="000000"/>
          <w:sz w:val="22"/>
          <w:szCs w:val="22"/>
        </w:rPr>
        <w:t xml:space="preserve"> mithilfe der Hardwarebeschreibungssprache VHDL entwickelt werden. Dabei muss eine korrekte und zulässige Abfolge der Signale an den Eingängen /RAS, /MUX und /CAS durch den Timing Generator sichergestellt werden.</w:t>
      </w:r>
    </w:p>
    <w:p w14:paraId="0C37B024" w14:textId="492044CF" w:rsidR="00A72569" w:rsidRDefault="00817BB5" w:rsidP="00817BB5">
      <w:pPr>
        <w:pStyle w:val="normal"/>
        <w:spacing w:line="276" w:lineRule="auto"/>
        <w:jc w:val="both"/>
        <w:rPr>
          <w:rFonts w:ascii="Calibri" w:eastAsia="Times New Roman" w:hAnsi="Calibri" w:cs="Arial"/>
          <w:sz w:val="22"/>
          <w:szCs w:val="22"/>
        </w:rPr>
      </w:pPr>
      <w:r w:rsidRPr="00817BB5">
        <w:rPr>
          <w:rFonts w:ascii="Calibri" w:eastAsia="Times New Roman" w:hAnsi="Calibri" w:cs="Arial"/>
          <w:sz w:val="22"/>
          <w:szCs w:val="22"/>
        </w:rPr>
        <w:t xml:space="preserve">Dem Decoder Multiplexer stehen die Eingänge AD(25:2), /BE(3:0) und CLK zur Verfügung. Er hat die Aufgabe, das in </w:t>
      </w:r>
      <w:proofErr w:type="gramStart"/>
      <w:r w:rsidRPr="00817BB5">
        <w:rPr>
          <w:rFonts w:ascii="Calibri" w:eastAsia="Times New Roman" w:hAnsi="Calibri" w:cs="Arial"/>
          <w:sz w:val="22"/>
          <w:szCs w:val="22"/>
        </w:rPr>
        <w:t>AD(25:2) anliegende Signal in Zeilen- und Spaltenadresse</w:t>
      </w:r>
      <w:proofErr w:type="gramEnd"/>
      <w:r w:rsidRPr="00817BB5">
        <w:rPr>
          <w:rFonts w:ascii="Calibri" w:eastAsia="Times New Roman" w:hAnsi="Calibri" w:cs="Arial"/>
          <w:sz w:val="22"/>
          <w:szCs w:val="22"/>
        </w:rPr>
        <w:t xml:space="preserve"> aufzuteilen und an den A(10:0) Ausgang zu übermitteln. Weiter soll dieser Baustein mithilfe von /BE(3:0), /CAS und MUX das entsprechende DRAM-Modul durch /</w:t>
      </w:r>
      <w:proofErr w:type="spellStart"/>
      <w:r w:rsidRPr="00817BB5">
        <w:rPr>
          <w:rFonts w:ascii="Calibri" w:eastAsia="Times New Roman" w:hAnsi="Calibri" w:cs="Arial"/>
          <w:sz w:val="22"/>
          <w:szCs w:val="22"/>
        </w:rPr>
        <w:t>CASx</w:t>
      </w:r>
      <w:proofErr w:type="spellEnd"/>
      <w:r w:rsidRPr="00817BB5">
        <w:rPr>
          <w:rFonts w:ascii="Calibri" w:eastAsia="Times New Roman" w:hAnsi="Calibri" w:cs="Arial"/>
          <w:sz w:val="22"/>
          <w:szCs w:val="22"/>
        </w:rPr>
        <w:t>(3:0) ansprechen.</w:t>
      </w:r>
    </w:p>
    <w:p w14:paraId="32D95BA6" w14:textId="77777777" w:rsidR="00817BB5" w:rsidRDefault="00817BB5" w:rsidP="00817BB5">
      <w:pPr>
        <w:pStyle w:val="normal"/>
        <w:spacing w:line="276" w:lineRule="auto"/>
        <w:jc w:val="both"/>
        <w:rPr>
          <w:rFonts w:ascii="Calibri" w:eastAsia="Times New Roman" w:hAnsi="Calibri" w:cs="Arial"/>
          <w:sz w:val="22"/>
          <w:szCs w:val="22"/>
        </w:rPr>
      </w:pPr>
    </w:p>
    <w:p w14:paraId="579DBE21" w14:textId="77777777" w:rsidR="00817BB5" w:rsidRDefault="00817BB5" w:rsidP="00817BB5">
      <w:pPr>
        <w:pStyle w:val="normal"/>
        <w:spacing w:line="276" w:lineRule="auto"/>
        <w:jc w:val="both"/>
        <w:rPr>
          <w:rFonts w:ascii="Calibri" w:eastAsia="Times New Roman" w:hAnsi="Calibri" w:cs="Arial"/>
          <w:sz w:val="22"/>
          <w:szCs w:val="22"/>
        </w:rPr>
      </w:pPr>
    </w:p>
    <w:p w14:paraId="5993D51F" w14:textId="77777777" w:rsidR="00817BB5" w:rsidRDefault="00817BB5" w:rsidP="00817BB5">
      <w:pPr>
        <w:pStyle w:val="normal"/>
        <w:spacing w:line="276" w:lineRule="auto"/>
        <w:jc w:val="both"/>
        <w:rPr>
          <w:rFonts w:ascii="Calibri" w:eastAsia="Times New Roman" w:hAnsi="Calibri" w:cs="Arial"/>
          <w:sz w:val="22"/>
          <w:szCs w:val="22"/>
        </w:rPr>
      </w:pPr>
    </w:p>
    <w:p w14:paraId="1763FE00" w14:textId="77777777" w:rsidR="00817BB5" w:rsidRDefault="00817BB5" w:rsidP="00817BB5">
      <w:pPr>
        <w:pStyle w:val="normal"/>
        <w:spacing w:line="276" w:lineRule="auto"/>
        <w:jc w:val="both"/>
        <w:rPr>
          <w:rFonts w:ascii="Calibri" w:eastAsia="Times New Roman" w:hAnsi="Calibri" w:cs="Arial"/>
          <w:sz w:val="22"/>
          <w:szCs w:val="22"/>
        </w:rPr>
      </w:pPr>
    </w:p>
    <w:p w14:paraId="72140383" w14:textId="77777777" w:rsidR="00817BB5" w:rsidRDefault="00817BB5" w:rsidP="00817BB5">
      <w:pPr>
        <w:pStyle w:val="normal"/>
        <w:spacing w:line="276" w:lineRule="auto"/>
        <w:jc w:val="both"/>
        <w:rPr>
          <w:rFonts w:ascii="Calibri" w:eastAsia="Times New Roman" w:hAnsi="Calibri" w:cs="Arial"/>
          <w:sz w:val="22"/>
          <w:szCs w:val="22"/>
        </w:rPr>
      </w:pPr>
    </w:p>
    <w:p w14:paraId="04D7BDAB" w14:textId="77777777" w:rsidR="00817BB5" w:rsidRDefault="00817BB5" w:rsidP="00817BB5">
      <w:pPr>
        <w:pStyle w:val="normal"/>
        <w:spacing w:line="276" w:lineRule="auto"/>
        <w:jc w:val="both"/>
        <w:rPr>
          <w:rFonts w:ascii="Calibri" w:eastAsia="Times New Roman" w:hAnsi="Calibri" w:cs="Arial"/>
          <w:sz w:val="22"/>
          <w:szCs w:val="22"/>
        </w:rPr>
      </w:pPr>
    </w:p>
    <w:p w14:paraId="6393ED03" w14:textId="77777777" w:rsidR="00817BB5" w:rsidRPr="00817BB5" w:rsidRDefault="00817BB5" w:rsidP="00817BB5">
      <w:pPr>
        <w:pStyle w:val="normal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239AD085" w14:textId="77777777" w:rsidR="00A72569" w:rsidRDefault="00A72569" w:rsidP="00A72569">
      <w:pPr>
        <w:pStyle w:val="normal"/>
        <w:spacing w:line="276" w:lineRule="auto"/>
      </w:pPr>
    </w:p>
    <w:p w14:paraId="053E4B46" w14:textId="75C7C4B8" w:rsidR="00A72569" w:rsidRPr="00545E68" w:rsidRDefault="00817BB5" w:rsidP="00A72569">
      <w:pPr>
        <w:pStyle w:val="berschrift1"/>
        <w:keepLines/>
        <w:numPr>
          <w:ilvl w:val="0"/>
          <w:numId w:val="6"/>
        </w:numPr>
        <w:spacing w:line="480" w:lineRule="auto"/>
        <w:ind w:left="426" w:hanging="426"/>
        <w:rPr>
          <w:color w:val="404040" w:themeColor="text1" w:themeTint="BF"/>
        </w:rPr>
      </w:pPr>
      <w:bookmarkStart w:id="1" w:name="h.89up1gk54rj8" w:colFirst="0" w:colLast="0"/>
      <w:bookmarkStart w:id="2" w:name="_Toc295339065"/>
      <w:bookmarkEnd w:id="1"/>
      <w:r>
        <w:rPr>
          <w:color w:val="404040" w:themeColor="text1" w:themeTint="BF"/>
        </w:rPr>
        <w:lastRenderedPageBreak/>
        <w:t>Lösungsansätze</w:t>
      </w:r>
      <w:bookmarkEnd w:id="2"/>
    </w:p>
    <w:p w14:paraId="71662715" w14:textId="58465F42" w:rsidR="00A72569" w:rsidRPr="00813C2B" w:rsidRDefault="00813C2B" w:rsidP="00813C2B">
      <w:pPr>
        <w:spacing w:line="276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813C2B">
        <w:rPr>
          <w:rFonts w:ascii="Calibri" w:hAnsi="Calibri" w:cs="Arial"/>
          <w:color w:val="000000"/>
          <w:sz w:val="22"/>
          <w:szCs w:val="22"/>
        </w:rPr>
        <w:t xml:space="preserve">Die Lösung </w:t>
      </w:r>
      <w:r>
        <w:rPr>
          <w:rFonts w:ascii="Calibri" w:hAnsi="Calibri" w:cs="Arial"/>
          <w:color w:val="000000"/>
          <w:sz w:val="22"/>
          <w:szCs w:val="22"/>
        </w:rPr>
        <w:t>für</w:t>
      </w:r>
      <w:r w:rsidRPr="00813C2B">
        <w:rPr>
          <w:rFonts w:ascii="Calibri" w:hAnsi="Calibri" w:cs="Arial"/>
          <w:color w:val="000000"/>
          <w:sz w:val="22"/>
          <w:szCs w:val="22"/>
        </w:rPr>
        <w:t xml:space="preserve"> </w:t>
      </w:r>
      <w:r>
        <w:rPr>
          <w:rFonts w:ascii="Calibri" w:hAnsi="Calibri" w:cs="Arial"/>
          <w:color w:val="000000"/>
          <w:sz w:val="22"/>
          <w:szCs w:val="22"/>
        </w:rPr>
        <w:t>das Auswählen des angesprochenen DRAM Moduls kann bis auf ein paar stilistische Änderungen (z.B. Switch statt if/else) nur auf einem Weg umgesetzt werden</w:t>
      </w:r>
      <w:r w:rsidRPr="00813C2B">
        <w:rPr>
          <w:rFonts w:ascii="Calibri" w:hAnsi="Calibri" w:cs="Arial"/>
          <w:color w:val="000000"/>
          <w:sz w:val="22"/>
          <w:szCs w:val="22"/>
        </w:rPr>
        <w:t xml:space="preserve">. Für </w:t>
      </w:r>
      <w:r>
        <w:rPr>
          <w:rFonts w:ascii="Calibri" w:hAnsi="Calibri" w:cs="Arial"/>
          <w:color w:val="000000"/>
          <w:sz w:val="22"/>
          <w:szCs w:val="22"/>
        </w:rPr>
        <w:t>das Aufsplitten der Spalten- und Zeilenadressen</w:t>
      </w:r>
      <w:r w:rsidRPr="00813C2B">
        <w:rPr>
          <w:rFonts w:ascii="Calibri" w:hAnsi="Calibri" w:cs="Arial"/>
          <w:color w:val="000000"/>
          <w:sz w:val="22"/>
          <w:szCs w:val="22"/>
        </w:rPr>
        <w:t xml:space="preserve"> hingegen wurden zwei Lösungsansätze ausgearbeitet. </w:t>
      </w:r>
      <w:r w:rsidRPr="00813C2B">
        <w:rPr>
          <w:rFonts w:ascii="Calibri" w:hAnsi="Calibri" w:cs="Arial"/>
          <w:b/>
          <w:bCs/>
          <w:color w:val="000000"/>
          <w:sz w:val="22"/>
          <w:szCs w:val="22"/>
        </w:rPr>
        <w:t>Lösungsansatz</w:t>
      </w:r>
      <w:r w:rsidRPr="00813C2B"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813C2B">
        <w:rPr>
          <w:rFonts w:ascii="Calibri" w:hAnsi="Calibri" w:cs="Arial"/>
          <w:b/>
          <w:bCs/>
          <w:color w:val="000000"/>
          <w:sz w:val="22"/>
          <w:szCs w:val="22"/>
        </w:rPr>
        <w:t>A</w:t>
      </w:r>
      <w:r w:rsidRPr="00813C2B">
        <w:rPr>
          <w:rFonts w:ascii="Calibri" w:hAnsi="Calibri" w:cs="Arial"/>
          <w:color w:val="000000"/>
          <w:sz w:val="22"/>
          <w:szCs w:val="22"/>
        </w:rPr>
        <w:t xml:space="preserve"> verwendet </w:t>
      </w:r>
      <w:r w:rsidR="00DC4160">
        <w:rPr>
          <w:rFonts w:ascii="Calibri" w:hAnsi="Calibri" w:cs="Arial"/>
          <w:color w:val="000000"/>
          <w:sz w:val="22"/>
          <w:szCs w:val="22"/>
        </w:rPr>
        <w:t>die ledigliche Zuweisung der höher- und niederwertigen Bits aus A(25:2)</w:t>
      </w:r>
      <w:r w:rsidRPr="00813C2B">
        <w:rPr>
          <w:rFonts w:ascii="Calibri" w:hAnsi="Calibri" w:cs="Arial"/>
          <w:color w:val="000000"/>
          <w:sz w:val="22"/>
          <w:szCs w:val="22"/>
        </w:rPr>
        <w:t xml:space="preserve">. </w:t>
      </w:r>
      <w:r w:rsidRPr="00813C2B">
        <w:rPr>
          <w:rFonts w:ascii="Calibri" w:hAnsi="Calibri" w:cs="Arial"/>
          <w:b/>
          <w:bCs/>
          <w:color w:val="000000"/>
          <w:sz w:val="22"/>
          <w:szCs w:val="22"/>
        </w:rPr>
        <w:t>Lösungsansatz B</w:t>
      </w:r>
      <w:r w:rsidRPr="00813C2B">
        <w:rPr>
          <w:rFonts w:ascii="Calibri" w:hAnsi="Calibri" w:cs="Arial"/>
          <w:color w:val="000000"/>
          <w:sz w:val="22"/>
          <w:szCs w:val="22"/>
        </w:rPr>
        <w:t xml:space="preserve"> hingegen verwendet </w:t>
      </w:r>
      <w:r w:rsidR="00DC4160">
        <w:rPr>
          <w:rFonts w:ascii="Calibri" w:hAnsi="Calibri" w:cs="Arial"/>
          <w:color w:val="000000"/>
          <w:sz w:val="22"/>
          <w:szCs w:val="22"/>
        </w:rPr>
        <w:t>Components, um eine Design Hierarchie zu erstellen</w:t>
      </w:r>
      <w:r w:rsidRPr="00813C2B">
        <w:rPr>
          <w:rFonts w:ascii="Calibri" w:hAnsi="Calibri" w:cs="Arial"/>
          <w:color w:val="000000"/>
          <w:sz w:val="22"/>
          <w:szCs w:val="22"/>
        </w:rPr>
        <w:t>.</w:t>
      </w:r>
    </w:p>
    <w:p w14:paraId="147701D4" w14:textId="77777777" w:rsidR="00813C2B" w:rsidRPr="00813C2B" w:rsidRDefault="00813C2B" w:rsidP="00813C2B">
      <w:pPr>
        <w:spacing w:line="276" w:lineRule="auto"/>
        <w:jc w:val="both"/>
        <w:rPr>
          <w:rFonts w:ascii="Calibri" w:hAnsi="Calibri" w:cs="Arial"/>
          <w:color w:val="000000"/>
          <w:sz w:val="22"/>
          <w:szCs w:val="22"/>
        </w:rPr>
      </w:pPr>
    </w:p>
    <w:p w14:paraId="76F65181" w14:textId="2073CCBF" w:rsidR="00A72569" w:rsidRPr="00545E68" w:rsidRDefault="00817BB5" w:rsidP="00817BB5">
      <w:pPr>
        <w:pStyle w:val="berschrift1"/>
        <w:keepLines/>
        <w:numPr>
          <w:ilvl w:val="1"/>
          <w:numId w:val="15"/>
        </w:numPr>
        <w:spacing w:line="480" w:lineRule="auto"/>
        <w:rPr>
          <w:color w:val="404040" w:themeColor="text1" w:themeTint="BF"/>
        </w:rPr>
      </w:pPr>
      <w:bookmarkStart w:id="3" w:name="h.e6rqbybefknw" w:colFirst="0" w:colLast="0"/>
      <w:bookmarkStart w:id="4" w:name="_Toc295339066"/>
      <w:bookmarkEnd w:id="3"/>
      <w:r>
        <w:rPr>
          <w:color w:val="404040" w:themeColor="text1" w:themeTint="BF"/>
        </w:rPr>
        <w:t>Lösungsansatz A</w:t>
      </w:r>
      <w:bookmarkEnd w:id="4"/>
    </w:p>
    <w:p w14:paraId="0BA4500E" w14:textId="5C323558" w:rsidR="00817BB5" w:rsidRPr="00817BB5" w:rsidRDefault="00817BB5" w:rsidP="00817BB5">
      <w:pPr>
        <w:spacing w:line="240" w:lineRule="auto"/>
        <w:rPr>
          <w:rFonts w:ascii="Calibri" w:hAnsi="Calibri"/>
          <w:noProof w:val="0"/>
          <w:sz w:val="22"/>
          <w:szCs w:val="22"/>
        </w:rPr>
      </w:pPr>
      <w:bookmarkStart w:id="5" w:name="h.3o9wp2l8p3f2" w:colFirst="0" w:colLast="0"/>
      <w:bookmarkEnd w:id="5"/>
      <w:r>
        <w:rPr>
          <w:rFonts w:ascii="Calibri" w:hAnsi="Calibri" w:cs="Arial"/>
          <w:noProof w:val="0"/>
          <w:color w:val="000000"/>
          <w:sz w:val="22"/>
          <w:szCs w:val="22"/>
        </w:rPr>
        <w:t>D</w:t>
      </w:r>
      <w:r w:rsidRPr="00817BB5">
        <w:rPr>
          <w:rFonts w:ascii="Calibri" w:hAnsi="Calibri" w:cs="Arial"/>
          <w:noProof w:val="0"/>
          <w:color w:val="000000"/>
          <w:sz w:val="22"/>
          <w:szCs w:val="22"/>
        </w:rPr>
        <w:t>e</w:t>
      </w:r>
      <w:r>
        <w:rPr>
          <w:rFonts w:ascii="Calibri" w:hAnsi="Calibri" w:cs="Arial"/>
          <w:noProof w:val="0"/>
          <w:color w:val="000000"/>
          <w:sz w:val="22"/>
          <w:szCs w:val="22"/>
        </w:rPr>
        <w:t>r</w:t>
      </w:r>
      <w:r w:rsidRPr="00817BB5">
        <w:rPr>
          <w:rFonts w:ascii="Calibri" w:hAnsi="Calibri" w:cs="Arial"/>
          <w:noProof w:val="0"/>
          <w:color w:val="000000"/>
          <w:sz w:val="22"/>
          <w:szCs w:val="22"/>
        </w:rPr>
        <w:t xml:space="preserve"> Lösung</w:t>
      </w:r>
      <w:r>
        <w:rPr>
          <w:rFonts w:ascii="Calibri" w:hAnsi="Calibri" w:cs="Arial"/>
          <w:noProof w:val="0"/>
          <w:color w:val="000000"/>
          <w:sz w:val="22"/>
          <w:szCs w:val="22"/>
        </w:rPr>
        <w:t>sansatz</w:t>
      </w:r>
      <w:r w:rsidRPr="00817BB5">
        <w:rPr>
          <w:rFonts w:ascii="Calibri" w:hAnsi="Calibri" w:cs="Arial"/>
          <w:noProof w:val="0"/>
          <w:color w:val="000000"/>
          <w:sz w:val="22"/>
          <w:szCs w:val="22"/>
        </w:rPr>
        <w:t xml:space="preserve"> ergibt sich aus der nachfolgenden Beschreibung des Decoder </w:t>
      </w:r>
      <w:proofErr w:type="spellStart"/>
      <w:r w:rsidRPr="00817BB5">
        <w:rPr>
          <w:rFonts w:ascii="Calibri" w:hAnsi="Calibri" w:cs="Arial"/>
          <w:noProof w:val="0"/>
          <w:color w:val="000000"/>
          <w:sz w:val="22"/>
          <w:szCs w:val="22"/>
        </w:rPr>
        <w:t>Multiplexer</w:t>
      </w:r>
      <w:r>
        <w:rPr>
          <w:rFonts w:ascii="Calibri" w:hAnsi="Calibri" w:cs="Arial"/>
          <w:noProof w:val="0"/>
          <w:color w:val="000000"/>
          <w:sz w:val="22"/>
          <w:szCs w:val="22"/>
        </w:rPr>
        <w:t>s</w:t>
      </w:r>
      <w:proofErr w:type="spellEnd"/>
      <w:r w:rsidRPr="00817BB5">
        <w:rPr>
          <w:rFonts w:ascii="Calibri" w:hAnsi="Calibri" w:cs="Arial"/>
          <w:noProof w:val="0"/>
          <w:color w:val="000000"/>
          <w:sz w:val="22"/>
          <w:szCs w:val="22"/>
        </w:rPr>
        <w:t xml:space="preserve"> in VHDL:</w:t>
      </w:r>
    </w:p>
    <w:p w14:paraId="399FE6D4" w14:textId="77777777" w:rsidR="00817BB5" w:rsidRPr="00817BB5" w:rsidRDefault="00817BB5" w:rsidP="00817BB5">
      <w:pPr>
        <w:spacing w:line="240" w:lineRule="auto"/>
        <w:rPr>
          <w:rFonts w:ascii="Calibri" w:hAnsi="Calibri"/>
          <w:noProof w:val="0"/>
          <w:sz w:val="22"/>
          <w:szCs w:val="22"/>
        </w:rPr>
      </w:pPr>
    </w:p>
    <w:p w14:paraId="200F0DC5" w14:textId="0CC3E729" w:rsidR="00817BB5" w:rsidRPr="00817BB5" w:rsidRDefault="00817BB5" w:rsidP="00817BB5">
      <w:pPr>
        <w:spacing w:line="240" w:lineRule="auto"/>
        <w:rPr>
          <w:rFonts w:ascii="Calibri" w:hAnsi="Calibri" w:cs="Arial"/>
          <w:b/>
          <w:bCs/>
          <w:noProof w:val="0"/>
          <w:color w:val="000000"/>
          <w:sz w:val="22"/>
          <w:szCs w:val="22"/>
        </w:rPr>
      </w:pPr>
      <w:r w:rsidRPr="00817BB5">
        <w:rPr>
          <w:rFonts w:ascii="Calibri" w:hAnsi="Calibri" w:cs="Arial"/>
          <w:b/>
          <w:bCs/>
          <w:noProof w:val="0"/>
          <w:color w:val="000000"/>
          <w:sz w:val="22"/>
          <w:szCs w:val="22"/>
        </w:rPr>
        <w:t>Entity</w:t>
      </w:r>
    </w:p>
    <w:p w14:paraId="36B78E14" w14:textId="77777777" w:rsidR="00817BB5" w:rsidRPr="00817BB5" w:rsidRDefault="00817BB5" w:rsidP="00817BB5">
      <w:pPr>
        <w:spacing w:line="240" w:lineRule="auto"/>
        <w:rPr>
          <w:rFonts w:ascii="Calibri" w:hAnsi="Calibri" w:cs="Arial"/>
          <w:b/>
          <w:bCs/>
          <w:noProof w:val="0"/>
          <w:color w:val="000000"/>
          <w:sz w:val="22"/>
          <w:szCs w:val="22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3259"/>
        <w:gridCol w:w="3259"/>
      </w:tblGrid>
      <w:tr w:rsidR="00817BB5" w:rsidRPr="00817BB5" w14:paraId="13BFF32C" w14:textId="77777777" w:rsidTr="00817BB5">
        <w:trPr>
          <w:trHeight w:val="359"/>
        </w:trPr>
        <w:tc>
          <w:tcPr>
            <w:tcW w:w="3259" w:type="dxa"/>
          </w:tcPr>
          <w:p w14:paraId="3980B033" w14:textId="45E0A617" w:rsidR="00817BB5" w:rsidRPr="00817BB5" w:rsidRDefault="00817BB5" w:rsidP="00817BB5">
            <w:pPr>
              <w:spacing w:line="276" w:lineRule="auto"/>
              <w:rPr>
                <w:rFonts w:ascii="Calibri" w:hAnsi="Calibri"/>
                <w:b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b/>
                <w:noProof w:val="0"/>
                <w:sz w:val="22"/>
                <w:szCs w:val="22"/>
              </w:rPr>
              <w:t>Name</w:t>
            </w:r>
          </w:p>
        </w:tc>
        <w:tc>
          <w:tcPr>
            <w:tcW w:w="3259" w:type="dxa"/>
          </w:tcPr>
          <w:p w14:paraId="18F45D96" w14:textId="5650A8A8" w:rsidR="00817BB5" w:rsidRPr="00817BB5" w:rsidRDefault="00817BB5" w:rsidP="00817BB5">
            <w:pPr>
              <w:spacing w:line="276" w:lineRule="auto"/>
              <w:rPr>
                <w:rFonts w:ascii="Calibri" w:hAnsi="Calibri"/>
                <w:b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b/>
                <w:noProof w:val="0"/>
                <w:sz w:val="22"/>
                <w:szCs w:val="22"/>
              </w:rPr>
              <w:t>Modus</w:t>
            </w:r>
          </w:p>
        </w:tc>
        <w:tc>
          <w:tcPr>
            <w:tcW w:w="3259" w:type="dxa"/>
          </w:tcPr>
          <w:p w14:paraId="71B6FAC9" w14:textId="6F6308E0" w:rsidR="00817BB5" w:rsidRPr="00817BB5" w:rsidRDefault="00817BB5" w:rsidP="00817BB5">
            <w:pPr>
              <w:spacing w:line="276" w:lineRule="auto"/>
              <w:rPr>
                <w:rFonts w:ascii="Calibri" w:hAnsi="Calibri"/>
                <w:b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b/>
                <w:noProof w:val="0"/>
                <w:sz w:val="22"/>
                <w:szCs w:val="22"/>
              </w:rPr>
              <w:t>Type</w:t>
            </w:r>
          </w:p>
        </w:tc>
      </w:tr>
      <w:tr w:rsidR="00817BB5" w:rsidRPr="00817BB5" w14:paraId="04680D9B" w14:textId="77777777" w:rsidTr="00817BB5">
        <w:tc>
          <w:tcPr>
            <w:tcW w:w="3259" w:type="dxa"/>
          </w:tcPr>
          <w:p w14:paraId="23DBE3A6" w14:textId="6682910C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MUX</w:t>
            </w:r>
          </w:p>
        </w:tc>
        <w:tc>
          <w:tcPr>
            <w:tcW w:w="3259" w:type="dxa"/>
          </w:tcPr>
          <w:p w14:paraId="45B91A11" w14:textId="4539B1E9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IN</w:t>
            </w:r>
          </w:p>
        </w:tc>
        <w:tc>
          <w:tcPr>
            <w:tcW w:w="3259" w:type="dxa"/>
          </w:tcPr>
          <w:p w14:paraId="6929D1F2" w14:textId="09EFC0EA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std_logic</w:t>
            </w:r>
            <w:proofErr w:type="spellEnd"/>
          </w:p>
        </w:tc>
      </w:tr>
      <w:tr w:rsidR="00817BB5" w:rsidRPr="00817BB5" w14:paraId="6218B549" w14:textId="77777777" w:rsidTr="00817BB5">
        <w:tc>
          <w:tcPr>
            <w:tcW w:w="3259" w:type="dxa"/>
          </w:tcPr>
          <w:p w14:paraId="26DE9ADF" w14:textId="2A7CD98D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/CAS</w:t>
            </w:r>
          </w:p>
        </w:tc>
        <w:tc>
          <w:tcPr>
            <w:tcW w:w="3259" w:type="dxa"/>
          </w:tcPr>
          <w:p w14:paraId="44E83341" w14:textId="3DE36F6C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IN</w:t>
            </w:r>
          </w:p>
        </w:tc>
        <w:tc>
          <w:tcPr>
            <w:tcW w:w="3259" w:type="dxa"/>
          </w:tcPr>
          <w:p w14:paraId="1B032114" w14:textId="59364AB0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std_logic</w:t>
            </w:r>
            <w:proofErr w:type="spellEnd"/>
          </w:p>
        </w:tc>
      </w:tr>
      <w:tr w:rsidR="00817BB5" w:rsidRPr="00817BB5" w14:paraId="366F7C1F" w14:textId="77777777" w:rsidTr="00817BB5">
        <w:tc>
          <w:tcPr>
            <w:tcW w:w="3259" w:type="dxa"/>
          </w:tcPr>
          <w:p w14:paraId="68EF941F" w14:textId="12B2AD39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CLK</w:t>
            </w:r>
          </w:p>
        </w:tc>
        <w:tc>
          <w:tcPr>
            <w:tcW w:w="3259" w:type="dxa"/>
          </w:tcPr>
          <w:p w14:paraId="4A126AF6" w14:textId="2B8A844D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IN</w:t>
            </w:r>
          </w:p>
        </w:tc>
        <w:tc>
          <w:tcPr>
            <w:tcW w:w="3259" w:type="dxa"/>
          </w:tcPr>
          <w:p w14:paraId="3F9E4951" w14:textId="7C025243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std_logic</w:t>
            </w:r>
            <w:proofErr w:type="spellEnd"/>
          </w:p>
        </w:tc>
      </w:tr>
      <w:tr w:rsidR="00817BB5" w:rsidRPr="00817BB5" w14:paraId="19C4E7D4" w14:textId="77777777" w:rsidTr="00817BB5">
        <w:tc>
          <w:tcPr>
            <w:tcW w:w="3259" w:type="dxa"/>
          </w:tcPr>
          <w:p w14:paraId="6DF986FA" w14:textId="6BAC239E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AD</w:t>
            </w:r>
          </w:p>
        </w:tc>
        <w:tc>
          <w:tcPr>
            <w:tcW w:w="3259" w:type="dxa"/>
          </w:tcPr>
          <w:p w14:paraId="18BC1D3C" w14:textId="22D2154C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IN</w:t>
            </w:r>
          </w:p>
        </w:tc>
        <w:tc>
          <w:tcPr>
            <w:tcW w:w="3259" w:type="dxa"/>
          </w:tcPr>
          <w:p w14:paraId="03BA3661" w14:textId="66406C97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std_logic_vector</w:t>
            </w:r>
            <w:proofErr w:type="spellEnd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 xml:space="preserve"> (25 </w:t>
            </w: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downto</w:t>
            </w:r>
            <w:proofErr w:type="spellEnd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 xml:space="preserve"> 2)</w:t>
            </w:r>
          </w:p>
        </w:tc>
      </w:tr>
      <w:tr w:rsidR="00817BB5" w:rsidRPr="00817BB5" w14:paraId="405DB8AD" w14:textId="77777777" w:rsidTr="00817BB5">
        <w:tc>
          <w:tcPr>
            <w:tcW w:w="3259" w:type="dxa"/>
          </w:tcPr>
          <w:p w14:paraId="31FE7985" w14:textId="45DF6247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/BE</w:t>
            </w:r>
          </w:p>
        </w:tc>
        <w:tc>
          <w:tcPr>
            <w:tcW w:w="3259" w:type="dxa"/>
          </w:tcPr>
          <w:p w14:paraId="0A88C46D" w14:textId="77FC90A8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IN</w:t>
            </w:r>
          </w:p>
        </w:tc>
        <w:tc>
          <w:tcPr>
            <w:tcW w:w="3259" w:type="dxa"/>
          </w:tcPr>
          <w:p w14:paraId="3BE44CA9" w14:textId="5092CAD9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std_logic_vector</w:t>
            </w:r>
            <w:proofErr w:type="spellEnd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 xml:space="preserve"> (3 </w:t>
            </w: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downto</w:t>
            </w:r>
            <w:proofErr w:type="spellEnd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 xml:space="preserve"> 0)</w:t>
            </w:r>
          </w:p>
        </w:tc>
      </w:tr>
      <w:tr w:rsidR="00817BB5" w:rsidRPr="00817BB5" w14:paraId="6569036C" w14:textId="77777777" w:rsidTr="00817BB5">
        <w:tc>
          <w:tcPr>
            <w:tcW w:w="3259" w:type="dxa"/>
          </w:tcPr>
          <w:p w14:paraId="0FF551FD" w14:textId="7B056967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A</w:t>
            </w:r>
          </w:p>
        </w:tc>
        <w:tc>
          <w:tcPr>
            <w:tcW w:w="3259" w:type="dxa"/>
          </w:tcPr>
          <w:p w14:paraId="51571579" w14:textId="19A98EEE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OUT</w:t>
            </w:r>
          </w:p>
        </w:tc>
        <w:tc>
          <w:tcPr>
            <w:tcW w:w="3259" w:type="dxa"/>
          </w:tcPr>
          <w:p w14:paraId="14DFB680" w14:textId="45F029A6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std_logic_vector</w:t>
            </w:r>
            <w:proofErr w:type="spellEnd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 xml:space="preserve"> (10 </w:t>
            </w: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downto</w:t>
            </w:r>
            <w:proofErr w:type="spellEnd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 xml:space="preserve"> 0)</w:t>
            </w:r>
          </w:p>
        </w:tc>
      </w:tr>
      <w:tr w:rsidR="00817BB5" w:rsidRPr="00817BB5" w14:paraId="165C6561" w14:textId="77777777" w:rsidTr="00817BB5">
        <w:tc>
          <w:tcPr>
            <w:tcW w:w="3259" w:type="dxa"/>
          </w:tcPr>
          <w:p w14:paraId="473192C6" w14:textId="297AB014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/CAS0</w:t>
            </w:r>
          </w:p>
        </w:tc>
        <w:tc>
          <w:tcPr>
            <w:tcW w:w="3259" w:type="dxa"/>
          </w:tcPr>
          <w:p w14:paraId="53D88D25" w14:textId="62C1C2E2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OUT</w:t>
            </w:r>
          </w:p>
        </w:tc>
        <w:tc>
          <w:tcPr>
            <w:tcW w:w="3259" w:type="dxa"/>
          </w:tcPr>
          <w:p w14:paraId="35ABAEC4" w14:textId="42C50D26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std_logic_vector</w:t>
            </w:r>
            <w:proofErr w:type="spellEnd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 xml:space="preserve"> (3 </w:t>
            </w: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downto</w:t>
            </w:r>
            <w:proofErr w:type="spellEnd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 xml:space="preserve"> 0)</w:t>
            </w:r>
          </w:p>
        </w:tc>
      </w:tr>
      <w:tr w:rsidR="00817BB5" w:rsidRPr="00817BB5" w14:paraId="2B638B3B" w14:textId="77777777" w:rsidTr="00817BB5">
        <w:tc>
          <w:tcPr>
            <w:tcW w:w="3259" w:type="dxa"/>
          </w:tcPr>
          <w:p w14:paraId="2A4BDD14" w14:textId="514B4366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/CAS1</w:t>
            </w:r>
          </w:p>
        </w:tc>
        <w:tc>
          <w:tcPr>
            <w:tcW w:w="3259" w:type="dxa"/>
          </w:tcPr>
          <w:p w14:paraId="3B6D1F42" w14:textId="5B724F10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OUT</w:t>
            </w:r>
          </w:p>
        </w:tc>
        <w:tc>
          <w:tcPr>
            <w:tcW w:w="3259" w:type="dxa"/>
          </w:tcPr>
          <w:p w14:paraId="6454FC65" w14:textId="1C96404D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std_logic_vector</w:t>
            </w:r>
            <w:proofErr w:type="spellEnd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 xml:space="preserve"> (3 </w:t>
            </w: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downto</w:t>
            </w:r>
            <w:proofErr w:type="spellEnd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 xml:space="preserve"> 0)</w:t>
            </w:r>
          </w:p>
        </w:tc>
      </w:tr>
      <w:tr w:rsidR="00817BB5" w:rsidRPr="00817BB5" w14:paraId="3A70A9CB" w14:textId="77777777" w:rsidTr="00817BB5">
        <w:tc>
          <w:tcPr>
            <w:tcW w:w="3259" w:type="dxa"/>
          </w:tcPr>
          <w:p w14:paraId="1C23C704" w14:textId="4F658C66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/CAS2</w:t>
            </w:r>
          </w:p>
        </w:tc>
        <w:tc>
          <w:tcPr>
            <w:tcW w:w="3259" w:type="dxa"/>
          </w:tcPr>
          <w:p w14:paraId="2396A38B" w14:textId="4B4FF101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OUT</w:t>
            </w:r>
          </w:p>
        </w:tc>
        <w:tc>
          <w:tcPr>
            <w:tcW w:w="3259" w:type="dxa"/>
          </w:tcPr>
          <w:p w14:paraId="650CE316" w14:textId="4B2D871D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std_logic_vector</w:t>
            </w:r>
            <w:proofErr w:type="spellEnd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 xml:space="preserve"> (3 </w:t>
            </w: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downto</w:t>
            </w:r>
            <w:proofErr w:type="spellEnd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 xml:space="preserve"> 0)</w:t>
            </w:r>
          </w:p>
        </w:tc>
      </w:tr>
      <w:tr w:rsidR="00817BB5" w:rsidRPr="00817BB5" w14:paraId="26AAA194" w14:textId="77777777" w:rsidTr="00817BB5">
        <w:tc>
          <w:tcPr>
            <w:tcW w:w="3259" w:type="dxa"/>
          </w:tcPr>
          <w:p w14:paraId="1D2F966E" w14:textId="05C817EC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/CAS3</w:t>
            </w:r>
          </w:p>
        </w:tc>
        <w:tc>
          <w:tcPr>
            <w:tcW w:w="3259" w:type="dxa"/>
          </w:tcPr>
          <w:p w14:paraId="45AAC903" w14:textId="54DD852F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OUT</w:t>
            </w:r>
          </w:p>
        </w:tc>
        <w:tc>
          <w:tcPr>
            <w:tcW w:w="3259" w:type="dxa"/>
          </w:tcPr>
          <w:p w14:paraId="43EE43C4" w14:textId="2CA545C5" w:rsidR="00817BB5" w:rsidRPr="00817BB5" w:rsidRDefault="00817BB5" w:rsidP="00817BB5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std_logic_vector</w:t>
            </w:r>
            <w:proofErr w:type="spellEnd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 xml:space="preserve"> (3 </w:t>
            </w:r>
            <w:proofErr w:type="spellStart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downto</w:t>
            </w:r>
            <w:proofErr w:type="spellEnd"/>
            <w:r w:rsidRPr="00817BB5">
              <w:rPr>
                <w:rFonts w:ascii="Calibri" w:hAnsi="Calibri"/>
                <w:noProof w:val="0"/>
                <w:sz w:val="22"/>
                <w:szCs w:val="22"/>
              </w:rPr>
              <w:t xml:space="preserve"> 0)</w:t>
            </w:r>
          </w:p>
        </w:tc>
      </w:tr>
    </w:tbl>
    <w:p w14:paraId="759D2998" w14:textId="77777777" w:rsidR="00817BB5" w:rsidRPr="00817BB5" w:rsidRDefault="00817BB5" w:rsidP="00817BB5">
      <w:pPr>
        <w:spacing w:line="240" w:lineRule="auto"/>
        <w:rPr>
          <w:rFonts w:ascii="Calibri" w:hAnsi="Calibri"/>
          <w:noProof w:val="0"/>
          <w:sz w:val="22"/>
          <w:szCs w:val="22"/>
        </w:rPr>
      </w:pPr>
    </w:p>
    <w:p w14:paraId="2951A5D4" w14:textId="3580C627" w:rsidR="00817BB5" w:rsidRDefault="00817BB5" w:rsidP="00817BB5">
      <w:pPr>
        <w:spacing w:line="240" w:lineRule="auto"/>
        <w:textAlignment w:val="baseline"/>
        <w:rPr>
          <w:rFonts w:ascii="Calibri" w:hAnsi="Calibri" w:cs="Arial"/>
          <w:b/>
          <w:bCs/>
          <w:noProof w:val="0"/>
          <w:color w:val="000000"/>
          <w:sz w:val="22"/>
          <w:szCs w:val="22"/>
        </w:rPr>
      </w:pPr>
      <w:r>
        <w:rPr>
          <w:rFonts w:ascii="Calibri" w:hAnsi="Calibri" w:cs="Arial"/>
          <w:b/>
          <w:bCs/>
          <w:noProof w:val="0"/>
          <w:color w:val="000000"/>
          <w:sz w:val="22"/>
          <w:szCs w:val="22"/>
        </w:rPr>
        <w:t>Process</w:t>
      </w:r>
    </w:p>
    <w:p w14:paraId="283E8DE0" w14:textId="77777777" w:rsidR="00817BB5" w:rsidRDefault="00817BB5" w:rsidP="00817BB5">
      <w:pPr>
        <w:spacing w:line="240" w:lineRule="auto"/>
        <w:textAlignment w:val="baseline"/>
        <w:rPr>
          <w:rFonts w:ascii="Calibri" w:hAnsi="Calibri" w:cs="Arial"/>
          <w:b/>
          <w:bCs/>
          <w:noProof w:val="0"/>
          <w:color w:val="000000"/>
          <w:sz w:val="22"/>
          <w:szCs w:val="22"/>
        </w:rPr>
      </w:pPr>
    </w:p>
    <w:tbl>
      <w:tblPr>
        <w:tblStyle w:val="Tabellenraster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shd w:val="clear" w:color="auto" w:fill="E6E6E6"/>
        <w:tblLook w:val="04A0" w:firstRow="1" w:lastRow="0" w:firstColumn="1" w:lastColumn="0" w:noHBand="0" w:noVBand="1"/>
      </w:tblPr>
      <w:tblGrid>
        <w:gridCol w:w="9777"/>
      </w:tblGrid>
      <w:tr w:rsidR="00817BB5" w:rsidRPr="005B5759" w14:paraId="65D20689" w14:textId="77777777" w:rsidTr="00817BB5">
        <w:tc>
          <w:tcPr>
            <w:tcW w:w="9777" w:type="dxa"/>
            <w:shd w:val="clear" w:color="auto" w:fill="E6E6E6"/>
          </w:tcPr>
          <w:p w14:paraId="1E7E1400" w14:textId="3287B0AA" w:rsidR="00817BB5" w:rsidRPr="005B5759" w:rsidRDefault="00817BB5" w:rsidP="00817BB5">
            <w:pPr>
              <w:spacing w:line="276" w:lineRule="auto"/>
              <w:textAlignment w:val="baseline"/>
              <w:rPr>
                <w:rFonts w:ascii="Calibri" w:eastAsia="Arial Unicode MS" w:hAnsi="Calibri" w:cs="Arial Unicode MS"/>
                <w:b/>
                <w:noProof w:val="0"/>
                <w:color w:val="000000"/>
                <w:sz w:val="22"/>
                <w:szCs w:val="22"/>
              </w:rPr>
            </w:pPr>
            <w:r w:rsidRPr="00817BB5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Wenn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 falling_edge(/RAS)</w:t>
            </w:r>
          </w:p>
        </w:tc>
      </w:tr>
      <w:tr w:rsidR="00817BB5" w:rsidRPr="00905182" w14:paraId="66B411AF" w14:textId="77777777" w:rsidTr="00817BB5">
        <w:tc>
          <w:tcPr>
            <w:tcW w:w="9777" w:type="dxa"/>
            <w:shd w:val="clear" w:color="auto" w:fill="E6E6E6"/>
          </w:tcPr>
          <w:p w14:paraId="45519AFF" w14:textId="7376848F" w:rsidR="00817BB5" w:rsidRPr="00817BB5" w:rsidRDefault="00817BB5" w:rsidP="00817BB5">
            <w:pPr>
              <w:spacing w:line="276" w:lineRule="auto"/>
              <w:textAlignment w:val="baseline"/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noProof w:val="0"/>
                <w:color w:val="000000"/>
                <w:sz w:val="22"/>
                <w:szCs w:val="22"/>
              </w:rPr>
              <w:t xml:space="preserve">        Initialisiere</w:t>
            </w:r>
            <w:r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 xml:space="preserve"> A(10:0) </w:t>
            </w:r>
            <w:r>
              <w:rPr>
                <w:rFonts w:asciiTheme="majorHAnsi" w:eastAsia="Arial Unicode MS" w:hAnsiTheme="majorHAnsi" w:cs="Arial Unicode MS"/>
                <w:b/>
                <w:noProof w:val="0"/>
                <w:color w:val="000000"/>
                <w:sz w:val="22"/>
                <w:szCs w:val="22"/>
              </w:rPr>
              <w:t xml:space="preserve">mit </w:t>
            </w:r>
            <w:r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 xml:space="preserve">11 höherwertigen Bits </w:t>
            </w:r>
            <w:r>
              <w:rPr>
                <w:rFonts w:asciiTheme="majorHAnsi" w:eastAsia="Arial Unicode MS" w:hAnsiTheme="majorHAnsi" w:cs="Arial Unicode MS"/>
                <w:b/>
                <w:noProof w:val="0"/>
                <w:color w:val="000000"/>
                <w:sz w:val="22"/>
                <w:szCs w:val="22"/>
              </w:rPr>
              <w:t>von</w:t>
            </w:r>
            <w:r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 xml:space="preserve"> AD(25:2)</w:t>
            </w:r>
          </w:p>
        </w:tc>
      </w:tr>
      <w:tr w:rsidR="00817BB5" w:rsidRPr="00905182" w14:paraId="0BDA8879" w14:textId="77777777" w:rsidTr="00817BB5">
        <w:tc>
          <w:tcPr>
            <w:tcW w:w="9777" w:type="dxa"/>
            <w:shd w:val="clear" w:color="auto" w:fill="E6E6E6"/>
          </w:tcPr>
          <w:p w14:paraId="251759BE" w14:textId="55B35C11" w:rsidR="00817BB5" w:rsidRPr="00817BB5" w:rsidRDefault="00817BB5" w:rsidP="00817BB5">
            <w:pPr>
              <w:spacing w:line="276" w:lineRule="auto"/>
              <w:jc w:val="both"/>
              <w:rPr>
                <w:rFonts w:asciiTheme="majorHAnsi" w:eastAsia="Arial Unicode MS" w:hAnsiTheme="majorHAnsi" w:cs="Arial Unicode MS"/>
                <w:color w:val="000000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noProof w:val="0"/>
                <w:color w:val="000000"/>
                <w:sz w:val="22"/>
                <w:szCs w:val="22"/>
              </w:rPr>
              <w:t xml:space="preserve">Wenn </w:t>
            </w:r>
            <w:proofErr w:type="spellStart"/>
            <w:r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>falling_edge</w:t>
            </w:r>
            <w:proofErr w:type="spellEnd"/>
            <w:r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>(/CAS)</w:t>
            </w:r>
          </w:p>
        </w:tc>
      </w:tr>
      <w:tr w:rsidR="00817BB5" w:rsidRPr="00905182" w14:paraId="24143235" w14:textId="77777777" w:rsidTr="00817BB5">
        <w:tc>
          <w:tcPr>
            <w:tcW w:w="9777" w:type="dxa"/>
            <w:shd w:val="clear" w:color="auto" w:fill="E6E6E6"/>
          </w:tcPr>
          <w:p w14:paraId="59B23125" w14:textId="0E6D69E1" w:rsidR="00817BB5" w:rsidRPr="00817BB5" w:rsidRDefault="00817BB5" w:rsidP="00817BB5">
            <w:pPr>
              <w:spacing w:line="276" w:lineRule="auto"/>
              <w:jc w:val="both"/>
              <w:rPr>
                <w:rFonts w:asciiTheme="majorHAnsi" w:eastAsia="Arial Unicode MS" w:hAnsiTheme="majorHAnsi" w:cs="Arial Unicode MS"/>
                <w:color w:val="000000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 xml:space="preserve"> </w:t>
            </w:r>
            <w:r w:rsidRPr="00905182"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 xml:space="preserve">       </w:t>
            </w:r>
            <w:r>
              <w:rPr>
                <w:rFonts w:asciiTheme="majorHAnsi" w:eastAsia="Arial Unicode MS" w:hAnsiTheme="majorHAnsi" w:cs="Arial Unicode MS"/>
                <w:b/>
                <w:noProof w:val="0"/>
                <w:color w:val="000000"/>
                <w:sz w:val="22"/>
                <w:szCs w:val="22"/>
              </w:rPr>
              <w:t xml:space="preserve">Wenn </w:t>
            </w:r>
            <w:proofErr w:type="spellStart"/>
            <w:r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>falling_edge</w:t>
            </w:r>
            <w:proofErr w:type="spellEnd"/>
            <w:r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>(/BE)</w:t>
            </w:r>
          </w:p>
        </w:tc>
      </w:tr>
      <w:tr w:rsidR="00817BB5" w:rsidRPr="00905182" w14:paraId="1040C585" w14:textId="77777777" w:rsidTr="00817BB5">
        <w:tc>
          <w:tcPr>
            <w:tcW w:w="9777" w:type="dxa"/>
            <w:shd w:val="clear" w:color="auto" w:fill="E6E6E6"/>
          </w:tcPr>
          <w:p w14:paraId="35D6E5F5" w14:textId="2105AA10" w:rsidR="00817BB5" w:rsidRPr="00817BB5" w:rsidRDefault="00817BB5" w:rsidP="00961817">
            <w:pPr>
              <w:spacing w:line="276" w:lineRule="auto"/>
              <w:jc w:val="both"/>
              <w:rPr>
                <w:rFonts w:asciiTheme="majorHAnsi" w:eastAsia="Arial Unicode MS" w:hAnsiTheme="majorHAnsi" w:cs="Arial Unicode MS"/>
                <w:color w:val="000000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color w:val="000000"/>
                <w:sz w:val="22"/>
                <w:szCs w:val="22"/>
              </w:rPr>
              <w:t xml:space="preserve"> </w:t>
            </w:r>
            <w:r w:rsidRPr="00905182">
              <w:rPr>
                <w:rFonts w:asciiTheme="majorHAnsi" w:eastAsia="Arial Unicode MS" w:hAnsiTheme="majorHAnsi" w:cs="Arial Unicode MS"/>
                <w:color w:val="000000"/>
                <w:sz w:val="22"/>
                <w:szCs w:val="22"/>
              </w:rPr>
              <w:t xml:space="preserve">              </w:t>
            </w:r>
            <w:r w:rsidR="00813C2B">
              <w:rPr>
                <w:rFonts w:asciiTheme="majorHAnsi" w:eastAsia="Arial Unicode MS" w:hAnsiTheme="majorHAnsi" w:cs="Arial Unicode M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eastAsia="Arial Unicode MS" w:hAnsiTheme="majorHAnsi" w:cs="Arial Unicode MS"/>
                <w:b/>
                <w:color w:val="000000"/>
                <w:sz w:val="22"/>
                <w:szCs w:val="22"/>
              </w:rPr>
              <w:t xml:space="preserve">Initialisiere </w:t>
            </w:r>
            <w:r w:rsidR="00961817">
              <w:rPr>
                <w:rFonts w:asciiTheme="majorHAnsi" w:eastAsia="Arial Unicode MS" w:hAnsiTheme="majorHAnsi" w:cs="Arial Unicode MS"/>
                <w:color w:val="000000"/>
                <w:sz w:val="22"/>
                <w:szCs w:val="22"/>
              </w:rPr>
              <w:t xml:space="preserve">/CASx(3:0) </w:t>
            </w:r>
            <w:r w:rsidR="00961817" w:rsidRPr="00961817">
              <w:rPr>
                <w:rFonts w:asciiTheme="majorHAnsi" w:eastAsia="Arial Unicode MS" w:hAnsiTheme="majorHAnsi" w:cs="Arial Unicode MS"/>
                <w:b/>
                <w:color w:val="000000"/>
                <w:sz w:val="22"/>
                <w:szCs w:val="22"/>
              </w:rPr>
              <w:t>mithilfe von</w:t>
            </w:r>
            <w:r w:rsidR="00961817">
              <w:rPr>
                <w:rFonts w:asciiTheme="majorHAnsi" w:eastAsia="Arial Unicode MS" w:hAnsiTheme="majorHAnsi" w:cs="Arial Unicode MS"/>
                <w:color w:val="000000"/>
                <w:sz w:val="22"/>
                <w:szCs w:val="22"/>
              </w:rPr>
              <w:t xml:space="preserve"> /A(25:2) </w:t>
            </w:r>
            <w:r w:rsidR="00961817">
              <w:rPr>
                <w:rFonts w:asciiTheme="majorHAnsi" w:eastAsia="Arial Unicode MS" w:hAnsiTheme="majorHAnsi" w:cs="Arial Unicode MS"/>
                <w:b/>
                <w:color w:val="000000"/>
                <w:sz w:val="22"/>
                <w:szCs w:val="22"/>
              </w:rPr>
              <w:t xml:space="preserve">mit </w:t>
            </w:r>
            <w:r w:rsidR="00961817" w:rsidRPr="00961817">
              <w:rPr>
                <w:rFonts w:asciiTheme="majorHAnsi" w:eastAsia="Arial Unicode MS" w:hAnsiTheme="majorHAnsi" w:cs="Arial Unicode MS"/>
                <w:color w:val="000000"/>
                <w:sz w:val="22"/>
                <w:szCs w:val="22"/>
              </w:rPr>
              <w:t>/</w:t>
            </w:r>
            <w:r w:rsidR="00961817">
              <w:rPr>
                <w:rFonts w:asciiTheme="majorHAnsi" w:eastAsia="Arial Unicode MS" w:hAnsiTheme="majorHAnsi" w:cs="Arial Unicode MS"/>
                <w:color w:val="000000"/>
                <w:sz w:val="22"/>
                <w:szCs w:val="22"/>
              </w:rPr>
              <w:t>BE(3:0)</w:t>
            </w:r>
            <w:r w:rsidRPr="00905182">
              <w:rPr>
                <w:rFonts w:asciiTheme="majorHAnsi" w:eastAsia="Arial Unicode MS" w:hAnsiTheme="majorHAnsi" w:cs="Arial Unicode MS"/>
                <w:color w:val="000000"/>
                <w:sz w:val="22"/>
                <w:szCs w:val="22"/>
              </w:rPr>
              <w:t xml:space="preserve"> </w:t>
            </w:r>
          </w:p>
        </w:tc>
      </w:tr>
      <w:tr w:rsidR="00817BB5" w:rsidRPr="005B5759" w14:paraId="5B6B7C1C" w14:textId="77777777" w:rsidTr="00817BB5">
        <w:tc>
          <w:tcPr>
            <w:tcW w:w="9777" w:type="dxa"/>
            <w:shd w:val="clear" w:color="auto" w:fill="E6E6E6"/>
          </w:tcPr>
          <w:p w14:paraId="1FE626CE" w14:textId="2D8E8867" w:rsidR="00817BB5" w:rsidRPr="00817BB5" w:rsidRDefault="00817BB5" w:rsidP="00817BB5">
            <w:pPr>
              <w:spacing w:line="240" w:lineRule="auto"/>
              <w:textAlignment w:val="baseline"/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</w:pPr>
            <w:r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 xml:space="preserve">        </w:t>
            </w:r>
            <w:proofErr w:type="spellStart"/>
            <w:r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>Ansonten</w:t>
            </w:r>
            <w:proofErr w:type="spellEnd"/>
          </w:p>
        </w:tc>
      </w:tr>
      <w:tr w:rsidR="00817BB5" w:rsidRPr="00905182" w14:paraId="1EF9B120" w14:textId="77777777" w:rsidTr="00817BB5">
        <w:tc>
          <w:tcPr>
            <w:tcW w:w="9777" w:type="dxa"/>
            <w:shd w:val="clear" w:color="auto" w:fill="E6E6E6"/>
          </w:tcPr>
          <w:p w14:paraId="45851EC1" w14:textId="1CAF0D5F" w:rsidR="00817BB5" w:rsidRPr="00905182" w:rsidRDefault="00817BB5" w:rsidP="00817BB5">
            <w:pPr>
              <w:spacing w:line="276" w:lineRule="auto"/>
              <w:textAlignment w:val="baseline"/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color w:val="000000"/>
                <w:sz w:val="22"/>
                <w:szCs w:val="22"/>
              </w:rPr>
              <w:t xml:space="preserve">                Initialisiere </w:t>
            </w:r>
            <w:r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 xml:space="preserve">A(10:0) </w:t>
            </w:r>
            <w:r>
              <w:rPr>
                <w:rFonts w:asciiTheme="majorHAnsi" w:eastAsia="Arial Unicode MS" w:hAnsiTheme="majorHAnsi" w:cs="Arial Unicode MS"/>
                <w:b/>
                <w:noProof w:val="0"/>
                <w:color w:val="000000"/>
                <w:sz w:val="22"/>
                <w:szCs w:val="22"/>
              </w:rPr>
              <w:t xml:space="preserve">mit </w:t>
            </w:r>
            <w:r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 xml:space="preserve">11 niederwertigen Bits </w:t>
            </w:r>
            <w:r>
              <w:rPr>
                <w:rFonts w:asciiTheme="majorHAnsi" w:eastAsia="Arial Unicode MS" w:hAnsiTheme="majorHAnsi" w:cs="Arial Unicode MS"/>
                <w:b/>
                <w:noProof w:val="0"/>
                <w:color w:val="000000"/>
                <w:sz w:val="22"/>
                <w:szCs w:val="22"/>
              </w:rPr>
              <w:t>von</w:t>
            </w:r>
            <w:r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 xml:space="preserve"> AD(25:2)</w:t>
            </w:r>
          </w:p>
        </w:tc>
      </w:tr>
    </w:tbl>
    <w:p w14:paraId="5D8C6168" w14:textId="77777777" w:rsidR="00A72569" w:rsidRPr="00817BB5" w:rsidRDefault="00A72569" w:rsidP="00A72569">
      <w:pPr>
        <w:pStyle w:val="normal"/>
        <w:rPr>
          <w:rFonts w:ascii="Calibri" w:hAnsi="Calibri"/>
          <w:sz w:val="22"/>
          <w:szCs w:val="22"/>
        </w:rPr>
      </w:pPr>
    </w:p>
    <w:p w14:paraId="22E62173" w14:textId="77777777" w:rsidR="00E5794B" w:rsidRDefault="00E5794B" w:rsidP="00A72569">
      <w:pPr>
        <w:pStyle w:val="normal"/>
      </w:pPr>
    </w:p>
    <w:p w14:paraId="719E0F04" w14:textId="77777777" w:rsidR="00E5794B" w:rsidRDefault="00E5794B" w:rsidP="00A72569">
      <w:pPr>
        <w:pStyle w:val="normal"/>
      </w:pPr>
    </w:p>
    <w:p w14:paraId="57B30F47" w14:textId="77777777" w:rsidR="00E5794B" w:rsidRDefault="00E5794B" w:rsidP="00A72569">
      <w:pPr>
        <w:pStyle w:val="normal"/>
      </w:pPr>
    </w:p>
    <w:p w14:paraId="5B2F4E2C" w14:textId="77777777" w:rsidR="00E5794B" w:rsidRDefault="00E5794B" w:rsidP="00A72569">
      <w:pPr>
        <w:pStyle w:val="normal"/>
      </w:pPr>
      <w:bookmarkStart w:id="6" w:name="_GoBack"/>
      <w:bookmarkEnd w:id="6"/>
    </w:p>
    <w:p w14:paraId="06D5C4C2" w14:textId="371F11F6" w:rsidR="00E5794B" w:rsidRDefault="00961817" w:rsidP="00E5794B">
      <w:pPr>
        <w:pStyle w:val="berschrift1"/>
        <w:keepLines/>
        <w:numPr>
          <w:ilvl w:val="1"/>
          <w:numId w:val="15"/>
        </w:numPr>
        <w:spacing w:line="480" w:lineRule="auto"/>
        <w:rPr>
          <w:color w:val="404040" w:themeColor="text1" w:themeTint="BF"/>
        </w:rPr>
      </w:pPr>
      <w:bookmarkStart w:id="7" w:name="_Toc295339067"/>
      <w:r>
        <w:rPr>
          <w:color w:val="404040" w:themeColor="text1" w:themeTint="BF"/>
        </w:rPr>
        <w:lastRenderedPageBreak/>
        <w:t>Lösungsansatz B</w:t>
      </w:r>
      <w:bookmarkStart w:id="8" w:name="h.2et92p0" w:colFirst="0" w:colLast="0"/>
      <w:bookmarkEnd w:id="8"/>
      <w:bookmarkEnd w:id="7"/>
    </w:p>
    <w:p w14:paraId="3E00D3CC" w14:textId="3520589E" w:rsidR="00813C2B" w:rsidRPr="00813C2B" w:rsidRDefault="00DC4160" w:rsidP="00813C2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Im Unterschied zu </w:t>
      </w:r>
      <w:r w:rsidRPr="00DC4160">
        <w:rPr>
          <w:rFonts w:ascii="Calibri" w:hAnsi="Calibri"/>
          <w:b/>
          <w:sz w:val="22"/>
          <w:szCs w:val="22"/>
        </w:rPr>
        <w:t>Lösungsansatz A</w:t>
      </w:r>
      <w:r>
        <w:rPr>
          <w:rFonts w:ascii="Calibri" w:hAnsi="Calibri"/>
          <w:sz w:val="22"/>
          <w:szCs w:val="22"/>
        </w:rPr>
        <w:t xml:space="preserve">, in welchem die höher- und niederwertigen Bits aus A(25:2) lediglich dem Ausgang A(10:0) zugewiesen werden, schlägt Lösungsansatz B das Gestalten dieses Prozesses in einer Component vor. Die Lösung zum Ansprechen des benötigten DRAM Moduls entspricht der Lösung aus </w:t>
      </w:r>
      <w:r w:rsidRPr="00DC4160">
        <w:rPr>
          <w:rFonts w:ascii="Calibri" w:hAnsi="Calibri"/>
          <w:b/>
          <w:sz w:val="22"/>
          <w:szCs w:val="22"/>
        </w:rPr>
        <w:t>Lösungsansatz A.</w:t>
      </w:r>
    </w:p>
    <w:p w14:paraId="549B2062" w14:textId="77777777" w:rsidR="00813C2B" w:rsidRPr="00813C2B" w:rsidRDefault="00813C2B" w:rsidP="00813C2B"/>
    <w:p w14:paraId="354FA948" w14:textId="2CC37C9C" w:rsidR="00B23BC5" w:rsidRDefault="00961817" w:rsidP="00961817">
      <w:pPr>
        <w:pStyle w:val="berschrift1"/>
        <w:keepLines/>
        <w:numPr>
          <w:ilvl w:val="0"/>
          <w:numId w:val="15"/>
        </w:numPr>
        <w:spacing w:line="480" w:lineRule="auto"/>
        <w:ind w:left="426" w:hanging="426"/>
        <w:rPr>
          <w:color w:val="404040" w:themeColor="text1" w:themeTint="BF"/>
        </w:rPr>
      </w:pPr>
      <w:bookmarkStart w:id="9" w:name="_Toc295339068"/>
      <w:r>
        <w:rPr>
          <w:color w:val="404040" w:themeColor="text1" w:themeTint="BF"/>
        </w:rPr>
        <w:t>Bewertung der Lösungsansätze</w:t>
      </w:r>
      <w:bookmarkEnd w:id="9"/>
    </w:p>
    <w:p w14:paraId="629027A3" w14:textId="12E8CC03" w:rsidR="00961817" w:rsidRPr="00DC4160" w:rsidRDefault="00DC4160" w:rsidP="0096181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Wobei </w:t>
      </w:r>
      <w:r>
        <w:rPr>
          <w:rFonts w:ascii="Calibri" w:hAnsi="Calibri"/>
          <w:b/>
          <w:sz w:val="22"/>
          <w:szCs w:val="22"/>
        </w:rPr>
        <w:t>Lösungsansatz A</w:t>
      </w:r>
      <w:r>
        <w:rPr>
          <w:rFonts w:ascii="Calibri" w:hAnsi="Calibri"/>
          <w:sz w:val="22"/>
          <w:szCs w:val="22"/>
        </w:rPr>
        <w:t xml:space="preserve"> eine sehr einfache Zuweisung der benötigten Daten darstellt, stellt </w:t>
      </w:r>
      <w:r>
        <w:rPr>
          <w:rFonts w:ascii="Calibri" w:hAnsi="Calibri"/>
          <w:b/>
          <w:sz w:val="22"/>
          <w:szCs w:val="22"/>
        </w:rPr>
        <w:t>Lösungsansatz B</w:t>
      </w:r>
      <w:r>
        <w:rPr>
          <w:rFonts w:ascii="Calibri" w:hAnsi="Calibri"/>
          <w:sz w:val="22"/>
          <w:szCs w:val="22"/>
        </w:rPr>
        <w:t xml:space="preserve"> eine technisch hochwertigere Struktur dar. Durch den etwas höheren Aufwand, der mit diesem </w:t>
      </w:r>
      <w:r w:rsidRPr="00DC4160">
        <w:rPr>
          <w:rFonts w:ascii="Calibri" w:hAnsi="Calibri"/>
          <w:sz w:val="22"/>
          <w:szCs w:val="22"/>
        </w:rPr>
        <w:t>Lösungsansatz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verbunden ist, wird bessere Wartbarkeit garantiert und nebenbei wird eine Design Hierarchie gebildet, die die Struktur des VHDL Programms fordert.</w:t>
      </w:r>
    </w:p>
    <w:p w14:paraId="4F4D968B" w14:textId="77777777" w:rsidR="00961817" w:rsidRPr="00961817" w:rsidRDefault="00961817" w:rsidP="00961817"/>
    <w:p w14:paraId="4A093634" w14:textId="3931078C" w:rsidR="00961817" w:rsidRPr="00545E68" w:rsidRDefault="00961817" w:rsidP="00961817">
      <w:pPr>
        <w:pStyle w:val="berschrift1"/>
        <w:keepLines/>
        <w:numPr>
          <w:ilvl w:val="0"/>
          <w:numId w:val="15"/>
        </w:numPr>
        <w:spacing w:line="480" w:lineRule="auto"/>
        <w:ind w:left="426" w:hanging="426"/>
        <w:rPr>
          <w:color w:val="404040" w:themeColor="text1" w:themeTint="BF"/>
        </w:rPr>
      </w:pPr>
      <w:bookmarkStart w:id="10" w:name="_Toc295339069"/>
      <w:r>
        <w:rPr>
          <w:color w:val="404040" w:themeColor="text1" w:themeTint="BF"/>
        </w:rPr>
        <w:t>Entscheidungswahl</w:t>
      </w:r>
      <w:bookmarkEnd w:id="10"/>
    </w:p>
    <w:p w14:paraId="00940825" w14:textId="39F367DD" w:rsidR="00961817" w:rsidRPr="00DC4160" w:rsidRDefault="00DC4160" w:rsidP="0096181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Im Rahmen dieses Projektes haben wir uns entschieden in den ersten Schritten aufgrund der Einfachheit und basierend auf unserem Wissensstand im Umgang mit der Hardwarebeschreibungssprache VHDL </w:t>
      </w:r>
      <w:r>
        <w:rPr>
          <w:rFonts w:ascii="Calibri" w:hAnsi="Calibri"/>
          <w:b/>
          <w:sz w:val="22"/>
          <w:szCs w:val="22"/>
        </w:rPr>
        <w:t>Lösungsansatz A</w:t>
      </w:r>
      <w:r>
        <w:rPr>
          <w:rFonts w:ascii="Calibri" w:hAnsi="Calibri"/>
          <w:sz w:val="22"/>
          <w:szCs w:val="22"/>
        </w:rPr>
        <w:t xml:space="preserve"> zu verfolgen.</w:t>
      </w:r>
    </w:p>
    <w:sectPr w:rsidR="00961817" w:rsidRPr="00DC4160" w:rsidSect="00E5794B">
      <w:footerReference w:type="default" r:id="rId13"/>
      <w:pgSz w:w="11906" w:h="16838"/>
      <w:pgMar w:top="2517" w:right="851" w:bottom="1134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7BA557" w14:textId="77777777" w:rsidR="00813C2B" w:rsidRDefault="00813C2B">
      <w:pPr>
        <w:spacing w:line="240" w:lineRule="auto"/>
      </w:pPr>
      <w:r>
        <w:separator/>
      </w:r>
    </w:p>
  </w:endnote>
  <w:endnote w:type="continuationSeparator" w:id="0">
    <w:p w14:paraId="09CA93E7" w14:textId="77777777" w:rsidR="00813C2B" w:rsidRDefault="00813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M Neue Helvetica 55 Regular">
    <w:altName w:val="Helvetica Neue Bold Condensed"/>
    <w:charset w:val="00"/>
    <w:family w:val="auto"/>
    <w:pitch w:val="variable"/>
    <w:sig w:usb0="03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UM Neue Helvetica 75 Bold">
    <w:altName w:val="Helvetica Neue Bold Condensed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8BD6E" w14:textId="77777777" w:rsidR="00813C2B" w:rsidRDefault="00813C2B" w:rsidP="00E5794B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067E853" w14:textId="77777777" w:rsidR="00813C2B" w:rsidRDefault="00813C2B" w:rsidP="00A27B7E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07DDA1" w14:textId="77777777" w:rsidR="00813C2B" w:rsidRPr="00F10D81" w:rsidRDefault="00813C2B" w:rsidP="00E5794B">
    <w:pPr>
      <w:pStyle w:val="Fuzeile"/>
      <w:framePr w:wrap="around" w:vAnchor="text" w:hAnchor="page" w:x="10959" w:y="35"/>
      <w:rPr>
        <w:rStyle w:val="Seitenzahl"/>
        <w:rFonts w:ascii="Calibri" w:hAnsi="Calibri"/>
      </w:rPr>
    </w:pPr>
    <w:r w:rsidRPr="00F10D81">
      <w:rPr>
        <w:rStyle w:val="Seitenzahl"/>
        <w:rFonts w:ascii="Calibri" w:hAnsi="Calibri"/>
      </w:rPr>
      <w:fldChar w:fldCharType="begin"/>
    </w:r>
    <w:r w:rsidRPr="00F10D81">
      <w:rPr>
        <w:rStyle w:val="Seitenzahl"/>
        <w:rFonts w:ascii="Calibri" w:hAnsi="Calibri"/>
      </w:rPr>
      <w:instrText xml:space="preserve">PAGE  </w:instrText>
    </w:r>
    <w:r w:rsidRPr="00F10D81">
      <w:rPr>
        <w:rStyle w:val="Seitenzahl"/>
        <w:rFonts w:ascii="Calibri" w:hAnsi="Calibri"/>
      </w:rPr>
      <w:fldChar w:fldCharType="separate"/>
    </w:r>
    <w:r>
      <w:rPr>
        <w:rStyle w:val="Seitenzahl"/>
        <w:rFonts w:ascii="Calibri" w:hAnsi="Calibri"/>
      </w:rPr>
      <w:t>2</w:t>
    </w:r>
    <w:r w:rsidRPr="00F10D81">
      <w:rPr>
        <w:rStyle w:val="Seitenzahl"/>
        <w:rFonts w:ascii="Calibri" w:hAnsi="Calibri"/>
      </w:rPr>
      <w:fldChar w:fldCharType="end"/>
    </w:r>
  </w:p>
  <w:p w14:paraId="28CE60DA" w14:textId="77777777" w:rsidR="00813C2B" w:rsidRDefault="00813C2B" w:rsidP="00A27B7E">
    <w:pPr>
      <w:pStyle w:val="Fuzeile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54ED4F" w14:textId="77777777" w:rsidR="00813C2B" w:rsidRPr="00E5794B" w:rsidRDefault="00813C2B" w:rsidP="00E5794B">
    <w:pPr>
      <w:pStyle w:val="Fuzeile"/>
      <w:framePr w:wrap="around" w:vAnchor="text" w:hAnchor="page" w:x="10959" w:y="23"/>
      <w:rPr>
        <w:rStyle w:val="Seitenzahl"/>
        <w:rFonts w:ascii="Calibri" w:hAnsi="Calibri"/>
      </w:rPr>
    </w:pPr>
    <w:r w:rsidRPr="00E5794B">
      <w:rPr>
        <w:rStyle w:val="Seitenzahl"/>
        <w:rFonts w:ascii="Calibri" w:hAnsi="Calibri"/>
      </w:rPr>
      <w:fldChar w:fldCharType="begin"/>
    </w:r>
    <w:r w:rsidRPr="00E5794B">
      <w:rPr>
        <w:rStyle w:val="Seitenzahl"/>
        <w:rFonts w:ascii="Calibri" w:hAnsi="Calibri"/>
      </w:rPr>
      <w:instrText xml:space="preserve">PAGE  </w:instrText>
    </w:r>
    <w:r w:rsidRPr="00E5794B">
      <w:rPr>
        <w:rStyle w:val="Seitenzahl"/>
        <w:rFonts w:ascii="Calibri" w:hAnsi="Calibri"/>
      </w:rPr>
      <w:fldChar w:fldCharType="separate"/>
    </w:r>
    <w:r w:rsidR="00217F89">
      <w:rPr>
        <w:rStyle w:val="Seitenzahl"/>
        <w:rFonts w:ascii="Calibri" w:hAnsi="Calibri"/>
      </w:rPr>
      <w:t>5</w:t>
    </w:r>
    <w:r w:rsidRPr="00E5794B">
      <w:rPr>
        <w:rStyle w:val="Seitenzahl"/>
        <w:rFonts w:ascii="Calibri" w:hAnsi="Calibri"/>
      </w:rPr>
      <w:fldChar w:fldCharType="end"/>
    </w:r>
  </w:p>
  <w:p w14:paraId="05E94199" w14:textId="77777777" w:rsidR="00813C2B" w:rsidRDefault="00813C2B">
    <w:pPr>
      <w:pStyle w:val="normal"/>
      <w:tabs>
        <w:tab w:val="center" w:pos="4536"/>
        <w:tab w:val="right" w:pos="9072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1E0673" w14:textId="77777777" w:rsidR="00813C2B" w:rsidRDefault="00813C2B">
      <w:pPr>
        <w:spacing w:line="240" w:lineRule="auto"/>
      </w:pPr>
      <w:r>
        <w:separator/>
      </w:r>
    </w:p>
  </w:footnote>
  <w:footnote w:type="continuationSeparator" w:id="0">
    <w:p w14:paraId="51F4CFCE" w14:textId="77777777" w:rsidR="00813C2B" w:rsidRDefault="00813C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F4BD1" w14:textId="77777777" w:rsidR="00813C2B" w:rsidRDefault="00813C2B">
    <w:pPr>
      <w:pStyle w:val="Kopfzeile"/>
    </w:pPr>
    <w:r>
      <w:drawing>
        <wp:anchor distT="0" distB="0" distL="114300" distR="114300" simplePos="0" relativeHeight="251657728" behindDoc="0" locked="0" layoutInCell="1" allowOverlap="1" wp14:anchorId="487D9C21" wp14:editId="15DB89AA">
          <wp:simplePos x="0" y="0"/>
          <wp:positionH relativeFrom="column">
            <wp:posOffset>5443220</wp:posOffset>
          </wp:positionH>
          <wp:positionV relativeFrom="paragraph">
            <wp:posOffset>-2540</wp:posOffset>
          </wp:positionV>
          <wp:extent cx="679450" cy="361950"/>
          <wp:effectExtent l="0" t="0" r="6350" b="0"/>
          <wp:wrapNone/>
          <wp:docPr id="3" name="Bild 3" descr="TUM_outline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UM_outline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94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inline distT="0" distB="0" distL="0" distR="0" wp14:anchorId="223CF2E9" wp14:editId="173F984F">
          <wp:extent cx="434340" cy="470535"/>
          <wp:effectExtent l="0" t="0" r="0" b="12065"/>
          <wp:docPr id="1" name="Bild 1" descr="I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" cy="470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4D9E"/>
    <w:multiLevelType w:val="multilevel"/>
    <w:tmpl w:val="ECD0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07D5A"/>
    <w:multiLevelType w:val="multilevel"/>
    <w:tmpl w:val="9948FC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89465A"/>
    <w:multiLevelType w:val="hybridMultilevel"/>
    <w:tmpl w:val="44CA7C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24BB7"/>
    <w:multiLevelType w:val="multilevel"/>
    <w:tmpl w:val="E1869246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">
    <w:nsid w:val="30F0177F"/>
    <w:multiLevelType w:val="multilevel"/>
    <w:tmpl w:val="CD3C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991434"/>
    <w:multiLevelType w:val="multilevel"/>
    <w:tmpl w:val="AB2ADE6E"/>
    <w:lvl w:ilvl="0">
      <w:start w:val="2"/>
      <w:numFmt w:val="decimal"/>
      <w:lvlText w:val="%1."/>
      <w:lvlJc w:val="left"/>
      <w:pPr>
        <w:ind w:left="1148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4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08" w:hanging="2160"/>
      </w:pPr>
      <w:rPr>
        <w:rFonts w:hint="default"/>
      </w:rPr>
    </w:lvl>
  </w:abstractNum>
  <w:abstractNum w:abstractNumId="6">
    <w:nsid w:val="431412C6"/>
    <w:multiLevelType w:val="hybridMultilevel"/>
    <w:tmpl w:val="945C29B2"/>
    <w:lvl w:ilvl="0" w:tplc="04070005">
      <w:start w:val="1"/>
      <w:numFmt w:val="bullet"/>
      <w:lvlText w:val=""/>
      <w:lvlJc w:val="left"/>
      <w:pPr>
        <w:ind w:left="76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7">
    <w:nsid w:val="4B356B5D"/>
    <w:multiLevelType w:val="multilevel"/>
    <w:tmpl w:val="3ACE477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4C8D0FB0"/>
    <w:multiLevelType w:val="hybridMultilevel"/>
    <w:tmpl w:val="FC888F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DE3D22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4AA1FD9"/>
    <w:multiLevelType w:val="multilevel"/>
    <w:tmpl w:val="CD3C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DF410D"/>
    <w:multiLevelType w:val="hybridMultilevel"/>
    <w:tmpl w:val="44CA7C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41431E"/>
    <w:multiLevelType w:val="multilevel"/>
    <w:tmpl w:val="47CA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474E1F"/>
    <w:multiLevelType w:val="multilevel"/>
    <w:tmpl w:val="CD3C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A976FE"/>
    <w:multiLevelType w:val="multilevel"/>
    <w:tmpl w:val="99F6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0A414B"/>
    <w:multiLevelType w:val="hybridMultilevel"/>
    <w:tmpl w:val="187A4E98"/>
    <w:lvl w:ilvl="0" w:tplc="0407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9"/>
  </w:num>
  <w:num w:numId="5">
    <w:abstractNumId w:val="11"/>
  </w:num>
  <w:num w:numId="6">
    <w:abstractNumId w:val="7"/>
  </w:num>
  <w:num w:numId="7">
    <w:abstractNumId w:val="15"/>
  </w:num>
  <w:num w:numId="8">
    <w:abstractNumId w:val="6"/>
  </w:num>
  <w:num w:numId="9">
    <w:abstractNumId w:val="13"/>
  </w:num>
  <w:num w:numId="10">
    <w:abstractNumId w:val="5"/>
  </w:num>
  <w:num w:numId="11">
    <w:abstractNumId w:val="10"/>
  </w:num>
  <w:num w:numId="12">
    <w:abstractNumId w:val="14"/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4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ECA"/>
    <w:rsid w:val="00031FEF"/>
    <w:rsid w:val="000A33B9"/>
    <w:rsid w:val="00197279"/>
    <w:rsid w:val="002066C7"/>
    <w:rsid w:val="00217F89"/>
    <w:rsid w:val="004E6C18"/>
    <w:rsid w:val="00545E68"/>
    <w:rsid w:val="00574386"/>
    <w:rsid w:val="005C4C68"/>
    <w:rsid w:val="0060185E"/>
    <w:rsid w:val="007603D1"/>
    <w:rsid w:val="00813C2B"/>
    <w:rsid w:val="00817BB5"/>
    <w:rsid w:val="0082126E"/>
    <w:rsid w:val="00961817"/>
    <w:rsid w:val="00A27B7E"/>
    <w:rsid w:val="00A72569"/>
    <w:rsid w:val="00AA767A"/>
    <w:rsid w:val="00B23BC5"/>
    <w:rsid w:val="00C27FE3"/>
    <w:rsid w:val="00CF3AAC"/>
    <w:rsid w:val="00D70360"/>
    <w:rsid w:val="00D733D3"/>
    <w:rsid w:val="00DC4160"/>
    <w:rsid w:val="00DD0849"/>
    <w:rsid w:val="00E2401F"/>
    <w:rsid w:val="00E5794B"/>
    <w:rsid w:val="00EF1ECA"/>
    <w:rsid w:val="00F1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3BFA8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line="320" w:lineRule="auto"/>
    </w:pPr>
    <w:rPr>
      <w:rFonts w:ascii="TUM Neue Helvetica 55 Regular" w:hAnsi="TUM Neue Helvetica 55 Regular"/>
      <w:noProof/>
    </w:rPr>
  </w:style>
  <w:style w:type="paragraph" w:styleId="berschrift1">
    <w:name w:val="heading 1"/>
    <w:basedOn w:val="Standard"/>
    <w:next w:val="Standard"/>
    <w:qFormat/>
    <w:rsid w:val="00574386"/>
    <w:pPr>
      <w:keepNext/>
      <w:outlineLvl w:val="0"/>
    </w:pPr>
    <w:rPr>
      <w:rFonts w:ascii="Calibri" w:hAnsi="Calibri"/>
      <w:b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 w:line="240" w:lineRule="auto"/>
      <w:outlineLvl w:val="1"/>
    </w:pPr>
    <w:rPr>
      <w:rFonts w:ascii="TUM Neue Helvetica 75 Bold" w:hAnsi="TUM Neue Helvetica 75 Bold"/>
      <w:sz w:val="3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rsid w:val="00813C2B"/>
    <w:pPr>
      <w:tabs>
        <w:tab w:val="left" w:pos="421"/>
        <w:tab w:val="right" w:leader="dot" w:pos="9627"/>
      </w:tabs>
      <w:spacing w:before="120"/>
    </w:pPr>
    <w:rPr>
      <w:rFonts w:ascii="Cambria" w:hAnsi="Cambria"/>
      <w:b/>
      <w:caps/>
      <w:sz w:val="22"/>
      <w:szCs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F1ECA"/>
    <w:pPr>
      <w:keepLines/>
      <w:spacing w:before="480" w:line="276" w:lineRule="auto"/>
      <w:outlineLvl w:val="9"/>
    </w:pPr>
    <w:rPr>
      <w:rFonts w:eastAsia="ＭＳ ゴシック"/>
      <w:b w:val="0"/>
      <w:bCs/>
      <w:noProof w:val="0"/>
      <w:color w:val="365F91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EF1ECA"/>
    <w:pPr>
      <w:ind w:left="200"/>
    </w:pPr>
    <w:rPr>
      <w:rFonts w:ascii="Cambria" w:hAnsi="Cambria"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EF1ECA"/>
    <w:pPr>
      <w:ind w:left="400"/>
    </w:pPr>
    <w:rPr>
      <w:rFonts w:ascii="Cambria" w:hAnsi="Cambria"/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EF1ECA"/>
    <w:pPr>
      <w:ind w:left="600"/>
    </w:pPr>
    <w:rPr>
      <w:rFonts w:ascii="Cambria" w:hAnsi="Cambria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EF1ECA"/>
    <w:pPr>
      <w:ind w:left="800"/>
    </w:pPr>
    <w:rPr>
      <w:rFonts w:ascii="Cambria" w:hAnsi="Cambria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EF1ECA"/>
    <w:pPr>
      <w:ind w:left="1000"/>
    </w:pPr>
    <w:rPr>
      <w:rFonts w:ascii="Cambria" w:hAnsi="Cambria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EF1ECA"/>
    <w:pPr>
      <w:ind w:left="1200"/>
    </w:pPr>
    <w:rPr>
      <w:rFonts w:ascii="Cambria" w:hAnsi="Cambria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EF1ECA"/>
    <w:pPr>
      <w:ind w:left="1400"/>
    </w:pPr>
    <w:rPr>
      <w:rFonts w:ascii="Cambria" w:hAnsi="Cambria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EF1ECA"/>
    <w:pPr>
      <w:ind w:left="1600"/>
    </w:pPr>
    <w:rPr>
      <w:rFonts w:ascii="Cambria" w:hAnsi="Cambria"/>
      <w:sz w:val="18"/>
      <w:szCs w:val="18"/>
    </w:rPr>
  </w:style>
  <w:style w:type="character" w:styleId="Seitenzahl">
    <w:name w:val="page number"/>
    <w:uiPriority w:val="99"/>
    <w:semiHidden/>
    <w:unhideWhenUsed/>
    <w:rsid w:val="00574386"/>
  </w:style>
  <w:style w:type="paragraph" w:styleId="StandardWeb">
    <w:name w:val="Normal (Web)"/>
    <w:basedOn w:val="Standard"/>
    <w:uiPriority w:val="99"/>
    <w:unhideWhenUsed/>
    <w:rsid w:val="00A27B7E"/>
    <w:pPr>
      <w:spacing w:before="100" w:beforeAutospacing="1" w:after="100" w:afterAutospacing="1" w:line="240" w:lineRule="auto"/>
    </w:pPr>
    <w:rPr>
      <w:rFonts w:ascii="Times" w:hAnsi="Times"/>
      <w:noProof w:val="0"/>
    </w:rPr>
  </w:style>
  <w:style w:type="table" w:styleId="Tabellenraster">
    <w:name w:val="Table Grid"/>
    <w:basedOn w:val="NormaleTabelle"/>
    <w:uiPriority w:val="59"/>
    <w:rsid w:val="00B23B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9727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97279"/>
    <w:rPr>
      <w:rFonts w:ascii="Lucida Grande" w:hAnsi="Lucida Grande" w:cs="Lucida Grande"/>
      <w:noProof/>
      <w:sz w:val="18"/>
      <w:szCs w:val="18"/>
    </w:rPr>
  </w:style>
  <w:style w:type="paragraph" w:customStyle="1" w:styleId="normal">
    <w:name w:val="normal"/>
    <w:rsid w:val="00A72569"/>
    <w:pPr>
      <w:spacing w:line="320" w:lineRule="auto"/>
    </w:pPr>
    <w:rPr>
      <w:rFonts w:ascii="Helvetica Neue" w:eastAsia="Helvetica Neue" w:hAnsi="Helvetica Neue" w:cs="Helvetica Neue"/>
      <w:color w:val="000000"/>
    </w:rPr>
  </w:style>
  <w:style w:type="paragraph" w:styleId="Listenabsatz">
    <w:name w:val="List Paragraph"/>
    <w:basedOn w:val="Standard"/>
    <w:uiPriority w:val="34"/>
    <w:qFormat/>
    <w:rsid w:val="00A725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line="320" w:lineRule="auto"/>
    </w:pPr>
    <w:rPr>
      <w:rFonts w:ascii="TUM Neue Helvetica 55 Regular" w:hAnsi="TUM Neue Helvetica 55 Regular"/>
      <w:noProof/>
    </w:rPr>
  </w:style>
  <w:style w:type="paragraph" w:styleId="berschrift1">
    <w:name w:val="heading 1"/>
    <w:basedOn w:val="Standard"/>
    <w:next w:val="Standard"/>
    <w:qFormat/>
    <w:rsid w:val="00574386"/>
    <w:pPr>
      <w:keepNext/>
      <w:outlineLvl w:val="0"/>
    </w:pPr>
    <w:rPr>
      <w:rFonts w:ascii="Calibri" w:hAnsi="Calibri"/>
      <w:b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 w:line="240" w:lineRule="auto"/>
      <w:outlineLvl w:val="1"/>
    </w:pPr>
    <w:rPr>
      <w:rFonts w:ascii="TUM Neue Helvetica 75 Bold" w:hAnsi="TUM Neue Helvetica 75 Bold"/>
      <w:sz w:val="3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rsid w:val="00813C2B"/>
    <w:pPr>
      <w:tabs>
        <w:tab w:val="left" w:pos="421"/>
        <w:tab w:val="right" w:leader="dot" w:pos="9627"/>
      </w:tabs>
      <w:spacing w:before="120"/>
    </w:pPr>
    <w:rPr>
      <w:rFonts w:ascii="Cambria" w:hAnsi="Cambria"/>
      <w:b/>
      <w:caps/>
      <w:sz w:val="22"/>
      <w:szCs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F1ECA"/>
    <w:pPr>
      <w:keepLines/>
      <w:spacing w:before="480" w:line="276" w:lineRule="auto"/>
      <w:outlineLvl w:val="9"/>
    </w:pPr>
    <w:rPr>
      <w:rFonts w:eastAsia="ＭＳ ゴシック"/>
      <w:b w:val="0"/>
      <w:bCs/>
      <w:noProof w:val="0"/>
      <w:color w:val="365F91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EF1ECA"/>
    <w:pPr>
      <w:ind w:left="200"/>
    </w:pPr>
    <w:rPr>
      <w:rFonts w:ascii="Cambria" w:hAnsi="Cambria"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EF1ECA"/>
    <w:pPr>
      <w:ind w:left="400"/>
    </w:pPr>
    <w:rPr>
      <w:rFonts w:ascii="Cambria" w:hAnsi="Cambria"/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EF1ECA"/>
    <w:pPr>
      <w:ind w:left="600"/>
    </w:pPr>
    <w:rPr>
      <w:rFonts w:ascii="Cambria" w:hAnsi="Cambria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EF1ECA"/>
    <w:pPr>
      <w:ind w:left="800"/>
    </w:pPr>
    <w:rPr>
      <w:rFonts w:ascii="Cambria" w:hAnsi="Cambria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EF1ECA"/>
    <w:pPr>
      <w:ind w:left="1000"/>
    </w:pPr>
    <w:rPr>
      <w:rFonts w:ascii="Cambria" w:hAnsi="Cambria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EF1ECA"/>
    <w:pPr>
      <w:ind w:left="1200"/>
    </w:pPr>
    <w:rPr>
      <w:rFonts w:ascii="Cambria" w:hAnsi="Cambria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EF1ECA"/>
    <w:pPr>
      <w:ind w:left="1400"/>
    </w:pPr>
    <w:rPr>
      <w:rFonts w:ascii="Cambria" w:hAnsi="Cambria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EF1ECA"/>
    <w:pPr>
      <w:ind w:left="1600"/>
    </w:pPr>
    <w:rPr>
      <w:rFonts w:ascii="Cambria" w:hAnsi="Cambria"/>
      <w:sz w:val="18"/>
      <w:szCs w:val="18"/>
    </w:rPr>
  </w:style>
  <w:style w:type="character" w:styleId="Seitenzahl">
    <w:name w:val="page number"/>
    <w:uiPriority w:val="99"/>
    <w:semiHidden/>
    <w:unhideWhenUsed/>
    <w:rsid w:val="00574386"/>
  </w:style>
  <w:style w:type="paragraph" w:styleId="StandardWeb">
    <w:name w:val="Normal (Web)"/>
    <w:basedOn w:val="Standard"/>
    <w:uiPriority w:val="99"/>
    <w:unhideWhenUsed/>
    <w:rsid w:val="00A27B7E"/>
    <w:pPr>
      <w:spacing w:before="100" w:beforeAutospacing="1" w:after="100" w:afterAutospacing="1" w:line="240" w:lineRule="auto"/>
    </w:pPr>
    <w:rPr>
      <w:rFonts w:ascii="Times" w:hAnsi="Times"/>
      <w:noProof w:val="0"/>
    </w:rPr>
  </w:style>
  <w:style w:type="table" w:styleId="Tabellenraster">
    <w:name w:val="Table Grid"/>
    <w:basedOn w:val="NormaleTabelle"/>
    <w:uiPriority w:val="59"/>
    <w:rsid w:val="00B23B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9727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97279"/>
    <w:rPr>
      <w:rFonts w:ascii="Lucida Grande" w:hAnsi="Lucida Grande" w:cs="Lucida Grande"/>
      <w:noProof/>
      <w:sz w:val="18"/>
      <w:szCs w:val="18"/>
    </w:rPr>
  </w:style>
  <w:style w:type="paragraph" w:customStyle="1" w:styleId="normal">
    <w:name w:val="normal"/>
    <w:rsid w:val="00A72569"/>
    <w:pPr>
      <w:spacing w:line="320" w:lineRule="auto"/>
    </w:pPr>
    <w:rPr>
      <w:rFonts w:ascii="Helvetica Neue" w:eastAsia="Helvetica Neue" w:hAnsi="Helvetica Neue" w:cs="Helvetica Neue"/>
      <w:color w:val="000000"/>
    </w:rPr>
  </w:style>
  <w:style w:type="paragraph" w:styleId="Listenabsatz">
    <w:name w:val="List Paragraph"/>
    <w:basedOn w:val="Standard"/>
    <w:uiPriority w:val="34"/>
    <w:qFormat/>
    <w:rsid w:val="00A72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image" Target="media/image3.png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D2A42A-D575-A742-81C1-94963A150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510</Words>
  <Characters>3213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3716</CharactersWithSpaces>
  <SharedDoc>false</SharedDoc>
  <HyperlinkBase/>
  <HLinks>
    <vt:vector size="12" baseType="variant">
      <vt:variant>
        <vt:i4>8257617</vt:i4>
      </vt:variant>
      <vt:variant>
        <vt:i4>5122</vt:i4>
      </vt:variant>
      <vt:variant>
        <vt:i4>1025</vt:i4>
      </vt:variant>
      <vt:variant>
        <vt:i4>1</vt:i4>
      </vt:variant>
      <vt:variant>
        <vt:lpwstr>IN_RGB</vt:lpwstr>
      </vt:variant>
      <vt:variant>
        <vt:lpwstr/>
      </vt:variant>
      <vt:variant>
        <vt:i4>262164</vt:i4>
      </vt:variant>
      <vt:variant>
        <vt:i4>-1</vt:i4>
      </vt:variant>
      <vt:variant>
        <vt:i4>2051</vt:i4>
      </vt:variant>
      <vt:variant>
        <vt:i4>1</vt:i4>
      </vt:variant>
      <vt:variant>
        <vt:lpwstr>TUM_outline_cmyk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Pflüger</dc:creator>
  <cp:keywords/>
  <dc:description/>
  <cp:lastModifiedBy>Christoph Pflüger</cp:lastModifiedBy>
  <cp:revision>3</cp:revision>
  <cp:lastPrinted>2015-05-17T20:47:00Z</cp:lastPrinted>
  <dcterms:created xsi:type="dcterms:W3CDTF">2015-06-07T21:42:00Z</dcterms:created>
  <dcterms:modified xsi:type="dcterms:W3CDTF">2015-06-07T21:43:00Z</dcterms:modified>
  <cp:category/>
</cp:coreProperties>
</file>