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D6661" w14:textId="77777777" w:rsidR="00AB500D" w:rsidRPr="009111E4" w:rsidRDefault="00AB500D">
      <w:pPr>
        <w:rPr>
          <w:rFonts w:ascii="Proxima Nova" w:eastAsia="Proxima Nova" w:hAnsi="Proxima Nova" w:cs="Proxima Nova"/>
          <w:b/>
          <w:sz w:val="24"/>
          <w:szCs w:val="24"/>
        </w:rPr>
      </w:pPr>
    </w:p>
    <w:sdt>
      <w:sdtPr>
        <w:rPr>
          <w:sz w:val="24"/>
          <w:szCs w:val="24"/>
        </w:rPr>
        <w:id w:val="-1578829295"/>
        <w:docPartObj>
          <w:docPartGallery w:val="Table of Contents"/>
          <w:docPartUnique/>
        </w:docPartObj>
      </w:sdtPr>
      <w:sdtEndPr/>
      <w:sdtContent>
        <w:p w14:paraId="296D7B6B" w14:textId="77777777" w:rsidR="00AB500D" w:rsidRPr="009111E4" w:rsidRDefault="00762651">
          <w:pPr>
            <w:spacing w:before="80" w:line="240" w:lineRule="auto"/>
            <w:rPr>
              <w:color w:val="1155CC"/>
              <w:sz w:val="24"/>
              <w:szCs w:val="24"/>
              <w:u w:val="single"/>
            </w:rPr>
          </w:pPr>
          <w:r w:rsidRPr="009111E4">
            <w:rPr>
              <w:sz w:val="24"/>
              <w:szCs w:val="24"/>
            </w:rPr>
            <w:fldChar w:fldCharType="begin"/>
          </w:r>
          <w:r w:rsidRPr="009111E4">
            <w:rPr>
              <w:sz w:val="24"/>
              <w:szCs w:val="24"/>
            </w:rPr>
            <w:instrText xml:space="preserve"> TOC \h \u \z \n </w:instrText>
          </w:r>
          <w:r w:rsidRPr="009111E4">
            <w:rPr>
              <w:sz w:val="24"/>
              <w:szCs w:val="24"/>
            </w:rPr>
            <w:fldChar w:fldCharType="separate"/>
          </w:r>
          <w:hyperlink w:anchor="_ozclv6tfv4b4">
            <w:r w:rsidRPr="009111E4">
              <w:rPr>
                <w:color w:val="1155CC"/>
                <w:sz w:val="24"/>
                <w:szCs w:val="24"/>
                <w:u w:val="single"/>
              </w:rPr>
              <w:t>Background</w:t>
            </w:r>
          </w:hyperlink>
        </w:p>
        <w:p w14:paraId="68248C17" w14:textId="77777777" w:rsidR="00AB500D" w:rsidRPr="009111E4" w:rsidRDefault="005F4186">
          <w:pPr>
            <w:spacing w:before="200" w:line="240" w:lineRule="auto"/>
            <w:rPr>
              <w:color w:val="1155CC"/>
              <w:sz w:val="24"/>
              <w:szCs w:val="24"/>
              <w:u w:val="single"/>
            </w:rPr>
          </w:pPr>
          <w:hyperlink w:anchor="_nkln26ipkwdu">
            <w:r w:rsidR="00762651" w:rsidRPr="009111E4">
              <w:rPr>
                <w:color w:val="1155CC"/>
                <w:sz w:val="24"/>
                <w:szCs w:val="24"/>
                <w:u w:val="single"/>
              </w:rPr>
              <w:t>Problem</w:t>
            </w:r>
          </w:hyperlink>
        </w:p>
        <w:p w14:paraId="5D1F2E7D" w14:textId="77777777" w:rsidR="00AB500D" w:rsidRPr="009111E4" w:rsidRDefault="005F4186">
          <w:pPr>
            <w:spacing w:before="200" w:line="240" w:lineRule="auto"/>
            <w:rPr>
              <w:color w:val="1155CC"/>
              <w:sz w:val="24"/>
              <w:szCs w:val="24"/>
              <w:u w:val="single"/>
            </w:rPr>
          </w:pPr>
          <w:hyperlink w:anchor="_anwafvz6dlss">
            <w:r w:rsidR="00762651" w:rsidRPr="009111E4">
              <w:rPr>
                <w:color w:val="1155CC"/>
                <w:sz w:val="24"/>
                <w:szCs w:val="24"/>
                <w:u w:val="single"/>
              </w:rPr>
              <w:t>Goals</w:t>
            </w:r>
          </w:hyperlink>
        </w:p>
        <w:p w14:paraId="10474CFA" w14:textId="77777777" w:rsidR="00AB500D" w:rsidRPr="009111E4" w:rsidRDefault="005F4186">
          <w:pPr>
            <w:spacing w:before="200" w:line="240" w:lineRule="auto"/>
            <w:rPr>
              <w:color w:val="1155CC"/>
              <w:sz w:val="24"/>
              <w:szCs w:val="24"/>
              <w:u w:val="single"/>
            </w:rPr>
          </w:pPr>
          <w:hyperlink w:anchor="_gmwm3znontp9">
            <w:r w:rsidR="00762651" w:rsidRPr="009111E4">
              <w:rPr>
                <w:color w:val="1155CC"/>
                <w:sz w:val="24"/>
                <w:szCs w:val="24"/>
                <w:u w:val="single"/>
              </w:rPr>
              <w:t>Success Metrics</w:t>
            </w:r>
          </w:hyperlink>
        </w:p>
        <w:p w14:paraId="1A60C4F3" w14:textId="77777777" w:rsidR="00AB500D" w:rsidRPr="009111E4" w:rsidRDefault="005F4186">
          <w:pPr>
            <w:spacing w:before="200" w:line="240" w:lineRule="auto"/>
            <w:rPr>
              <w:color w:val="1155CC"/>
              <w:sz w:val="24"/>
              <w:szCs w:val="24"/>
              <w:u w:val="single"/>
            </w:rPr>
          </w:pPr>
          <w:hyperlink w:anchor="_yyxcidgfny8e">
            <w:r w:rsidR="00762651" w:rsidRPr="009111E4">
              <w:rPr>
                <w:color w:val="1155CC"/>
                <w:sz w:val="24"/>
                <w:szCs w:val="24"/>
                <w:u w:val="single"/>
              </w:rPr>
              <w:t>Key Features &amp; Scope</w:t>
            </w:r>
          </w:hyperlink>
        </w:p>
        <w:p w14:paraId="0D70659D" w14:textId="77777777" w:rsidR="00AB500D" w:rsidRPr="009111E4" w:rsidRDefault="005F4186">
          <w:pPr>
            <w:spacing w:before="200" w:after="80" w:line="240" w:lineRule="auto"/>
            <w:rPr>
              <w:color w:val="1155CC"/>
              <w:sz w:val="24"/>
              <w:szCs w:val="24"/>
              <w:u w:val="single"/>
            </w:rPr>
          </w:pPr>
          <w:hyperlink w:anchor="_6ba0fq6yi6tn">
            <w:r w:rsidR="00762651" w:rsidRPr="009111E4">
              <w:rPr>
                <w:color w:val="1155CC"/>
                <w:sz w:val="24"/>
                <w:szCs w:val="24"/>
                <w:u w:val="single"/>
              </w:rPr>
              <w:t>Core UX Flow</w:t>
            </w:r>
          </w:hyperlink>
          <w:r w:rsidR="00762651" w:rsidRPr="009111E4">
            <w:rPr>
              <w:sz w:val="24"/>
              <w:szCs w:val="24"/>
            </w:rPr>
            <w:fldChar w:fldCharType="end"/>
          </w:r>
        </w:p>
      </w:sdtContent>
    </w:sdt>
    <w:p w14:paraId="2BF6E884" w14:textId="77777777" w:rsidR="00AB500D" w:rsidRPr="009111E4" w:rsidRDefault="00AB500D">
      <w:pPr>
        <w:pStyle w:val="Heading3"/>
        <w:rPr>
          <w:sz w:val="24"/>
          <w:szCs w:val="24"/>
        </w:rPr>
      </w:pPr>
      <w:bookmarkStart w:id="0" w:name="_5f72bn7p54th" w:colFirst="0" w:colLast="0"/>
      <w:bookmarkEnd w:id="0"/>
    </w:p>
    <w:p w14:paraId="6BF7BD06" w14:textId="77777777" w:rsidR="00AB500D" w:rsidRPr="009111E4" w:rsidRDefault="00762651">
      <w:pPr>
        <w:pStyle w:val="Heading3"/>
        <w:rPr>
          <w:b/>
        </w:rPr>
      </w:pPr>
      <w:bookmarkStart w:id="1" w:name="_nmmfnr5g5k7" w:colFirst="0" w:colLast="0"/>
      <w:bookmarkEnd w:id="1"/>
      <w:r w:rsidRPr="009111E4">
        <w:rPr>
          <w:b/>
        </w:rPr>
        <w:t>Background</w:t>
      </w:r>
    </w:p>
    <w:p w14:paraId="02E84EBA" w14:textId="6EAF0DC4" w:rsidR="00C30F43" w:rsidRPr="00DC3B3A" w:rsidRDefault="00762651" w:rsidP="009111E4">
      <w:pPr>
        <w:pStyle w:val="Heading3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bookmarkStart w:id="2" w:name="_nkln26ipkwdu" w:colFirst="0" w:colLast="0"/>
      <w:bookmarkEnd w:id="2"/>
      <w:r w:rsidRPr="00DC3B3A">
        <w:rPr>
          <w:color w:val="000000" w:themeColor="text1"/>
          <w:sz w:val="24"/>
          <w:szCs w:val="24"/>
          <w:lang w:val="en-US"/>
        </w:rPr>
        <w:t xml:space="preserve">As per CDC (Centers of disease control and </w:t>
      </w:r>
      <w:r w:rsidR="00731C13" w:rsidRPr="00DC3B3A">
        <w:rPr>
          <w:color w:val="000000" w:themeColor="text1"/>
          <w:sz w:val="24"/>
          <w:szCs w:val="24"/>
          <w:lang w:val="en-US"/>
        </w:rPr>
        <w:t>prevention) total medical cost</w:t>
      </w:r>
      <w:r w:rsidR="00582BEF">
        <w:rPr>
          <w:color w:val="000000" w:themeColor="text1"/>
          <w:sz w:val="24"/>
          <w:szCs w:val="24"/>
          <w:lang w:val="en-US"/>
        </w:rPr>
        <w:t xml:space="preserve">, lost work </w:t>
      </w:r>
      <w:r w:rsidRPr="00DC3B3A">
        <w:rPr>
          <w:color w:val="000000" w:themeColor="text1"/>
          <w:sz w:val="24"/>
          <w:szCs w:val="24"/>
          <w:lang w:val="en-US"/>
        </w:rPr>
        <w:t xml:space="preserve">and wages for people with </w:t>
      </w:r>
      <w:r w:rsidRPr="00DC3B3A">
        <w:rPr>
          <w:bCs/>
          <w:color w:val="000000" w:themeColor="text1"/>
          <w:sz w:val="24"/>
          <w:szCs w:val="24"/>
          <w:lang w:val="en-US"/>
        </w:rPr>
        <w:t>diagnosed diabetes is $327 Billion</w:t>
      </w:r>
      <w:r w:rsidRPr="00DC3B3A">
        <w:rPr>
          <w:color w:val="000000" w:themeColor="text1"/>
          <w:sz w:val="24"/>
          <w:szCs w:val="24"/>
          <w:lang w:val="en-US"/>
        </w:rPr>
        <w:t>.</w:t>
      </w:r>
    </w:p>
    <w:p w14:paraId="2520F9E8" w14:textId="6E9BEBB9" w:rsidR="00C30F43" w:rsidRPr="00DC3B3A" w:rsidRDefault="00762651" w:rsidP="009111E4">
      <w:pPr>
        <w:pStyle w:val="Heading3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 w:rsidRPr="00DC3B3A">
        <w:rPr>
          <w:color w:val="000000" w:themeColor="text1"/>
          <w:sz w:val="24"/>
          <w:szCs w:val="24"/>
          <w:lang w:val="en-US"/>
        </w:rPr>
        <w:t xml:space="preserve">Due to </w:t>
      </w:r>
      <w:r w:rsidRPr="00DC3B3A">
        <w:rPr>
          <w:bCs/>
          <w:color w:val="000000" w:themeColor="text1"/>
          <w:sz w:val="24"/>
          <w:szCs w:val="24"/>
          <w:lang w:val="en-US"/>
        </w:rPr>
        <w:t xml:space="preserve">lack of awareness </w:t>
      </w:r>
      <w:r w:rsidRPr="00DC3B3A">
        <w:rPr>
          <w:color w:val="000000" w:themeColor="text1"/>
          <w:sz w:val="24"/>
          <w:szCs w:val="24"/>
          <w:lang w:val="en-US"/>
        </w:rPr>
        <w:t xml:space="preserve">of effective measures </w:t>
      </w:r>
      <w:r w:rsidR="00582BEF">
        <w:rPr>
          <w:color w:val="000000" w:themeColor="text1"/>
          <w:sz w:val="24"/>
          <w:szCs w:val="24"/>
          <w:lang w:val="en-US"/>
        </w:rPr>
        <w:t xml:space="preserve">which </w:t>
      </w:r>
      <w:r w:rsidRPr="00DC3B3A">
        <w:rPr>
          <w:color w:val="000000" w:themeColor="text1"/>
          <w:sz w:val="24"/>
          <w:szCs w:val="24"/>
          <w:lang w:val="en-US"/>
        </w:rPr>
        <w:t>need</w:t>
      </w:r>
      <w:r w:rsidR="00582BEF">
        <w:rPr>
          <w:color w:val="000000" w:themeColor="text1"/>
          <w:sz w:val="24"/>
          <w:szCs w:val="24"/>
          <w:lang w:val="en-US"/>
        </w:rPr>
        <w:t>s</w:t>
      </w:r>
      <w:r w:rsidRPr="00DC3B3A">
        <w:rPr>
          <w:color w:val="000000" w:themeColor="text1"/>
          <w:sz w:val="24"/>
          <w:szCs w:val="24"/>
          <w:lang w:val="en-US"/>
        </w:rPr>
        <w:t xml:space="preserve"> to be taken by patients to treat </w:t>
      </w:r>
      <w:r w:rsidR="00582BEF">
        <w:rPr>
          <w:color w:val="000000" w:themeColor="text1"/>
          <w:sz w:val="24"/>
          <w:szCs w:val="24"/>
          <w:lang w:val="en-US"/>
        </w:rPr>
        <w:t>diabetes at the right time, the</w:t>
      </w:r>
      <w:r w:rsidRPr="00DC3B3A">
        <w:rPr>
          <w:color w:val="000000" w:themeColor="text1"/>
          <w:sz w:val="24"/>
          <w:szCs w:val="24"/>
          <w:lang w:val="en-US"/>
        </w:rPr>
        <w:t xml:space="preserve"> disease is growing at pace.</w:t>
      </w:r>
    </w:p>
    <w:p w14:paraId="7D2005EF" w14:textId="1E51E043" w:rsidR="00C30F43" w:rsidRPr="00DC3B3A" w:rsidRDefault="00762651" w:rsidP="009111E4">
      <w:pPr>
        <w:pStyle w:val="Heading3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 w:rsidRPr="00DC3B3A">
        <w:rPr>
          <w:color w:val="000000" w:themeColor="text1"/>
          <w:sz w:val="24"/>
          <w:szCs w:val="24"/>
          <w:lang w:val="en-US"/>
        </w:rPr>
        <w:t xml:space="preserve">We are building a very effective </w:t>
      </w:r>
      <w:r w:rsidRPr="00DC3B3A">
        <w:rPr>
          <w:bCs/>
          <w:color w:val="000000" w:themeColor="text1"/>
          <w:sz w:val="24"/>
          <w:szCs w:val="24"/>
          <w:lang w:val="en-US"/>
        </w:rPr>
        <w:t xml:space="preserve">preventive solution for type 2 diabetes patients </w:t>
      </w:r>
      <w:r w:rsidRPr="00DC3B3A">
        <w:rPr>
          <w:color w:val="000000" w:themeColor="text1"/>
          <w:sz w:val="24"/>
          <w:szCs w:val="24"/>
          <w:lang w:val="en-US"/>
        </w:rPr>
        <w:t>to treat diabetes at an early stage in order</w:t>
      </w:r>
      <w:r w:rsidR="00582BEF">
        <w:rPr>
          <w:color w:val="000000" w:themeColor="text1"/>
          <w:sz w:val="24"/>
          <w:szCs w:val="24"/>
          <w:lang w:val="en-US"/>
        </w:rPr>
        <w:t xml:space="preserve"> to</w:t>
      </w:r>
      <w:r w:rsidRPr="00DC3B3A">
        <w:rPr>
          <w:color w:val="000000" w:themeColor="text1"/>
          <w:sz w:val="24"/>
          <w:szCs w:val="24"/>
          <w:lang w:val="en-US"/>
        </w:rPr>
        <w:t xml:space="preserve"> </w:t>
      </w:r>
      <w:r w:rsidR="00582BEF">
        <w:rPr>
          <w:color w:val="000000" w:themeColor="text1"/>
          <w:sz w:val="24"/>
          <w:szCs w:val="24"/>
          <w:lang w:val="en-US"/>
        </w:rPr>
        <w:t>improve</w:t>
      </w:r>
      <w:r w:rsidRPr="00DC3B3A">
        <w:rPr>
          <w:color w:val="000000" w:themeColor="text1"/>
          <w:sz w:val="24"/>
          <w:szCs w:val="24"/>
          <w:lang w:val="en-US"/>
        </w:rPr>
        <w:t xml:space="preserve"> the </w:t>
      </w:r>
      <w:r w:rsidR="00731C13" w:rsidRPr="00DC3B3A">
        <w:rPr>
          <w:color w:val="000000" w:themeColor="text1"/>
          <w:sz w:val="24"/>
          <w:szCs w:val="24"/>
          <w:lang w:val="en-US"/>
        </w:rPr>
        <w:t>well-being</w:t>
      </w:r>
      <w:r w:rsidR="00582BEF">
        <w:rPr>
          <w:color w:val="000000" w:themeColor="text1"/>
          <w:sz w:val="24"/>
          <w:szCs w:val="24"/>
          <w:lang w:val="en-US"/>
        </w:rPr>
        <w:t xml:space="preserve"> of diabetic patients as well as </w:t>
      </w:r>
      <w:r w:rsidR="00582BEF" w:rsidRPr="00DC3B3A">
        <w:rPr>
          <w:color w:val="000000" w:themeColor="text1"/>
          <w:sz w:val="24"/>
          <w:szCs w:val="24"/>
          <w:lang w:val="en-US"/>
        </w:rPr>
        <w:t>s</w:t>
      </w:r>
      <w:r w:rsidR="00582BEF">
        <w:rPr>
          <w:color w:val="000000" w:themeColor="text1"/>
          <w:sz w:val="24"/>
          <w:szCs w:val="24"/>
          <w:lang w:val="en-US"/>
        </w:rPr>
        <w:t>ave expenses and cost of treatment</w:t>
      </w:r>
    </w:p>
    <w:p w14:paraId="67E2F2E0" w14:textId="77777777" w:rsidR="00DC3B3A" w:rsidRDefault="00DC3B3A">
      <w:pPr>
        <w:pStyle w:val="Heading3"/>
        <w:rPr>
          <w:b/>
        </w:rPr>
      </w:pPr>
    </w:p>
    <w:p w14:paraId="0C28D248" w14:textId="77777777" w:rsidR="00DC3B3A" w:rsidRPr="00DC3B3A" w:rsidRDefault="00DC3B3A" w:rsidP="00DC3B3A"/>
    <w:p w14:paraId="27B59C79" w14:textId="0F961824" w:rsidR="00731C13" w:rsidRPr="00DC3B3A" w:rsidRDefault="00762651" w:rsidP="00DC3B3A">
      <w:pPr>
        <w:pStyle w:val="Heading3"/>
        <w:rPr>
          <w:b/>
        </w:rPr>
      </w:pPr>
      <w:r w:rsidRPr="009111E4">
        <w:rPr>
          <w:b/>
        </w:rPr>
        <w:lastRenderedPageBreak/>
        <w:t>Problem</w:t>
      </w:r>
      <w:r w:rsidR="00731C13" w:rsidRPr="009111E4">
        <w:rPr>
          <w:rFonts w:ascii="Times" w:hAnsi="Times" w:cs="Times"/>
          <w:b/>
          <w:bCs/>
          <w:color w:val="222E39"/>
          <w:sz w:val="24"/>
          <w:szCs w:val="24"/>
          <w:lang w:val="en-GB"/>
        </w:rPr>
        <w:t>:</w:t>
      </w:r>
    </w:p>
    <w:p w14:paraId="7D40A6D2" w14:textId="77777777" w:rsidR="00731C13" w:rsidRPr="00DC3B3A" w:rsidRDefault="00731C13" w:rsidP="009111E4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color w:val="000000"/>
          <w:sz w:val="24"/>
          <w:szCs w:val="24"/>
          <w:lang w:val="en-GB"/>
        </w:rPr>
      </w:pPr>
      <w:r w:rsidRPr="009111E4">
        <w:rPr>
          <w:color w:val="222E39"/>
          <w:sz w:val="24"/>
          <w:szCs w:val="24"/>
          <w:lang w:val="en-GB"/>
        </w:rPr>
        <w:t xml:space="preserve">• </w:t>
      </w:r>
      <w:r w:rsidRPr="00DC3B3A">
        <w:rPr>
          <w:color w:val="222E39"/>
          <w:sz w:val="24"/>
          <w:szCs w:val="24"/>
          <w:lang w:val="en-GB"/>
        </w:rPr>
        <w:t xml:space="preserve">Increasing rate of diabetic patients. In 2019, there were total diabetic cases of - 34.6 M which is 10.5 % of US population. </w:t>
      </w:r>
    </w:p>
    <w:p w14:paraId="48E4A62C" w14:textId="7DCEAFD1" w:rsidR="00731C13" w:rsidRPr="00DC3B3A" w:rsidRDefault="00731C13" w:rsidP="009111E4">
      <w:pPr>
        <w:widowControl w:val="0"/>
        <w:autoSpaceDE w:val="0"/>
        <w:autoSpaceDN w:val="0"/>
        <w:adjustRightInd w:val="0"/>
        <w:spacing w:after="240" w:line="400" w:lineRule="atLeast"/>
        <w:ind w:left="720"/>
        <w:rPr>
          <w:color w:val="232E39"/>
          <w:sz w:val="24"/>
          <w:szCs w:val="24"/>
          <w:lang w:val="en-GB"/>
        </w:rPr>
      </w:pPr>
      <w:r w:rsidRPr="00DC3B3A">
        <w:rPr>
          <w:color w:val="222E39"/>
          <w:sz w:val="24"/>
          <w:szCs w:val="24"/>
          <w:lang w:val="en-GB"/>
        </w:rPr>
        <w:t xml:space="preserve">• </w:t>
      </w:r>
      <w:r w:rsidRPr="00DC3B3A">
        <w:rPr>
          <w:color w:val="232E39"/>
          <w:sz w:val="24"/>
          <w:szCs w:val="24"/>
          <w:lang w:val="en-GB"/>
        </w:rPr>
        <w:t>High medical expense for diabetes patients which is total of ~$327 B within US.</w:t>
      </w:r>
    </w:p>
    <w:p w14:paraId="7D3BDA56" w14:textId="730B2079" w:rsidR="00731C13" w:rsidRDefault="00731C13" w:rsidP="00731C13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b/>
          <w:color w:val="232E39"/>
          <w:sz w:val="24"/>
          <w:szCs w:val="24"/>
          <w:lang w:val="en-GB"/>
        </w:rPr>
      </w:pPr>
      <w:r w:rsidRPr="009111E4">
        <w:rPr>
          <w:rFonts w:ascii="Times" w:hAnsi="Times" w:cs="Times"/>
          <w:b/>
          <w:color w:val="232E39"/>
          <w:sz w:val="24"/>
          <w:szCs w:val="24"/>
          <w:lang w:val="en-GB"/>
        </w:rPr>
        <w:t>Benefits:</w:t>
      </w:r>
    </w:p>
    <w:p w14:paraId="59961653" w14:textId="087DF1BA" w:rsidR="00DC3B3A" w:rsidRDefault="009111E4" w:rsidP="00DC3B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232E39"/>
          <w:sz w:val="24"/>
          <w:szCs w:val="24"/>
          <w:lang w:val="en-GB"/>
        </w:rPr>
      </w:pPr>
      <w:r w:rsidRPr="00DC3B3A">
        <w:rPr>
          <w:rFonts w:ascii="Times" w:hAnsi="Times" w:cs="Times"/>
          <w:color w:val="232E39"/>
          <w:sz w:val="24"/>
          <w:szCs w:val="24"/>
          <w:lang w:val="en-GB"/>
        </w:rPr>
        <w:t xml:space="preserve">Patients can easily control their diabetes at an early stage by simple lifestyle changes and need not to go to doctor for every small </w:t>
      </w:r>
      <w:r w:rsidR="008E0359">
        <w:rPr>
          <w:rFonts w:ascii="Times" w:hAnsi="Times" w:cs="Times"/>
          <w:color w:val="232E39"/>
          <w:sz w:val="24"/>
          <w:szCs w:val="24"/>
          <w:lang w:val="en-GB"/>
        </w:rPr>
        <w:t>queries.</w:t>
      </w:r>
    </w:p>
    <w:p w14:paraId="2A741DF7" w14:textId="75142428" w:rsidR="009111E4" w:rsidRPr="00DC3B3A" w:rsidRDefault="00E46A1E" w:rsidP="00DC3B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232E39"/>
          <w:sz w:val="24"/>
          <w:szCs w:val="24"/>
          <w:lang w:val="en-GB"/>
        </w:rPr>
      </w:pPr>
      <w:r>
        <w:rPr>
          <w:rFonts w:ascii="Times" w:hAnsi="Times" w:cs="Times"/>
          <w:color w:val="232E39"/>
          <w:sz w:val="24"/>
          <w:szCs w:val="24"/>
          <w:lang w:val="en-GB"/>
        </w:rPr>
        <w:t>They can book</w:t>
      </w:r>
      <w:r w:rsidR="00DC3B3A">
        <w:rPr>
          <w:rFonts w:ascii="Times" w:hAnsi="Times" w:cs="Times"/>
          <w:color w:val="232E39"/>
          <w:sz w:val="24"/>
          <w:szCs w:val="24"/>
          <w:lang w:val="en-GB"/>
        </w:rPr>
        <w:t xml:space="preserve"> live video</w:t>
      </w:r>
      <w:r w:rsidR="009111E4" w:rsidRPr="00DC3B3A">
        <w:rPr>
          <w:rFonts w:ascii="Times" w:hAnsi="Times" w:cs="Times"/>
          <w:color w:val="232E39"/>
          <w:sz w:val="24"/>
          <w:szCs w:val="24"/>
          <w:lang w:val="en-GB"/>
        </w:rPr>
        <w:t xml:space="preserve"> session with doctor in order to get the consultations.</w:t>
      </w:r>
    </w:p>
    <w:p w14:paraId="4001431A" w14:textId="77777777" w:rsidR="00E46A1E" w:rsidRDefault="00E46A1E" w:rsidP="00731C1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color w:val="232E39"/>
          <w:sz w:val="24"/>
          <w:szCs w:val="24"/>
          <w:lang w:val="en-GB"/>
        </w:rPr>
      </w:pPr>
    </w:p>
    <w:p w14:paraId="1CA70A1C" w14:textId="77777777" w:rsidR="009111E4" w:rsidRDefault="00731C13" w:rsidP="00731C1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232E39"/>
          <w:sz w:val="24"/>
          <w:szCs w:val="24"/>
          <w:lang w:val="en-GB"/>
        </w:rPr>
      </w:pPr>
      <w:r w:rsidRPr="009111E4">
        <w:rPr>
          <w:rFonts w:ascii="Times" w:hAnsi="Times" w:cs="Times"/>
          <w:b/>
          <w:color w:val="232E39"/>
          <w:sz w:val="24"/>
          <w:szCs w:val="24"/>
          <w:lang w:val="en-GB"/>
        </w:rPr>
        <w:t>Key Insights</w:t>
      </w:r>
      <w:r w:rsidRPr="009111E4">
        <w:rPr>
          <w:rFonts w:ascii="Times" w:hAnsi="Times" w:cs="Times"/>
          <w:color w:val="232E39"/>
          <w:sz w:val="24"/>
          <w:szCs w:val="24"/>
          <w:lang w:val="en-GB"/>
        </w:rPr>
        <w:t xml:space="preserve">: </w:t>
      </w:r>
    </w:p>
    <w:p w14:paraId="7C34075B" w14:textId="4DF2F152" w:rsidR="00731C13" w:rsidRPr="009111E4" w:rsidRDefault="00731C13" w:rsidP="009111E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/>
        </w:rPr>
      </w:pPr>
      <w:r w:rsidRPr="009111E4">
        <w:rPr>
          <w:rFonts w:ascii="Times" w:hAnsi="Times" w:cs="Times"/>
          <w:color w:val="222E39"/>
          <w:sz w:val="24"/>
          <w:szCs w:val="24"/>
          <w:lang w:val="en-GB"/>
        </w:rPr>
        <w:t>34.6 M type 2 diabetic patients (</w:t>
      </w:r>
      <w:r w:rsidR="009111E4">
        <w:rPr>
          <w:rFonts w:ascii="Times" w:hAnsi="Times" w:cs="Times"/>
          <w:color w:val="222E39"/>
          <w:sz w:val="24"/>
          <w:szCs w:val="24"/>
          <w:lang w:val="en-GB"/>
        </w:rPr>
        <w:t>10.5% of US population</w:t>
      </w:r>
      <w:r w:rsidRPr="009111E4">
        <w:rPr>
          <w:rFonts w:ascii="Times" w:hAnsi="Times" w:cs="Times"/>
          <w:color w:val="222E39"/>
          <w:sz w:val="24"/>
          <w:szCs w:val="24"/>
          <w:lang w:val="en-GB"/>
        </w:rPr>
        <w:t xml:space="preserve">) </w:t>
      </w:r>
    </w:p>
    <w:p w14:paraId="1B3096BE" w14:textId="77777777" w:rsidR="00E46A1E" w:rsidRDefault="00E46A1E" w:rsidP="00731C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280" w:lineRule="atLeast"/>
        <w:rPr>
          <w:rFonts w:ascii="Times" w:hAnsi="Times" w:cs="Times"/>
          <w:b/>
          <w:color w:val="232E39"/>
          <w:sz w:val="24"/>
          <w:szCs w:val="24"/>
          <w:lang w:val="en-GB"/>
        </w:rPr>
      </w:pPr>
    </w:p>
    <w:p w14:paraId="3C1A2298" w14:textId="7DA526CC" w:rsidR="009111E4" w:rsidRDefault="009111E4" w:rsidP="00731C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280" w:lineRule="atLeast"/>
        <w:rPr>
          <w:color w:val="222E39"/>
          <w:sz w:val="24"/>
          <w:szCs w:val="24"/>
          <w:lang w:val="en-GB"/>
        </w:rPr>
      </w:pPr>
      <w:r>
        <w:rPr>
          <w:rFonts w:ascii="Times" w:hAnsi="Times" w:cs="Times"/>
          <w:b/>
          <w:color w:val="232E39"/>
          <w:sz w:val="24"/>
          <w:szCs w:val="24"/>
          <w:lang w:val="en-GB"/>
        </w:rPr>
        <w:t xml:space="preserve">What </w:t>
      </w:r>
      <w:r w:rsidR="00731C13" w:rsidRPr="009111E4">
        <w:rPr>
          <w:rFonts w:ascii="Times" w:hAnsi="Times" w:cs="Times"/>
          <w:b/>
          <w:color w:val="232E39"/>
          <w:sz w:val="24"/>
          <w:szCs w:val="24"/>
          <w:lang w:val="en-GB"/>
        </w:rPr>
        <w:t>Competition</w:t>
      </w:r>
      <w:r>
        <w:rPr>
          <w:rFonts w:ascii="Times" w:hAnsi="Times" w:cs="Times"/>
          <w:b/>
          <w:color w:val="232E39"/>
          <w:sz w:val="24"/>
          <w:szCs w:val="24"/>
          <w:lang w:val="en-GB"/>
        </w:rPr>
        <w:t xml:space="preserve"> </w:t>
      </w:r>
      <w:proofErr w:type="gramStart"/>
      <w:r w:rsidR="00DC3B3A">
        <w:rPr>
          <w:rFonts w:ascii="Times" w:hAnsi="Times" w:cs="Times"/>
          <w:b/>
          <w:color w:val="232E39"/>
          <w:sz w:val="24"/>
          <w:szCs w:val="24"/>
          <w:lang w:val="en-GB"/>
        </w:rPr>
        <w:t>do</w:t>
      </w:r>
      <w:r w:rsidR="00E46A1E">
        <w:rPr>
          <w:rFonts w:ascii="Times" w:hAnsi="Times" w:cs="Times"/>
          <w:b/>
          <w:color w:val="232E39"/>
          <w:sz w:val="24"/>
          <w:szCs w:val="24"/>
          <w:lang w:val="en-GB"/>
        </w:rPr>
        <w:t xml:space="preserve"> </w:t>
      </w:r>
      <w:r w:rsidR="00DC3B3A">
        <w:rPr>
          <w:rFonts w:ascii="Times" w:hAnsi="Times" w:cs="Times"/>
          <w:b/>
          <w:color w:val="232E39"/>
          <w:sz w:val="24"/>
          <w:szCs w:val="24"/>
          <w:lang w:val="en-GB"/>
        </w:rPr>
        <w:t>?</w:t>
      </w:r>
      <w:proofErr w:type="gramEnd"/>
      <w:r w:rsidR="00E46A1E">
        <w:rPr>
          <w:rFonts w:ascii="Times" w:hAnsi="Times" w:cs="Times"/>
          <w:b/>
          <w:color w:val="232E39"/>
          <w:sz w:val="24"/>
          <w:szCs w:val="24"/>
          <w:lang w:val="en-GB"/>
        </w:rPr>
        <w:t xml:space="preserve"> </w:t>
      </w:r>
      <w:r w:rsidR="00731C13" w:rsidRPr="009111E4">
        <w:rPr>
          <w:color w:val="222E39"/>
          <w:sz w:val="24"/>
          <w:szCs w:val="24"/>
          <w:lang w:val="en-GB"/>
        </w:rPr>
        <w:t>:</w:t>
      </w:r>
      <w:r w:rsidR="00E46A1E">
        <w:rPr>
          <w:color w:val="222E39"/>
          <w:sz w:val="24"/>
          <w:szCs w:val="24"/>
          <w:lang w:val="en-GB"/>
        </w:rPr>
        <w:t xml:space="preserve"> </w:t>
      </w:r>
      <w:r w:rsidR="00731C13" w:rsidRPr="009111E4">
        <w:rPr>
          <w:color w:val="222E39"/>
          <w:sz w:val="24"/>
          <w:szCs w:val="24"/>
          <w:lang w:val="en-GB"/>
        </w:rPr>
        <w:t xml:space="preserve"> </w:t>
      </w:r>
    </w:p>
    <w:p w14:paraId="00B8F414" w14:textId="30C879E4" w:rsidR="009111E4" w:rsidRPr="00275F70" w:rsidRDefault="009111E4" w:rsidP="00275F70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280" w:lineRule="atLeast"/>
        <w:rPr>
          <w:color w:val="222E39"/>
          <w:sz w:val="24"/>
          <w:szCs w:val="24"/>
          <w:lang w:val="en-GB"/>
        </w:rPr>
      </w:pPr>
      <w:r w:rsidRPr="00275F70">
        <w:rPr>
          <w:color w:val="222E39"/>
          <w:sz w:val="24"/>
          <w:szCs w:val="24"/>
          <w:lang w:val="en-GB"/>
        </w:rPr>
        <w:t xml:space="preserve">Tracking and monitoring of blood </w:t>
      </w:r>
      <w:r w:rsidR="00275F70" w:rsidRPr="00275F70">
        <w:rPr>
          <w:color w:val="222E39"/>
          <w:sz w:val="24"/>
          <w:szCs w:val="24"/>
          <w:lang w:val="en-GB"/>
        </w:rPr>
        <w:t>sugar and insulin.</w:t>
      </w:r>
    </w:p>
    <w:p w14:paraId="30BF2A5A" w14:textId="3CDCDFB6" w:rsidR="00275F70" w:rsidRPr="00275F70" w:rsidRDefault="00E46A1E" w:rsidP="00275F70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280" w:lineRule="atLeast"/>
        <w:rPr>
          <w:color w:val="222E39"/>
          <w:sz w:val="24"/>
          <w:szCs w:val="24"/>
          <w:lang w:val="en-GB"/>
        </w:rPr>
      </w:pPr>
      <w:r>
        <w:rPr>
          <w:color w:val="222E39"/>
          <w:sz w:val="24"/>
          <w:szCs w:val="24"/>
          <w:lang w:val="en-GB"/>
        </w:rPr>
        <w:t>Logging d</w:t>
      </w:r>
      <w:r w:rsidR="00275F70" w:rsidRPr="00275F70">
        <w:rPr>
          <w:color w:val="222E39"/>
          <w:sz w:val="24"/>
          <w:szCs w:val="24"/>
          <w:lang w:val="en-GB"/>
        </w:rPr>
        <w:t xml:space="preserve">iet and </w:t>
      </w:r>
      <w:r>
        <w:rPr>
          <w:color w:val="222E39"/>
          <w:sz w:val="24"/>
          <w:szCs w:val="24"/>
          <w:lang w:val="en-GB"/>
        </w:rPr>
        <w:t>physical activities</w:t>
      </w:r>
      <w:r w:rsidR="00275F70" w:rsidRPr="00275F70">
        <w:rPr>
          <w:color w:val="222E39"/>
          <w:sz w:val="24"/>
          <w:szCs w:val="24"/>
          <w:lang w:val="en-GB"/>
        </w:rPr>
        <w:t>.</w:t>
      </w:r>
    </w:p>
    <w:p w14:paraId="26321F5D" w14:textId="4C1EA5DA" w:rsidR="00731C13" w:rsidRPr="00DC3B3A" w:rsidRDefault="00731C13" w:rsidP="00DC3B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280" w:lineRule="atLeast"/>
        <w:rPr>
          <w:color w:val="222E39"/>
          <w:sz w:val="24"/>
          <w:szCs w:val="24"/>
          <w:lang w:val="en-GB"/>
        </w:rPr>
      </w:pPr>
      <w:r w:rsidRPr="009111E4">
        <w:rPr>
          <w:rFonts w:ascii="Times" w:hAnsi="Times" w:cs="Times"/>
          <w:b/>
          <w:color w:val="232E39"/>
          <w:sz w:val="24"/>
          <w:szCs w:val="24"/>
          <w:lang w:val="en-GB"/>
        </w:rPr>
        <w:t>Why does this matter</w:t>
      </w:r>
    </w:p>
    <w:p w14:paraId="260E5DF7" w14:textId="77777777" w:rsidR="00E46A1E" w:rsidRPr="00E46A1E" w:rsidRDefault="00E46A1E" w:rsidP="00275F70">
      <w:pPr>
        <w:pStyle w:val="Heading3"/>
        <w:numPr>
          <w:ilvl w:val="0"/>
          <w:numId w:val="7"/>
        </w:numPr>
        <w:rPr>
          <w:sz w:val="24"/>
          <w:szCs w:val="24"/>
          <w:lang w:val="en-GB"/>
        </w:rPr>
      </w:pPr>
      <w:bookmarkStart w:id="3" w:name="_anwafvz6dlss" w:colFirst="0" w:colLast="0"/>
      <w:bookmarkEnd w:id="3"/>
      <w:r>
        <w:rPr>
          <w:sz w:val="24"/>
          <w:szCs w:val="24"/>
          <w:lang w:val="en-US"/>
        </w:rPr>
        <w:t>It can treat diabetes at very early staging by simple lifestyle changes.</w:t>
      </w:r>
    </w:p>
    <w:p w14:paraId="41720820" w14:textId="10379950" w:rsidR="00C30F43" w:rsidRPr="00275F70" w:rsidRDefault="00762651" w:rsidP="00275F70">
      <w:pPr>
        <w:pStyle w:val="Heading3"/>
        <w:numPr>
          <w:ilvl w:val="0"/>
          <w:numId w:val="7"/>
        </w:numPr>
        <w:rPr>
          <w:sz w:val="24"/>
          <w:szCs w:val="24"/>
          <w:lang w:val="en-GB"/>
        </w:rPr>
      </w:pPr>
      <w:r w:rsidRPr="00275F70">
        <w:rPr>
          <w:sz w:val="24"/>
          <w:szCs w:val="24"/>
          <w:lang w:val="en-US"/>
        </w:rPr>
        <w:t>Save</w:t>
      </w:r>
      <w:r w:rsidR="00E46A1E">
        <w:rPr>
          <w:sz w:val="24"/>
          <w:szCs w:val="24"/>
          <w:lang w:val="en-US"/>
        </w:rPr>
        <w:t>s</w:t>
      </w:r>
      <w:r w:rsidRPr="00275F70">
        <w:rPr>
          <w:sz w:val="24"/>
          <w:szCs w:val="24"/>
          <w:lang w:val="en-US"/>
        </w:rPr>
        <w:t xml:space="preserve"> overall cost of $327 B spent on medical, lost work and wages for </w:t>
      </w:r>
      <w:r w:rsidR="00275F70" w:rsidRPr="00275F70">
        <w:rPr>
          <w:sz w:val="24"/>
          <w:szCs w:val="24"/>
          <w:lang w:val="en-US"/>
        </w:rPr>
        <w:t>people with</w:t>
      </w:r>
      <w:r w:rsidRPr="00275F70">
        <w:rPr>
          <w:sz w:val="24"/>
          <w:szCs w:val="24"/>
          <w:lang w:val="en-US"/>
        </w:rPr>
        <w:t xml:space="preserve"> diagnosed diabetes</w:t>
      </w:r>
    </w:p>
    <w:p w14:paraId="4EAE99AD" w14:textId="77777777" w:rsidR="00C30F43" w:rsidRPr="00275F70" w:rsidRDefault="00762651" w:rsidP="00275F70">
      <w:pPr>
        <w:pStyle w:val="Heading3"/>
        <w:numPr>
          <w:ilvl w:val="0"/>
          <w:numId w:val="7"/>
        </w:numPr>
        <w:rPr>
          <w:sz w:val="24"/>
          <w:szCs w:val="24"/>
          <w:lang w:val="en-GB"/>
        </w:rPr>
      </w:pPr>
      <w:r w:rsidRPr="00275F70">
        <w:rPr>
          <w:sz w:val="24"/>
          <w:szCs w:val="24"/>
          <w:lang w:val="en-US"/>
        </w:rPr>
        <w:t>Medical expense is 2x of diabetic patients in compared to patient without diabetes</w:t>
      </w:r>
    </w:p>
    <w:p w14:paraId="1B4A6AD3" w14:textId="7781CDE0" w:rsidR="00C30F43" w:rsidRPr="00275F70" w:rsidRDefault="00762651" w:rsidP="00275F70">
      <w:pPr>
        <w:pStyle w:val="Heading3"/>
        <w:numPr>
          <w:ilvl w:val="0"/>
          <w:numId w:val="7"/>
        </w:numPr>
        <w:rPr>
          <w:sz w:val="24"/>
          <w:szCs w:val="24"/>
          <w:lang w:val="en-GB"/>
        </w:rPr>
      </w:pPr>
      <w:r w:rsidRPr="00275F70">
        <w:rPr>
          <w:sz w:val="24"/>
          <w:szCs w:val="24"/>
          <w:lang w:val="en-US"/>
        </w:rPr>
        <w:t>Risk of early death for adults is 60</w:t>
      </w:r>
      <w:r w:rsidR="00275F70" w:rsidRPr="00275F70">
        <w:rPr>
          <w:sz w:val="24"/>
          <w:szCs w:val="24"/>
          <w:lang w:val="en-US"/>
        </w:rPr>
        <w:t>% higher</w:t>
      </w:r>
      <w:r w:rsidRPr="00275F70">
        <w:rPr>
          <w:sz w:val="24"/>
          <w:szCs w:val="24"/>
          <w:lang w:val="en-US"/>
        </w:rPr>
        <w:t xml:space="preserve"> than adults without diabetes.</w:t>
      </w:r>
    </w:p>
    <w:p w14:paraId="01549285" w14:textId="77777777" w:rsidR="00AB500D" w:rsidRPr="00DC3B3A" w:rsidRDefault="00762651">
      <w:pPr>
        <w:pStyle w:val="Heading3"/>
        <w:rPr>
          <w:b/>
          <w:sz w:val="24"/>
          <w:szCs w:val="24"/>
        </w:rPr>
      </w:pPr>
      <w:r w:rsidRPr="00DC3B3A">
        <w:rPr>
          <w:b/>
          <w:sz w:val="24"/>
          <w:szCs w:val="24"/>
        </w:rPr>
        <w:t>Goals</w:t>
      </w:r>
    </w:p>
    <w:p w14:paraId="7D13B2FF" w14:textId="14C0705E" w:rsidR="00731C13" w:rsidRPr="00DC3B3A" w:rsidRDefault="00731C13" w:rsidP="00DC3B3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24"/>
          <w:szCs w:val="24"/>
          <w:lang w:val="en-GB"/>
        </w:rPr>
      </w:pPr>
      <w:bookmarkStart w:id="4" w:name="_gmwm3znontp9" w:colFirst="0" w:colLast="0"/>
      <w:bookmarkEnd w:id="4"/>
      <w:r w:rsidRPr="00DC3B3A">
        <w:rPr>
          <w:rFonts w:ascii="Times" w:hAnsi="Times" w:cs="Times"/>
          <w:color w:val="222E39"/>
          <w:sz w:val="24"/>
          <w:szCs w:val="24"/>
          <w:lang w:val="en-GB"/>
        </w:rPr>
        <w:t xml:space="preserve">Our goal is to become one stop solution for digital diabetes management. </w:t>
      </w:r>
    </w:p>
    <w:p w14:paraId="4F2863B5" w14:textId="5B85ED4B" w:rsidR="00E46A1E" w:rsidRDefault="004C39FD" w:rsidP="00E46A1E">
      <w:pPr>
        <w:pStyle w:val="Heading3"/>
        <w:rPr>
          <w:b/>
          <w:sz w:val="24"/>
          <w:szCs w:val="24"/>
        </w:rPr>
      </w:pPr>
      <w:r w:rsidRPr="00DC3B3A">
        <w:rPr>
          <w:b/>
          <w:sz w:val="24"/>
          <w:szCs w:val="24"/>
        </w:rPr>
        <w:lastRenderedPageBreak/>
        <w:t xml:space="preserve">Success: </w:t>
      </w:r>
    </w:p>
    <w:p w14:paraId="3346E15D" w14:textId="3C839083" w:rsidR="00DE1FC2" w:rsidRPr="00DE1FC2" w:rsidRDefault="00E46A1E" w:rsidP="000A123B">
      <w:pPr>
        <w:pStyle w:val="ListParagraph"/>
        <w:numPr>
          <w:ilvl w:val="0"/>
          <w:numId w:val="13"/>
        </w:numPr>
      </w:pPr>
      <w:r>
        <w:t>Target subscription user base is met</w:t>
      </w:r>
      <w:r w:rsidR="00DE1FC2">
        <w:t xml:space="preserve"> ( </w:t>
      </w:r>
      <w:r w:rsidR="00DE1FC2">
        <w:rPr>
          <w:rFonts w:ascii="Times" w:hAnsi="Times" w:cs="Times"/>
          <w:color w:val="000000"/>
          <w:sz w:val="24"/>
          <w:szCs w:val="24"/>
          <w:lang w:val="en-GB"/>
        </w:rPr>
        <w:t>20% of type 2 patients of KP)</w:t>
      </w:r>
    </w:p>
    <w:p w14:paraId="18056575" w14:textId="0E617C61" w:rsidR="00DE1FC2" w:rsidRPr="00E46A1E" w:rsidRDefault="00DE1FC2" w:rsidP="000A123B">
      <w:pPr>
        <w:pStyle w:val="ListParagraph"/>
        <w:numPr>
          <w:ilvl w:val="0"/>
          <w:numId w:val="13"/>
        </w:numPr>
      </w:pPr>
      <w:r>
        <w:t>80% of subscribed user met thei</w:t>
      </w:r>
      <w:r w:rsidR="005C34E5">
        <w:t>r goals and controlled diabetes</w:t>
      </w:r>
    </w:p>
    <w:p w14:paraId="64EDF60E" w14:textId="77777777" w:rsidR="00DE1FC2" w:rsidRPr="00DE1FC2" w:rsidRDefault="00DE1FC2" w:rsidP="00DE1FC2">
      <w:pPr>
        <w:pStyle w:val="ListParagraph"/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4"/>
          <w:szCs w:val="24"/>
          <w:lang w:val="en-GB"/>
        </w:rPr>
      </w:pPr>
    </w:p>
    <w:p w14:paraId="0EC8103D" w14:textId="4B99D433" w:rsidR="00AB500D" w:rsidRPr="000A123B" w:rsidRDefault="00762651">
      <w:pPr>
        <w:pStyle w:val="Heading3"/>
        <w:rPr>
          <w:b/>
          <w:sz w:val="24"/>
          <w:szCs w:val="24"/>
        </w:rPr>
      </w:pPr>
      <w:bookmarkStart w:id="5" w:name="_pw29lbroel1h" w:colFirst="0" w:colLast="0"/>
      <w:bookmarkStart w:id="6" w:name="_1psa3y1pgisz" w:colFirst="0" w:colLast="0"/>
      <w:bookmarkStart w:id="7" w:name="_xkotbrsxwan6" w:colFirst="0" w:colLast="0"/>
      <w:bookmarkEnd w:id="5"/>
      <w:bookmarkEnd w:id="6"/>
      <w:bookmarkEnd w:id="7"/>
      <w:r w:rsidRPr="000A123B">
        <w:rPr>
          <w:b/>
          <w:sz w:val="24"/>
          <w:szCs w:val="24"/>
        </w:rPr>
        <w:t>Success Metrics</w:t>
      </w:r>
      <w:r w:rsidR="000A123B" w:rsidRPr="000A123B">
        <w:rPr>
          <w:b/>
          <w:sz w:val="24"/>
          <w:szCs w:val="24"/>
        </w:rPr>
        <w:t>:</w:t>
      </w:r>
    </w:p>
    <w:p w14:paraId="747BC74D" w14:textId="31F87E52" w:rsidR="000A123B" w:rsidRPr="000A123B" w:rsidRDefault="000A123B" w:rsidP="000A123B">
      <w:pPr>
        <w:pStyle w:val="ListParagraph"/>
        <w:numPr>
          <w:ilvl w:val="0"/>
          <w:numId w:val="15"/>
        </w:numPr>
        <w:rPr>
          <w:color w:val="232E39"/>
          <w:lang w:val="en-GB"/>
        </w:rPr>
      </w:pPr>
      <w:r w:rsidRPr="000A123B">
        <w:rPr>
          <w:color w:val="232E39"/>
          <w:lang w:val="en-GB"/>
        </w:rPr>
        <w:t xml:space="preserve">App store rating </w:t>
      </w:r>
      <w:r w:rsidR="005C34E5">
        <w:rPr>
          <w:color w:val="232E39"/>
          <w:lang w:val="en-GB"/>
        </w:rPr>
        <w:t xml:space="preserve">and review greater than </w:t>
      </w:r>
      <w:r w:rsidRPr="000A123B">
        <w:rPr>
          <w:color w:val="232E39"/>
          <w:lang w:val="en-GB"/>
        </w:rPr>
        <w:t>4+</w:t>
      </w:r>
    </w:p>
    <w:p w14:paraId="437084CA" w14:textId="693EFBBB" w:rsidR="000A123B" w:rsidRPr="000A123B" w:rsidRDefault="000A123B" w:rsidP="000A123B">
      <w:pPr>
        <w:pStyle w:val="ListParagraph"/>
        <w:numPr>
          <w:ilvl w:val="0"/>
          <w:numId w:val="15"/>
        </w:numPr>
      </w:pPr>
      <w:r w:rsidRPr="000A123B">
        <w:rPr>
          <w:color w:val="232E39"/>
          <w:lang w:val="en-GB"/>
        </w:rPr>
        <w:t>7% of conversion rate to premium membership of total user base</w:t>
      </w:r>
    </w:p>
    <w:p w14:paraId="277EACB3" w14:textId="77777777" w:rsidR="000A123B" w:rsidRPr="000A123B" w:rsidRDefault="000A123B" w:rsidP="000A123B">
      <w:pPr>
        <w:pStyle w:val="ListParagraph"/>
      </w:pPr>
    </w:p>
    <w:p w14:paraId="6FAC20D5" w14:textId="77777777" w:rsidR="00AB500D" w:rsidRDefault="00762651">
      <w:pPr>
        <w:pStyle w:val="Heading3"/>
        <w:rPr>
          <w:b/>
          <w:sz w:val="24"/>
          <w:szCs w:val="24"/>
        </w:rPr>
      </w:pPr>
      <w:bookmarkStart w:id="8" w:name="_yyxcidgfny8e" w:colFirst="0" w:colLast="0"/>
      <w:bookmarkEnd w:id="8"/>
      <w:r w:rsidRPr="000A123B">
        <w:rPr>
          <w:b/>
          <w:sz w:val="24"/>
          <w:szCs w:val="24"/>
        </w:rPr>
        <w:t>Key Features &amp; Scope</w:t>
      </w:r>
    </w:p>
    <w:p w14:paraId="2E4EFF49" w14:textId="77777777" w:rsidR="00204559" w:rsidRDefault="00204559" w:rsidP="00204559"/>
    <w:p w14:paraId="19722929" w14:textId="520EED63" w:rsidR="00204559" w:rsidRDefault="000A123B" w:rsidP="00204559">
      <w:pPr>
        <w:pStyle w:val="ListParagraph"/>
        <w:numPr>
          <w:ilvl w:val="0"/>
          <w:numId w:val="14"/>
        </w:numPr>
        <w:rPr>
          <w:b/>
        </w:rPr>
      </w:pPr>
      <w:r w:rsidRPr="00204559">
        <w:rPr>
          <w:b/>
        </w:rPr>
        <w:t xml:space="preserve">Booking online appointment and video session with health care professional </w:t>
      </w:r>
      <w:r w:rsidR="00204559" w:rsidRPr="00204559">
        <w:rPr>
          <w:b/>
        </w:rPr>
        <w:t>(P0)</w:t>
      </w:r>
    </w:p>
    <w:p w14:paraId="6DB3683D" w14:textId="77777777" w:rsidR="00204559" w:rsidRPr="00204559" w:rsidRDefault="00204559" w:rsidP="00204559">
      <w:pPr>
        <w:pStyle w:val="ListParagraph"/>
        <w:rPr>
          <w:b/>
        </w:rPr>
      </w:pPr>
    </w:p>
    <w:p w14:paraId="1FD205FE" w14:textId="4AB5F4D3" w:rsidR="00204559" w:rsidRDefault="00204559" w:rsidP="00204559">
      <w:pPr>
        <w:pStyle w:val="ListParagraph"/>
        <w:numPr>
          <w:ilvl w:val="0"/>
          <w:numId w:val="18"/>
        </w:numPr>
        <w:ind w:left="1440"/>
      </w:pPr>
      <w:r>
        <w:t>We will show book icon on home page as a CTA for user to make booking</w:t>
      </w:r>
    </w:p>
    <w:p w14:paraId="21061DB2" w14:textId="53563065" w:rsidR="00204559" w:rsidRDefault="00204559" w:rsidP="00204559">
      <w:pPr>
        <w:pStyle w:val="ListParagraph"/>
        <w:numPr>
          <w:ilvl w:val="0"/>
          <w:numId w:val="18"/>
        </w:numPr>
        <w:ind w:left="1440"/>
      </w:pPr>
      <w:r>
        <w:t>When user click on book icon , we will show them different categories of health care professional to  make the booking such as – doctor , dietician , fitness expert , health care professional.</w:t>
      </w:r>
    </w:p>
    <w:p w14:paraId="2C8B73F3" w14:textId="3C05EB43" w:rsidR="00204559" w:rsidRDefault="00204559" w:rsidP="00204559">
      <w:pPr>
        <w:pStyle w:val="ListParagraph"/>
        <w:numPr>
          <w:ilvl w:val="0"/>
          <w:numId w:val="18"/>
        </w:numPr>
        <w:ind w:left="1440"/>
      </w:pPr>
      <w:r>
        <w:t>On selecting a category user will be redirect to the list of health care professional . They can select one of one.</w:t>
      </w:r>
    </w:p>
    <w:p w14:paraId="4A1F2EA6" w14:textId="69C25A0F" w:rsidR="00204559" w:rsidRDefault="00204559" w:rsidP="00204559">
      <w:pPr>
        <w:pStyle w:val="ListParagraph"/>
        <w:numPr>
          <w:ilvl w:val="0"/>
          <w:numId w:val="18"/>
        </w:numPr>
        <w:ind w:left="1440"/>
      </w:pPr>
      <w:r>
        <w:t>Thereafter, as per the availability of health care professional , we will ask user to select the time slot and date.</w:t>
      </w:r>
    </w:p>
    <w:p w14:paraId="6A4164BB" w14:textId="5CCFBF76" w:rsidR="00204559" w:rsidRDefault="00204559" w:rsidP="00204559">
      <w:pPr>
        <w:pStyle w:val="ListParagraph"/>
        <w:numPr>
          <w:ilvl w:val="0"/>
          <w:numId w:val="18"/>
        </w:numPr>
        <w:ind w:left="1440"/>
      </w:pPr>
      <w:r>
        <w:t xml:space="preserve">On selection of date and time , booking will be confirmed. </w:t>
      </w:r>
    </w:p>
    <w:p w14:paraId="28F10615" w14:textId="6B2246F2" w:rsidR="00204559" w:rsidRDefault="00204559" w:rsidP="00204559">
      <w:pPr>
        <w:pStyle w:val="ListParagraph"/>
        <w:numPr>
          <w:ilvl w:val="0"/>
          <w:numId w:val="18"/>
        </w:numPr>
        <w:ind w:left="1440"/>
      </w:pPr>
      <w:r>
        <w:t>We will provide user a link to join the video conference which will be active at chosen date and time</w:t>
      </w:r>
    </w:p>
    <w:p w14:paraId="1CED8105" w14:textId="66D23D59" w:rsidR="00204559" w:rsidRDefault="00204559" w:rsidP="00204559">
      <w:pPr>
        <w:pStyle w:val="ListParagraph"/>
        <w:numPr>
          <w:ilvl w:val="0"/>
          <w:numId w:val="18"/>
        </w:numPr>
        <w:ind w:left="1440"/>
      </w:pPr>
      <w:r>
        <w:t>User can opt for notification and adding the schedule to their calendar.</w:t>
      </w:r>
    </w:p>
    <w:p w14:paraId="7B6D7725" w14:textId="77777777" w:rsidR="00204559" w:rsidRDefault="00204559" w:rsidP="00204559">
      <w:pPr>
        <w:ind w:left="720"/>
      </w:pPr>
    </w:p>
    <w:p w14:paraId="3180CC90" w14:textId="77777777" w:rsidR="00204559" w:rsidRDefault="00204559" w:rsidP="00204559"/>
    <w:p w14:paraId="573C9892" w14:textId="02ADE745" w:rsidR="00204559" w:rsidRDefault="00204559" w:rsidP="00204559">
      <w:r>
        <w:t xml:space="preserve"> </w:t>
      </w:r>
    </w:p>
    <w:p w14:paraId="798C737D" w14:textId="47796FBA" w:rsidR="00204559" w:rsidRDefault="000A123B" w:rsidP="00204559">
      <w:pPr>
        <w:pStyle w:val="ListParagraph"/>
        <w:numPr>
          <w:ilvl w:val="0"/>
          <w:numId w:val="14"/>
        </w:numPr>
        <w:rPr>
          <w:b/>
        </w:rPr>
      </w:pPr>
      <w:r w:rsidRPr="00204559">
        <w:rPr>
          <w:b/>
        </w:rPr>
        <w:t>Live chat with health care professional</w:t>
      </w:r>
      <w:r w:rsidR="00204559" w:rsidRPr="00204559">
        <w:rPr>
          <w:b/>
        </w:rPr>
        <w:t xml:space="preserve"> (P0)</w:t>
      </w:r>
    </w:p>
    <w:p w14:paraId="16B2D2AA" w14:textId="77777777" w:rsidR="00204559" w:rsidRPr="00204559" w:rsidRDefault="00204559" w:rsidP="00204559">
      <w:pPr>
        <w:pStyle w:val="ListParagraph"/>
        <w:rPr>
          <w:b/>
        </w:rPr>
      </w:pPr>
    </w:p>
    <w:p w14:paraId="1CC83160" w14:textId="1F55C1A6" w:rsidR="00204559" w:rsidRDefault="00204559" w:rsidP="00204559">
      <w:pPr>
        <w:pStyle w:val="ListParagraph"/>
        <w:numPr>
          <w:ilvl w:val="0"/>
          <w:numId w:val="19"/>
        </w:numPr>
      </w:pPr>
      <w:r>
        <w:t>We will show Live chat icon on home page as a CTA to user</w:t>
      </w:r>
    </w:p>
    <w:p w14:paraId="471AFDA7" w14:textId="651762B7" w:rsidR="00204559" w:rsidRDefault="00204559" w:rsidP="00204559">
      <w:pPr>
        <w:pStyle w:val="ListParagraph"/>
        <w:numPr>
          <w:ilvl w:val="0"/>
          <w:numId w:val="19"/>
        </w:numPr>
      </w:pPr>
      <w:r>
        <w:t>When user click on icon , we will show them different categories of health care professional with whom they can chat such as – doctor , dietician , fitness expert , health care professional.</w:t>
      </w:r>
    </w:p>
    <w:p w14:paraId="7181B7F9" w14:textId="048FEAB8" w:rsidR="00204559" w:rsidRDefault="00204559" w:rsidP="00204559">
      <w:pPr>
        <w:pStyle w:val="ListParagraph"/>
        <w:numPr>
          <w:ilvl w:val="0"/>
          <w:numId w:val="19"/>
        </w:numPr>
      </w:pPr>
      <w:r>
        <w:t xml:space="preserve">On selecting a category user will be redirect to the list of health care professional which is available to chat. </w:t>
      </w:r>
    </w:p>
    <w:p w14:paraId="187BB02A" w14:textId="023DE384" w:rsidR="00204559" w:rsidRDefault="00204559" w:rsidP="00204559">
      <w:pPr>
        <w:pStyle w:val="ListParagraph"/>
        <w:numPr>
          <w:ilvl w:val="0"/>
          <w:numId w:val="19"/>
        </w:numPr>
      </w:pPr>
      <w:r>
        <w:t>Thereafter, on selecting the doctor user can chat with them.</w:t>
      </w:r>
    </w:p>
    <w:p w14:paraId="3559617F" w14:textId="77777777" w:rsidR="00E16A92" w:rsidRDefault="00E16A92" w:rsidP="00E16A92"/>
    <w:p w14:paraId="764F4CCB" w14:textId="77777777" w:rsidR="00E16A92" w:rsidRDefault="00E16A92" w:rsidP="00E16A92"/>
    <w:p w14:paraId="3E4A24B8" w14:textId="77777777" w:rsidR="00E91D1B" w:rsidRDefault="00E91D1B" w:rsidP="00E91D1B"/>
    <w:p w14:paraId="71760F2D" w14:textId="4ACBD37F" w:rsidR="00E91D1B" w:rsidRDefault="00E91D1B" w:rsidP="00E91D1B">
      <w:pPr>
        <w:rPr>
          <w:b/>
        </w:rPr>
      </w:pPr>
      <w:r w:rsidRPr="00E91D1B">
        <w:rPr>
          <w:b/>
        </w:rPr>
        <w:t>Scope:</w:t>
      </w:r>
    </w:p>
    <w:p w14:paraId="41B02EE4" w14:textId="77777777" w:rsidR="00E91D1B" w:rsidRPr="00E91D1B" w:rsidRDefault="00E91D1B" w:rsidP="00E91D1B">
      <w:pPr>
        <w:rPr>
          <w:b/>
        </w:rPr>
      </w:pPr>
    </w:p>
    <w:p w14:paraId="593113A7" w14:textId="40C25574" w:rsidR="00E91D1B" w:rsidRDefault="00E91D1B" w:rsidP="00E91D1B">
      <w:pPr>
        <w:pStyle w:val="ListParagraph"/>
        <w:numPr>
          <w:ilvl w:val="0"/>
          <w:numId w:val="16"/>
        </w:numPr>
      </w:pPr>
      <w:r>
        <w:lastRenderedPageBreak/>
        <w:t>Video conference platform is using third party and will be active only on the booked time</w:t>
      </w:r>
    </w:p>
    <w:p w14:paraId="087D8336" w14:textId="36205BDC" w:rsidR="00E91D1B" w:rsidRDefault="00E91D1B" w:rsidP="00E91D1B">
      <w:pPr>
        <w:pStyle w:val="ListParagraph"/>
        <w:numPr>
          <w:ilvl w:val="0"/>
          <w:numId w:val="16"/>
        </w:numPr>
      </w:pPr>
      <w:r>
        <w:t xml:space="preserve">Live chat platform is another software belong to third party which we will integrate with our system </w:t>
      </w:r>
    </w:p>
    <w:p w14:paraId="1C79BC51" w14:textId="77047E0A" w:rsidR="00E91D1B" w:rsidRDefault="00E91D1B" w:rsidP="00E91D1B">
      <w:pPr>
        <w:pStyle w:val="ListParagraph"/>
        <w:numPr>
          <w:ilvl w:val="0"/>
          <w:numId w:val="16"/>
        </w:numPr>
      </w:pPr>
      <w:r>
        <w:t xml:space="preserve">Our system will enable user to book the appointment ,select the doctor and time thereafter we will redirect user to video or text chatting platform which we integrated </w:t>
      </w:r>
      <w:proofErr w:type="spellStart"/>
      <w:r>
        <w:t>with out</w:t>
      </w:r>
      <w:proofErr w:type="spellEnd"/>
      <w:r>
        <w:t xml:space="preserve"> system.</w:t>
      </w:r>
    </w:p>
    <w:p w14:paraId="6F99F434" w14:textId="3523CFEC" w:rsidR="00E91D1B" w:rsidRDefault="00E91D1B" w:rsidP="00E91D1B">
      <w:pPr>
        <w:pStyle w:val="ListParagraph"/>
        <w:numPr>
          <w:ilvl w:val="0"/>
          <w:numId w:val="16"/>
        </w:numPr>
      </w:pPr>
      <w:r>
        <w:t>The look and feel of the chat platform will be same as user is chatting on our platform only , just we integrate their API’s.</w:t>
      </w:r>
    </w:p>
    <w:p w14:paraId="1CA4CD27" w14:textId="77777777" w:rsidR="00616D60" w:rsidRDefault="00616D60" w:rsidP="00616D60"/>
    <w:p w14:paraId="4597F462" w14:textId="77777777" w:rsidR="00616D60" w:rsidRDefault="00616D60" w:rsidP="00616D60"/>
    <w:p w14:paraId="71873980" w14:textId="31ADC267" w:rsidR="00616D60" w:rsidRDefault="00616D60" w:rsidP="00616D60">
      <w:r>
        <w:t>Logging platform for meals and exercise</w:t>
      </w:r>
      <w:r w:rsidR="008B2294">
        <w:t xml:space="preserve"> (P1)</w:t>
      </w:r>
    </w:p>
    <w:p w14:paraId="2CAF5D98" w14:textId="32E36E69" w:rsidR="00616D60" w:rsidRDefault="00616D60" w:rsidP="00616D60">
      <w:pPr>
        <w:pStyle w:val="ListParagraph"/>
        <w:numPr>
          <w:ilvl w:val="0"/>
          <w:numId w:val="20"/>
        </w:numPr>
      </w:pPr>
      <w:r>
        <w:t>User will be able to log breakfast , lunch and dinner</w:t>
      </w:r>
    </w:p>
    <w:p w14:paraId="4B099B1F" w14:textId="77777777" w:rsidR="00616D60" w:rsidRDefault="00616D60" w:rsidP="00616D60"/>
    <w:p w14:paraId="30A70876" w14:textId="7207ADB6" w:rsidR="00616D60" w:rsidRDefault="00616D60" w:rsidP="00616D60">
      <w:r>
        <w:t>Calories calculation for logged meal</w:t>
      </w:r>
      <w:r w:rsidR="008B2294">
        <w:t xml:space="preserve"> (P2)</w:t>
      </w:r>
    </w:p>
    <w:p w14:paraId="1AD343C9" w14:textId="03ED82AB" w:rsidR="00616D60" w:rsidRDefault="00616D60" w:rsidP="00616D60">
      <w:pPr>
        <w:pStyle w:val="ListParagraph"/>
        <w:numPr>
          <w:ilvl w:val="0"/>
          <w:numId w:val="20"/>
        </w:numPr>
      </w:pPr>
      <w:r>
        <w:t>System will be intake of carbs, fat , fiber and protein of the diet meal logged</w:t>
      </w:r>
    </w:p>
    <w:p w14:paraId="40FC89D4" w14:textId="77777777" w:rsidR="00616D60" w:rsidRDefault="00616D60" w:rsidP="00616D60"/>
    <w:p w14:paraId="33407337" w14:textId="2BA021D5" w:rsidR="00616D60" w:rsidRDefault="00616D60" w:rsidP="00616D60">
      <w:r>
        <w:t>Diet and physical activities recommendation</w:t>
      </w:r>
      <w:r w:rsidR="008B2294">
        <w:t xml:space="preserve"> (P2)</w:t>
      </w:r>
    </w:p>
    <w:p w14:paraId="39747734" w14:textId="1887BBF1" w:rsidR="00AB500D" w:rsidRPr="00616D60" w:rsidRDefault="00616D60" w:rsidP="00616D60">
      <w:pPr>
        <w:pStyle w:val="ListParagraph"/>
        <w:numPr>
          <w:ilvl w:val="0"/>
          <w:numId w:val="20"/>
        </w:numPr>
        <w:rPr>
          <w:color w:val="999999"/>
          <w:sz w:val="24"/>
          <w:szCs w:val="24"/>
        </w:rPr>
      </w:pPr>
      <w:r>
        <w:t>We will recommend diet plan as per patient condition.</w:t>
      </w:r>
    </w:p>
    <w:p w14:paraId="7780903F" w14:textId="16E9FAC4" w:rsidR="00AB500D" w:rsidRDefault="00762651" w:rsidP="000A123B">
      <w:pPr>
        <w:pStyle w:val="Heading3"/>
        <w:rPr>
          <w:sz w:val="24"/>
          <w:szCs w:val="24"/>
        </w:rPr>
      </w:pPr>
      <w:bookmarkStart w:id="9" w:name="_6ba0fq6yi6tn" w:colFirst="0" w:colLast="0"/>
      <w:bookmarkEnd w:id="9"/>
      <w:r w:rsidRPr="009111E4">
        <w:rPr>
          <w:sz w:val="24"/>
          <w:szCs w:val="24"/>
        </w:rPr>
        <w:t>Core UX Flow</w:t>
      </w:r>
      <w:r w:rsidR="000A123B">
        <w:rPr>
          <w:sz w:val="24"/>
          <w:szCs w:val="24"/>
        </w:rPr>
        <w:t>:</w:t>
      </w:r>
    </w:p>
    <w:p w14:paraId="41764862" w14:textId="7914AC3B" w:rsidR="000A123B" w:rsidRDefault="00B6361E" w:rsidP="000A123B">
      <w:hyperlink r:id="rId7" w:history="1">
        <w:r w:rsidRPr="00C27B09">
          <w:rPr>
            <w:rStyle w:val="Hyperlink"/>
          </w:rPr>
          <w:t>https://www.figma.com/file/XbDrmtCqzBuuceUn1hG0Rj/KP-GoDiab-Improved-v2?node-id=0%3A1</w:t>
        </w:r>
      </w:hyperlink>
    </w:p>
    <w:p w14:paraId="5E06B239" w14:textId="77777777" w:rsidR="00B6361E" w:rsidRPr="000A123B" w:rsidRDefault="00B6361E" w:rsidP="000A123B"/>
    <w:p w14:paraId="1A2AB22E" w14:textId="77777777" w:rsidR="00AB500D" w:rsidRPr="009111E4" w:rsidRDefault="00AB500D">
      <w:pPr>
        <w:rPr>
          <w:color w:val="999999"/>
          <w:sz w:val="24"/>
          <w:szCs w:val="24"/>
        </w:rPr>
      </w:pPr>
    </w:p>
    <w:p w14:paraId="73025AC3" w14:textId="77777777" w:rsidR="00AB500D" w:rsidRPr="009111E4" w:rsidRDefault="00AB500D">
      <w:pPr>
        <w:pStyle w:val="Heading3"/>
        <w:rPr>
          <w:sz w:val="24"/>
          <w:szCs w:val="24"/>
        </w:rPr>
      </w:pPr>
      <w:bookmarkStart w:id="10" w:name="_5ghvag5t7g5o" w:colFirst="0" w:colLast="0"/>
      <w:bookmarkEnd w:id="10"/>
    </w:p>
    <w:p w14:paraId="754CD528" w14:textId="77777777" w:rsidR="00AB500D" w:rsidRPr="009111E4" w:rsidRDefault="00AB500D">
      <w:pPr>
        <w:pStyle w:val="Heading3"/>
        <w:rPr>
          <w:color w:val="999999"/>
          <w:sz w:val="24"/>
          <w:szCs w:val="24"/>
        </w:rPr>
      </w:pPr>
      <w:bookmarkStart w:id="11" w:name="_9vqtxymszvlo" w:colFirst="0" w:colLast="0"/>
      <w:bookmarkStart w:id="12" w:name="_GoBack"/>
      <w:bookmarkEnd w:id="11"/>
      <w:bookmarkEnd w:id="12"/>
    </w:p>
    <w:sectPr w:rsidR="00AB500D" w:rsidRPr="009111E4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F04E2" w14:textId="77777777" w:rsidR="005F4186" w:rsidRDefault="005F4186">
      <w:pPr>
        <w:spacing w:line="240" w:lineRule="auto"/>
      </w:pPr>
      <w:r>
        <w:separator/>
      </w:r>
    </w:p>
  </w:endnote>
  <w:endnote w:type="continuationSeparator" w:id="0">
    <w:p w14:paraId="3A737996" w14:textId="77777777" w:rsidR="005F4186" w:rsidRDefault="005F41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A703C" w14:textId="77777777" w:rsidR="005F4186" w:rsidRDefault="005F4186">
      <w:pPr>
        <w:spacing w:line="240" w:lineRule="auto"/>
      </w:pPr>
      <w:r>
        <w:separator/>
      </w:r>
    </w:p>
  </w:footnote>
  <w:footnote w:type="continuationSeparator" w:id="0">
    <w:p w14:paraId="73813CA4" w14:textId="77777777" w:rsidR="005F4186" w:rsidRDefault="005F41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8ADBB" w14:textId="77777777" w:rsidR="00AB500D" w:rsidRDefault="00AB500D">
    <w:pPr>
      <w:pStyle w:val="Heading3"/>
      <w:rPr>
        <w:rFonts w:ascii="Proxima Nova" w:eastAsia="Proxima Nova" w:hAnsi="Proxima Nova" w:cs="Proxima Nova"/>
        <w:sz w:val="2"/>
        <w:szCs w:val="2"/>
      </w:rPr>
    </w:pPr>
    <w:bookmarkStart w:id="13" w:name="_ahra2q77gh4y" w:colFirst="0" w:colLast="0"/>
    <w:bookmarkEnd w:id="13"/>
  </w:p>
  <w:tbl>
    <w:tblPr>
      <w:tblStyle w:val="a3"/>
      <w:tblW w:w="9360" w:type="dxa"/>
      <w:tblInd w:w="-1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595"/>
      <w:gridCol w:w="6765"/>
    </w:tblGrid>
    <w:tr w:rsidR="00AB500D" w14:paraId="54D5CADB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1D90AF" w14:textId="693005E7" w:rsidR="00AB500D" w:rsidRDefault="009111E4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28"/>
              <w:szCs w:val="28"/>
            </w:rPr>
          </w:pPr>
          <w:r>
            <w:rPr>
              <w:rFonts w:ascii="Proxima Nova" w:eastAsia="Proxima Nova" w:hAnsi="Proxima Nova" w:cs="Proxima Nova"/>
              <w:noProof/>
              <w:color w:val="434343"/>
              <w:sz w:val="28"/>
              <w:szCs w:val="28"/>
              <w:lang w:val="en-GB"/>
            </w:rPr>
            <w:drawing>
              <wp:inline distT="0" distB="0" distL="0" distR="0" wp14:anchorId="725F4B9A" wp14:editId="1BC9AF00">
                <wp:extent cx="1308735" cy="1145540"/>
                <wp:effectExtent l="0" t="0" r="1206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P-logo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735" cy="1145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8447ACA" w14:textId="7F849544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72"/>
              <w:szCs w:val="72"/>
            </w:rPr>
          </w:pPr>
          <w:r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>[</w:t>
          </w:r>
          <w:r w:rsidR="00B64A83"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 xml:space="preserve">Kaiser Permanente </w:t>
          </w:r>
          <w:proofErr w:type="spellStart"/>
          <w:r w:rsidR="00B6361E"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>GoDiab</w:t>
          </w:r>
          <w:proofErr w:type="spellEnd"/>
          <w:r w:rsidR="00B64A83"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 xml:space="preserve"> Solution</w:t>
          </w:r>
          <w:r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>]</w:t>
          </w:r>
        </w:p>
        <w:p w14:paraId="262782E8" w14:textId="77777777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36"/>
              <w:szCs w:val="36"/>
            </w:rPr>
          </w:pPr>
          <w:r>
            <w:rPr>
              <w:rFonts w:ascii="Proxima Nova" w:eastAsia="Proxima Nova" w:hAnsi="Proxima Nova" w:cs="Proxima Nova"/>
              <w:color w:val="434343"/>
              <w:sz w:val="36"/>
              <w:szCs w:val="36"/>
            </w:rPr>
            <w:t>PRD</w:t>
          </w:r>
        </w:p>
      </w:tc>
    </w:tr>
    <w:tr w:rsidR="00AB500D" w14:paraId="0556E1D4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8D425D3" w14:textId="1E1489D6" w:rsidR="00AB500D" w:rsidRDefault="009111E4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PM: [Khushbu Gupta</w:t>
          </w:r>
          <w:r w:rsidR="00762651"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]</w:t>
          </w:r>
        </w:p>
        <w:p w14:paraId="6DBBE990" w14:textId="77777777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 xml:space="preserve">UX: Pat Pixels </w:t>
          </w:r>
        </w:p>
        <w:p w14:paraId="5CFC3851" w14:textId="77777777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EM: Casey Code</w:t>
          </w:r>
        </w:p>
        <w:p w14:paraId="530950C5" w14:textId="77777777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DS: Noel Numbers</w:t>
          </w: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76C6B23" w14:textId="2BCF661A" w:rsidR="00AB500D" w:rsidRDefault="00762651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FFFFFF"/>
              <w:sz w:val="20"/>
              <w:szCs w:val="20"/>
              <w:shd w:val="clear" w:color="auto" w:fill="E69138"/>
            </w:rPr>
          </w:pPr>
          <w:r>
            <w:rPr>
              <w:rFonts w:ascii="Proxima Nova" w:eastAsia="Proxima Nova" w:hAnsi="Proxima Nova" w:cs="Proxima Nova"/>
              <w:color w:val="434343"/>
              <w:sz w:val="20"/>
              <w:szCs w:val="20"/>
            </w:rPr>
            <w:t xml:space="preserve">STATUS: </w:t>
          </w:r>
          <w:r w:rsidR="006F084C">
            <w:rPr>
              <w:rFonts w:ascii="Proxima Nova" w:eastAsia="Proxima Nova" w:hAnsi="Proxima Nova" w:cs="Proxima Nova"/>
              <w:color w:val="434343"/>
              <w:sz w:val="20"/>
              <w:szCs w:val="20"/>
            </w:rPr>
            <w:t>Second</w:t>
          </w:r>
          <w:r w:rsidR="009111E4">
            <w:rPr>
              <w:rFonts w:ascii="Proxima Nova" w:eastAsia="Proxima Nova" w:hAnsi="Proxima Nova" w:cs="Proxima Nova"/>
              <w:color w:val="434343"/>
              <w:sz w:val="20"/>
              <w:szCs w:val="20"/>
            </w:rPr>
            <w:t xml:space="preserve"> version </w:t>
          </w:r>
          <w:r w:rsidR="00582BEF">
            <w:rPr>
              <w:rFonts w:ascii="Proxima Nova" w:eastAsia="Proxima Nova" w:hAnsi="Proxima Nova" w:cs="Proxima Nova"/>
              <w:color w:val="FFFFFF"/>
              <w:sz w:val="20"/>
              <w:szCs w:val="20"/>
              <w:shd w:val="clear" w:color="auto" w:fill="E69138"/>
            </w:rPr>
            <w:t>COMPLETED</w:t>
          </w:r>
        </w:p>
      </w:tc>
    </w:tr>
  </w:tbl>
  <w:p w14:paraId="712239C2" w14:textId="77777777" w:rsidR="00AB500D" w:rsidRDefault="00AB500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F2636C"/>
    <w:multiLevelType w:val="hybridMultilevel"/>
    <w:tmpl w:val="F2CC39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4D1715"/>
    <w:multiLevelType w:val="hybridMultilevel"/>
    <w:tmpl w:val="5600970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036E75"/>
    <w:multiLevelType w:val="hybridMultilevel"/>
    <w:tmpl w:val="7C508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55837"/>
    <w:multiLevelType w:val="hybridMultilevel"/>
    <w:tmpl w:val="0AE0B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B3804"/>
    <w:multiLevelType w:val="hybridMultilevel"/>
    <w:tmpl w:val="486CA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82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BA7E0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53AE9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3E0CA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F4F60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C284C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DFBE0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88943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abstractNum w:abstractNumId="6">
    <w:nsid w:val="2A4139F4"/>
    <w:multiLevelType w:val="hybridMultilevel"/>
    <w:tmpl w:val="64FC97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4B74E6"/>
    <w:multiLevelType w:val="hybridMultilevel"/>
    <w:tmpl w:val="E1D69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35EE3"/>
    <w:multiLevelType w:val="hybridMultilevel"/>
    <w:tmpl w:val="334C6242"/>
    <w:lvl w:ilvl="0" w:tplc="1A301D9C">
      <w:start w:val="34"/>
      <w:numFmt w:val="bullet"/>
      <w:lvlText w:val="•"/>
      <w:lvlJc w:val="left"/>
      <w:pPr>
        <w:ind w:left="1080" w:hanging="360"/>
      </w:pPr>
      <w:rPr>
        <w:rFonts w:ascii="Times" w:eastAsia="Arial" w:hAnsi="Times" w:cs="Times" w:hint="default"/>
        <w:color w:val="222E39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D522C7"/>
    <w:multiLevelType w:val="hybridMultilevel"/>
    <w:tmpl w:val="BA4EB8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397BC6"/>
    <w:multiLevelType w:val="hybridMultilevel"/>
    <w:tmpl w:val="1E388C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BE3114"/>
    <w:multiLevelType w:val="hybridMultilevel"/>
    <w:tmpl w:val="1228F1AA"/>
    <w:lvl w:ilvl="0" w:tplc="1A301D9C">
      <w:start w:val="34"/>
      <w:numFmt w:val="bullet"/>
      <w:lvlText w:val="•"/>
      <w:lvlJc w:val="left"/>
      <w:pPr>
        <w:ind w:left="1080" w:hanging="360"/>
      </w:pPr>
      <w:rPr>
        <w:rFonts w:ascii="Times" w:eastAsia="Arial" w:hAnsi="Times" w:cs="Times" w:hint="default"/>
        <w:color w:val="222E3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E2E46"/>
    <w:multiLevelType w:val="hybridMultilevel"/>
    <w:tmpl w:val="D7FC74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D65ED8"/>
    <w:multiLevelType w:val="hybridMultilevel"/>
    <w:tmpl w:val="82C897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34D5181"/>
    <w:multiLevelType w:val="hybridMultilevel"/>
    <w:tmpl w:val="3604A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B54F4D"/>
    <w:multiLevelType w:val="hybridMultilevel"/>
    <w:tmpl w:val="172E9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C9222E"/>
    <w:multiLevelType w:val="hybridMultilevel"/>
    <w:tmpl w:val="FECC626C"/>
    <w:lvl w:ilvl="0" w:tplc="5F8039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C086E6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8CE19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FB630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B5658F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02CAC9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263D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1C87F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106F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723369CE"/>
    <w:multiLevelType w:val="hybridMultilevel"/>
    <w:tmpl w:val="BA700362"/>
    <w:lvl w:ilvl="0" w:tplc="15D87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bin" w:hAnsi="Cabin" w:hint="default"/>
      </w:rPr>
    </w:lvl>
    <w:lvl w:ilvl="1" w:tplc="66482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BA7E0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53AE9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3E0CA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F4F60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C284C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DFBE0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88943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abstractNum w:abstractNumId="18">
    <w:nsid w:val="782C79EC"/>
    <w:multiLevelType w:val="hybridMultilevel"/>
    <w:tmpl w:val="2D92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A542EB8"/>
    <w:multiLevelType w:val="hybridMultilevel"/>
    <w:tmpl w:val="920EC7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1"/>
  </w:num>
  <w:num w:numId="5">
    <w:abstractNumId w:val="10"/>
  </w:num>
  <w:num w:numId="6">
    <w:abstractNumId w:val="16"/>
  </w:num>
  <w:num w:numId="7">
    <w:abstractNumId w:val="13"/>
  </w:num>
  <w:num w:numId="8">
    <w:abstractNumId w:val="14"/>
  </w:num>
  <w:num w:numId="9">
    <w:abstractNumId w:val="8"/>
  </w:num>
  <w:num w:numId="10">
    <w:abstractNumId w:val="11"/>
  </w:num>
  <w:num w:numId="11">
    <w:abstractNumId w:val="9"/>
  </w:num>
  <w:num w:numId="12">
    <w:abstractNumId w:val="12"/>
  </w:num>
  <w:num w:numId="13">
    <w:abstractNumId w:val="18"/>
  </w:num>
  <w:num w:numId="14">
    <w:abstractNumId w:val="15"/>
  </w:num>
  <w:num w:numId="15">
    <w:abstractNumId w:val="7"/>
  </w:num>
  <w:num w:numId="16">
    <w:abstractNumId w:val="3"/>
  </w:num>
  <w:num w:numId="17">
    <w:abstractNumId w:val="19"/>
  </w:num>
  <w:num w:numId="18">
    <w:abstractNumId w:val="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0D"/>
    <w:rsid w:val="000A123B"/>
    <w:rsid w:val="00204559"/>
    <w:rsid w:val="00275F70"/>
    <w:rsid w:val="002E1302"/>
    <w:rsid w:val="004C39FD"/>
    <w:rsid w:val="00582BEF"/>
    <w:rsid w:val="005C34E5"/>
    <w:rsid w:val="005F4186"/>
    <w:rsid w:val="00616D60"/>
    <w:rsid w:val="006F084C"/>
    <w:rsid w:val="00731C13"/>
    <w:rsid w:val="00762651"/>
    <w:rsid w:val="007C656A"/>
    <w:rsid w:val="008B2294"/>
    <w:rsid w:val="008E0359"/>
    <w:rsid w:val="009111E4"/>
    <w:rsid w:val="00930A78"/>
    <w:rsid w:val="009C62C2"/>
    <w:rsid w:val="00A72D52"/>
    <w:rsid w:val="00AB500D"/>
    <w:rsid w:val="00B6361E"/>
    <w:rsid w:val="00B64A83"/>
    <w:rsid w:val="00B930E6"/>
    <w:rsid w:val="00C30F43"/>
    <w:rsid w:val="00C5016E"/>
    <w:rsid w:val="00C8595F"/>
    <w:rsid w:val="00D95F04"/>
    <w:rsid w:val="00DC3B3A"/>
    <w:rsid w:val="00DE1FC2"/>
    <w:rsid w:val="00E16A92"/>
    <w:rsid w:val="00E46A1E"/>
    <w:rsid w:val="00E91D1B"/>
    <w:rsid w:val="00F4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7EC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4A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A83"/>
  </w:style>
  <w:style w:type="paragraph" w:styleId="Footer">
    <w:name w:val="footer"/>
    <w:basedOn w:val="Normal"/>
    <w:link w:val="FooterChar"/>
    <w:uiPriority w:val="99"/>
    <w:unhideWhenUsed/>
    <w:rsid w:val="00B64A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A83"/>
  </w:style>
  <w:style w:type="paragraph" w:styleId="ListParagraph">
    <w:name w:val="List Paragraph"/>
    <w:basedOn w:val="Normal"/>
    <w:uiPriority w:val="34"/>
    <w:qFormat/>
    <w:rsid w:val="009111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D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1985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455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957">
          <w:marLeft w:val="27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4426">
          <w:marLeft w:val="9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953">
          <w:marLeft w:val="9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809">
          <w:marLeft w:val="9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173">
          <w:marLeft w:val="9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355">
          <w:marLeft w:val="99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figma.com/file/XbDrmtCqzBuuceUn1hG0Rj/KP-GoDiab-Improved-v2?node-id=0%3A1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679</Words>
  <Characters>3871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2020-04-16T02:16:00Z</dcterms:created>
  <dcterms:modified xsi:type="dcterms:W3CDTF">2020-05-08T21:02:00Z</dcterms:modified>
</cp:coreProperties>
</file>