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BF821" w14:textId="6C779FF6" w:rsidR="000C3688" w:rsidRPr="004042FE" w:rsidRDefault="009F0D94">
      <w:pPr>
        <w:rPr>
          <w:rFonts w:ascii="Times New Roman" w:hAnsi="Times New Roman" w:cs="Times New Roman"/>
          <w:b/>
          <w:bCs/>
          <w:color w:val="FF0000"/>
          <w:sz w:val="24"/>
          <w:szCs w:val="24"/>
        </w:rPr>
      </w:pPr>
      <w:r w:rsidRPr="004042FE">
        <w:rPr>
          <w:rFonts w:ascii="Times New Roman" w:hAnsi="Times New Roman" w:cs="Times New Roman"/>
          <w:b/>
          <w:bCs/>
          <w:sz w:val="24"/>
          <w:szCs w:val="24"/>
        </w:rPr>
        <w:t>Introduction</w:t>
      </w:r>
    </w:p>
    <w:p w14:paraId="6B1936BB" w14:textId="77777777" w:rsidR="005B6E72" w:rsidRPr="004042FE" w:rsidRDefault="000C3688">
      <w:pPr>
        <w:rPr>
          <w:rFonts w:ascii="Times New Roman" w:hAnsi="Times New Roman" w:cs="Times New Roman"/>
          <w:sz w:val="24"/>
          <w:szCs w:val="24"/>
        </w:rPr>
      </w:pPr>
      <w:r w:rsidRPr="004042FE">
        <w:rPr>
          <w:rFonts w:ascii="Times New Roman" w:hAnsi="Times New Roman" w:cs="Times New Roman"/>
          <w:sz w:val="24"/>
          <w:szCs w:val="24"/>
        </w:rPr>
        <w:t xml:space="preserve">Condominium buyers tend to have preferences about a unit’s location within a complex. Some buyers </w:t>
      </w:r>
      <w:r w:rsidR="00550D3B" w:rsidRPr="004042FE">
        <w:rPr>
          <w:rFonts w:ascii="Times New Roman" w:hAnsi="Times New Roman" w:cs="Times New Roman"/>
          <w:sz w:val="24"/>
          <w:szCs w:val="24"/>
        </w:rPr>
        <w:t xml:space="preserve">prefer lower floors because of the less time spent in elevators and easier evacuation in case of emergencies. While others prefer the grander view available from the higher floors. Often higher floors can offer more privacy and less traffic as these floors are further away from the parking lot. Another location factor that can affect the price of a unit is whether the unit is located on a corner of the building. Corner units will usually have more natural light, larger balconies, and lower level of noise because of only having neighbors on one side. </w:t>
      </w:r>
      <w:r w:rsidR="00800633" w:rsidRPr="004042FE">
        <w:rPr>
          <w:rFonts w:ascii="Times New Roman" w:hAnsi="Times New Roman" w:cs="Times New Roman"/>
          <w:sz w:val="24"/>
          <w:szCs w:val="24"/>
        </w:rPr>
        <w:t>However,</w:t>
      </w:r>
      <w:r w:rsidR="00550D3B" w:rsidRPr="004042FE">
        <w:rPr>
          <w:rFonts w:ascii="Times New Roman" w:hAnsi="Times New Roman" w:cs="Times New Roman"/>
          <w:sz w:val="24"/>
          <w:szCs w:val="24"/>
        </w:rPr>
        <w:t xml:space="preserve"> corner units tend to have higher electricity bills and they tend to be farthest away from the elevators. Which may be a </w:t>
      </w:r>
      <w:r w:rsidR="00800633" w:rsidRPr="004042FE">
        <w:rPr>
          <w:rFonts w:ascii="Times New Roman" w:hAnsi="Times New Roman" w:cs="Times New Roman"/>
          <w:sz w:val="24"/>
          <w:szCs w:val="24"/>
        </w:rPr>
        <w:t>positive or negative feature depending on the buyer [1].</w:t>
      </w:r>
    </w:p>
    <w:p w14:paraId="74B5D326" w14:textId="74869ACD" w:rsidR="00D7006B" w:rsidRPr="004042FE" w:rsidRDefault="003858C9">
      <w:pPr>
        <w:rPr>
          <w:rFonts w:ascii="Times New Roman" w:hAnsi="Times New Roman" w:cs="Times New Roman"/>
          <w:sz w:val="24"/>
          <w:szCs w:val="24"/>
        </w:rPr>
      </w:pPr>
      <w:r w:rsidRPr="004042FE">
        <w:rPr>
          <w:rFonts w:ascii="Times New Roman" w:hAnsi="Times New Roman" w:cs="Times New Roman"/>
          <w:sz w:val="24"/>
          <w:szCs w:val="24"/>
        </w:rPr>
        <w:t>This</w:t>
      </w:r>
      <w:r w:rsidR="009F0D94" w:rsidRPr="004042FE">
        <w:rPr>
          <w:rFonts w:ascii="Times New Roman" w:hAnsi="Times New Roman" w:cs="Times New Roman"/>
          <w:sz w:val="24"/>
          <w:szCs w:val="24"/>
        </w:rPr>
        <w:t xml:space="preserve"> analysis investigate</w:t>
      </w:r>
      <w:r w:rsidRPr="004042FE">
        <w:rPr>
          <w:rFonts w:ascii="Times New Roman" w:hAnsi="Times New Roman" w:cs="Times New Roman"/>
          <w:sz w:val="24"/>
          <w:szCs w:val="24"/>
        </w:rPr>
        <w:t>s</w:t>
      </w:r>
      <w:r w:rsidR="009F0D94" w:rsidRPr="004042FE">
        <w:rPr>
          <w:rFonts w:ascii="Times New Roman" w:hAnsi="Times New Roman" w:cs="Times New Roman"/>
          <w:sz w:val="24"/>
          <w:szCs w:val="24"/>
        </w:rPr>
        <w:t xml:space="preserve"> the relationship between</w:t>
      </w:r>
      <w:r w:rsidR="00A30B4B" w:rsidRPr="004042FE">
        <w:rPr>
          <w:rFonts w:ascii="Times New Roman" w:hAnsi="Times New Roman" w:cs="Times New Roman"/>
          <w:sz w:val="24"/>
          <w:szCs w:val="24"/>
        </w:rPr>
        <w:t xml:space="preserve"> condominium</w:t>
      </w:r>
      <w:r w:rsidR="009F0D94" w:rsidRPr="004042FE">
        <w:rPr>
          <w:rFonts w:ascii="Times New Roman" w:hAnsi="Times New Roman" w:cs="Times New Roman"/>
          <w:sz w:val="24"/>
          <w:szCs w:val="24"/>
        </w:rPr>
        <w:t xml:space="preserve"> sale price,</w:t>
      </w:r>
      <w:r w:rsidR="00E425AC" w:rsidRPr="004042FE">
        <w:rPr>
          <w:rFonts w:ascii="Times New Roman" w:hAnsi="Times New Roman" w:cs="Times New Roman"/>
          <w:sz w:val="24"/>
          <w:szCs w:val="24"/>
        </w:rPr>
        <w:t xml:space="preserve"> and the independent variables</w:t>
      </w:r>
      <w:r w:rsidR="009F0D94" w:rsidRPr="004042FE">
        <w:rPr>
          <w:rFonts w:ascii="Times New Roman" w:hAnsi="Times New Roman" w:cs="Times New Roman"/>
          <w:sz w:val="24"/>
          <w:szCs w:val="24"/>
        </w:rPr>
        <w:t xml:space="preserve"> height of the unit (floor number), distance of the unit from the </w:t>
      </w:r>
      <w:r w:rsidR="00E425AC" w:rsidRPr="004042FE">
        <w:rPr>
          <w:rFonts w:ascii="Times New Roman" w:hAnsi="Times New Roman" w:cs="Times New Roman"/>
          <w:sz w:val="24"/>
          <w:szCs w:val="24"/>
        </w:rPr>
        <w:t>elevato</w:t>
      </w:r>
      <w:r w:rsidR="00E125F1" w:rsidRPr="004042FE">
        <w:rPr>
          <w:rFonts w:ascii="Times New Roman" w:hAnsi="Times New Roman" w:cs="Times New Roman"/>
          <w:sz w:val="24"/>
          <w:szCs w:val="24"/>
        </w:rPr>
        <w:t xml:space="preserve">r, </w:t>
      </w:r>
      <w:r w:rsidR="005B6E72" w:rsidRPr="004042FE">
        <w:rPr>
          <w:rFonts w:ascii="Times New Roman" w:hAnsi="Times New Roman" w:cs="Times New Roman"/>
          <w:sz w:val="24"/>
          <w:szCs w:val="24"/>
        </w:rPr>
        <w:t>presence,</w:t>
      </w:r>
      <w:r w:rsidR="009F0D94" w:rsidRPr="004042FE">
        <w:rPr>
          <w:rFonts w:ascii="Times New Roman" w:hAnsi="Times New Roman" w:cs="Times New Roman"/>
          <w:sz w:val="24"/>
          <w:szCs w:val="24"/>
        </w:rPr>
        <w:t xml:space="preserve"> or absence of an ocean view</w:t>
      </w:r>
      <w:r w:rsidR="00E8395A" w:rsidRPr="004042FE">
        <w:rPr>
          <w:rFonts w:ascii="Times New Roman" w:hAnsi="Times New Roman" w:cs="Times New Roman"/>
          <w:sz w:val="24"/>
          <w:szCs w:val="24"/>
        </w:rPr>
        <w:t xml:space="preserve"> and whether the unit is an end unit</w:t>
      </w:r>
      <w:r w:rsidR="009F0D94" w:rsidRPr="004042FE">
        <w:rPr>
          <w:rFonts w:ascii="Times New Roman" w:hAnsi="Times New Roman" w:cs="Times New Roman"/>
          <w:sz w:val="24"/>
          <w:szCs w:val="24"/>
        </w:rPr>
        <w:t xml:space="preserve"> from a seller’s perspective. This is accomplished by finding a</w:t>
      </w:r>
      <w:r w:rsidR="00EB4483">
        <w:rPr>
          <w:rFonts w:ascii="Times New Roman" w:hAnsi="Times New Roman" w:cs="Times New Roman"/>
          <w:sz w:val="24"/>
          <w:szCs w:val="24"/>
        </w:rPr>
        <w:t xml:space="preserve"> </w:t>
      </w:r>
      <w:r w:rsidR="00C774B9" w:rsidRPr="004042FE">
        <w:rPr>
          <w:rFonts w:ascii="Times New Roman" w:hAnsi="Times New Roman" w:cs="Times New Roman"/>
          <w:sz w:val="24"/>
          <w:szCs w:val="24"/>
        </w:rPr>
        <w:t>statistical</w:t>
      </w:r>
      <w:r w:rsidR="009F0D94" w:rsidRPr="004042FE">
        <w:rPr>
          <w:rFonts w:ascii="Times New Roman" w:hAnsi="Times New Roman" w:cs="Times New Roman"/>
          <w:sz w:val="24"/>
          <w:szCs w:val="24"/>
        </w:rPr>
        <w:t xml:space="preserve"> model that best </w:t>
      </w:r>
      <w:r w:rsidRPr="004042FE">
        <w:rPr>
          <w:rFonts w:ascii="Times New Roman" w:hAnsi="Times New Roman" w:cs="Times New Roman"/>
          <w:sz w:val="24"/>
          <w:szCs w:val="24"/>
        </w:rPr>
        <w:t>describes</w:t>
      </w:r>
      <w:r w:rsidR="009F0D94" w:rsidRPr="004042FE">
        <w:rPr>
          <w:rFonts w:ascii="Times New Roman" w:hAnsi="Times New Roman" w:cs="Times New Roman"/>
          <w:sz w:val="24"/>
          <w:szCs w:val="24"/>
        </w:rPr>
        <w:t xml:space="preserve"> the observed data and </w:t>
      </w:r>
      <w:r w:rsidR="00C774B9" w:rsidRPr="004042FE">
        <w:rPr>
          <w:rFonts w:ascii="Times New Roman" w:hAnsi="Times New Roman" w:cs="Times New Roman"/>
          <w:sz w:val="24"/>
          <w:szCs w:val="24"/>
        </w:rPr>
        <w:t xml:space="preserve">utilize this model to </w:t>
      </w:r>
      <w:r w:rsidR="00EB4483">
        <w:rPr>
          <w:rFonts w:ascii="Times New Roman" w:hAnsi="Times New Roman" w:cs="Times New Roman"/>
          <w:sz w:val="24"/>
          <w:szCs w:val="24"/>
        </w:rPr>
        <w:t>investigate how</w:t>
      </w:r>
      <w:r w:rsidR="00C774B9" w:rsidRPr="004042FE">
        <w:rPr>
          <w:rFonts w:ascii="Times New Roman" w:hAnsi="Times New Roman" w:cs="Times New Roman"/>
          <w:sz w:val="24"/>
          <w:szCs w:val="24"/>
        </w:rPr>
        <w:t xml:space="preserve"> the seller’s fixed price </w:t>
      </w:r>
      <w:r w:rsidR="00EB4483">
        <w:rPr>
          <w:rFonts w:ascii="Times New Roman" w:hAnsi="Times New Roman" w:cs="Times New Roman"/>
          <w:sz w:val="24"/>
          <w:szCs w:val="24"/>
        </w:rPr>
        <w:t>is influenced by</w:t>
      </w:r>
      <w:r w:rsidR="00C774B9" w:rsidRPr="004042FE">
        <w:rPr>
          <w:rFonts w:ascii="Times New Roman" w:hAnsi="Times New Roman" w:cs="Times New Roman"/>
          <w:sz w:val="24"/>
          <w:szCs w:val="24"/>
        </w:rPr>
        <w:t xml:space="preserve"> the independent variables</w:t>
      </w:r>
      <w:r w:rsidR="00A30B4B" w:rsidRPr="004042FE">
        <w:rPr>
          <w:rFonts w:ascii="Times New Roman" w:hAnsi="Times New Roman" w:cs="Times New Roman"/>
          <w:sz w:val="24"/>
          <w:szCs w:val="24"/>
        </w:rPr>
        <w:t>.</w:t>
      </w:r>
    </w:p>
    <w:p w14:paraId="02D35EA7" w14:textId="01E2ED09" w:rsidR="00D7006B" w:rsidRPr="004042FE" w:rsidRDefault="00D7006B">
      <w:pPr>
        <w:rPr>
          <w:rFonts w:ascii="Times New Roman" w:hAnsi="Times New Roman" w:cs="Times New Roman"/>
          <w:sz w:val="24"/>
          <w:szCs w:val="24"/>
        </w:rPr>
      </w:pPr>
    </w:p>
    <w:p w14:paraId="1BB7D1AE" w14:textId="77565C87" w:rsidR="00A30B4B" w:rsidRPr="004042FE" w:rsidRDefault="00FB2699">
      <w:pPr>
        <w:rPr>
          <w:rFonts w:ascii="Times New Roman" w:hAnsi="Times New Roman" w:cs="Times New Roman"/>
          <w:b/>
          <w:bCs/>
          <w:sz w:val="24"/>
          <w:szCs w:val="24"/>
        </w:rPr>
      </w:pPr>
      <w:r w:rsidRPr="004042FE">
        <w:rPr>
          <w:rFonts w:ascii="Times New Roman" w:hAnsi="Times New Roman" w:cs="Times New Roman"/>
          <w:b/>
          <w:bCs/>
          <w:sz w:val="24"/>
          <w:szCs w:val="24"/>
        </w:rPr>
        <w:t>Data &amp; Methods</w:t>
      </w:r>
    </w:p>
    <w:p w14:paraId="4F161A80" w14:textId="77777777" w:rsidR="00191A83" w:rsidRDefault="00D9291A">
      <w:pPr>
        <w:rPr>
          <w:rFonts w:ascii="Times New Roman" w:hAnsi="Times New Roman" w:cs="Times New Roman"/>
          <w:sz w:val="24"/>
          <w:szCs w:val="24"/>
        </w:rPr>
      </w:pPr>
      <w:r w:rsidRPr="004042FE">
        <w:rPr>
          <w:rFonts w:ascii="Times New Roman" w:hAnsi="Times New Roman" w:cs="Times New Roman"/>
          <w:sz w:val="24"/>
          <w:szCs w:val="24"/>
        </w:rPr>
        <w:t>The sales data was obtained from a new oceanside condominium complex consisting of two adjacent and connected eight-floor buildings. The complex contains 20</w:t>
      </w:r>
      <w:r w:rsidR="00EC2539" w:rsidRPr="004042FE">
        <w:rPr>
          <w:rFonts w:ascii="Times New Roman" w:hAnsi="Times New Roman" w:cs="Times New Roman"/>
          <w:sz w:val="24"/>
          <w:szCs w:val="24"/>
        </w:rPr>
        <w:t xml:space="preserve">9 </w:t>
      </w:r>
      <w:r w:rsidRPr="004042FE">
        <w:rPr>
          <w:rFonts w:ascii="Times New Roman" w:hAnsi="Times New Roman" w:cs="Times New Roman"/>
          <w:sz w:val="24"/>
          <w:szCs w:val="24"/>
        </w:rPr>
        <w:t>units of equal size (approximately 500 square feet each).</w:t>
      </w:r>
      <w:r w:rsidR="00E938B0" w:rsidRPr="004042FE">
        <w:rPr>
          <w:rFonts w:ascii="Times New Roman" w:hAnsi="Times New Roman" w:cs="Times New Roman"/>
          <w:sz w:val="24"/>
          <w:szCs w:val="24"/>
        </w:rPr>
        <w:t xml:space="preserve"> There are several features of the complex that should be noted. The units facing south, called </w:t>
      </w:r>
      <w:proofErr w:type="spellStart"/>
      <w:r w:rsidR="00E938B0" w:rsidRPr="004042FE">
        <w:rPr>
          <w:rFonts w:ascii="Times New Roman" w:hAnsi="Times New Roman" w:cs="Times New Roman"/>
          <w:i/>
          <w:iCs/>
          <w:sz w:val="24"/>
          <w:szCs w:val="24"/>
        </w:rPr>
        <w:t>oceanview</w:t>
      </w:r>
      <w:proofErr w:type="spellEnd"/>
      <w:r w:rsidR="00E938B0" w:rsidRPr="004042FE">
        <w:rPr>
          <w:rFonts w:ascii="Times New Roman" w:hAnsi="Times New Roman" w:cs="Times New Roman"/>
          <w:sz w:val="24"/>
          <w:szCs w:val="24"/>
        </w:rPr>
        <w:t>, face the beach and ocean.</w:t>
      </w:r>
      <w:r w:rsidR="00B3658F" w:rsidRPr="004042FE">
        <w:rPr>
          <w:rFonts w:ascii="Times New Roman" w:hAnsi="Times New Roman" w:cs="Times New Roman"/>
          <w:sz w:val="24"/>
          <w:szCs w:val="24"/>
        </w:rPr>
        <w:t xml:space="preserve"> Units with an ocean view ending with number 11 have their view partially blocked by building 2. </w:t>
      </w:r>
      <w:r w:rsidR="00E938B0" w:rsidRPr="004042FE">
        <w:rPr>
          <w:rFonts w:ascii="Times New Roman" w:hAnsi="Times New Roman" w:cs="Times New Roman"/>
          <w:sz w:val="24"/>
          <w:szCs w:val="24"/>
        </w:rPr>
        <w:t xml:space="preserve">In addition, units in building 1 have a good view of the pool. Units to the rear of the building, called </w:t>
      </w:r>
      <w:proofErr w:type="spellStart"/>
      <w:r w:rsidR="00E938B0" w:rsidRPr="004042FE">
        <w:rPr>
          <w:rFonts w:ascii="Times New Roman" w:hAnsi="Times New Roman" w:cs="Times New Roman"/>
          <w:i/>
          <w:iCs/>
          <w:sz w:val="24"/>
          <w:szCs w:val="24"/>
        </w:rPr>
        <w:t>bayview</w:t>
      </w:r>
      <w:proofErr w:type="spellEnd"/>
      <w:r w:rsidR="00E938B0" w:rsidRPr="004042FE">
        <w:rPr>
          <w:rFonts w:ascii="Times New Roman" w:hAnsi="Times New Roman" w:cs="Times New Roman"/>
          <w:sz w:val="24"/>
          <w:szCs w:val="24"/>
        </w:rPr>
        <w:t>, face the parking lot and an area of land that ultimately borders a bay. The view from the upper floors of these units is primarily of wooded, sandy terrain. The bay is very distant and barely visible.</w:t>
      </w:r>
      <w:r w:rsidR="00651203" w:rsidRPr="004042FE">
        <w:rPr>
          <w:rFonts w:ascii="Times New Roman" w:hAnsi="Times New Roman" w:cs="Times New Roman"/>
          <w:sz w:val="24"/>
          <w:szCs w:val="24"/>
        </w:rPr>
        <w:t xml:space="preserve"> The only elevator in the complex is located at the east end of building 1, as are the office and the game room.</w:t>
      </w:r>
    </w:p>
    <w:p w14:paraId="682B83FA" w14:textId="3BF524EB" w:rsidR="00191A83" w:rsidRDefault="00651203">
      <w:pPr>
        <w:rPr>
          <w:rFonts w:ascii="Times New Roman" w:hAnsi="Times New Roman" w:cs="Times New Roman"/>
          <w:sz w:val="24"/>
          <w:szCs w:val="24"/>
        </w:rPr>
      </w:pPr>
      <w:r w:rsidRPr="004042FE">
        <w:rPr>
          <w:rFonts w:ascii="Times New Roman" w:hAnsi="Times New Roman" w:cs="Times New Roman"/>
          <w:sz w:val="24"/>
          <w:szCs w:val="24"/>
        </w:rPr>
        <w:t xml:space="preserve">The condominium complex was completed during a recession; sales were slow, and the developer was forced to sell most of the units at auction approximately 18 months after opening. Many unsold units were furnished by the developer and rented prior to the auction. </w:t>
      </w:r>
      <w:r w:rsidR="00EC2539" w:rsidRPr="004042FE">
        <w:rPr>
          <w:rFonts w:ascii="Times New Roman" w:hAnsi="Times New Roman" w:cs="Times New Roman"/>
          <w:sz w:val="24"/>
          <w:szCs w:val="24"/>
        </w:rPr>
        <w:t>T</w:t>
      </w:r>
      <w:r w:rsidRPr="004042FE">
        <w:rPr>
          <w:rFonts w:ascii="Times New Roman" w:hAnsi="Times New Roman" w:cs="Times New Roman"/>
          <w:sz w:val="24"/>
          <w:szCs w:val="24"/>
        </w:rPr>
        <w:t>he data is divided into units that were sold at a fixed price by the owner</w:t>
      </w:r>
      <w:r w:rsidR="00EC2539" w:rsidRPr="004042FE">
        <w:rPr>
          <w:rFonts w:ascii="Times New Roman" w:hAnsi="Times New Roman" w:cs="Times New Roman"/>
          <w:sz w:val="24"/>
          <w:szCs w:val="24"/>
        </w:rPr>
        <w:t xml:space="preserve"> (103 units)</w:t>
      </w:r>
      <w:r w:rsidRPr="004042FE">
        <w:rPr>
          <w:rFonts w:ascii="Times New Roman" w:hAnsi="Times New Roman" w:cs="Times New Roman"/>
          <w:sz w:val="24"/>
          <w:szCs w:val="24"/>
        </w:rPr>
        <w:t xml:space="preserve"> and others that wer</w:t>
      </w:r>
      <w:r w:rsidR="00EC2539" w:rsidRPr="004042FE">
        <w:rPr>
          <w:rFonts w:ascii="Times New Roman" w:hAnsi="Times New Roman" w:cs="Times New Roman"/>
          <w:sz w:val="24"/>
          <w:szCs w:val="24"/>
        </w:rPr>
        <w:t>e sold at auction (106 units). Further, the data contains</w:t>
      </w:r>
      <w:r w:rsidR="004D74F3" w:rsidRPr="004042FE">
        <w:rPr>
          <w:rFonts w:ascii="Times New Roman" w:hAnsi="Times New Roman" w:cs="Times New Roman"/>
          <w:sz w:val="24"/>
          <w:szCs w:val="24"/>
        </w:rPr>
        <w:t xml:space="preserve"> information about the sales price, floor height (level), distance from the elevator (measured along the length of the complex and expressed in number of condominium units</w:t>
      </w:r>
      <w:r w:rsidR="008E14DB" w:rsidRPr="004042FE">
        <w:rPr>
          <w:rFonts w:ascii="Times New Roman" w:hAnsi="Times New Roman" w:cs="Times New Roman"/>
          <w:sz w:val="24"/>
          <w:szCs w:val="24"/>
        </w:rPr>
        <w:t>), view</w:t>
      </w:r>
      <w:r w:rsidR="004D74F3" w:rsidRPr="004042FE">
        <w:rPr>
          <w:rFonts w:ascii="Times New Roman" w:hAnsi="Times New Roman" w:cs="Times New Roman"/>
          <w:sz w:val="24"/>
          <w:szCs w:val="24"/>
        </w:rPr>
        <w:t xml:space="preserve"> of the ocean, end </w:t>
      </w:r>
      <w:r w:rsidR="00A47765" w:rsidRPr="004042FE">
        <w:rPr>
          <w:rFonts w:ascii="Times New Roman" w:hAnsi="Times New Roman" w:cs="Times New Roman"/>
          <w:sz w:val="24"/>
          <w:szCs w:val="24"/>
        </w:rPr>
        <w:t>unit (</w:t>
      </w:r>
      <w:r w:rsidR="004D74F3" w:rsidRPr="004042FE">
        <w:rPr>
          <w:rFonts w:ascii="Times New Roman" w:hAnsi="Times New Roman" w:cs="Times New Roman"/>
          <w:sz w:val="24"/>
          <w:szCs w:val="24"/>
        </w:rPr>
        <w:t>unit numbers ending in 11), and furniture.</w:t>
      </w:r>
      <w:r w:rsidR="00793962" w:rsidRPr="004042FE">
        <w:rPr>
          <w:rFonts w:ascii="Times New Roman" w:hAnsi="Times New Roman" w:cs="Times New Roman"/>
          <w:sz w:val="24"/>
          <w:szCs w:val="24"/>
        </w:rPr>
        <w:t xml:space="preserve"> This analysis will focus on the units sold at a fixed price by the owner.</w:t>
      </w:r>
    </w:p>
    <w:p w14:paraId="46961028" w14:textId="05F69EA2" w:rsidR="00191A83" w:rsidRDefault="00191A83">
      <w:pPr>
        <w:rPr>
          <w:rFonts w:ascii="Times New Roman" w:hAnsi="Times New Roman" w:cs="Times New Roman"/>
          <w:sz w:val="24"/>
          <w:szCs w:val="24"/>
        </w:rPr>
      </w:pPr>
    </w:p>
    <w:p w14:paraId="613066FF" w14:textId="563D02EE" w:rsidR="00191A83" w:rsidRPr="00191A83" w:rsidRDefault="00191A83">
      <w:pPr>
        <w:rPr>
          <w:rFonts w:ascii="Times New Roman" w:hAnsi="Times New Roman" w:cs="Times New Roman"/>
          <w:sz w:val="24"/>
          <w:szCs w:val="24"/>
        </w:rPr>
      </w:pPr>
      <w:r>
        <w:rPr>
          <w:rFonts w:ascii="Times New Roman" w:hAnsi="Times New Roman" w:cs="Times New Roman"/>
          <w:sz w:val="24"/>
          <w:szCs w:val="24"/>
        </w:rPr>
        <w:t>The data was imported into JMP and filtered to keep only units that were sold at a fixed price.</w:t>
      </w:r>
      <w:r w:rsidR="0063678C">
        <w:rPr>
          <w:rFonts w:ascii="Times New Roman" w:hAnsi="Times New Roman" w:cs="Times New Roman"/>
          <w:sz w:val="24"/>
          <w:szCs w:val="24"/>
        </w:rPr>
        <w:t xml:space="preserve"> This subset data set was used for the analysis.</w:t>
      </w:r>
    </w:p>
    <w:p w14:paraId="7CA34576" w14:textId="1EACB37C" w:rsidR="00D9291A" w:rsidRPr="004042FE" w:rsidRDefault="00D9291A">
      <w:pPr>
        <w:rPr>
          <w:rFonts w:ascii="Times New Roman" w:hAnsi="Times New Roman" w:cs="Times New Roman"/>
          <w:b/>
          <w:bCs/>
          <w:sz w:val="24"/>
          <w:szCs w:val="24"/>
        </w:rPr>
      </w:pPr>
    </w:p>
    <w:p w14:paraId="626E5A03" w14:textId="114F241F" w:rsidR="00D9291A" w:rsidRPr="004042FE" w:rsidRDefault="00BE418C">
      <w:pPr>
        <w:rPr>
          <w:rFonts w:ascii="Times New Roman" w:hAnsi="Times New Roman" w:cs="Times New Roman"/>
          <w:b/>
          <w:bCs/>
          <w:sz w:val="24"/>
          <w:szCs w:val="24"/>
        </w:rPr>
      </w:pPr>
      <w:r w:rsidRPr="004042FE">
        <w:rPr>
          <w:rFonts w:ascii="Times New Roman" w:hAnsi="Times New Roman" w:cs="Times New Roman"/>
          <w:b/>
          <w:bCs/>
          <w:noProof/>
          <w:sz w:val="24"/>
          <w:szCs w:val="24"/>
        </w:rPr>
        <w:drawing>
          <wp:inline distT="0" distB="0" distL="0" distR="0" wp14:anchorId="6F56A3BF" wp14:editId="68C2B964">
            <wp:extent cx="3030220" cy="1555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7896" cy="1559691"/>
                    </a:xfrm>
                    <a:prstGeom prst="rect">
                      <a:avLst/>
                    </a:prstGeom>
                    <a:noFill/>
                  </pic:spPr>
                </pic:pic>
              </a:graphicData>
            </a:graphic>
          </wp:inline>
        </w:drawing>
      </w:r>
    </w:p>
    <w:p w14:paraId="2429773B" w14:textId="1A4C6FA1" w:rsidR="00BE418C" w:rsidRPr="004042FE" w:rsidRDefault="00BE418C">
      <w:pPr>
        <w:rPr>
          <w:rFonts w:ascii="Times New Roman" w:hAnsi="Times New Roman" w:cs="Times New Roman"/>
          <w:sz w:val="24"/>
          <w:szCs w:val="24"/>
        </w:rPr>
      </w:pPr>
      <w:r w:rsidRPr="004042FE">
        <w:rPr>
          <w:rFonts w:ascii="Times New Roman" w:hAnsi="Times New Roman" w:cs="Times New Roman"/>
          <w:sz w:val="24"/>
          <w:szCs w:val="24"/>
        </w:rPr>
        <w:t xml:space="preserve">Figure 1 A map depicting the layout of the condominium </w:t>
      </w:r>
      <w:proofErr w:type="gramStart"/>
      <w:r w:rsidRPr="004042FE">
        <w:rPr>
          <w:rFonts w:ascii="Times New Roman" w:hAnsi="Times New Roman" w:cs="Times New Roman"/>
          <w:sz w:val="24"/>
          <w:szCs w:val="24"/>
        </w:rPr>
        <w:t>complex</w:t>
      </w:r>
      <w:proofErr w:type="gramEnd"/>
    </w:p>
    <w:p w14:paraId="23FBEF1C" w14:textId="77777777" w:rsidR="00FB2699" w:rsidRPr="004042FE" w:rsidRDefault="00FB269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62"/>
        <w:gridCol w:w="1663"/>
        <w:gridCol w:w="6025"/>
      </w:tblGrid>
      <w:tr w:rsidR="00A30B4B" w:rsidRPr="004042FE" w14:paraId="3E7BBF18" w14:textId="77777777" w:rsidTr="00B5037F">
        <w:tc>
          <w:tcPr>
            <w:tcW w:w="3325" w:type="dxa"/>
            <w:gridSpan w:val="2"/>
          </w:tcPr>
          <w:p w14:paraId="12C88EB9" w14:textId="0BD285EC" w:rsidR="00A30B4B" w:rsidRPr="004042FE" w:rsidRDefault="00A30B4B">
            <w:pPr>
              <w:rPr>
                <w:rFonts w:ascii="Times New Roman" w:hAnsi="Times New Roman" w:cs="Times New Roman"/>
                <w:sz w:val="24"/>
                <w:szCs w:val="24"/>
              </w:rPr>
            </w:pPr>
            <w:r w:rsidRPr="004042FE">
              <w:rPr>
                <w:rFonts w:ascii="Times New Roman" w:hAnsi="Times New Roman" w:cs="Times New Roman"/>
                <w:sz w:val="24"/>
                <w:szCs w:val="24"/>
              </w:rPr>
              <w:t xml:space="preserve">Y </w:t>
            </w:r>
          </w:p>
        </w:tc>
        <w:tc>
          <w:tcPr>
            <w:tcW w:w="6025" w:type="dxa"/>
          </w:tcPr>
          <w:p w14:paraId="331818CA" w14:textId="0D1523F8" w:rsidR="00A30B4B" w:rsidRPr="004042FE" w:rsidRDefault="00A30B4B">
            <w:pPr>
              <w:rPr>
                <w:rFonts w:ascii="Times New Roman" w:hAnsi="Times New Roman" w:cs="Times New Roman"/>
                <w:sz w:val="24"/>
                <w:szCs w:val="24"/>
              </w:rPr>
            </w:pPr>
            <w:r w:rsidRPr="004042FE">
              <w:rPr>
                <w:rFonts w:ascii="Times New Roman" w:hAnsi="Times New Roman" w:cs="Times New Roman"/>
                <w:sz w:val="24"/>
                <w:szCs w:val="24"/>
              </w:rPr>
              <w:t xml:space="preserve">Condominium sale </w:t>
            </w:r>
            <w:r w:rsidR="00216CA1" w:rsidRPr="004042FE">
              <w:rPr>
                <w:rFonts w:ascii="Times New Roman" w:hAnsi="Times New Roman" w:cs="Times New Roman"/>
                <w:sz w:val="24"/>
                <w:szCs w:val="24"/>
              </w:rPr>
              <w:t>price (</w:t>
            </w:r>
            <w:r w:rsidR="0092682C" w:rsidRPr="004042FE">
              <w:rPr>
                <w:rFonts w:ascii="Times New Roman" w:hAnsi="Times New Roman" w:cs="Times New Roman"/>
                <w:sz w:val="24"/>
                <w:szCs w:val="24"/>
              </w:rPr>
              <w:t>in 100</w:t>
            </w:r>
            <w:r w:rsidR="00216CA1" w:rsidRPr="004042FE">
              <w:rPr>
                <w:rFonts w:ascii="Times New Roman" w:hAnsi="Times New Roman" w:cs="Times New Roman"/>
                <w:sz w:val="24"/>
                <w:szCs w:val="24"/>
              </w:rPr>
              <w:t>$</w:t>
            </w:r>
            <w:r w:rsidR="0092682C" w:rsidRPr="004042FE">
              <w:rPr>
                <w:rFonts w:ascii="Times New Roman" w:hAnsi="Times New Roman" w:cs="Times New Roman"/>
                <w:sz w:val="24"/>
                <w:szCs w:val="24"/>
              </w:rPr>
              <w:t>)</w:t>
            </w:r>
          </w:p>
        </w:tc>
      </w:tr>
      <w:tr w:rsidR="00A30B4B" w:rsidRPr="004042FE" w14:paraId="38BB166C" w14:textId="77777777" w:rsidTr="00B5037F">
        <w:tc>
          <w:tcPr>
            <w:tcW w:w="3325" w:type="dxa"/>
            <w:gridSpan w:val="2"/>
          </w:tcPr>
          <w:p w14:paraId="2C5EE106" w14:textId="621FBCE9" w:rsidR="00A30B4B" w:rsidRPr="004042FE" w:rsidRDefault="00A30B4B">
            <w:pPr>
              <w:rPr>
                <w:rFonts w:ascii="Times New Roman" w:hAnsi="Times New Roman" w:cs="Times New Roman"/>
                <w:sz w:val="24"/>
                <w:szCs w:val="24"/>
              </w:rPr>
            </w:pPr>
            <w:r w:rsidRPr="004042FE">
              <w:rPr>
                <w:rFonts w:ascii="Times New Roman" w:hAnsi="Times New Roman" w:cs="Times New Roman"/>
                <w:sz w:val="24"/>
                <w:szCs w:val="24"/>
              </w:rPr>
              <w:t>X1</w:t>
            </w:r>
          </w:p>
        </w:tc>
        <w:tc>
          <w:tcPr>
            <w:tcW w:w="6025" w:type="dxa"/>
          </w:tcPr>
          <w:p w14:paraId="4EEB6CD5" w14:textId="0F3477A3" w:rsidR="00A30B4B" w:rsidRPr="004042FE" w:rsidRDefault="00A30B4B">
            <w:pPr>
              <w:rPr>
                <w:rFonts w:ascii="Times New Roman" w:hAnsi="Times New Roman" w:cs="Times New Roman"/>
                <w:sz w:val="24"/>
                <w:szCs w:val="24"/>
              </w:rPr>
            </w:pPr>
            <w:r w:rsidRPr="004042FE">
              <w:rPr>
                <w:rFonts w:ascii="Times New Roman" w:hAnsi="Times New Roman" w:cs="Times New Roman"/>
                <w:sz w:val="24"/>
                <w:szCs w:val="24"/>
              </w:rPr>
              <w:t>Floor height</w:t>
            </w:r>
          </w:p>
        </w:tc>
      </w:tr>
      <w:tr w:rsidR="00A30B4B" w:rsidRPr="004042FE" w14:paraId="514CAB13" w14:textId="77777777" w:rsidTr="00B5037F">
        <w:tc>
          <w:tcPr>
            <w:tcW w:w="3325" w:type="dxa"/>
            <w:gridSpan w:val="2"/>
          </w:tcPr>
          <w:p w14:paraId="7C580E6A" w14:textId="40A2B253" w:rsidR="00A30B4B" w:rsidRPr="004042FE" w:rsidRDefault="00A30B4B">
            <w:pPr>
              <w:rPr>
                <w:rFonts w:ascii="Times New Roman" w:hAnsi="Times New Roman" w:cs="Times New Roman"/>
                <w:sz w:val="24"/>
                <w:szCs w:val="24"/>
              </w:rPr>
            </w:pPr>
            <w:r w:rsidRPr="004042FE">
              <w:rPr>
                <w:rFonts w:ascii="Times New Roman" w:hAnsi="Times New Roman" w:cs="Times New Roman"/>
                <w:sz w:val="24"/>
                <w:szCs w:val="24"/>
              </w:rPr>
              <w:t xml:space="preserve">X2 </w:t>
            </w:r>
          </w:p>
        </w:tc>
        <w:tc>
          <w:tcPr>
            <w:tcW w:w="6025" w:type="dxa"/>
          </w:tcPr>
          <w:p w14:paraId="592DE8E6" w14:textId="3CBECC12" w:rsidR="00A30B4B" w:rsidRPr="004042FE" w:rsidRDefault="00A30B4B">
            <w:pPr>
              <w:rPr>
                <w:rFonts w:ascii="Times New Roman" w:hAnsi="Times New Roman" w:cs="Times New Roman"/>
                <w:sz w:val="24"/>
                <w:szCs w:val="24"/>
              </w:rPr>
            </w:pPr>
            <w:r w:rsidRPr="004042FE">
              <w:rPr>
                <w:rFonts w:ascii="Times New Roman" w:hAnsi="Times New Roman" w:cs="Times New Roman"/>
                <w:sz w:val="24"/>
                <w:szCs w:val="24"/>
              </w:rPr>
              <w:t>Distance from the elevator</w:t>
            </w:r>
          </w:p>
        </w:tc>
      </w:tr>
      <w:tr w:rsidR="00B5037F" w:rsidRPr="004042FE" w14:paraId="791C126C" w14:textId="77777777" w:rsidTr="00B5037F">
        <w:tc>
          <w:tcPr>
            <w:tcW w:w="1662" w:type="dxa"/>
          </w:tcPr>
          <w:p w14:paraId="760367F6" w14:textId="7BB84E09" w:rsidR="00B5037F" w:rsidRPr="004042FE" w:rsidRDefault="00B5037F">
            <w:pPr>
              <w:rPr>
                <w:rFonts w:ascii="Times New Roman" w:hAnsi="Times New Roman" w:cs="Times New Roman"/>
                <w:sz w:val="24"/>
                <w:szCs w:val="24"/>
              </w:rPr>
            </w:pPr>
            <w:r w:rsidRPr="004042FE">
              <w:rPr>
                <w:rFonts w:ascii="Times New Roman" w:hAnsi="Times New Roman" w:cs="Times New Roman"/>
                <w:sz w:val="24"/>
                <w:szCs w:val="24"/>
              </w:rPr>
              <w:t xml:space="preserve">X3                                          </w:t>
            </w:r>
          </w:p>
        </w:tc>
        <w:tc>
          <w:tcPr>
            <w:tcW w:w="1663" w:type="dxa"/>
          </w:tcPr>
          <w:p w14:paraId="054BEAD9" w14:textId="6896B145" w:rsidR="00B5037F" w:rsidRPr="004042FE" w:rsidRDefault="00B5037F">
            <w:pPr>
              <w:rPr>
                <w:rFonts w:ascii="Times New Roman" w:hAnsi="Times New Roman" w:cs="Times New Roman"/>
                <w:sz w:val="24"/>
                <w:szCs w:val="24"/>
              </w:rPr>
            </w:pPr>
            <w:r w:rsidRPr="004042FE">
              <w:rPr>
                <w:rFonts w:ascii="Times New Roman" w:hAnsi="Times New Roman" w:cs="Times New Roman"/>
                <w:sz w:val="24"/>
                <w:szCs w:val="24"/>
              </w:rPr>
              <w:t>1</w:t>
            </w:r>
          </w:p>
        </w:tc>
        <w:tc>
          <w:tcPr>
            <w:tcW w:w="6025" w:type="dxa"/>
          </w:tcPr>
          <w:p w14:paraId="4C7D2C5F" w14:textId="708F35B9" w:rsidR="00B5037F" w:rsidRPr="004042FE" w:rsidRDefault="00B5037F">
            <w:pPr>
              <w:rPr>
                <w:rFonts w:ascii="Times New Roman" w:hAnsi="Times New Roman" w:cs="Times New Roman"/>
                <w:sz w:val="24"/>
                <w:szCs w:val="24"/>
              </w:rPr>
            </w:pPr>
            <w:r w:rsidRPr="004042FE">
              <w:rPr>
                <w:rFonts w:ascii="Times New Roman" w:hAnsi="Times New Roman" w:cs="Times New Roman"/>
                <w:sz w:val="24"/>
                <w:szCs w:val="24"/>
              </w:rPr>
              <w:t>If an ocean view</w:t>
            </w:r>
          </w:p>
        </w:tc>
      </w:tr>
      <w:tr w:rsidR="00B5037F" w:rsidRPr="004042FE" w14:paraId="2B616D56" w14:textId="77777777" w:rsidTr="00B5037F">
        <w:tc>
          <w:tcPr>
            <w:tcW w:w="1662" w:type="dxa"/>
          </w:tcPr>
          <w:p w14:paraId="3FEA6215" w14:textId="77777777" w:rsidR="00B5037F" w:rsidRPr="004042FE" w:rsidRDefault="00B5037F">
            <w:pPr>
              <w:rPr>
                <w:rFonts w:ascii="Times New Roman" w:hAnsi="Times New Roman" w:cs="Times New Roman"/>
                <w:sz w:val="24"/>
                <w:szCs w:val="24"/>
              </w:rPr>
            </w:pPr>
          </w:p>
        </w:tc>
        <w:tc>
          <w:tcPr>
            <w:tcW w:w="1663" w:type="dxa"/>
          </w:tcPr>
          <w:p w14:paraId="1DA98829" w14:textId="1DC18E62" w:rsidR="00B5037F" w:rsidRPr="004042FE" w:rsidRDefault="00B5037F">
            <w:pPr>
              <w:rPr>
                <w:rFonts w:ascii="Times New Roman" w:hAnsi="Times New Roman" w:cs="Times New Roman"/>
                <w:sz w:val="24"/>
                <w:szCs w:val="24"/>
              </w:rPr>
            </w:pPr>
            <w:r w:rsidRPr="004042FE">
              <w:rPr>
                <w:rFonts w:ascii="Times New Roman" w:hAnsi="Times New Roman" w:cs="Times New Roman"/>
                <w:sz w:val="24"/>
                <w:szCs w:val="24"/>
              </w:rPr>
              <w:t>0</w:t>
            </w:r>
          </w:p>
        </w:tc>
        <w:tc>
          <w:tcPr>
            <w:tcW w:w="6025" w:type="dxa"/>
          </w:tcPr>
          <w:p w14:paraId="0BD95368" w14:textId="0EA8F879" w:rsidR="00B5037F" w:rsidRPr="004042FE" w:rsidRDefault="00B5037F">
            <w:pPr>
              <w:rPr>
                <w:rFonts w:ascii="Times New Roman" w:hAnsi="Times New Roman" w:cs="Times New Roman"/>
                <w:sz w:val="24"/>
                <w:szCs w:val="24"/>
              </w:rPr>
            </w:pPr>
            <w:r w:rsidRPr="004042FE">
              <w:rPr>
                <w:rFonts w:ascii="Times New Roman" w:hAnsi="Times New Roman" w:cs="Times New Roman"/>
                <w:sz w:val="24"/>
                <w:szCs w:val="24"/>
              </w:rPr>
              <w:t>If not</w:t>
            </w:r>
          </w:p>
        </w:tc>
      </w:tr>
      <w:tr w:rsidR="00B5037F" w:rsidRPr="004042FE" w14:paraId="7D8D176E" w14:textId="77777777" w:rsidTr="00B5037F">
        <w:tc>
          <w:tcPr>
            <w:tcW w:w="1662" w:type="dxa"/>
          </w:tcPr>
          <w:p w14:paraId="1383883C" w14:textId="77777777" w:rsidR="00B5037F" w:rsidRPr="004042FE" w:rsidRDefault="00B5037F">
            <w:pPr>
              <w:rPr>
                <w:rFonts w:ascii="Times New Roman" w:hAnsi="Times New Roman" w:cs="Times New Roman"/>
                <w:sz w:val="24"/>
                <w:szCs w:val="24"/>
              </w:rPr>
            </w:pPr>
            <w:r w:rsidRPr="004042FE">
              <w:rPr>
                <w:rFonts w:ascii="Times New Roman" w:hAnsi="Times New Roman" w:cs="Times New Roman"/>
                <w:sz w:val="24"/>
                <w:szCs w:val="24"/>
              </w:rPr>
              <w:t>X4</w:t>
            </w:r>
          </w:p>
        </w:tc>
        <w:tc>
          <w:tcPr>
            <w:tcW w:w="1663" w:type="dxa"/>
          </w:tcPr>
          <w:p w14:paraId="44FBB83D" w14:textId="3D5B77CB" w:rsidR="00B5037F" w:rsidRPr="004042FE" w:rsidRDefault="00B5037F">
            <w:pPr>
              <w:rPr>
                <w:rFonts w:ascii="Times New Roman" w:hAnsi="Times New Roman" w:cs="Times New Roman"/>
                <w:sz w:val="24"/>
                <w:szCs w:val="24"/>
              </w:rPr>
            </w:pPr>
            <w:r w:rsidRPr="004042FE">
              <w:rPr>
                <w:rFonts w:ascii="Times New Roman" w:hAnsi="Times New Roman" w:cs="Times New Roman"/>
                <w:sz w:val="24"/>
                <w:szCs w:val="24"/>
              </w:rPr>
              <w:t>1</w:t>
            </w:r>
          </w:p>
        </w:tc>
        <w:tc>
          <w:tcPr>
            <w:tcW w:w="6025" w:type="dxa"/>
          </w:tcPr>
          <w:p w14:paraId="07D7D182" w14:textId="0B87A69C" w:rsidR="00B5037F" w:rsidRPr="004042FE" w:rsidRDefault="00B5037F">
            <w:pPr>
              <w:rPr>
                <w:rFonts w:ascii="Times New Roman" w:hAnsi="Times New Roman" w:cs="Times New Roman"/>
                <w:sz w:val="24"/>
                <w:szCs w:val="24"/>
              </w:rPr>
            </w:pPr>
            <w:r w:rsidRPr="004042FE">
              <w:rPr>
                <w:rFonts w:ascii="Times New Roman" w:hAnsi="Times New Roman" w:cs="Times New Roman"/>
                <w:sz w:val="24"/>
                <w:szCs w:val="24"/>
              </w:rPr>
              <w:t>If an end unit</w:t>
            </w:r>
          </w:p>
        </w:tc>
      </w:tr>
      <w:tr w:rsidR="00B5037F" w:rsidRPr="004042FE" w14:paraId="11A517AA" w14:textId="77777777" w:rsidTr="00B5037F">
        <w:tc>
          <w:tcPr>
            <w:tcW w:w="1662" w:type="dxa"/>
          </w:tcPr>
          <w:p w14:paraId="597F2ED0" w14:textId="77777777" w:rsidR="00B5037F" w:rsidRPr="004042FE" w:rsidRDefault="00B5037F">
            <w:pPr>
              <w:rPr>
                <w:rFonts w:ascii="Times New Roman" w:hAnsi="Times New Roman" w:cs="Times New Roman"/>
                <w:sz w:val="24"/>
                <w:szCs w:val="24"/>
              </w:rPr>
            </w:pPr>
          </w:p>
        </w:tc>
        <w:tc>
          <w:tcPr>
            <w:tcW w:w="1663" w:type="dxa"/>
          </w:tcPr>
          <w:p w14:paraId="7F33D58C" w14:textId="790F714C" w:rsidR="00B5037F" w:rsidRPr="004042FE" w:rsidRDefault="00B5037F">
            <w:pPr>
              <w:rPr>
                <w:rFonts w:ascii="Times New Roman" w:hAnsi="Times New Roman" w:cs="Times New Roman"/>
                <w:sz w:val="24"/>
                <w:szCs w:val="24"/>
              </w:rPr>
            </w:pPr>
            <w:r w:rsidRPr="004042FE">
              <w:rPr>
                <w:rFonts w:ascii="Times New Roman" w:hAnsi="Times New Roman" w:cs="Times New Roman"/>
                <w:sz w:val="24"/>
                <w:szCs w:val="24"/>
              </w:rPr>
              <w:t>0</w:t>
            </w:r>
          </w:p>
        </w:tc>
        <w:tc>
          <w:tcPr>
            <w:tcW w:w="6025" w:type="dxa"/>
          </w:tcPr>
          <w:p w14:paraId="029462F6" w14:textId="3326E235" w:rsidR="00B5037F" w:rsidRPr="004042FE" w:rsidRDefault="00B5037F">
            <w:pPr>
              <w:rPr>
                <w:rFonts w:ascii="Times New Roman" w:hAnsi="Times New Roman" w:cs="Times New Roman"/>
                <w:sz w:val="24"/>
                <w:szCs w:val="24"/>
              </w:rPr>
            </w:pPr>
            <w:r w:rsidRPr="004042FE">
              <w:rPr>
                <w:rFonts w:ascii="Times New Roman" w:hAnsi="Times New Roman" w:cs="Times New Roman"/>
                <w:sz w:val="24"/>
                <w:szCs w:val="24"/>
              </w:rPr>
              <w:t>If not</w:t>
            </w:r>
          </w:p>
        </w:tc>
      </w:tr>
    </w:tbl>
    <w:p w14:paraId="6C062E47" w14:textId="51372715" w:rsidR="00A30B4B" w:rsidRPr="004042FE" w:rsidRDefault="00184D2C">
      <w:pPr>
        <w:rPr>
          <w:rFonts w:ascii="Times New Roman" w:hAnsi="Times New Roman" w:cs="Times New Roman"/>
          <w:sz w:val="24"/>
          <w:szCs w:val="24"/>
        </w:rPr>
      </w:pPr>
      <w:r w:rsidRPr="004042FE">
        <w:rPr>
          <w:rFonts w:ascii="Times New Roman" w:hAnsi="Times New Roman" w:cs="Times New Roman"/>
          <w:sz w:val="24"/>
          <w:szCs w:val="24"/>
        </w:rPr>
        <w:t>Table 1 Variable descriptions</w:t>
      </w:r>
    </w:p>
    <w:p w14:paraId="2385DE7D" w14:textId="61B51FF9" w:rsidR="00A30B4B" w:rsidRPr="004042FE" w:rsidRDefault="00A30B4B">
      <w:pPr>
        <w:rPr>
          <w:rFonts w:ascii="Times New Roman" w:hAnsi="Times New Roman" w:cs="Times New Roman"/>
          <w:sz w:val="24"/>
          <w:szCs w:val="24"/>
        </w:rPr>
      </w:pPr>
    </w:p>
    <w:p w14:paraId="7C9886FE" w14:textId="027FC1ED" w:rsidR="00A30B4B" w:rsidRPr="004042FE" w:rsidRDefault="00A30B4B">
      <w:pPr>
        <w:rPr>
          <w:rFonts w:ascii="Times New Roman" w:hAnsi="Times New Roman" w:cs="Times New Roman"/>
          <w:sz w:val="24"/>
          <w:szCs w:val="24"/>
        </w:rPr>
      </w:pPr>
    </w:p>
    <w:p w14:paraId="7A3F5A1D" w14:textId="6F491556" w:rsidR="00A30B4B" w:rsidRPr="004042FE" w:rsidRDefault="00FB2699">
      <w:pPr>
        <w:rPr>
          <w:rFonts w:ascii="Times New Roman" w:hAnsi="Times New Roman" w:cs="Times New Roman"/>
          <w:sz w:val="24"/>
          <w:szCs w:val="24"/>
        </w:rPr>
      </w:pPr>
      <w:r w:rsidRPr="004042FE">
        <w:rPr>
          <w:rFonts w:ascii="Times New Roman" w:hAnsi="Times New Roman" w:cs="Times New Roman"/>
          <w:sz w:val="24"/>
          <w:szCs w:val="24"/>
        </w:rPr>
        <w:t xml:space="preserve">Model 1, </w:t>
      </w:r>
      <w:r w:rsidR="00AE419E" w:rsidRPr="004042FE">
        <w:rPr>
          <w:rFonts w:ascii="Times New Roman" w:hAnsi="Times New Roman" w:cs="Times New Roman"/>
          <w:sz w:val="24"/>
          <w:szCs w:val="24"/>
        </w:rPr>
        <w:t>t</w:t>
      </w:r>
      <w:r w:rsidRPr="004042FE">
        <w:rPr>
          <w:rFonts w:ascii="Times New Roman" w:hAnsi="Times New Roman" w:cs="Times New Roman"/>
          <w:sz w:val="24"/>
          <w:szCs w:val="24"/>
        </w:rPr>
        <w:t>he simplest model to be considered</w:t>
      </w:r>
      <w:r w:rsidR="00AE419E" w:rsidRPr="004042FE">
        <w:rPr>
          <w:rFonts w:ascii="Times New Roman" w:hAnsi="Times New Roman" w:cs="Times New Roman"/>
          <w:sz w:val="24"/>
          <w:szCs w:val="24"/>
        </w:rPr>
        <w:t>. Model 1 assumes</w:t>
      </w:r>
      <w:r w:rsidRPr="004042FE">
        <w:rPr>
          <w:rFonts w:ascii="Times New Roman" w:hAnsi="Times New Roman" w:cs="Times New Roman"/>
          <w:sz w:val="24"/>
          <w:szCs w:val="24"/>
        </w:rPr>
        <w:t xml:space="preserve"> the five factors affect the price in an independent manner and that the effect of the two quantitative factors on sale price is linear.</w:t>
      </w:r>
    </w:p>
    <w:p w14:paraId="7580BB9C" w14:textId="5FFCE89A" w:rsidR="00E425AC" w:rsidRPr="004042FE" w:rsidRDefault="00E425AC">
      <w:pPr>
        <w:rPr>
          <w:rFonts w:ascii="Times New Roman" w:hAnsi="Times New Roman" w:cs="Times New Roman"/>
          <w:sz w:val="24"/>
          <w:szCs w:val="24"/>
        </w:rPr>
      </w:pPr>
      <w:r w:rsidRPr="004042FE">
        <w:rPr>
          <w:rFonts w:ascii="Times New Roman" w:hAnsi="Times New Roman" w:cs="Times New Roman"/>
          <w:sz w:val="24"/>
          <w:szCs w:val="24"/>
        </w:rPr>
        <w:t>Model 1: E(y</w:t>
      </w:r>
      <w:r w:rsidR="00BB4E4C" w:rsidRPr="004042FE">
        <w:rPr>
          <w:rFonts w:ascii="Times New Roman" w:hAnsi="Times New Roman" w:cs="Times New Roman"/>
          <w:sz w:val="24"/>
          <w:szCs w:val="24"/>
        </w:rPr>
        <w:t>) = B0 + B1X1 + B2X2 + B3X3+ B4X</w:t>
      </w:r>
      <w:r w:rsidR="00334CF4" w:rsidRPr="004042FE">
        <w:rPr>
          <w:rFonts w:ascii="Times New Roman" w:hAnsi="Times New Roman" w:cs="Times New Roman"/>
          <w:sz w:val="24"/>
          <w:szCs w:val="24"/>
        </w:rPr>
        <w:t>4</w:t>
      </w:r>
    </w:p>
    <w:p w14:paraId="06C30550" w14:textId="02AF8A59" w:rsidR="00BB4E4C" w:rsidRPr="004042FE" w:rsidRDefault="00BB4E4C">
      <w:pPr>
        <w:rPr>
          <w:rFonts w:ascii="Times New Roman" w:hAnsi="Times New Roman" w:cs="Times New Roman"/>
          <w:sz w:val="24"/>
          <w:szCs w:val="24"/>
        </w:rPr>
      </w:pPr>
    </w:p>
    <w:p w14:paraId="235B1D9C" w14:textId="026AE093" w:rsidR="00BB4E4C" w:rsidRPr="004042FE" w:rsidRDefault="00BB4E4C">
      <w:pPr>
        <w:rPr>
          <w:rFonts w:ascii="Times New Roman" w:hAnsi="Times New Roman" w:cs="Times New Roman"/>
          <w:sz w:val="24"/>
          <w:szCs w:val="24"/>
        </w:rPr>
      </w:pPr>
      <w:r w:rsidRPr="004042FE">
        <w:rPr>
          <w:rFonts w:ascii="Times New Roman" w:hAnsi="Times New Roman" w:cs="Times New Roman"/>
          <w:sz w:val="24"/>
          <w:szCs w:val="24"/>
        </w:rPr>
        <w:t>Model 2</w:t>
      </w:r>
      <w:r w:rsidR="003F1B96" w:rsidRPr="004042FE">
        <w:rPr>
          <w:rFonts w:ascii="Times New Roman" w:hAnsi="Times New Roman" w:cs="Times New Roman"/>
          <w:sz w:val="24"/>
          <w:szCs w:val="24"/>
        </w:rPr>
        <w:t>, a</w:t>
      </w:r>
      <w:r w:rsidRPr="004042FE">
        <w:rPr>
          <w:rFonts w:ascii="Times New Roman" w:hAnsi="Times New Roman" w:cs="Times New Roman"/>
          <w:sz w:val="24"/>
          <w:szCs w:val="24"/>
        </w:rPr>
        <w:t xml:space="preserve"> first order</w:t>
      </w:r>
      <w:r w:rsidR="003F1B96" w:rsidRPr="004042FE">
        <w:rPr>
          <w:rFonts w:ascii="Times New Roman" w:hAnsi="Times New Roman" w:cs="Times New Roman"/>
          <w:sz w:val="24"/>
          <w:szCs w:val="24"/>
        </w:rPr>
        <w:t xml:space="preserve"> model</w:t>
      </w:r>
      <w:r w:rsidR="00B43C29" w:rsidRPr="004042FE">
        <w:rPr>
          <w:rFonts w:ascii="Times New Roman" w:hAnsi="Times New Roman" w:cs="Times New Roman"/>
          <w:sz w:val="24"/>
          <w:szCs w:val="24"/>
        </w:rPr>
        <w:t xml:space="preserve"> like model 1, however, model 2 considers </w:t>
      </w:r>
      <w:r w:rsidR="003F1B96" w:rsidRPr="004042FE">
        <w:rPr>
          <w:rFonts w:ascii="Times New Roman" w:hAnsi="Times New Roman" w:cs="Times New Roman"/>
          <w:sz w:val="24"/>
          <w:szCs w:val="24"/>
        </w:rPr>
        <w:t xml:space="preserve">interaction </w:t>
      </w:r>
      <w:r w:rsidR="00B43C29" w:rsidRPr="004042FE">
        <w:rPr>
          <w:rFonts w:ascii="Times New Roman" w:hAnsi="Times New Roman" w:cs="Times New Roman"/>
          <w:sz w:val="24"/>
          <w:szCs w:val="24"/>
        </w:rPr>
        <w:t>between the quantitative variables (floor level and distance) and the qualitative variables (ocean view, end unit).</w:t>
      </w:r>
    </w:p>
    <w:p w14:paraId="7C784C05" w14:textId="25075367" w:rsidR="00651203" w:rsidRPr="004042FE" w:rsidRDefault="003F1B96">
      <w:pPr>
        <w:rPr>
          <w:rFonts w:ascii="Times New Roman" w:hAnsi="Times New Roman" w:cs="Times New Roman"/>
          <w:sz w:val="24"/>
          <w:szCs w:val="24"/>
          <w:vertAlign w:val="subscript"/>
        </w:rPr>
      </w:pPr>
      <w:r w:rsidRPr="004042FE">
        <w:rPr>
          <w:rFonts w:ascii="Times New Roman" w:hAnsi="Times New Roman" w:cs="Times New Roman"/>
          <w:sz w:val="24"/>
          <w:szCs w:val="24"/>
        </w:rPr>
        <w:t xml:space="preserve">Model 2: </w:t>
      </w:r>
      <w:r w:rsidR="004B3A90" w:rsidRPr="004042FE">
        <w:rPr>
          <w:rFonts w:ascii="Times New Roman" w:hAnsi="Times New Roman" w:cs="Times New Roman"/>
          <w:sz w:val="24"/>
          <w:szCs w:val="24"/>
        </w:rPr>
        <w:t xml:space="preserve">E(y) = B0 + B1X1 + B2X2 + B3X3 + B4X4 + </w:t>
      </w:r>
      <w:bookmarkStart w:id="0" w:name="_Hlk128943498"/>
      <w:bookmarkStart w:id="1" w:name="_Hlk128939539"/>
      <w:r w:rsidR="004B3A90" w:rsidRPr="004042FE">
        <w:rPr>
          <w:rFonts w:ascii="Times New Roman" w:hAnsi="Times New Roman" w:cs="Times New Roman"/>
          <w:sz w:val="24"/>
          <w:szCs w:val="24"/>
        </w:rPr>
        <w:t>B</w:t>
      </w:r>
      <w:r w:rsidR="00334CF4" w:rsidRPr="004042FE">
        <w:rPr>
          <w:rFonts w:ascii="Times New Roman" w:hAnsi="Times New Roman" w:cs="Times New Roman"/>
          <w:sz w:val="24"/>
          <w:szCs w:val="24"/>
        </w:rPr>
        <w:t>5</w:t>
      </w:r>
      <w:r w:rsidR="004B3A90" w:rsidRPr="004042FE">
        <w:rPr>
          <w:rFonts w:ascii="Times New Roman" w:hAnsi="Times New Roman" w:cs="Times New Roman"/>
          <w:sz w:val="24"/>
          <w:szCs w:val="24"/>
        </w:rPr>
        <w:t>X1X3 + B</w:t>
      </w:r>
      <w:r w:rsidR="00334CF4" w:rsidRPr="004042FE">
        <w:rPr>
          <w:rFonts w:ascii="Times New Roman" w:hAnsi="Times New Roman" w:cs="Times New Roman"/>
          <w:sz w:val="24"/>
          <w:szCs w:val="24"/>
        </w:rPr>
        <w:t>6</w:t>
      </w:r>
      <w:r w:rsidR="004B3A90" w:rsidRPr="004042FE">
        <w:rPr>
          <w:rFonts w:ascii="Times New Roman" w:hAnsi="Times New Roman" w:cs="Times New Roman"/>
          <w:sz w:val="24"/>
          <w:szCs w:val="24"/>
        </w:rPr>
        <w:t>X1X4</w:t>
      </w:r>
      <w:r w:rsidR="00F64259" w:rsidRPr="004042FE">
        <w:rPr>
          <w:rFonts w:ascii="Times New Roman" w:hAnsi="Times New Roman" w:cs="Times New Roman"/>
          <w:sz w:val="24"/>
          <w:szCs w:val="24"/>
        </w:rPr>
        <w:t xml:space="preserve"> </w:t>
      </w:r>
      <w:bookmarkEnd w:id="0"/>
      <w:r w:rsidR="00F64259" w:rsidRPr="004042FE">
        <w:rPr>
          <w:rFonts w:ascii="Times New Roman" w:hAnsi="Times New Roman" w:cs="Times New Roman"/>
          <w:sz w:val="24"/>
          <w:szCs w:val="24"/>
        </w:rPr>
        <w:t>+ B</w:t>
      </w:r>
      <w:r w:rsidR="00334CF4" w:rsidRPr="004042FE">
        <w:rPr>
          <w:rFonts w:ascii="Times New Roman" w:hAnsi="Times New Roman" w:cs="Times New Roman"/>
          <w:sz w:val="24"/>
          <w:szCs w:val="24"/>
        </w:rPr>
        <w:t>7</w:t>
      </w:r>
      <w:r w:rsidR="00F64259" w:rsidRPr="004042FE">
        <w:rPr>
          <w:rFonts w:ascii="Times New Roman" w:hAnsi="Times New Roman" w:cs="Times New Roman"/>
          <w:sz w:val="24"/>
          <w:szCs w:val="24"/>
        </w:rPr>
        <w:t>X2X3 + B</w:t>
      </w:r>
      <w:r w:rsidR="00334CF4" w:rsidRPr="004042FE">
        <w:rPr>
          <w:rFonts w:ascii="Times New Roman" w:hAnsi="Times New Roman" w:cs="Times New Roman"/>
          <w:sz w:val="24"/>
          <w:szCs w:val="24"/>
        </w:rPr>
        <w:t>8</w:t>
      </w:r>
      <w:r w:rsidR="00F64259" w:rsidRPr="004042FE">
        <w:rPr>
          <w:rFonts w:ascii="Times New Roman" w:hAnsi="Times New Roman" w:cs="Times New Roman"/>
          <w:sz w:val="24"/>
          <w:szCs w:val="24"/>
        </w:rPr>
        <w:t>X2X4</w:t>
      </w:r>
      <w:bookmarkEnd w:id="1"/>
      <w:r w:rsidR="00C86F4E" w:rsidRPr="004042FE">
        <w:rPr>
          <w:rFonts w:ascii="Times New Roman" w:hAnsi="Times New Roman" w:cs="Times New Roman"/>
          <w:sz w:val="24"/>
          <w:szCs w:val="24"/>
        </w:rPr>
        <w:t xml:space="preserve"> + B9X3X4</w:t>
      </w:r>
    </w:p>
    <w:p w14:paraId="271D7BF3" w14:textId="77777777" w:rsidR="00651203" w:rsidRPr="004042FE" w:rsidRDefault="00651203">
      <w:pPr>
        <w:rPr>
          <w:rFonts w:ascii="Times New Roman" w:hAnsi="Times New Roman" w:cs="Times New Roman"/>
          <w:sz w:val="24"/>
          <w:szCs w:val="24"/>
        </w:rPr>
      </w:pPr>
    </w:p>
    <w:p w14:paraId="2F729596" w14:textId="0B1C8224" w:rsidR="007B66AE" w:rsidRPr="004042FE" w:rsidRDefault="007B66AE">
      <w:pPr>
        <w:rPr>
          <w:rFonts w:ascii="Times New Roman" w:hAnsi="Times New Roman" w:cs="Times New Roman"/>
          <w:sz w:val="24"/>
          <w:szCs w:val="24"/>
        </w:rPr>
      </w:pPr>
      <w:r w:rsidRPr="004042FE">
        <w:rPr>
          <w:rFonts w:ascii="Times New Roman" w:hAnsi="Times New Roman" w:cs="Times New Roman"/>
          <w:sz w:val="24"/>
          <w:szCs w:val="24"/>
        </w:rPr>
        <w:t>Model 3</w:t>
      </w:r>
      <w:r w:rsidR="00105307" w:rsidRPr="004042FE">
        <w:rPr>
          <w:rFonts w:ascii="Times New Roman" w:hAnsi="Times New Roman" w:cs="Times New Roman"/>
          <w:sz w:val="24"/>
          <w:szCs w:val="24"/>
        </w:rPr>
        <w:t>, a</w:t>
      </w:r>
      <w:r w:rsidRPr="004042FE">
        <w:rPr>
          <w:rFonts w:ascii="Times New Roman" w:hAnsi="Times New Roman" w:cs="Times New Roman"/>
          <w:sz w:val="24"/>
          <w:szCs w:val="24"/>
        </w:rPr>
        <w:t xml:space="preserve"> </w:t>
      </w:r>
      <w:r w:rsidR="00105307" w:rsidRPr="004042FE">
        <w:rPr>
          <w:rFonts w:ascii="Times New Roman" w:hAnsi="Times New Roman" w:cs="Times New Roman"/>
          <w:sz w:val="24"/>
          <w:szCs w:val="24"/>
        </w:rPr>
        <w:t>s</w:t>
      </w:r>
      <w:r w:rsidRPr="004042FE">
        <w:rPr>
          <w:rFonts w:ascii="Times New Roman" w:hAnsi="Times New Roman" w:cs="Times New Roman"/>
          <w:sz w:val="24"/>
          <w:szCs w:val="24"/>
        </w:rPr>
        <w:t xml:space="preserve">econd order model with interactions between the quadratic terms of floor </w:t>
      </w:r>
      <w:r w:rsidR="00B3508E" w:rsidRPr="004042FE">
        <w:rPr>
          <w:rFonts w:ascii="Times New Roman" w:hAnsi="Times New Roman" w:cs="Times New Roman"/>
          <w:sz w:val="24"/>
          <w:szCs w:val="24"/>
        </w:rPr>
        <w:t xml:space="preserve">level, </w:t>
      </w:r>
      <w:r w:rsidRPr="004042FE">
        <w:rPr>
          <w:rFonts w:ascii="Times New Roman" w:hAnsi="Times New Roman" w:cs="Times New Roman"/>
          <w:sz w:val="24"/>
          <w:szCs w:val="24"/>
        </w:rPr>
        <w:t xml:space="preserve">distance from the </w:t>
      </w:r>
      <w:r w:rsidR="003F1B96" w:rsidRPr="004042FE">
        <w:rPr>
          <w:rFonts w:ascii="Times New Roman" w:hAnsi="Times New Roman" w:cs="Times New Roman"/>
          <w:sz w:val="24"/>
          <w:szCs w:val="24"/>
        </w:rPr>
        <w:t>elevator and</w:t>
      </w:r>
      <w:r w:rsidR="00736EE7" w:rsidRPr="004042FE">
        <w:rPr>
          <w:rFonts w:ascii="Times New Roman" w:hAnsi="Times New Roman" w:cs="Times New Roman"/>
          <w:sz w:val="24"/>
          <w:szCs w:val="24"/>
        </w:rPr>
        <w:t xml:space="preserve"> the qualitative variables ocean view, end unit</w:t>
      </w:r>
      <w:r w:rsidR="00105307" w:rsidRPr="004042FE">
        <w:rPr>
          <w:rFonts w:ascii="Times New Roman" w:hAnsi="Times New Roman" w:cs="Times New Roman"/>
          <w:sz w:val="24"/>
          <w:szCs w:val="24"/>
        </w:rPr>
        <w:t>.</w:t>
      </w:r>
    </w:p>
    <w:p w14:paraId="383CBC9D" w14:textId="7AFE4BA8" w:rsidR="007B66AE" w:rsidRPr="004042FE" w:rsidRDefault="00105307">
      <w:pPr>
        <w:rPr>
          <w:rFonts w:ascii="Times New Roman" w:hAnsi="Times New Roman" w:cs="Times New Roman"/>
          <w:sz w:val="24"/>
          <w:szCs w:val="24"/>
        </w:rPr>
      </w:pPr>
      <w:r w:rsidRPr="004042FE">
        <w:rPr>
          <w:rFonts w:ascii="Times New Roman" w:hAnsi="Times New Roman" w:cs="Times New Roman"/>
          <w:sz w:val="24"/>
          <w:szCs w:val="24"/>
        </w:rPr>
        <w:lastRenderedPageBreak/>
        <w:t xml:space="preserve">Model 3: </w:t>
      </w:r>
      <w:r w:rsidR="00B3508E" w:rsidRPr="004042FE">
        <w:rPr>
          <w:rFonts w:ascii="Times New Roman" w:hAnsi="Times New Roman" w:cs="Times New Roman"/>
          <w:sz w:val="24"/>
          <w:szCs w:val="24"/>
        </w:rPr>
        <w:t xml:space="preserve">E(y) = B0 + B1X1 + B2X2 + B3X3 + B4X4 </w:t>
      </w:r>
      <w:bookmarkStart w:id="2" w:name="_Hlk129179832"/>
      <w:r w:rsidR="00B3508E" w:rsidRPr="004042FE">
        <w:rPr>
          <w:rFonts w:ascii="Times New Roman" w:hAnsi="Times New Roman" w:cs="Times New Roman"/>
          <w:sz w:val="24"/>
          <w:szCs w:val="24"/>
        </w:rPr>
        <w:t>+ B</w:t>
      </w:r>
      <w:r w:rsidR="00334CF4" w:rsidRPr="004042FE">
        <w:rPr>
          <w:rFonts w:ascii="Times New Roman" w:hAnsi="Times New Roman" w:cs="Times New Roman"/>
          <w:sz w:val="24"/>
          <w:szCs w:val="24"/>
        </w:rPr>
        <w:t>5</w:t>
      </w:r>
      <w:r w:rsidR="00B3508E" w:rsidRPr="004042FE">
        <w:rPr>
          <w:rFonts w:ascii="Times New Roman" w:hAnsi="Times New Roman" w:cs="Times New Roman"/>
          <w:sz w:val="24"/>
          <w:szCs w:val="24"/>
        </w:rPr>
        <w:t>X1X3 + B</w:t>
      </w:r>
      <w:r w:rsidR="00334CF4" w:rsidRPr="004042FE">
        <w:rPr>
          <w:rFonts w:ascii="Times New Roman" w:hAnsi="Times New Roman" w:cs="Times New Roman"/>
          <w:sz w:val="24"/>
          <w:szCs w:val="24"/>
        </w:rPr>
        <w:t>6</w:t>
      </w:r>
      <w:r w:rsidR="00B3508E" w:rsidRPr="004042FE">
        <w:rPr>
          <w:rFonts w:ascii="Times New Roman" w:hAnsi="Times New Roman" w:cs="Times New Roman"/>
          <w:sz w:val="24"/>
          <w:szCs w:val="24"/>
        </w:rPr>
        <w:t>X1X4 +</w:t>
      </w:r>
      <w:r w:rsidR="00524C99" w:rsidRPr="004042FE">
        <w:rPr>
          <w:rFonts w:ascii="Times New Roman" w:hAnsi="Times New Roman" w:cs="Times New Roman"/>
          <w:sz w:val="24"/>
          <w:szCs w:val="24"/>
        </w:rPr>
        <w:t xml:space="preserve"> B7X2X3 + B8X2X4 + B9X3X4</w:t>
      </w:r>
      <w:r w:rsidR="00B3508E" w:rsidRPr="004042FE">
        <w:rPr>
          <w:rFonts w:ascii="Times New Roman" w:hAnsi="Times New Roman" w:cs="Times New Roman"/>
          <w:sz w:val="24"/>
          <w:szCs w:val="24"/>
        </w:rPr>
        <w:t xml:space="preserve"> B</w:t>
      </w:r>
      <w:r w:rsidR="00524C99" w:rsidRPr="004042FE">
        <w:rPr>
          <w:rFonts w:ascii="Times New Roman" w:hAnsi="Times New Roman" w:cs="Times New Roman"/>
          <w:sz w:val="24"/>
          <w:szCs w:val="24"/>
        </w:rPr>
        <w:t>10</w:t>
      </w:r>
      <w:r w:rsidR="00B3508E" w:rsidRPr="004042FE">
        <w:rPr>
          <w:rFonts w:ascii="Times New Roman" w:hAnsi="Times New Roman" w:cs="Times New Roman"/>
          <w:sz w:val="24"/>
          <w:szCs w:val="24"/>
        </w:rPr>
        <w:t>X1X1 + B</w:t>
      </w:r>
      <w:r w:rsidR="00524C99" w:rsidRPr="004042FE">
        <w:rPr>
          <w:rFonts w:ascii="Times New Roman" w:hAnsi="Times New Roman" w:cs="Times New Roman"/>
          <w:sz w:val="24"/>
          <w:szCs w:val="24"/>
        </w:rPr>
        <w:t>11</w:t>
      </w:r>
      <w:r w:rsidR="00B3508E" w:rsidRPr="004042FE">
        <w:rPr>
          <w:rFonts w:ascii="Times New Roman" w:hAnsi="Times New Roman" w:cs="Times New Roman"/>
          <w:sz w:val="24"/>
          <w:szCs w:val="24"/>
        </w:rPr>
        <w:t>X2X2 + B</w:t>
      </w:r>
      <w:r w:rsidR="00524C99" w:rsidRPr="004042FE">
        <w:rPr>
          <w:rFonts w:ascii="Times New Roman" w:hAnsi="Times New Roman" w:cs="Times New Roman"/>
          <w:sz w:val="24"/>
          <w:szCs w:val="24"/>
        </w:rPr>
        <w:t>12</w:t>
      </w:r>
      <w:r w:rsidR="00B3508E" w:rsidRPr="004042FE">
        <w:rPr>
          <w:rFonts w:ascii="Times New Roman" w:hAnsi="Times New Roman" w:cs="Times New Roman"/>
          <w:sz w:val="24"/>
          <w:szCs w:val="24"/>
        </w:rPr>
        <w:t>X1X2 + B1</w:t>
      </w:r>
      <w:r w:rsidR="00524C99" w:rsidRPr="004042FE">
        <w:rPr>
          <w:rFonts w:ascii="Times New Roman" w:hAnsi="Times New Roman" w:cs="Times New Roman"/>
          <w:sz w:val="24"/>
          <w:szCs w:val="24"/>
        </w:rPr>
        <w:t>3</w:t>
      </w:r>
      <w:r w:rsidR="00B3508E" w:rsidRPr="004042FE">
        <w:rPr>
          <w:rFonts w:ascii="Times New Roman" w:hAnsi="Times New Roman" w:cs="Times New Roman"/>
          <w:sz w:val="24"/>
          <w:szCs w:val="24"/>
        </w:rPr>
        <w:t>X1X1X3 + B1</w:t>
      </w:r>
      <w:r w:rsidR="00524C99" w:rsidRPr="004042FE">
        <w:rPr>
          <w:rFonts w:ascii="Times New Roman" w:hAnsi="Times New Roman" w:cs="Times New Roman"/>
          <w:sz w:val="24"/>
          <w:szCs w:val="24"/>
        </w:rPr>
        <w:t>4</w:t>
      </w:r>
      <w:r w:rsidR="00B3508E" w:rsidRPr="004042FE">
        <w:rPr>
          <w:rFonts w:ascii="Times New Roman" w:hAnsi="Times New Roman" w:cs="Times New Roman"/>
          <w:sz w:val="24"/>
          <w:szCs w:val="24"/>
        </w:rPr>
        <w:t>X1X1X4 + B1</w:t>
      </w:r>
      <w:r w:rsidR="00524C99" w:rsidRPr="004042FE">
        <w:rPr>
          <w:rFonts w:ascii="Times New Roman" w:hAnsi="Times New Roman" w:cs="Times New Roman"/>
          <w:sz w:val="24"/>
          <w:szCs w:val="24"/>
        </w:rPr>
        <w:t>5</w:t>
      </w:r>
      <w:r w:rsidR="00B3508E" w:rsidRPr="004042FE">
        <w:rPr>
          <w:rFonts w:ascii="Times New Roman" w:hAnsi="Times New Roman" w:cs="Times New Roman"/>
          <w:sz w:val="24"/>
          <w:szCs w:val="24"/>
        </w:rPr>
        <w:t>X2X2X3 + B1</w:t>
      </w:r>
      <w:r w:rsidR="00524C99" w:rsidRPr="004042FE">
        <w:rPr>
          <w:rFonts w:ascii="Times New Roman" w:hAnsi="Times New Roman" w:cs="Times New Roman"/>
          <w:sz w:val="24"/>
          <w:szCs w:val="24"/>
        </w:rPr>
        <w:t>6</w:t>
      </w:r>
      <w:r w:rsidR="00B3508E" w:rsidRPr="004042FE">
        <w:rPr>
          <w:rFonts w:ascii="Times New Roman" w:hAnsi="Times New Roman" w:cs="Times New Roman"/>
          <w:sz w:val="24"/>
          <w:szCs w:val="24"/>
        </w:rPr>
        <w:t xml:space="preserve">X2X2X4 </w:t>
      </w:r>
      <w:bookmarkEnd w:id="2"/>
    </w:p>
    <w:p w14:paraId="606AE689" w14:textId="77777777" w:rsidR="00651203" w:rsidRPr="004042FE" w:rsidRDefault="00651203">
      <w:pPr>
        <w:rPr>
          <w:rFonts w:ascii="Times New Roman" w:hAnsi="Times New Roman" w:cs="Times New Roman"/>
          <w:sz w:val="24"/>
          <w:szCs w:val="24"/>
        </w:rPr>
      </w:pPr>
    </w:p>
    <w:p w14:paraId="730CBFAA" w14:textId="1EF4F634" w:rsidR="00577B00" w:rsidRPr="004042FE" w:rsidRDefault="004B3A90">
      <w:pPr>
        <w:rPr>
          <w:rFonts w:ascii="Times New Roman" w:hAnsi="Times New Roman" w:cs="Times New Roman"/>
          <w:sz w:val="24"/>
          <w:szCs w:val="24"/>
        </w:rPr>
      </w:pPr>
      <w:r w:rsidRPr="004042FE">
        <w:rPr>
          <w:rFonts w:ascii="Times New Roman" w:hAnsi="Times New Roman" w:cs="Times New Roman"/>
          <w:sz w:val="24"/>
          <w:szCs w:val="24"/>
        </w:rPr>
        <w:t xml:space="preserve">Model </w:t>
      </w:r>
      <w:r w:rsidR="007B66AE" w:rsidRPr="004042FE">
        <w:rPr>
          <w:rFonts w:ascii="Times New Roman" w:hAnsi="Times New Roman" w:cs="Times New Roman"/>
          <w:sz w:val="24"/>
          <w:szCs w:val="24"/>
        </w:rPr>
        <w:t>4</w:t>
      </w:r>
      <w:r w:rsidR="00105307" w:rsidRPr="004042FE">
        <w:rPr>
          <w:rFonts w:ascii="Times New Roman" w:hAnsi="Times New Roman" w:cs="Times New Roman"/>
          <w:sz w:val="24"/>
          <w:szCs w:val="24"/>
        </w:rPr>
        <w:t xml:space="preserve">, a </w:t>
      </w:r>
      <w:r w:rsidRPr="004042FE">
        <w:rPr>
          <w:rFonts w:ascii="Times New Roman" w:hAnsi="Times New Roman" w:cs="Times New Roman"/>
          <w:sz w:val="24"/>
          <w:szCs w:val="24"/>
        </w:rPr>
        <w:t xml:space="preserve">second order </w:t>
      </w:r>
      <w:r w:rsidR="00577B00" w:rsidRPr="004042FE">
        <w:rPr>
          <w:rFonts w:ascii="Times New Roman" w:hAnsi="Times New Roman" w:cs="Times New Roman"/>
          <w:sz w:val="24"/>
          <w:szCs w:val="24"/>
        </w:rPr>
        <w:t>interaction model</w:t>
      </w:r>
      <w:r w:rsidR="007B66AE" w:rsidRPr="004042FE">
        <w:rPr>
          <w:rFonts w:ascii="Times New Roman" w:hAnsi="Times New Roman" w:cs="Times New Roman"/>
          <w:sz w:val="24"/>
          <w:szCs w:val="24"/>
        </w:rPr>
        <w:t xml:space="preserve"> same as model 3 except this model </w:t>
      </w:r>
      <w:r w:rsidR="003F1B96" w:rsidRPr="004042FE">
        <w:rPr>
          <w:rFonts w:ascii="Times New Roman" w:hAnsi="Times New Roman" w:cs="Times New Roman"/>
          <w:sz w:val="24"/>
          <w:szCs w:val="24"/>
        </w:rPr>
        <w:t xml:space="preserve">considers </w:t>
      </w:r>
      <w:r w:rsidR="007B66AE" w:rsidRPr="004042FE">
        <w:rPr>
          <w:rFonts w:ascii="Times New Roman" w:hAnsi="Times New Roman" w:cs="Times New Roman"/>
          <w:sz w:val="24"/>
          <w:szCs w:val="24"/>
        </w:rPr>
        <w:t>quadratic interaction terms between the two quantitative variables (floor level and distance from elevator)</w:t>
      </w:r>
      <w:r w:rsidR="00543EC8" w:rsidRPr="004042FE">
        <w:rPr>
          <w:rFonts w:ascii="Times New Roman" w:hAnsi="Times New Roman" w:cs="Times New Roman"/>
          <w:sz w:val="24"/>
          <w:szCs w:val="24"/>
        </w:rPr>
        <w:t xml:space="preserve"> and the qualitative variables (end unit and ocean view). </w:t>
      </w:r>
      <w:r w:rsidR="003C1805" w:rsidRPr="004042FE">
        <w:rPr>
          <w:rFonts w:ascii="Times New Roman" w:hAnsi="Times New Roman" w:cs="Times New Roman"/>
          <w:sz w:val="24"/>
          <w:szCs w:val="24"/>
        </w:rPr>
        <w:t>Plus,</w:t>
      </w:r>
      <w:r w:rsidR="00543EC8" w:rsidRPr="004042FE">
        <w:rPr>
          <w:rFonts w:ascii="Times New Roman" w:hAnsi="Times New Roman" w:cs="Times New Roman"/>
          <w:sz w:val="24"/>
          <w:szCs w:val="24"/>
        </w:rPr>
        <w:t xml:space="preserve"> model 4 considers the quadratic interaction term </w:t>
      </w:r>
      <w:r w:rsidR="003C1805" w:rsidRPr="004042FE">
        <w:rPr>
          <w:rFonts w:ascii="Times New Roman" w:hAnsi="Times New Roman" w:cs="Times New Roman"/>
          <w:sz w:val="24"/>
          <w:szCs w:val="24"/>
        </w:rPr>
        <w:t>between the interaction</w:t>
      </w:r>
      <w:r w:rsidR="00543EC8" w:rsidRPr="004042FE">
        <w:rPr>
          <w:rFonts w:ascii="Times New Roman" w:hAnsi="Times New Roman" w:cs="Times New Roman"/>
          <w:sz w:val="24"/>
          <w:szCs w:val="24"/>
        </w:rPr>
        <w:t xml:space="preserve"> of the quantitative variables and the interaction of the qualitative </w:t>
      </w:r>
      <w:r w:rsidR="008E14DB" w:rsidRPr="004042FE">
        <w:rPr>
          <w:rFonts w:ascii="Times New Roman" w:hAnsi="Times New Roman" w:cs="Times New Roman"/>
          <w:sz w:val="24"/>
          <w:szCs w:val="24"/>
        </w:rPr>
        <w:t>variables.</w:t>
      </w:r>
    </w:p>
    <w:p w14:paraId="13FDE0CF" w14:textId="3C3EF34A" w:rsidR="00577B00" w:rsidRPr="004042FE" w:rsidRDefault="00105307" w:rsidP="00577B00">
      <w:pPr>
        <w:rPr>
          <w:rFonts w:ascii="Times New Roman" w:hAnsi="Times New Roman" w:cs="Times New Roman"/>
          <w:sz w:val="24"/>
          <w:szCs w:val="24"/>
        </w:rPr>
      </w:pPr>
      <w:bookmarkStart w:id="3" w:name="_Hlk128941319"/>
      <w:r w:rsidRPr="004042FE">
        <w:rPr>
          <w:rFonts w:ascii="Times New Roman" w:hAnsi="Times New Roman" w:cs="Times New Roman"/>
          <w:sz w:val="24"/>
          <w:szCs w:val="24"/>
        </w:rPr>
        <w:t xml:space="preserve">Model 4: </w:t>
      </w:r>
      <w:r w:rsidR="004B3A90" w:rsidRPr="004042FE">
        <w:rPr>
          <w:rFonts w:ascii="Times New Roman" w:hAnsi="Times New Roman" w:cs="Times New Roman"/>
          <w:sz w:val="24"/>
          <w:szCs w:val="24"/>
        </w:rPr>
        <w:t xml:space="preserve">E(y) = B0 + </w:t>
      </w:r>
      <w:r w:rsidR="00577B00" w:rsidRPr="004042FE">
        <w:rPr>
          <w:rFonts w:ascii="Times New Roman" w:hAnsi="Times New Roman" w:cs="Times New Roman"/>
          <w:sz w:val="24"/>
          <w:szCs w:val="24"/>
        </w:rPr>
        <w:t xml:space="preserve">B1X1 + B2X2 + B3X3 + B4X4 </w:t>
      </w:r>
      <w:bookmarkEnd w:id="3"/>
      <w:r w:rsidR="004B0272" w:rsidRPr="004042FE">
        <w:rPr>
          <w:rFonts w:ascii="Times New Roman" w:hAnsi="Times New Roman" w:cs="Times New Roman"/>
          <w:sz w:val="24"/>
          <w:szCs w:val="24"/>
        </w:rPr>
        <w:t>+ B5X1X3 + B6X1X4 + B7X2X3 + B8X2X4 + B9X3X4 B10X1X1 + B11X2X2 + B12X1X2 + B13X1X1X3 + B14X1X1X4 + B15X2X2X3 + B16X2X2X4 + B17X1X2X3 + B18X1X2X4 + B19X1X2X3X4</w:t>
      </w:r>
    </w:p>
    <w:p w14:paraId="6F9648B1" w14:textId="0469F664" w:rsidR="00DA1AFD" w:rsidRPr="004042FE" w:rsidRDefault="00DA1AFD" w:rsidP="00DA1AFD">
      <w:pPr>
        <w:rPr>
          <w:rFonts w:ascii="Times New Roman" w:hAnsi="Times New Roman" w:cs="Times New Roman"/>
          <w:sz w:val="24"/>
          <w:szCs w:val="24"/>
        </w:rPr>
      </w:pPr>
      <w:r w:rsidRPr="004042FE">
        <w:rPr>
          <w:rFonts w:ascii="Times New Roman" w:hAnsi="Times New Roman" w:cs="Times New Roman"/>
          <w:sz w:val="24"/>
          <w:szCs w:val="24"/>
        </w:rPr>
        <w:t>The models from 1 to 4 sequentially become more complex. The models were fitted with the data set and were then compared to each other using statistics such as global f statistic, standard deviation and R</w:t>
      </w:r>
      <w:r w:rsidRPr="004042FE">
        <w:rPr>
          <w:rFonts w:ascii="Times New Roman" w:hAnsi="Times New Roman" w:cs="Times New Roman"/>
          <w:sz w:val="24"/>
          <w:szCs w:val="24"/>
          <w:vertAlign w:val="superscript"/>
        </w:rPr>
        <w:t>2</w:t>
      </w:r>
      <w:r w:rsidRPr="004042FE">
        <w:rPr>
          <w:rFonts w:ascii="Times New Roman" w:hAnsi="Times New Roman" w:cs="Times New Roman"/>
          <w:sz w:val="24"/>
          <w:szCs w:val="24"/>
          <w:vertAlign w:val="subscript"/>
        </w:rPr>
        <w:t>adj</w:t>
      </w:r>
      <w:r w:rsidRPr="004042FE">
        <w:rPr>
          <w:rFonts w:ascii="Times New Roman" w:hAnsi="Times New Roman" w:cs="Times New Roman"/>
          <w:sz w:val="24"/>
          <w:szCs w:val="24"/>
        </w:rPr>
        <w:t>. To determine whether</w:t>
      </w:r>
      <w:r w:rsidR="004B2F9A" w:rsidRPr="004042FE">
        <w:rPr>
          <w:rFonts w:ascii="Times New Roman" w:hAnsi="Times New Roman" w:cs="Times New Roman"/>
          <w:sz w:val="24"/>
          <w:szCs w:val="24"/>
        </w:rPr>
        <w:t xml:space="preserve"> each additional </w:t>
      </w:r>
      <w:proofErr w:type="gramStart"/>
      <w:r w:rsidR="004B2F9A" w:rsidRPr="004042FE">
        <w:rPr>
          <w:rFonts w:ascii="Times New Roman" w:hAnsi="Times New Roman" w:cs="Times New Roman"/>
          <w:sz w:val="24"/>
          <w:szCs w:val="24"/>
        </w:rPr>
        <w:t>terms</w:t>
      </w:r>
      <w:proofErr w:type="gramEnd"/>
      <w:r w:rsidR="004B2F9A" w:rsidRPr="004042FE">
        <w:rPr>
          <w:rFonts w:ascii="Times New Roman" w:hAnsi="Times New Roman" w:cs="Times New Roman"/>
          <w:sz w:val="24"/>
          <w:szCs w:val="24"/>
        </w:rPr>
        <w:t xml:space="preserve"> in the next model</w:t>
      </w:r>
      <w:r w:rsidRPr="004042FE">
        <w:rPr>
          <w:rFonts w:ascii="Times New Roman" w:hAnsi="Times New Roman" w:cs="Times New Roman"/>
          <w:sz w:val="24"/>
          <w:szCs w:val="24"/>
        </w:rPr>
        <w:t xml:space="preserve"> had significant effect</w:t>
      </w:r>
      <w:r w:rsidR="004B2F9A" w:rsidRPr="004042FE">
        <w:rPr>
          <w:rFonts w:ascii="Times New Roman" w:hAnsi="Times New Roman" w:cs="Times New Roman"/>
          <w:sz w:val="24"/>
          <w:szCs w:val="24"/>
        </w:rPr>
        <w:t xml:space="preserve">, </w:t>
      </w:r>
      <w:r w:rsidRPr="004042FE">
        <w:rPr>
          <w:rFonts w:ascii="Times New Roman" w:hAnsi="Times New Roman" w:cs="Times New Roman"/>
          <w:sz w:val="24"/>
          <w:szCs w:val="24"/>
        </w:rPr>
        <w:t xml:space="preserve">a series of </w:t>
      </w:r>
      <w:r w:rsidR="006B68B8">
        <w:rPr>
          <w:rFonts w:ascii="Times New Roman" w:hAnsi="Times New Roman" w:cs="Times New Roman"/>
          <w:sz w:val="24"/>
          <w:szCs w:val="24"/>
        </w:rPr>
        <w:t>partial</w:t>
      </w:r>
      <w:r w:rsidRPr="004042FE">
        <w:rPr>
          <w:rFonts w:ascii="Times New Roman" w:hAnsi="Times New Roman" w:cs="Times New Roman"/>
          <w:sz w:val="24"/>
          <w:szCs w:val="24"/>
        </w:rPr>
        <w:t xml:space="preserve"> f tests were performed. Each test was conducted with </w:t>
      </w:r>
      <w:r w:rsidRPr="004042FE">
        <w:rPr>
          <w:rStyle w:val="annotation-text"/>
          <w:rFonts w:ascii="Times New Roman" w:hAnsi="Times New Roman" w:cs="Times New Roman"/>
          <w:i/>
          <w:iCs/>
          <w:sz w:val="24"/>
          <w:szCs w:val="24"/>
        </w:rPr>
        <w:t>α</w:t>
      </w:r>
      <w:r w:rsidRPr="004042FE">
        <w:rPr>
          <w:rStyle w:val="annotation-text"/>
          <w:rFonts w:ascii="Times New Roman" w:hAnsi="Times New Roman" w:cs="Times New Roman"/>
          <w:sz w:val="24"/>
          <w:szCs w:val="24"/>
        </w:rPr>
        <w:t xml:space="preserve"> = .01. </w:t>
      </w:r>
    </w:p>
    <w:p w14:paraId="03A1E724" w14:textId="63633E17" w:rsidR="00577B00" w:rsidRPr="004042FE" w:rsidRDefault="00577B00">
      <w:pPr>
        <w:rPr>
          <w:rFonts w:ascii="Times New Roman" w:hAnsi="Times New Roman" w:cs="Times New Roman"/>
          <w:sz w:val="24"/>
          <w:szCs w:val="24"/>
        </w:rPr>
      </w:pPr>
    </w:p>
    <w:p w14:paraId="7151EF90" w14:textId="77777777" w:rsidR="001D7C8C" w:rsidRPr="004042FE" w:rsidRDefault="001D7C8C">
      <w:pPr>
        <w:rPr>
          <w:rFonts w:ascii="Times New Roman" w:hAnsi="Times New Roman" w:cs="Times New Roman"/>
          <w:sz w:val="24"/>
          <w:szCs w:val="24"/>
        </w:rPr>
      </w:pPr>
    </w:p>
    <w:p w14:paraId="084C69CF" w14:textId="530C0E0C" w:rsidR="008F7F15" w:rsidRPr="004042FE" w:rsidRDefault="00111AC7">
      <w:pPr>
        <w:rPr>
          <w:rFonts w:ascii="Times New Roman" w:hAnsi="Times New Roman" w:cs="Times New Roman"/>
          <w:b/>
          <w:bCs/>
          <w:sz w:val="24"/>
          <w:szCs w:val="24"/>
        </w:rPr>
      </w:pPr>
      <w:r w:rsidRPr="004042FE">
        <w:rPr>
          <w:rFonts w:ascii="Times New Roman" w:hAnsi="Times New Roman" w:cs="Times New Roman"/>
          <w:b/>
          <w:bCs/>
          <w:sz w:val="24"/>
          <w:szCs w:val="24"/>
        </w:rPr>
        <w:t>Results</w:t>
      </w:r>
    </w:p>
    <w:p w14:paraId="130D8A48" w14:textId="7F1FAB34" w:rsidR="00780F28" w:rsidRPr="004042FE" w:rsidRDefault="00780F28">
      <w:pPr>
        <w:rPr>
          <w:rFonts w:ascii="Times New Roman" w:hAnsi="Times New Roman" w:cs="Times New Roman"/>
          <w:sz w:val="24"/>
          <w:szCs w:val="24"/>
        </w:rPr>
      </w:pPr>
      <w:r w:rsidRPr="004042FE">
        <w:rPr>
          <w:rFonts w:ascii="Times New Roman" w:hAnsi="Times New Roman" w:cs="Times New Roman"/>
          <w:sz w:val="24"/>
          <w:szCs w:val="24"/>
        </w:rPr>
        <w:t>To investigate the relationship between the dependent variable condo price and the following independent variable</w:t>
      </w:r>
      <w:r w:rsidR="00B85011">
        <w:rPr>
          <w:rFonts w:ascii="Times New Roman" w:hAnsi="Times New Roman" w:cs="Times New Roman"/>
          <w:sz w:val="24"/>
          <w:szCs w:val="24"/>
        </w:rPr>
        <w:t>s</w:t>
      </w:r>
      <w:r w:rsidRPr="004042FE">
        <w:rPr>
          <w:rFonts w:ascii="Times New Roman" w:hAnsi="Times New Roman" w:cs="Times New Roman"/>
          <w:sz w:val="24"/>
          <w:szCs w:val="24"/>
        </w:rPr>
        <w:t xml:space="preserve"> floor level, distance from elevator, view (ocean view or not) and unit type (end unit or not). Summary statistics of the data were collected to gain a broad overview of the data. </w:t>
      </w:r>
      <w:r w:rsidR="00B85011">
        <w:rPr>
          <w:rFonts w:ascii="Times New Roman" w:hAnsi="Times New Roman" w:cs="Times New Roman"/>
          <w:sz w:val="24"/>
          <w:szCs w:val="24"/>
        </w:rPr>
        <w:t>Bar charts</w:t>
      </w:r>
      <w:r w:rsidRPr="004042FE">
        <w:rPr>
          <w:rFonts w:ascii="Times New Roman" w:hAnsi="Times New Roman" w:cs="Times New Roman"/>
          <w:sz w:val="24"/>
          <w:szCs w:val="24"/>
        </w:rPr>
        <w:t xml:space="preserve"> were generated to visualize how the condo price changed as the independent variables changed. Four models were proposed with each model more comple</w:t>
      </w:r>
      <w:r w:rsidR="001D7C8C" w:rsidRPr="004042FE">
        <w:rPr>
          <w:rFonts w:ascii="Times New Roman" w:hAnsi="Times New Roman" w:cs="Times New Roman"/>
          <w:sz w:val="24"/>
          <w:szCs w:val="24"/>
        </w:rPr>
        <w:t>x. The models were compared to each other to determine whether the added complexities were statistically significant in the prediction of condo price. The best model was chosen and used to investigate the relationship between the dependent variable and the independent variables.</w:t>
      </w:r>
    </w:p>
    <w:p w14:paraId="5A5CF469" w14:textId="77777777" w:rsidR="00780F28" w:rsidRPr="004042FE" w:rsidRDefault="00780F28">
      <w:pPr>
        <w:rPr>
          <w:rFonts w:ascii="Times New Roman" w:hAnsi="Times New Roman" w:cs="Times New Roman"/>
          <w:b/>
          <w:bCs/>
          <w:sz w:val="24"/>
          <w:szCs w:val="24"/>
        </w:rPr>
      </w:pPr>
    </w:p>
    <w:p w14:paraId="77D92E0B" w14:textId="0F26AA62" w:rsidR="00FE6049" w:rsidRPr="004042FE" w:rsidRDefault="00FE6049">
      <w:pPr>
        <w:rPr>
          <w:rFonts w:ascii="Times New Roman" w:hAnsi="Times New Roman" w:cs="Times New Roman"/>
          <w:sz w:val="24"/>
          <w:szCs w:val="24"/>
        </w:rPr>
      </w:pPr>
      <w:r w:rsidRPr="004042FE">
        <w:rPr>
          <w:rFonts w:ascii="Times New Roman" w:hAnsi="Times New Roman" w:cs="Times New Roman"/>
          <w:noProof/>
          <w:sz w:val="24"/>
          <w:szCs w:val="24"/>
        </w:rPr>
        <w:lastRenderedPageBreak/>
        <w:drawing>
          <wp:inline distT="0" distB="0" distL="0" distR="0" wp14:anchorId="3B372054" wp14:editId="7BB82CED">
            <wp:extent cx="6598285" cy="225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8285" cy="2254250"/>
                    </a:xfrm>
                    <a:prstGeom prst="rect">
                      <a:avLst/>
                    </a:prstGeom>
                    <a:noFill/>
                  </pic:spPr>
                </pic:pic>
              </a:graphicData>
            </a:graphic>
          </wp:inline>
        </w:drawing>
      </w:r>
    </w:p>
    <w:p w14:paraId="5DF5D050" w14:textId="63A08578" w:rsidR="008F7F15" w:rsidRPr="004042FE" w:rsidRDefault="008F7F15">
      <w:pPr>
        <w:rPr>
          <w:rFonts w:ascii="Times New Roman" w:hAnsi="Times New Roman" w:cs="Times New Roman"/>
          <w:sz w:val="24"/>
          <w:szCs w:val="24"/>
        </w:rPr>
      </w:pPr>
      <w:r w:rsidRPr="004042FE">
        <w:rPr>
          <w:rFonts w:ascii="Times New Roman" w:hAnsi="Times New Roman" w:cs="Times New Roman"/>
          <w:sz w:val="24"/>
          <w:szCs w:val="24"/>
        </w:rPr>
        <w:t>Figure 2 Scatterplot representation of the dependent variable fixed condo price (in 100$) against the independent variables floor level, distance of unit from elevator, ocean view presence, end unit or not.</w:t>
      </w:r>
    </w:p>
    <w:p w14:paraId="202D32B9" w14:textId="54F66C19" w:rsidR="00FE6049" w:rsidRPr="004042FE" w:rsidRDefault="00B85011">
      <w:pPr>
        <w:rPr>
          <w:rFonts w:ascii="Times New Roman" w:hAnsi="Times New Roman" w:cs="Times New Roman"/>
          <w:sz w:val="24"/>
          <w:szCs w:val="24"/>
        </w:rPr>
      </w:pPr>
      <w:r>
        <w:rPr>
          <w:rFonts w:ascii="Times New Roman" w:hAnsi="Times New Roman" w:cs="Times New Roman"/>
          <w:sz w:val="24"/>
          <w:szCs w:val="24"/>
        </w:rPr>
        <w:t xml:space="preserve">From figure 2 one could observe that the </w:t>
      </w:r>
      <w:r w:rsidR="007A1C7F">
        <w:rPr>
          <w:rFonts w:ascii="Times New Roman" w:hAnsi="Times New Roman" w:cs="Times New Roman"/>
          <w:sz w:val="24"/>
          <w:szCs w:val="24"/>
        </w:rPr>
        <w:t xml:space="preserve">condo price generally appears to decrease with floor level, increase with distance from elevator, increase by the presence of ocean view and no significant change if the condo is </w:t>
      </w:r>
      <w:r w:rsidR="0020414C">
        <w:rPr>
          <w:rFonts w:ascii="Times New Roman" w:hAnsi="Times New Roman" w:cs="Times New Roman"/>
          <w:sz w:val="24"/>
          <w:szCs w:val="24"/>
        </w:rPr>
        <w:t xml:space="preserve">an </w:t>
      </w:r>
      <w:r w:rsidR="007A1C7F">
        <w:rPr>
          <w:rFonts w:ascii="Times New Roman" w:hAnsi="Times New Roman" w:cs="Times New Roman"/>
          <w:sz w:val="24"/>
          <w:szCs w:val="24"/>
        </w:rPr>
        <w:t>end unit or not.</w:t>
      </w:r>
    </w:p>
    <w:p w14:paraId="47B4311C" w14:textId="692DA05C" w:rsidR="003F7F91" w:rsidRPr="004042FE" w:rsidRDefault="003F7F9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135"/>
        <w:gridCol w:w="5215"/>
      </w:tblGrid>
      <w:tr w:rsidR="003F7F91" w:rsidRPr="004042FE" w14:paraId="4472813E" w14:textId="77777777" w:rsidTr="003F7F91">
        <w:tc>
          <w:tcPr>
            <w:tcW w:w="4135" w:type="dxa"/>
          </w:tcPr>
          <w:p w14:paraId="42ED1BA4" w14:textId="78BBC753" w:rsidR="003F7F91" w:rsidRPr="004042FE" w:rsidRDefault="003F7F91">
            <w:pPr>
              <w:rPr>
                <w:rFonts w:ascii="Times New Roman" w:hAnsi="Times New Roman" w:cs="Times New Roman"/>
                <w:sz w:val="24"/>
                <w:szCs w:val="24"/>
              </w:rPr>
            </w:pPr>
            <w:r w:rsidRPr="004042FE">
              <w:rPr>
                <w:rFonts w:ascii="Times New Roman" w:hAnsi="Times New Roman" w:cs="Times New Roman"/>
                <w:sz w:val="24"/>
                <w:szCs w:val="24"/>
              </w:rPr>
              <w:t>Statistic</w:t>
            </w:r>
          </w:p>
        </w:tc>
        <w:tc>
          <w:tcPr>
            <w:tcW w:w="5215" w:type="dxa"/>
          </w:tcPr>
          <w:p w14:paraId="1D4A3F7E" w14:textId="751E25A8" w:rsidR="003F7F91" w:rsidRPr="004042FE" w:rsidRDefault="003F7F91">
            <w:pPr>
              <w:rPr>
                <w:rFonts w:ascii="Times New Roman" w:hAnsi="Times New Roman" w:cs="Times New Roman"/>
                <w:sz w:val="24"/>
                <w:szCs w:val="24"/>
              </w:rPr>
            </w:pPr>
            <w:r w:rsidRPr="004042FE">
              <w:rPr>
                <w:rFonts w:ascii="Times New Roman" w:hAnsi="Times New Roman" w:cs="Times New Roman"/>
                <w:sz w:val="24"/>
                <w:szCs w:val="24"/>
              </w:rPr>
              <w:t>Condo Price (in 100$)</w:t>
            </w:r>
          </w:p>
        </w:tc>
      </w:tr>
      <w:tr w:rsidR="003F7F91" w:rsidRPr="004042FE" w14:paraId="42E12D42" w14:textId="77777777" w:rsidTr="003F7F91">
        <w:tc>
          <w:tcPr>
            <w:tcW w:w="4135" w:type="dxa"/>
          </w:tcPr>
          <w:p w14:paraId="77D4F166" w14:textId="5F0B811F" w:rsidR="003F7F91" w:rsidRPr="004042FE" w:rsidRDefault="003F7F91">
            <w:pPr>
              <w:rPr>
                <w:rFonts w:ascii="Times New Roman" w:hAnsi="Times New Roman" w:cs="Times New Roman"/>
                <w:sz w:val="24"/>
                <w:szCs w:val="24"/>
              </w:rPr>
            </w:pPr>
            <w:r w:rsidRPr="004042FE">
              <w:rPr>
                <w:rFonts w:ascii="Times New Roman" w:hAnsi="Times New Roman" w:cs="Times New Roman"/>
                <w:sz w:val="24"/>
                <w:szCs w:val="24"/>
              </w:rPr>
              <w:t>Mean</w:t>
            </w:r>
          </w:p>
        </w:tc>
        <w:tc>
          <w:tcPr>
            <w:tcW w:w="5215" w:type="dxa"/>
          </w:tcPr>
          <w:p w14:paraId="3F3DDA01" w14:textId="0173505F" w:rsidR="003F7F91" w:rsidRPr="004042FE" w:rsidRDefault="002A6EAE">
            <w:pPr>
              <w:rPr>
                <w:rFonts w:ascii="Times New Roman" w:hAnsi="Times New Roman" w:cs="Times New Roman"/>
                <w:sz w:val="24"/>
                <w:szCs w:val="24"/>
              </w:rPr>
            </w:pPr>
            <w:r w:rsidRPr="004042FE">
              <w:rPr>
                <w:rFonts w:ascii="Times New Roman" w:hAnsi="Times New Roman" w:cs="Times New Roman"/>
                <w:sz w:val="24"/>
                <w:szCs w:val="24"/>
              </w:rPr>
              <w:t>211.04</w:t>
            </w:r>
          </w:p>
        </w:tc>
      </w:tr>
      <w:tr w:rsidR="003F7F91" w:rsidRPr="004042FE" w14:paraId="0AFB293D" w14:textId="77777777" w:rsidTr="003F7F91">
        <w:tc>
          <w:tcPr>
            <w:tcW w:w="4135" w:type="dxa"/>
          </w:tcPr>
          <w:p w14:paraId="53920F19" w14:textId="7125A8EB" w:rsidR="003F7F91" w:rsidRPr="004042FE" w:rsidRDefault="003F7F91">
            <w:pPr>
              <w:rPr>
                <w:rFonts w:ascii="Times New Roman" w:hAnsi="Times New Roman" w:cs="Times New Roman"/>
                <w:sz w:val="24"/>
                <w:szCs w:val="24"/>
              </w:rPr>
            </w:pPr>
            <w:r w:rsidRPr="004042FE">
              <w:rPr>
                <w:rFonts w:ascii="Times New Roman" w:hAnsi="Times New Roman" w:cs="Times New Roman"/>
                <w:sz w:val="24"/>
                <w:szCs w:val="24"/>
              </w:rPr>
              <w:t>Standard Deviation</w:t>
            </w:r>
          </w:p>
        </w:tc>
        <w:tc>
          <w:tcPr>
            <w:tcW w:w="5215" w:type="dxa"/>
          </w:tcPr>
          <w:p w14:paraId="255A0EEC" w14:textId="153EA71D" w:rsidR="003F7F91" w:rsidRPr="004042FE" w:rsidRDefault="002A6EAE">
            <w:pPr>
              <w:rPr>
                <w:rFonts w:ascii="Times New Roman" w:hAnsi="Times New Roman" w:cs="Times New Roman"/>
                <w:sz w:val="24"/>
                <w:szCs w:val="24"/>
              </w:rPr>
            </w:pPr>
            <w:r w:rsidRPr="004042FE">
              <w:rPr>
                <w:rFonts w:ascii="Times New Roman" w:hAnsi="Times New Roman" w:cs="Times New Roman"/>
                <w:sz w:val="24"/>
                <w:szCs w:val="24"/>
              </w:rPr>
              <w:t>42.73</w:t>
            </w:r>
          </w:p>
        </w:tc>
      </w:tr>
      <w:tr w:rsidR="003F7F91" w:rsidRPr="004042FE" w14:paraId="7645A520" w14:textId="77777777" w:rsidTr="003F7F91">
        <w:tc>
          <w:tcPr>
            <w:tcW w:w="4135" w:type="dxa"/>
          </w:tcPr>
          <w:p w14:paraId="6069B0CC" w14:textId="0A3CA582" w:rsidR="003F7F91" w:rsidRPr="004042FE" w:rsidRDefault="002A6EAE">
            <w:pPr>
              <w:rPr>
                <w:rFonts w:ascii="Times New Roman" w:hAnsi="Times New Roman" w:cs="Times New Roman"/>
                <w:sz w:val="24"/>
                <w:szCs w:val="24"/>
              </w:rPr>
            </w:pPr>
            <w:r w:rsidRPr="004042FE">
              <w:rPr>
                <w:rFonts w:ascii="Times New Roman" w:hAnsi="Times New Roman" w:cs="Times New Roman"/>
                <w:sz w:val="24"/>
                <w:szCs w:val="24"/>
              </w:rPr>
              <w:t>Median</w:t>
            </w:r>
          </w:p>
        </w:tc>
        <w:tc>
          <w:tcPr>
            <w:tcW w:w="5215" w:type="dxa"/>
          </w:tcPr>
          <w:p w14:paraId="51B05F52" w14:textId="2F406EC6" w:rsidR="003F7F91" w:rsidRPr="004042FE" w:rsidRDefault="002A6EAE">
            <w:pPr>
              <w:rPr>
                <w:rFonts w:ascii="Times New Roman" w:hAnsi="Times New Roman" w:cs="Times New Roman"/>
                <w:sz w:val="24"/>
                <w:szCs w:val="24"/>
              </w:rPr>
            </w:pPr>
            <w:r w:rsidRPr="004042FE">
              <w:rPr>
                <w:rFonts w:ascii="Times New Roman" w:hAnsi="Times New Roman" w:cs="Times New Roman"/>
                <w:sz w:val="24"/>
                <w:szCs w:val="24"/>
              </w:rPr>
              <w:t>199.00</w:t>
            </w:r>
          </w:p>
        </w:tc>
      </w:tr>
      <w:tr w:rsidR="003F7F91" w:rsidRPr="004042FE" w14:paraId="3079C06F" w14:textId="77777777" w:rsidTr="003F7F91">
        <w:tc>
          <w:tcPr>
            <w:tcW w:w="4135" w:type="dxa"/>
          </w:tcPr>
          <w:p w14:paraId="68DCC2BF" w14:textId="14CBAA21" w:rsidR="003F7F91" w:rsidRPr="004042FE" w:rsidRDefault="002A6EAE">
            <w:pPr>
              <w:rPr>
                <w:rFonts w:ascii="Times New Roman" w:hAnsi="Times New Roman" w:cs="Times New Roman"/>
                <w:sz w:val="24"/>
                <w:szCs w:val="24"/>
              </w:rPr>
            </w:pPr>
            <w:r w:rsidRPr="004042FE">
              <w:rPr>
                <w:rFonts w:ascii="Times New Roman" w:hAnsi="Times New Roman" w:cs="Times New Roman"/>
                <w:sz w:val="24"/>
                <w:szCs w:val="24"/>
              </w:rPr>
              <w:t>Min</w:t>
            </w:r>
          </w:p>
        </w:tc>
        <w:tc>
          <w:tcPr>
            <w:tcW w:w="5215" w:type="dxa"/>
          </w:tcPr>
          <w:p w14:paraId="7827F89E" w14:textId="3E02F6CB" w:rsidR="003F7F91" w:rsidRPr="004042FE" w:rsidRDefault="002A6EAE">
            <w:pPr>
              <w:rPr>
                <w:rFonts w:ascii="Times New Roman" w:hAnsi="Times New Roman" w:cs="Times New Roman"/>
                <w:sz w:val="24"/>
                <w:szCs w:val="24"/>
              </w:rPr>
            </w:pPr>
            <w:r w:rsidRPr="004042FE">
              <w:rPr>
                <w:rFonts w:ascii="Times New Roman" w:hAnsi="Times New Roman" w:cs="Times New Roman"/>
                <w:sz w:val="24"/>
                <w:szCs w:val="24"/>
              </w:rPr>
              <w:t>130.00</w:t>
            </w:r>
          </w:p>
        </w:tc>
      </w:tr>
      <w:tr w:rsidR="003F7F91" w:rsidRPr="004042FE" w14:paraId="79D79D65" w14:textId="77777777" w:rsidTr="003F7F91">
        <w:tc>
          <w:tcPr>
            <w:tcW w:w="4135" w:type="dxa"/>
          </w:tcPr>
          <w:p w14:paraId="49D81FB1" w14:textId="06EF2FE2" w:rsidR="003F7F91" w:rsidRPr="004042FE" w:rsidRDefault="002A6EAE">
            <w:pPr>
              <w:rPr>
                <w:rFonts w:ascii="Times New Roman" w:hAnsi="Times New Roman" w:cs="Times New Roman"/>
                <w:sz w:val="24"/>
                <w:szCs w:val="24"/>
              </w:rPr>
            </w:pPr>
            <w:r w:rsidRPr="004042FE">
              <w:rPr>
                <w:rFonts w:ascii="Times New Roman" w:hAnsi="Times New Roman" w:cs="Times New Roman"/>
                <w:sz w:val="24"/>
                <w:szCs w:val="24"/>
              </w:rPr>
              <w:t>Max</w:t>
            </w:r>
          </w:p>
        </w:tc>
        <w:tc>
          <w:tcPr>
            <w:tcW w:w="5215" w:type="dxa"/>
          </w:tcPr>
          <w:p w14:paraId="03449A14" w14:textId="4CEE9AF7" w:rsidR="003F7F91" w:rsidRPr="004042FE" w:rsidRDefault="002A6EAE">
            <w:pPr>
              <w:rPr>
                <w:rFonts w:ascii="Times New Roman" w:hAnsi="Times New Roman" w:cs="Times New Roman"/>
                <w:sz w:val="24"/>
                <w:szCs w:val="24"/>
              </w:rPr>
            </w:pPr>
            <w:r w:rsidRPr="004042FE">
              <w:rPr>
                <w:rFonts w:ascii="Times New Roman" w:hAnsi="Times New Roman" w:cs="Times New Roman"/>
                <w:sz w:val="24"/>
                <w:szCs w:val="24"/>
              </w:rPr>
              <w:t>306.00</w:t>
            </w:r>
          </w:p>
        </w:tc>
      </w:tr>
    </w:tbl>
    <w:p w14:paraId="5C85B010" w14:textId="210804EF" w:rsidR="003F7F91" w:rsidRPr="004042FE" w:rsidRDefault="00854DD8">
      <w:pPr>
        <w:rPr>
          <w:rFonts w:ascii="Times New Roman" w:hAnsi="Times New Roman" w:cs="Times New Roman"/>
          <w:sz w:val="24"/>
          <w:szCs w:val="24"/>
        </w:rPr>
      </w:pPr>
      <w:r w:rsidRPr="004042FE">
        <w:rPr>
          <w:rFonts w:ascii="Times New Roman" w:hAnsi="Times New Roman" w:cs="Times New Roman"/>
          <w:sz w:val="24"/>
          <w:szCs w:val="24"/>
        </w:rPr>
        <w:t>Table 2</w:t>
      </w:r>
      <w:r w:rsidR="003F7F91" w:rsidRPr="004042FE">
        <w:rPr>
          <w:rFonts w:ascii="Times New Roman" w:hAnsi="Times New Roman" w:cs="Times New Roman"/>
          <w:sz w:val="24"/>
          <w:szCs w:val="24"/>
        </w:rPr>
        <w:t xml:space="preserve"> Summary statistics of the dependent variable price of condo </w:t>
      </w:r>
    </w:p>
    <w:p w14:paraId="6B948318" w14:textId="2C2D48C5" w:rsidR="00FE6049" w:rsidRPr="004042FE" w:rsidRDefault="00FE6049">
      <w:pPr>
        <w:rPr>
          <w:rFonts w:ascii="Times New Roman" w:hAnsi="Times New Roman" w:cs="Times New Roman"/>
          <w:sz w:val="24"/>
          <w:szCs w:val="24"/>
        </w:rPr>
      </w:pPr>
    </w:p>
    <w:p w14:paraId="604D6B61" w14:textId="10A214BB" w:rsidR="003F2690" w:rsidRPr="004042FE" w:rsidRDefault="00854DD8">
      <w:pPr>
        <w:rPr>
          <w:rFonts w:ascii="Times New Roman" w:hAnsi="Times New Roman" w:cs="Times New Roman"/>
          <w:sz w:val="24"/>
          <w:szCs w:val="24"/>
        </w:rPr>
      </w:pPr>
      <w:r w:rsidRPr="004042FE">
        <w:rPr>
          <w:rFonts w:ascii="Times New Roman" w:hAnsi="Times New Roman" w:cs="Times New Roman"/>
          <w:sz w:val="24"/>
          <w:szCs w:val="24"/>
        </w:rPr>
        <w:t>Table 2</w:t>
      </w:r>
      <w:r w:rsidR="003F2690" w:rsidRPr="004042FE">
        <w:rPr>
          <w:rFonts w:ascii="Times New Roman" w:hAnsi="Times New Roman" w:cs="Times New Roman"/>
          <w:sz w:val="24"/>
          <w:szCs w:val="24"/>
        </w:rPr>
        <w:t xml:space="preserve"> shows the summary statistics of the data set. The mean condo price is $21</w:t>
      </w:r>
      <w:r w:rsidRPr="004042FE">
        <w:rPr>
          <w:rFonts w:ascii="Times New Roman" w:hAnsi="Times New Roman" w:cs="Times New Roman"/>
          <w:sz w:val="24"/>
          <w:szCs w:val="24"/>
        </w:rPr>
        <w:t>104.00 with a standard deviation of $4273.00. The median condo price was $19900. The minimum condo price was $13000.00, and the maximum was $30600.00.</w:t>
      </w:r>
    </w:p>
    <w:p w14:paraId="544FF84D" w14:textId="1AF5978A" w:rsidR="002A6EAE" w:rsidRPr="004042FE" w:rsidRDefault="002A6EAE">
      <w:pPr>
        <w:rPr>
          <w:rFonts w:ascii="Times New Roman" w:hAnsi="Times New Roman" w:cs="Times New Roman"/>
          <w:sz w:val="24"/>
          <w:szCs w:val="24"/>
        </w:rPr>
      </w:pPr>
    </w:p>
    <w:p w14:paraId="5AC33C62" w14:textId="01B70D50" w:rsidR="002A6EAE" w:rsidRPr="004042FE" w:rsidRDefault="002A6EAE">
      <w:pPr>
        <w:rPr>
          <w:rFonts w:ascii="Times New Roman" w:hAnsi="Times New Roman" w:cs="Times New Roman"/>
          <w:sz w:val="24"/>
          <w:szCs w:val="24"/>
        </w:rPr>
      </w:pPr>
    </w:p>
    <w:p w14:paraId="6D423322" w14:textId="5AE1AA2F" w:rsidR="002A6EAE" w:rsidRPr="004042FE" w:rsidRDefault="00943DA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F1B66A" wp14:editId="30F967CE">
            <wp:extent cx="5542939" cy="28067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9740" cy="2810144"/>
                    </a:xfrm>
                    <a:prstGeom prst="rect">
                      <a:avLst/>
                    </a:prstGeom>
                    <a:noFill/>
                  </pic:spPr>
                </pic:pic>
              </a:graphicData>
            </a:graphic>
          </wp:inline>
        </w:drawing>
      </w:r>
    </w:p>
    <w:p w14:paraId="4ABE90EE" w14:textId="14C1398B" w:rsidR="00737607" w:rsidRDefault="002A6EAE">
      <w:pPr>
        <w:rPr>
          <w:rFonts w:ascii="Times New Roman" w:hAnsi="Times New Roman" w:cs="Times New Roman"/>
          <w:sz w:val="24"/>
          <w:szCs w:val="24"/>
        </w:rPr>
      </w:pPr>
      <w:r w:rsidRPr="004042FE">
        <w:rPr>
          <w:rFonts w:ascii="Times New Roman" w:hAnsi="Times New Roman" w:cs="Times New Roman"/>
          <w:sz w:val="24"/>
          <w:szCs w:val="24"/>
        </w:rPr>
        <w:t xml:space="preserve">Figure </w:t>
      </w:r>
      <w:r w:rsidR="0062561C" w:rsidRPr="004042FE">
        <w:rPr>
          <w:rFonts w:ascii="Times New Roman" w:hAnsi="Times New Roman" w:cs="Times New Roman"/>
          <w:sz w:val="24"/>
          <w:szCs w:val="24"/>
        </w:rPr>
        <w:t xml:space="preserve">3 </w:t>
      </w:r>
      <w:r w:rsidR="00AA561A">
        <w:rPr>
          <w:rFonts w:ascii="Times New Roman" w:hAnsi="Times New Roman" w:cs="Times New Roman"/>
          <w:sz w:val="24"/>
          <w:szCs w:val="24"/>
        </w:rPr>
        <w:t>Bar chart</w:t>
      </w:r>
      <w:r w:rsidR="00737607" w:rsidRPr="004042FE">
        <w:rPr>
          <w:rFonts w:ascii="Times New Roman" w:hAnsi="Times New Roman" w:cs="Times New Roman"/>
          <w:sz w:val="24"/>
          <w:szCs w:val="24"/>
        </w:rPr>
        <w:t xml:space="preserve"> of the mean price of condos at each floor</w:t>
      </w:r>
    </w:p>
    <w:p w14:paraId="059B88E2" w14:textId="02BDBE44" w:rsidR="00737607" w:rsidRPr="004042FE" w:rsidRDefault="00B85011">
      <w:pPr>
        <w:rPr>
          <w:rFonts w:ascii="Times New Roman" w:hAnsi="Times New Roman" w:cs="Times New Roman"/>
          <w:sz w:val="24"/>
          <w:szCs w:val="24"/>
        </w:rPr>
      </w:pPr>
      <w:r>
        <w:rPr>
          <w:rFonts w:ascii="Times New Roman" w:hAnsi="Times New Roman" w:cs="Times New Roman"/>
          <w:sz w:val="24"/>
          <w:szCs w:val="24"/>
        </w:rPr>
        <w:t xml:space="preserve">From figure 3 one could observe </w:t>
      </w:r>
      <w:r w:rsidR="00737607" w:rsidRPr="004042FE">
        <w:rPr>
          <w:rFonts w:ascii="Times New Roman" w:hAnsi="Times New Roman" w:cs="Times New Roman"/>
          <w:sz w:val="24"/>
          <w:szCs w:val="24"/>
        </w:rPr>
        <w:t xml:space="preserve">that the </w:t>
      </w:r>
      <w:r>
        <w:rPr>
          <w:rFonts w:ascii="Times New Roman" w:hAnsi="Times New Roman" w:cs="Times New Roman"/>
          <w:sz w:val="24"/>
          <w:szCs w:val="24"/>
        </w:rPr>
        <w:t>mean condo price changes by floor level</w:t>
      </w:r>
      <w:r w:rsidR="00737607" w:rsidRPr="004042FE">
        <w:rPr>
          <w:rFonts w:ascii="Times New Roman" w:hAnsi="Times New Roman" w:cs="Times New Roman"/>
          <w:sz w:val="24"/>
          <w:szCs w:val="24"/>
        </w:rPr>
        <w:t xml:space="preserve">. </w:t>
      </w:r>
      <w:r w:rsidR="00AA561A">
        <w:rPr>
          <w:rFonts w:ascii="Times New Roman" w:hAnsi="Times New Roman" w:cs="Times New Roman"/>
          <w:sz w:val="24"/>
          <w:szCs w:val="24"/>
        </w:rPr>
        <w:t>The general trend appears to be that the condo price decreases as the floor level increases except for floor 7. Floor 7 has the highest mean condo price.</w:t>
      </w:r>
    </w:p>
    <w:p w14:paraId="050805A0" w14:textId="1FCC789C" w:rsidR="00E7615A" w:rsidRPr="004042FE" w:rsidRDefault="00E7615A">
      <w:pPr>
        <w:rPr>
          <w:rFonts w:ascii="Times New Roman" w:hAnsi="Times New Roman" w:cs="Times New Roman"/>
          <w:sz w:val="24"/>
          <w:szCs w:val="24"/>
        </w:rPr>
      </w:pPr>
    </w:p>
    <w:p w14:paraId="023BB5F8" w14:textId="0E6ED786" w:rsidR="00E7615A" w:rsidRPr="004042FE" w:rsidRDefault="0067004A">
      <w:pPr>
        <w:rPr>
          <w:rFonts w:ascii="Times New Roman" w:hAnsi="Times New Roman" w:cs="Times New Roman"/>
          <w:sz w:val="24"/>
          <w:szCs w:val="24"/>
        </w:rPr>
      </w:pPr>
      <w:r w:rsidRPr="0067004A">
        <w:rPr>
          <w:rFonts w:ascii="Times New Roman" w:hAnsi="Times New Roman" w:cs="Times New Roman"/>
          <w:noProof/>
          <w:sz w:val="24"/>
          <w:szCs w:val="24"/>
        </w:rPr>
        <w:drawing>
          <wp:inline distT="0" distB="0" distL="0" distR="0" wp14:anchorId="4D4ED78B" wp14:editId="1AA841D0">
            <wp:extent cx="5333365" cy="25908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8555" cy="2593321"/>
                    </a:xfrm>
                    <a:prstGeom prst="rect">
                      <a:avLst/>
                    </a:prstGeom>
                  </pic:spPr>
                </pic:pic>
              </a:graphicData>
            </a:graphic>
          </wp:inline>
        </w:drawing>
      </w:r>
    </w:p>
    <w:p w14:paraId="6E1196DE" w14:textId="256017E2" w:rsidR="00E7615A" w:rsidRPr="004042FE" w:rsidRDefault="00E7615A">
      <w:pPr>
        <w:rPr>
          <w:rFonts w:ascii="Times New Roman" w:hAnsi="Times New Roman" w:cs="Times New Roman"/>
          <w:sz w:val="24"/>
          <w:szCs w:val="24"/>
        </w:rPr>
      </w:pPr>
      <w:r w:rsidRPr="004042FE">
        <w:rPr>
          <w:rFonts w:ascii="Times New Roman" w:hAnsi="Times New Roman" w:cs="Times New Roman"/>
          <w:sz w:val="24"/>
          <w:szCs w:val="24"/>
        </w:rPr>
        <w:t xml:space="preserve">Figure </w:t>
      </w:r>
      <w:r w:rsidR="0062561C" w:rsidRPr="004042FE">
        <w:rPr>
          <w:rFonts w:ascii="Times New Roman" w:hAnsi="Times New Roman" w:cs="Times New Roman"/>
          <w:sz w:val="24"/>
          <w:szCs w:val="24"/>
        </w:rPr>
        <w:t>4</w:t>
      </w:r>
      <w:r w:rsidRPr="004042FE">
        <w:rPr>
          <w:rFonts w:ascii="Times New Roman" w:hAnsi="Times New Roman" w:cs="Times New Roman"/>
          <w:sz w:val="24"/>
          <w:szCs w:val="24"/>
        </w:rPr>
        <w:t xml:space="preserve"> </w:t>
      </w:r>
      <w:r w:rsidR="0067004A">
        <w:rPr>
          <w:rFonts w:ascii="Times New Roman" w:hAnsi="Times New Roman" w:cs="Times New Roman"/>
          <w:sz w:val="24"/>
          <w:szCs w:val="24"/>
        </w:rPr>
        <w:t xml:space="preserve">Bar chart of </w:t>
      </w:r>
      <w:r w:rsidR="0067004A" w:rsidRPr="004042FE">
        <w:rPr>
          <w:rFonts w:ascii="Times New Roman" w:hAnsi="Times New Roman" w:cs="Times New Roman"/>
          <w:sz w:val="24"/>
          <w:szCs w:val="24"/>
        </w:rPr>
        <w:t>the</w:t>
      </w:r>
      <w:r w:rsidRPr="004042FE">
        <w:rPr>
          <w:rFonts w:ascii="Times New Roman" w:hAnsi="Times New Roman" w:cs="Times New Roman"/>
          <w:sz w:val="24"/>
          <w:szCs w:val="24"/>
        </w:rPr>
        <w:t xml:space="preserve"> mean price of condos at each floor </w:t>
      </w:r>
      <w:r w:rsidR="0068215F" w:rsidRPr="004042FE">
        <w:rPr>
          <w:rFonts w:ascii="Times New Roman" w:hAnsi="Times New Roman" w:cs="Times New Roman"/>
          <w:sz w:val="24"/>
          <w:szCs w:val="24"/>
        </w:rPr>
        <w:t xml:space="preserve">with </w:t>
      </w:r>
      <w:r w:rsidRPr="004042FE">
        <w:rPr>
          <w:rFonts w:ascii="Times New Roman" w:hAnsi="Times New Roman" w:cs="Times New Roman"/>
          <w:sz w:val="24"/>
          <w:szCs w:val="24"/>
        </w:rPr>
        <w:t>or without an ocean view</w:t>
      </w:r>
      <w:r w:rsidR="0068215F" w:rsidRPr="004042FE">
        <w:rPr>
          <w:rFonts w:ascii="Times New Roman" w:hAnsi="Times New Roman" w:cs="Times New Roman"/>
          <w:sz w:val="24"/>
          <w:szCs w:val="24"/>
        </w:rPr>
        <w:t xml:space="preserve"> for end units </w:t>
      </w:r>
      <w:r w:rsidR="0067004A">
        <w:rPr>
          <w:rFonts w:ascii="Times New Roman" w:hAnsi="Times New Roman" w:cs="Times New Roman"/>
          <w:sz w:val="24"/>
          <w:szCs w:val="24"/>
        </w:rPr>
        <w:t>and</w:t>
      </w:r>
      <w:r w:rsidR="0068215F" w:rsidRPr="004042FE">
        <w:rPr>
          <w:rFonts w:ascii="Times New Roman" w:hAnsi="Times New Roman" w:cs="Times New Roman"/>
          <w:sz w:val="24"/>
          <w:szCs w:val="24"/>
        </w:rPr>
        <w:t xml:space="preserve"> </w:t>
      </w:r>
      <w:r w:rsidR="0067004A">
        <w:rPr>
          <w:rFonts w:ascii="Times New Roman" w:hAnsi="Times New Roman" w:cs="Times New Roman"/>
          <w:sz w:val="24"/>
          <w:szCs w:val="24"/>
        </w:rPr>
        <w:t>non-end units</w:t>
      </w:r>
    </w:p>
    <w:p w14:paraId="07663A72" w14:textId="77DCC9BA" w:rsidR="003304CF" w:rsidRPr="004042FE" w:rsidRDefault="003304CF">
      <w:pPr>
        <w:rPr>
          <w:rFonts w:ascii="Times New Roman" w:hAnsi="Times New Roman" w:cs="Times New Roman"/>
          <w:sz w:val="24"/>
          <w:szCs w:val="24"/>
        </w:rPr>
      </w:pPr>
    </w:p>
    <w:p w14:paraId="3179D82F" w14:textId="0B0E80CC" w:rsidR="00796F94" w:rsidRPr="004042FE" w:rsidRDefault="003304CF">
      <w:pPr>
        <w:rPr>
          <w:rFonts w:ascii="Times New Roman" w:hAnsi="Times New Roman" w:cs="Times New Roman"/>
          <w:sz w:val="24"/>
          <w:szCs w:val="24"/>
        </w:rPr>
      </w:pPr>
      <w:r w:rsidRPr="004042FE">
        <w:rPr>
          <w:rFonts w:ascii="Times New Roman" w:hAnsi="Times New Roman" w:cs="Times New Roman"/>
          <w:sz w:val="24"/>
          <w:szCs w:val="24"/>
        </w:rPr>
        <w:t xml:space="preserve">Figure </w:t>
      </w:r>
      <w:r w:rsidR="0062561C" w:rsidRPr="004042FE">
        <w:rPr>
          <w:rFonts w:ascii="Times New Roman" w:hAnsi="Times New Roman" w:cs="Times New Roman"/>
          <w:sz w:val="24"/>
          <w:szCs w:val="24"/>
        </w:rPr>
        <w:t>4</w:t>
      </w:r>
      <w:r w:rsidRPr="004042FE">
        <w:rPr>
          <w:rFonts w:ascii="Times New Roman" w:hAnsi="Times New Roman" w:cs="Times New Roman"/>
          <w:sz w:val="24"/>
          <w:szCs w:val="24"/>
        </w:rPr>
        <w:t xml:space="preserve"> shows </w:t>
      </w:r>
      <w:r w:rsidR="00B85011">
        <w:rPr>
          <w:rFonts w:ascii="Times New Roman" w:hAnsi="Times New Roman" w:cs="Times New Roman"/>
          <w:sz w:val="24"/>
          <w:szCs w:val="24"/>
        </w:rPr>
        <w:t xml:space="preserve">that the mean price of condo units changes by type of unit and by view. </w:t>
      </w:r>
      <w:r w:rsidR="0051188C" w:rsidRPr="004042FE">
        <w:rPr>
          <w:rFonts w:ascii="Times New Roman" w:hAnsi="Times New Roman" w:cs="Times New Roman"/>
          <w:sz w:val="24"/>
          <w:szCs w:val="24"/>
        </w:rPr>
        <w:t xml:space="preserve">For non-end units without an ocean view </w:t>
      </w:r>
      <w:r w:rsidR="0067004A">
        <w:rPr>
          <w:rFonts w:ascii="Times New Roman" w:hAnsi="Times New Roman" w:cs="Times New Roman"/>
          <w:sz w:val="24"/>
          <w:szCs w:val="24"/>
        </w:rPr>
        <w:t xml:space="preserve">there does appear to be slight decrease in price as floor level increases. </w:t>
      </w:r>
      <w:r w:rsidR="0051188C" w:rsidRPr="004042FE">
        <w:rPr>
          <w:rFonts w:ascii="Times New Roman" w:hAnsi="Times New Roman" w:cs="Times New Roman"/>
          <w:sz w:val="24"/>
          <w:szCs w:val="24"/>
        </w:rPr>
        <w:t xml:space="preserve">Non-end units with ocean view are generally more expensive than end units without </w:t>
      </w:r>
      <w:r w:rsidR="0051188C" w:rsidRPr="004042FE">
        <w:rPr>
          <w:rFonts w:ascii="Times New Roman" w:hAnsi="Times New Roman" w:cs="Times New Roman"/>
          <w:sz w:val="24"/>
          <w:szCs w:val="24"/>
        </w:rPr>
        <w:lastRenderedPageBreak/>
        <w:t>an ocean view. There does appear to be a slight increase in price for the higher floor levels of these units.</w:t>
      </w:r>
      <w:r w:rsidR="00796F94" w:rsidRPr="004042FE">
        <w:rPr>
          <w:rFonts w:ascii="Times New Roman" w:hAnsi="Times New Roman" w:cs="Times New Roman"/>
          <w:sz w:val="24"/>
          <w:szCs w:val="24"/>
        </w:rPr>
        <w:t xml:space="preserve"> For end units without an ocean view</w:t>
      </w:r>
      <w:r w:rsidR="00F46E6B">
        <w:rPr>
          <w:rFonts w:ascii="Times New Roman" w:hAnsi="Times New Roman" w:cs="Times New Roman"/>
          <w:sz w:val="24"/>
          <w:szCs w:val="24"/>
        </w:rPr>
        <w:t>, the general trend appears to be that the price decreases as the floor level increases.</w:t>
      </w:r>
      <w:r w:rsidR="00796F94" w:rsidRPr="004042FE">
        <w:rPr>
          <w:rFonts w:ascii="Times New Roman" w:hAnsi="Times New Roman" w:cs="Times New Roman"/>
          <w:sz w:val="24"/>
          <w:szCs w:val="24"/>
        </w:rPr>
        <w:t xml:space="preserve"> </w:t>
      </w:r>
      <w:r w:rsidR="00F46E6B">
        <w:rPr>
          <w:rFonts w:ascii="Times New Roman" w:hAnsi="Times New Roman" w:cs="Times New Roman"/>
          <w:sz w:val="24"/>
          <w:szCs w:val="24"/>
        </w:rPr>
        <w:t>In general, end units with an ocean view</w:t>
      </w:r>
      <w:r w:rsidR="007272ED">
        <w:rPr>
          <w:rFonts w:ascii="Times New Roman" w:hAnsi="Times New Roman" w:cs="Times New Roman"/>
          <w:sz w:val="24"/>
          <w:szCs w:val="24"/>
        </w:rPr>
        <w:t xml:space="preserve"> increase and then</w:t>
      </w:r>
      <w:r w:rsidR="00F46E6B">
        <w:rPr>
          <w:rFonts w:ascii="Times New Roman" w:hAnsi="Times New Roman" w:cs="Times New Roman"/>
          <w:sz w:val="24"/>
          <w:szCs w:val="24"/>
        </w:rPr>
        <w:t xml:space="preserve"> decrease in price as the floor level increases.</w:t>
      </w:r>
    </w:p>
    <w:p w14:paraId="050AC630" w14:textId="0961C74E" w:rsidR="0009087B" w:rsidRPr="004042FE" w:rsidRDefault="0009087B">
      <w:pPr>
        <w:rPr>
          <w:rFonts w:ascii="Times New Roman" w:hAnsi="Times New Roman" w:cs="Times New Roman"/>
          <w:sz w:val="24"/>
          <w:szCs w:val="24"/>
        </w:rPr>
      </w:pPr>
    </w:p>
    <w:p w14:paraId="0727A0BB" w14:textId="3896B500" w:rsidR="0009087B" w:rsidRPr="004042FE" w:rsidRDefault="00CA110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F9115F" wp14:editId="7FE613E8">
            <wp:extent cx="6102350" cy="3035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2350" cy="3035300"/>
                    </a:xfrm>
                    <a:prstGeom prst="rect">
                      <a:avLst/>
                    </a:prstGeom>
                    <a:noFill/>
                  </pic:spPr>
                </pic:pic>
              </a:graphicData>
            </a:graphic>
          </wp:inline>
        </w:drawing>
      </w:r>
    </w:p>
    <w:p w14:paraId="52F18D23" w14:textId="0BBAABC1" w:rsidR="0009087B" w:rsidRPr="004042FE" w:rsidRDefault="0009087B">
      <w:pPr>
        <w:rPr>
          <w:rFonts w:ascii="Times New Roman" w:hAnsi="Times New Roman" w:cs="Times New Roman"/>
          <w:sz w:val="24"/>
          <w:szCs w:val="24"/>
        </w:rPr>
      </w:pPr>
      <w:r w:rsidRPr="004042FE">
        <w:rPr>
          <w:rFonts w:ascii="Times New Roman" w:hAnsi="Times New Roman" w:cs="Times New Roman"/>
          <w:sz w:val="24"/>
          <w:szCs w:val="24"/>
        </w:rPr>
        <w:t xml:space="preserve">Figure </w:t>
      </w:r>
      <w:r w:rsidR="0062561C" w:rsidRPr="004042FE">
        <w:rPr>
          <w:rFonts w:ascii="Times New Roman" w:hAnsi="Times New Roman" w:cs="Times New Roman"/>
          <w:sz w:val="24"/>
          <w:szCs w:val="24"/>
        </w:rPr>
        <w:t>5</w:t>
      </w:r>
      <w:r w:rsidRPr="004042FE">
        <w:rPr>
          <w:rFonts w:ascii="Times New Roman" w:hAnsi="Times New Roman" w:cs="Times New Roman"/>
          <w:sz w:val="24"/>
          <w:szCs w:val="24"/>
        </w:rPr>
        <w:t xml:space="preserve"> </w:t>
      </w:r>
      <w:r w:rsidR="00CA110B">
        <w:rPr>
          <w:rFonts w:ascii="Times New Roman" w:hAnsi="Times New Roman" w:cs="Times New Roman"/>
          <w:sz w:val="24"/>
          <w:szCs w:val="24"/>
        </w:rPr>
        <w:t>Bar chart</w:t>
      </w:r>
      <w:r w:rsidRPr="004042FE">
        <w:rPr>
          <w:rFonts w:ascii="Times New Roman" w:hAnsi="Times New Roman" w:cs="Times New Roman"/>
          <w:sz w:val="24"/>
          <w:szCs w:val="24"/>
        </w:rPr>
        <w:t xml:space="preserve"> of the mean price of condos vs distance from </w:t>
      </w:r>
      <w:r w:rsidR="00BC1E79" w:rsidRPr="004042FE">
        <w:rPr>
          <w:rFonts w:ascii="Times New Roman" w:hAnsi="Times New Roman" w:cs="Times New Roman"/>
          <w:sz w:val="24"/>
          <w:szCs w:val="24"/>
        </w:rPr>
        <w:t>elevator measured in amount of condo units</w:t>
      </w:r>
    </w:p>
    <w:p w14:paraId="4F07941F" w14:textId="13065B4B" w:rsidR="0009087B" w:rsidRPr="004042FE" w:rsidRDefault="0009087B">
      <w:pPr>
        <w:rPr>
          <w:rFonts w:ascii="Times New Roman" w:hAnsi="Times New Roman" w:cs="Times New Roman"/>
          <w:sz w:val="24"/>
          <w:szCs w:val="24"/>
        </w:rPr>
      </w:pPr>
      <w:r w:rsidRPr="004042FE">
        <w:rPr>
          <w:rFonts w:ascii="Times New Roman" w:hAnsi="Times New Roman" w:cs="Times New Roman"/>
          <w:sz w:val="24"/>
          <w:szCs w:val="24"/>
        </w:rPr>
        <w:t xml:space="preserve">Figure </w:t>
      </w:r>
      <w:r w:rsidR="0062561C" w:rsidRPr="004042FE">
        <w:rPr>
          <w:rFonts w:ascii="Times New Roman" w:hAnsi="Times New Roman" w:cs="Times New Roman"/>
          <w:sz w:val="24"/>
          <w:szCs w:val="24"/>
        </w:rPr>
        <w:t>5</w:t>
      </w:r>
      <w:r w:rsidRPr="004042FE">
        <w:rPr>
          <w:rFonts w:ascii="Times New Roman" w:hAnsi="Times New Roman" w:cs="Times New Roman"/>
          <w:sz w:val="24"/>
          <w:szCs w:val="24"/>
        </w:rPr>
        <w:t xml:space="preserve"> shows tha</w:t>
      </w:r>
      <w:r w:rsidR="00A50981" w:rsidRPr="004042FE">
        <w:rPr>
          <w:rFonts w:ascii="Times New Roman" w:hAnsi="Times New Roman" w:cs="Times New Roman"/>
          <w:sz w:val="24"/>
          <w:szCs w:val="24"/>
        </w:rPr>
        <w:t>t in general</w:t>
      </w:r>
      <w:r w:rsidR="0031011A">
        <w:rPr>
          <w:rFonts w:ascii="Times New Roman" w:hAnsi="Times New Roman" w:cs="Times New Roman"/>
          <w:sz w:val="24"/>
          <w:szCs w:val="24"/>
        </w:rPr>
        <w:t>,</w:t>
      </w:r>
      <w:r w:rsidR="00A50981" w:rsidRPr="004042FE">
        <w:rPr>
          <w:rFonts w:ascii="Times New Roman" w:hAnsi="Times New Roman" w:cs="Times New Roman"/>
          <w:sz w:val="24"/>
          <w:szCs w:val="24"/>
        </w:rPr>
        <w:t xml:space="preserve"> </w:t>
      </w:r>
      <w:r w:rsidR="007A1C7F">
        <w:rPr>
          <w:rFonts w:ascii="Times New Roman" w:hAnsi="Times New Roman" w:cs="Times New Roman"/>
          <w:sz w:val="24"/>
          <w:szCs w:val="24"/>
        </w:rPr>
        <w:t>the mean price of condo increases with the distance from the elevator</w:t>
      </w:r>
      <w:r w:rsidR="00A50981" w:rsidRPr="004042FE">
        <w:rPr>
          <w:rFonts w:ascii="Times New Roman" w:hAnsi="Times New Roman" w:cs="Times New Roman"/>
          <w:sz w:val="24"/>
          <w:szCs w:val="24"/>
        </w:rPr>
        <w:t xml:space="preserve">. </w:t>
      </w:r>
    </w:p>
    <w:p w14:paraId="417E9DD0" w14:textId="7ABD91C9" w:rsidR="00F01A88" w:rsidRPr="004042FE" w:rsidRDefault="00F01A88">
      <w:pPr>
        <w:rPr>
          <w:rFonts w:ascii="Times New Roman" w:hAnsi="Times New Roman" w:cs="Times New Roman"/>
          <w:sz w:val="24"/>
          <w:szCs w:val="24"/>
        </w:rPr>
      </w:pPr>
    </w:p>
    <w:p w14:paraId="558EB824" w14:textId="5F3B1B1D" w:rsidR="00B67B1E" w:rsidRPr="004042FE" w:rsidRDefault="00B67B1E">
      <w:pPr>
        <w:rPr>
          <w:rFonts w:ascii="Times New Roman" w:hAnsi="Times New Roman" w:cs="Times New Roman"/>
          <w:sz w:val="24"/>
          <w:szCs w:val="24"/>
        </w:rPr>
      </w:pPr>
    </w:p>
    <w:p w14:paraId="798BFFCC" w14:textId="3AF14CA1" w:rsidR="00B67B1E" w:rsidRPr="004042FE" w:rsidRDefault="00283FA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84AB3C" wp14:editId="4863E266">
            <wp:extent cx="6223635" cy="326390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3635" cy="3263900"/>
                    </a:xfrm>
                    <a:prstGeom prst="rect">
                      <a:avLst/>
                    </a:prstGeom>
                    <a:noFill/>
                  </pic:spPr>
                </pic:pic>
              </a:graphicData>
            </a:graphic>
          </wp:inline>
        </w:drawing>
      </w:r>
    </w:p>
    <w:p w14:paraId="03A0BFD0" w14:textId="6AE90019" w:rsidR="00F01A88" w:rsidRPr="004042FE" w:rsidRDefault="00F01A88">
      <w:pPr>
        <w:rPr>
          <w:rFonts w:ascii="Times New Roman" w:hAnsi="Times New Roman" w:cs="Times New Roman"/>
          <w:sz w:val="24"/>
          <w:szCs w:val="24"/>
        </w:rPr>
      </w:pPr>
      <w:r w:rsidRPr="004042FE">
        <w:rPr>
          <w:rFonts w:ascii="Times New Roman" w:hAnsi="Times New Roman" w:cs="Times New Roman"/>
          <w:sz w:val="24"/>
          <w:szCs w:val="24"/>
        </w:rPr>
        <w:t xml:space="preserve">Figure </w:t>
      </w:r>
      <w:r w:rsidR="0062561C" w:rsidRPr="004042FE">
        <w:rPr>
          <w:rFonts w:ascii="Times New Roman" w:hAnsi="Times New Roman" w:cs="Times New Roman"/>
          <w:sz w:val="24"/>
          <w:szCs w:val="24"/>
        </w:rPr>
        <w:t>6</w:t>
      </w:r>
      <w:r w:rsidR="00B67B1E" w:rsidRPr="004042FE">
        <w:rPr>
          <w:rFonts w:ascii="Times New Roman" w:hAnsi="Times New Roman" w:cs="Times New Roman"/>
          <w:sz w:val="24"/>
          <w:szCs w:val="24"/>
        </w:rPr>
        <w:t xml:space="preserve"> </w:t>
      </w:r>
      <w:r w:rsidR="00EE7D45">
        <w:rPr>
          <w:rFonts w:ascii="Times New Roman" w:hAnsi="Times New Roman" w:cs="Times New Roman"/>
          <w:sz w:val="24"/>
          <w:szCs w:val="24"/>
        </w:rPr>
        <w:t>Bar charts</w:t>
      </w:r>
      <w:r w:rsidR="00B67B1E" w:rsidRPr="004042FE">
        <w:rPr>
          <w:rFonts w:ascii="Times New Roman" w:hAnsi="Times New Roman" w:cs="Times New Roman"/>
          <w:sz w:val="24"/>
          <w:szCs w:val="24"/>
        </w:rPr>
        <w:t xml:space="preserve"> </w:t>
      </w:r>
      <w:r w:rsidR="00EE7D45">
        <w:rPr>
          <w:rFonts w:ascii="Times New Roman" w:hAnsi="Times New Roman" w:cs="Times New Roman"/>
          <w:sz w:val="24"/>
          <w:szCs w:val="24"/>
        </w:rPr>
        <w:t xml:space="preserve">comparing </w:t>
      </w:r>
      <w:r w:rsidR="00B67B1E" w:rsidRPr="004042FE">
        <w:rPr>
          <w:rFonts w:ascii="Times New Roman" w:hAnsi="Times New Roman" w:cs="Times New Roman"/>
          <w:sz w:val="24"/>
          <w:szCs w:val="24"/>
        </w:rPr>
        <w:t>mean condo unit price</w:t>
      </w:r>
      <w:r w:rsidR="005B7E97">
        <w:rPr>
          <w:rFonts w:ascii="Times New Roman" w:hAnsi="Times New Roman" w:cs="Times New Roman"/>
          <w:sz w:val="24"/>
          <w:szCs w:val="24"/>
        </w:rPr>
        <w:t>(100s)</w:t>
      </w:r>
      <w:r w:rsidR="00B67B1E" w:rsidRPr="004042FE">
        <w:rPr>
          <w:rFonts w:ascii="Times New Roman" w:hAnsi="Times New Roman" w:cs="Times New Roman"/>
          <w:sz w:val="24"/>
          <w:szCs w:val="24"/>
        </w:rPr>
        <w:t xml:space="preserve"> for end units, non-end units and ocean view, no ocean view </w:t>
      </w:r>
      <w:r w:rsidR="00EE7D45">
        <w:rPr>
          <w:rFonts w:ascii="Times New Roman" w:hAnsi="Times New Roman" w:cs="Times New Roman"/>
          <w:sz w:val="24"/>
          <w:szCs w:val="24"/>
        </w:rPr>
        <w:t>against</w:t>
      </w:r>
      <w:r w:rsidR="00B67B1E" w:rsidRPr="004042FE">
        <w:rPr>
          <w:rFonts w:ascii="Times New Roman" w:hAnsi="Times New Roman" w:cs="Times New Roman"/>
          <w:sz w:val="24"/>
          <w:szCs w:val="24"/>
        </w:rPr>
        <w:t xml:space="preserve"> distance from elevator measured in </w:t>
      </w:r>
      <w:r w:rsidR="00EE7D45">
        <w:rPr>
          <w:rFonts w:ascii="Times New Roman" w:hAnsi="Times New Roman" w:cs="Times New Roman"/>
          <w:sz w:val="24"/>
          <w:szCs w:val="24"/>
        </w:rPr>
        <w:t xml:space="preserve">the </w:t>
      </w:r>
      <w:r w:rsidR="00B67B1E" w:rsidRPr="004042FE">
        <w:rPr>
          <w:rFonts w:ascii="Times New Roman" w:hAnsi="Times New Roman" w:cs="Times New Roman"/>
          <w:sz w:val="24"/>
          <w:szCs w:val="24"/>
        </w:rPr>
        <w:t>amount of condo units</w:t>
      </w:r>
      <w:r w:rsidR="00EE7D45">
        <w:rPr>
          <w:rFonts w:ascii="Times New Roman" w:hAnsi="Times New Roman" w:cs="Times New Roman"/>
          <w:sz w:val="24"/>
          <w:szCs w:val="24"/>
        </w:rPr>
        <w:t xml:space="preserve"> a unit is away from the elevator of the </w:t>
      </w:r>
      <w:r w:rsidR="00E0684D">
        <w:rPr>
          <w:rFonts w:ascii="Times New Roman" w:hAnsi="Times New Roman" w:cs="Times New Roman"/>
          <w:sz w:val="24"/>
          <w:szCs w:val="24"/>
        </w:rPr>
        <w:t>complex.</w:t>
      </w:r>
    </w:p>
    <w:p w14:paraId="0CC9956A" w14:textId="6E019327" w:rsidR="00B67B1E" w:rsidRPr="004042FE" w:rsidRDefault="00B67B1E">
      <w:pPr>
        <w:rPr>
          <w:rFonts w:ascii="Times New Roman" w:hAnsi="Times New Roman" w:cs="Times New Roman"/>
          <w:sz w:val="24"/>
          <w:szCs w:val="24"/>
        </w:rPr>
      </w:pPr>
      <w:r w:rsidRPr="004042FE">
        <w:rPr>
          <w:rFonts w:ascii="Times New Roman" w:hAnsi="Times New Roman" w:cs="Times New Roman"/>
          <w:sz w:val="24"/>
          <w:szCs w:val="24"/>
        </w:rPr>
        <w:t xml:space="preserve">Figure </w:t>
      </w:r>
      <w:r w:rsidR="0062561C" w:rsidRPr="004042FE">
        <w:rPr>
          <w:rFonts w:ascii="Times New Roman" w:hAnsi="Times New Roman" w:cs="Times New Roman"/>
          <w:sz w:val="24"/>
          <w:szCs w:val="24"/>
        </w:rPr>
        <w:t>6</w:t>
      </w:r>
      <w:r w:rsidRPr="004042FE">
        <w:rPr>
          <w:rFonts w:ascii="Times New Roman" w:hAnsi="Times New Roman" w:cs="Times New Roman"/>
          <w:sz w:val="24"/>
          <w:szCs w:val="24"/>
        </w:rPr>
        <w:t xml:space="preserve"> shows that in general, the unit price increases with increase in elevator distance across both types of units with </w:t>
      </w:r>
      <w:r w:rsidR="005B7E97">
        <w:rPr>
          <w:rFonts w:ascii="Times New Roman" w:hAnsi="Times New Roman" w:cs="Times New Roman"/>
          <w:sz w:val="24"/>
          <w:szCs w:val="24"/>
        </w:rPr>
        <w:t>and</w:t>
      </w:r>
      <w:r w:rsidR="00EC6823">
        <w:rPr>
          <w:rFonts w:ascii="Times New Roman" w:hAnsi="Times New Roman" w:cs="Times New Roman"/>
          <w:sz w:val="24"/>
          <w:szCs w:val="24"/>
        </w:rPr>
        <w:t xml:space="preserve"> </w:t>
      </w:r>
      <w:r w:rsidRPr="004042FE">
        <w:rPr>
          <w:rFonts w:ascii="Times New Roman" w:hAnsi="Times New Roman" w:cs="Times New Roman"/>
          <w:sz w:val="24"/>
          <w:szCs w:val="24"/>
        </w:rPr>
        <w:t>without ocean views. The increase appears to be more dramatic for end unit</w:t>
      </w:r>
      <w:r w:rsidR="003F5CE2" w:rsidRPr="004042FE">
        <w:rPr>
          <w:rFonts w:ascii="Times New Roman" w:hAnsi="Times New Roman" w:cs="Times New Roman"/>
          <w:sz w:val="24"/>
          <w:szCs w:val="24"/>
        </w:rPr>
        <w:t>s</w:t>
      </w:r>
      <w:r w:rsidRPr="004042FE">
        <w:rPr>
          <w:rFonts w:ascii="Times New Roman" w:hAnsi="Times New Roman" w:cs="Times New Roman"/>
          <w:sz w:val="24"/>
          <w:szCs w:val="24"/>
        </w:rPr>
        <w:t xml:space="preserve"> with an ocean view.</w:t>
      </w:r>
    </w:p>
    <w:p w14:paraId="0E18C0D9" w14:textId="66AB0BF0" w:rsidR="00F01A88" w:rsidRPr="004042FE" w:rsidRDefault="00F01A88">
      <w:pPr>
        <w:rPr>
          <w:rFonts w:ascii="Times New Roman" w:hAnsi="Times New Roman" w:cs="Times New Roman"/>
          <w:sz w:val="24"/>
          <w:szCs w:val="24"/>
        </w:rPr>
      </w:pPr>
    </w:p>
    <w:p w14:paraId="4AF5DE7D" w14:textId="7EEA81B1" w:rsidR="00F01A88" w:rsidRPr="004042FE" w:rsidRDefault="00283FA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426345" wp14:editId="418AA50C">
            <wp:extent cx="6121400" cy="3263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3263900"/>
                    </a:xfrm>
                    <a:prstGeom prst="rect">
                      <a:avLst/>
                    </a:prstGeom>
                    <a:noFill/>
                  </pic:spPr>
                </pic:pic>
              </a:graphicData>
            </a:graphic>
          </wp:inline>
        </w:drawing>
      </w:r>
    </w:p>
    <w:p w14:paraId="6D082086" w14:textId="7CC5BBE0" w:rsidR="005E36F9" w:rsidRPr="004042FE" w:rsidRDefault="005E36F9">
      <w:pPr>
        <w:rPr>
          <w:rFonts w:ascii="Times New Roman" w:hAnsi="Times New Roman" w:cs="Times New Roman"/>
          <w:sz w:val="24"/>
          <w:szCs w:val="24"/>
        </w:rPr>
      </w:pPr>
      <w:r w:rsidRPr="004042FE">
        <w:rPr>
          <w:rFonts w:ascii="Times New Roman" w:hAnsi="Times New Roman" w:cs="Times New Roman"/>
          <w:sz w:val="24"/>
          <w:szCs w:val="24"/>
        </w:rPr>
        <w:t>Figure</w:t>
      </w:r>
      <w:r w:rsidR="0062561C" w:rsidRPr="004042FE">
        <w:rPr>
          <w:rFonts w:ascii="Times New Roman" w:hAnsi="Times New Roman" w:cs="Times New Roman"/>
          <w:sz w:val="24"/>
          <w:szCs w:val="24"/>
        </w:rPr>
        <w:t xml:space="preserve"> 7</w:t>
      </w:r>
      <w:r w:rsidRPr="004042FE">
        <w:rPr>
          <w:rFonts w:ascii="Times New Roman" w:hAnsi="Times New Roman" w:cs="Times New Roman"/>
          <w:sz w:val="24"/>
          <w:szCs w:val="24"/>
        </w:rPr>
        <w:t xml:space="preserve"> </w:t>
      </w:r>
      <w:r w:rsidR="00700E2A">
        <w:rPr>
          <w:rFonts w:ascii="Times New Roman" w:hAnsi="Times New Roman" w:cs="Times New Roman"/>
          <w:sz w:val="24"/>
          <w:szCs w:val="24"/>
        </w:rPr>
        <w:t>Bar charts</w:t>
      </w:r>
      <w:r w:rsidRPr="004042FE">
        <w:rPr>
          <w:rFonts w:ascii="Times New Roman" w:hAnsi="Times New Roman" w:cs="Times New Roman"/>
          <w:sz w:val="24"/>
          <w:szCs w:val="24"/>
        </w:rPr>
        <w:t xml:space="preserve"> of mean price of condo unit </w:t>
      </w:r>
      <w:r w:rsidR="00700E2A">
        <w:rPr>
          <w:rFonts w:ascii="Times New Roman" w:hAnsi="Times New Roman" w:cs="Times New Roman"/>
          <w:sz w:val="24"/>
          <w:szCs w:val="24"/>
        </w:rPr>
        <w:t xml:space="preserve">vs </w:t>
      </w:r>
      <w:r w:rsidRPr="004042FE">
        <w:rPr>
          <w:rFonts w:ascii="Times New Roman" w:hAnsi="Times New Roman" w:cs="Times New Roman"/>
          <w:sz w:val="24"/>
          <w:szCs w:val="24"/>
        </w:rPr>
        <w:t>distance from elevator</w:t>
      </w:r>
      <w:r w:rsidR="00700E2A">
        <w:rPr>
          <w:rFonts w:ascii="Times New Roman" w:hAnsi="Times New Roman" w:cs="Times New Roman"/>
          <w:sz w:val="24"/>
          <w:szCs w:val="24"/>
        </w:rPr>
        <w:t xml:space="preserve"> by floor level. The distance of units </w:t>
      </w:r>
      <w:r w:rsidR="00A47765">
        <w:rPr>
          <w:rFonts w:ascii="Times New Roman" w:hAnsi="Times New Roman" w:cs="Times New Roman"/>
          <w:sz w:val="24"/>
          <w:szCs w:val="24"/>
        </w:rPr>
        <w:t>is</w:t>
      </w:r>
      <w:r w:rsidR="00700E2A">
        <w:rPr>
          <w:rFonts w:ascii="Times New Roman" w:hAnsi="Times New Roman" w:cs="Times New Roman"/>
          <w:sz w:val="24"/>
          <w:szCs w:val="24"/>
        </w:rPr>
        <w:t xml:space="preserve"> measured in amount of condo units the unit is from the elevator.</w:t>
      </w:r>
    </w:p>
    <w:p w14:paraId="490F83E5" w14:textId="2F6DD984" w:rsidR="005E36F9" w:rsidRPr="004042FE" w:rsidRDefault="005E36F9">
      <w:pPr>
        <w:rPr>
          <w:rFonts w:ascii="Times New Roman" w:hAnsi="Times New Roman" w:cs="Times New Roman"/>
          <w:sz w:val="24"/>
          <w:szCs w:val="24"/>
        </w:rPr>
      </w:pPr>
      <w:r w:rsidRPr="004042FE">
        <w:rPr>
          <w:rFonts w:ascii="Times New Roman" w:hAnsi="Times New Roman" w:cs="Times New Roman"/>
          <w:sz w:val="24"/>
          <w:szCs w:val="24"/>
        </w:rPr>
        <w:t xml:space="preserve">Figure </w:t>
      </w:r>
      <w:r w:rsidR="0062561C" w:rsidRPr="004042FE">
        <w:rPr>
          <w:rFonts w:ascii="Times New Roman" w:hAnsi="Times New Roman" w:cs="Times New Roman"/>
          <w:sz w:val="24"/>
          <w:szCs w:val="24"/>
        </w:rPr>
        <w:t>7</w:t>
      </w:r>
      <w:r w:rsidRPr="004042FE">
        <w:rPr>
          <w:rFonts w:ascii="Times New Roman" w:hAnsi="Times New Roman" w:cs="Times New Roman"/>
          <w:sz w:val="24"/>
          <w:szCs w:val="24"/>
        </w:rPr>
        <w:t xml:space="preserve"> shows the effect from figure </w:t>
      </w:r>
      <w:r w:rsidR="00700E2A">
        <w:rPr>
          <w:rFonts w:ascii="Times New Roman" w:hAnsi="Times New Roman" w:cs="Times New Roman"/>
          <w:sz w:val="24"/>
          <w:szCs w:val="24"/>
        </w:rPr>
        <w:t>6</w:t>
      </w:r>
      <w:r w:rsidR="00700E2A" w:rsidRPr="004042FE">
        <w:rPr>
          <w:rFonts w:ascii="Times New Roman" w:hAnsi="Times New Roman" w:cs="Times New Roman"/>
          <w:sz w:val="24"/>
          <w:szCs w:val="24"/>
        </w:rPr>
        <w:t xml:space="preserve"> on</w:t>
      </w:r>
      <w:r w:rsidRPr="004042FE">
        <w:rPr>
          <w:rFonts w:ascii="Times New Roman" w:hAnsi="Times New Roman" w:cs="Times New Roman"/>
          <w:sz w:val="24"/>
          <w:szCs w:val="24"/>
        </w:rPr>
        <w:t xml:space="preserve"> each floor level. That is</w:t>
      </w:r>
      <w:r w:rsidR="00700E2A">
        <w:rPr>
          <w:rFonts w:ascii="Times New Roman" w:hAnsi="Times New Roman" w:cs="Times New Roman"/>
          <w:sz w:val="24"/>
          <w:szCs w:val="24"/>
        </w:rPr>
        <w:t>,</w:t>
      </w:r>
      <w:r w:rsidRPr="004042FE">
        <w:rPr>
          <w:rFonts w:ascii="Times New Roman" w:hAnsi="Times New Roman" w:cs="Times New Roman"/>
          <w:sz w:val="24"/>
          <w:szCs w:val="24"/>
        </w:rPr>
        <w:t xml:space="preserve"> that the mean condo price increases</w:t>
      </w:r>
      <w:r w:rsidR="00810639" w:rsidRPr="004042FE">
        <w:rPr>
          <w:rFonts w:ascii="Times New Roman" w:hAnsi="Times New Roman" w:cs="Times New Roman"/>
          <w:sz w:val="24"/>
          <w:szCs w:val="24"/>
        </w:rPr>
        <w:t xml:space="preserve"> </w:t>
      </w:r>
      <w:r w:rsidRPr="004042FE">
        <w:rPr>
          <w:rFonts w:ascii="Times New Roman" w:hAnsi="Times New Roman" w:cs="Times New Roman"/>
          <w:sz w:val="24"/>
          <w:szCs w:val="24"/>
        </w:rPr>
        <w:t>with elevator distance on each floor level.</w:t>
      </w:r>
    </w:p>
    <w:p w14:paraId="6BD82568" w14:textId="5E1FF24D" w:rsidR="00ED539E" w:rsidRPr="004042FE" w:rsidRDefault="00ED539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1438"/>
        <w:gridCol w:w="1170"/>
        <w:gridCol w:w="1657"/>
        <w:gridCol w:w="1260"/>
      </w:tblGrid>
      <w:tr w:rsidR="00ED539E" w:rsidRPr="004042FE" w14:paraId="359DB6C7" w14:textId="77777777" w:rsidTr="00405312">
        <w:tc>
          <w:tcPr>
            <w:tcW w:w="2337" w:type="dxa"/>
          </w:tcPr>
          <w:p w14:paraId="7A884CF8" w14:textId="77777777" w:rsidR="00ED539E" w:rsidRPr="004042FE" w:rsidRDefault="00ED539E"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Model</w:t>
            </w:r>
          </w:p>
        </w:tc>
        <w:tc>
          <w:tcPr>
            <w:tcW w:w="1438" w:type="dxa"/>
          </w:tcPr>
          <w:p w14:paraId="59FDD1AF" w14:textId="77777777" w:rsidR="00ED539E" w:rsidRPr="004042FE" w:rsidRDefault="00ED539E"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R</w:t>
            </w:r>
            <w:r w:rsidRPr="004042FE">
              <w:rPr>
                <w:rFonts w:ascii="Times New Roman" w:hAnsi="Times New Roman" w:cs="Times New Roman"/>
                <w:sz w:val="24"/>
                <w:szCs w:val="24"/>
                <w:vertAlign w:val="subscript"/>
              </w:rPr>
              <w:t>2adj</w:t>
            </w:r>
          </w:p>
        </w:tc>
        <w:tc>
          <w:tcPr>
            <w:tcW w:w="1170" w:type="dxa"/>
          </w:tcPr>
          <w:p w14:paraId="79620FB2" w14:textId="2692D5E7" w:rsidR="00ED539E" w:rsidRPr="004042FE" w:rsidRDefault="00ED539E"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S(100s)</w:t>
            </w:r>
          </w:p>
        </w:tc>
        <w:tc>
          <w:tcPr>
            <w:tcW w:w="1657" w:type="dxa"/>
          </w:tcPr>
          <w:p w14:paraId="420119CC" w14:textId="3FF17BE7" w:rsidR="00ED539E" w:rsidRPr="004042FE" w:rsidRDefault="00ED539E" w:rsidP="00ED539E">
            <w:pPr>
              <w:spacing w:after="160" w:line="259" w:lineRule="auto"/>
              <w:rPr>
                <w:rFonts w:ascii="Times New Roman" w:hAnsi="Times New Roman" w:cs="Times New Roman"/>
                <w:sz w:val="24"/>
                <w:szCs w:val="24"/>
              </w:rPr>
            </w:pPr>
            <w:proofErr w:type="gramStart"/>
            <w:r w:rsidRPr="004042FE">
              <w:rPr>
                <w:rFonts w:ascii="Times New Roman" w:hAnsi="Times New Roman" w:cs="Times New Roman"/>
                <w:sz w:val="24"/>
                <w:szCs w:val="24"/>
              </w:rPr>
              <w:t>MSE(</w:t>
            </w:r>
            <w:proofErr w:type="gramEnd"/>
            <w:r w:rsidR="009D46C5" w:rsidRPr="004042FE">
              <w:rPr>
                <w:rFonts w:ascii="Times New Roman" w:hAnsi="Times New Roman" w:cs="Times New Roman"/>
                <w:sz w:val="24"/>
                <w:szCs w:val="24"/>
              </w:rPr>
              <w:t>100s</w:t>
            </w:r>
            <w:r w:rsidRPr="004042FE">
              <w:rPr>
                <w:rFonts w:ascii="Times New Roman" w:hAnsi="Times New Roman" w:cs="Times New Roman"/>
                <w:sz w:val="24"/>
                <w:szCs w:val="24"/>
              </w:rPr>
              <w:t>)</w:t>
            </w:r>
          </w:p>
        </w:tc>
        <w:tc>
          <w:tcPr>
            <w:tcW w:w="1260" w:type="dxa"/>
          </w:tcPr>
          <w:p w14:paraId="3F4783F2" w14:textId="77777777" w:rsidR="00ED539E" w:rsidRPr="004042FE" w:rsidRDefault="00ED539E"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F global</w:t>
            </w:r>
          </w:p>
        </w:tc>
      </w:tr>
      <w:tr w:rsidR="00ED539E" w:rsidRPr="004042FE" w14:paraId="3A918301" w14:textId="77777777" w:rsidTr="00405312">
        <w:tc>
          <w:tcPr>
            <w:tcW w:w="2337" w:type="dxa"/>
          </w:tcPr>
          <w:p w14:paraId="7E79BE4A" w14:textId="77777777" w:rsidR="00ED539E" w:rsidRPr="004042FE" w:rsidRDefault="00ED539E"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1</w:t>
            </w:r>
          </w:p>
        </w:tc>
        <w:tc>
          <w:tcPr>
            <w:tcW w:w="1438" w:type="dxa"/>
          </w:tcPr>
          <w:p w14:paraId="1F862076" w14:textId="2BC01B17" w:rsidR="00ED539E" w:rsidRPr="004042FE" w:rsidRDefault="009D46C5"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0.68</w:t>
            </w:r>
          </w:p>
        </w:tc>
        <w:tc>
          <w:tcPr>
            <w:tcW w:w="1170" w:type="dxa"/>
          </w:tcPr>
          <w:p w14:paraId="779800D7" w14:textId="0B43B79E" w:rsidR="00ED539E" w:rsidRPr="004042FE" w:rsidRDefault="009D46C5"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24.07</w:t>
            </w:r>
          </w:p>
        </w:tc>
        <w:tc>
          <w:tcPr>
            <w:tcW w:w="1657" w:type="dxa"/>
          </w:tcPr>
          <w:p w14:paraId="1D653E3B" w14:textId="29398333" w:rsidR="00ED539E" w:rsidRPr="004042FE" w:rsidRDefault="009D46C5"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579.5</w:t>
            </w:r>
          </w:p>
        </w:tc>
        <w:tc>
          <w:tcPr>
            <w:tcW w:w="1260" w:type="dxa"/>
          </w:tcPr>
          <w:p w14:paraId="5011164E" w14:textId="72BE781D" w:rsidR="00ED539E" w:rsidRPr="004042FE" w:rsidRDefault="00C86F4E"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55.5</w:t>
            </w:r>
          </w:p>
        </w:tc>
      </w:tr>
      <w:tr w:rsidR="00ED539E" w:rsidRPr="004042FE" w14:paraId="117719FC" w14:textId="77777777" w:rsidTr="00405312">
        <w:tc>
          <w:tcPr>
            <w:tcW w:w="2337" w:type="dxa"/>
          </w:tcPr>
          <w:p w14:paraId="7B5BA0F1" w14:textId="77777777" w:rsidR="00ED539E" w:rsidRPr="004042FE" w:rsidRDefault="00ED539E"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2</w:t>
            </w:r>
          </w:p>
        </w:tc>
        <w:tc>
          <w:tcPr>
            <w:tcW w:w="1438" w:type="dxa"/>
          </w:tcPr>
          <w:p w14:paraId="053A26C1" w14:textId="7C31469D" w:rsidR="00ED539E" w:rsidRPr="004042FE" w:rsidRDefault="001B0196"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0.73</w:t>
            </w:r>
          </w:p>
        </w:tc>
        <w:tc>
          <w:tcPr>
            <w:tcW w:w="1170" w:type="dxa"/>
          </w:tcPr>
          <w:p w14:paraId="22ED6E7E" w14:textId="00F00E75" w:rsidR="00ED539E" w:rsidRPr="004042FE" w:rsidRDefault="001B0196"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22.18</w:t>
            </w:r>
          </w:p>
        </w:tc>
        <w:tc>
          <w:tcPr>
            <w:tcW w:w="1657" w:type="dxa"/>
          </w:tcPr>
          <w:p w14:paraId="09B489FB" w14:textId="6A3870B5" w:rsidR="00ED539E" w:rsidRPr="004042FE" w:rsidRDefault="001B0196"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492.1</w:t>
            </w:r>
          </w:p>
        </w:tc>
        <w:tc>
          <w:tcPr>
            <w:tcW w:w="1260" w:type="dxa"/>
          </w:tcPr>
          <w:p w14:paraId="6E1E0A1E" w14:textId="573E9708" w:rsidR="00ED539E" w:rsidRPr="004042FE" w:rsidRDefault="001B0196"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31.72</w:t>
            </w:r>
          </w:p>
        </w:tc>
      </w:tr>
      <w:tr w:rsidR="00ED539E" w:rsidRPr="004042FE" w14:paraId="6929152F" w14:textId="77777777" w:rsidTr="00405312">
        <w:tc>
          <w:tcPr>
            <w:tcW w:w="2337" w:type="dxa"/>
          </w:tcPr>
          <w:p w14:paraId="212CA068" w14:textId="77777777" w:rsidR="00ED539E" w:rsidRPr="004042FE" w:rsidRDefault="00ED539E"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3</w:t>
            </w:r>
          </w:p>
        </w:tc>
        <w:tc>
          <w:tcPr>
            <w:tcW w:w="1438" w:type="dxa"/>
          </w:tcPr>
          <w:p w14:paraId="481270AD" w14:textId="2AB98C29" w:rsidR="00ED539E" w:rsidRPr="004042FE" w:rsidRDefault="003C1805"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0.76</w:t>
            </w:r>
          </w:p>
        </w:tc>
        <w:tc>
          <w:tcPr>
            <w:tcW w:w="1170" w:type="dxa"/>
          </w:tcPr>
          <w:p w14:paraId="06796DD9" w14:textId="0114A698" w:rsidR="00ED539E" w:rsidRPr="004042FE" w:rsidRDefault="003C1805"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20.96</w:t>
            </w:r>
          </w:p>
        </w:tc>
        <w:tc>
          <w:tcPr>
            <w:tcW w:w="1657" w:type="dxa"/>
          </w:tcPr>
          <w:p w14:paraId="7B77DEDE" w14:textId="135BF2D9" w:rsidR="00ED539E" w:rsidRPr="004042FE" w:rsidRDefault="003C1805"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439.43</w:t>
            </w:r>
          </w:p>
        </w:tc>
        <w:tc>
          <w:tcPr>
            <w:tcW w:w="1260" w:type="dxa"/>
          </w:tcPr>
          <w:p w14:paraId="40ADDDF7" w14:textId="220CF536" w:rsidR="00ED539E" w:rsidRPr="004042FE" w:rsidRDefault="003C1805"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21.11</w:t>
            </w:r>
          </w:p>
        </w:tc>
      </w:tr>
      <w:tr w:rsidR="00ED539E" w:rsidRPr="004042FE" w14:paraId="373A48AC" w14:textId="77777777" w:rsidTr="00405312">
        <w:tc>
          <w:tcPr>
            <w:tcW w:w="2337" w:type="dxa"/>
          </w:tcPr>
          <w:p w14:paraId="681E9EB6" w14:textId="77777777" w:rsidR="00ED539E" w:rsidRPr="004042FE" w:rsidRDefault="00ED539E"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4</w:t>
            </w:r>
          </w:p>
        </w:tc>
        <w:tc>
          <w:tcPr>
            <w:tcW w:w="1438" w:type="dxa"/>
          </w:tcPr>
          <w:p w14:paraId="79BBA8DF" w14:textId="5BC90A68" w:rsidR="00ED539E" w:rsidRPr="004042FE" w:rsidRDefault="00677610"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0.77</w:t>
            </w:r>
          </w:p>
        </w:tc>
        <w:tc>
          <w:tcPr>
            <w:tcW w:w="1170" w:type="dxa"/>
          </w:tcPr>
          <w:p w14:paraId="2F4A5D69" w14:textId="6F3526BB" w:rsidR="00ED539E" w:rsidRPr="004042FE" w:rsidRDefault="00677610"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20.58</w:t>
            </w:r>
          </w:p>
        </w:tc>
        <w:tc>
          <w:tcPr>
            <w:tcW w:w="1657" w:type="dxa"/>
          </w:tcPr>
          <w:p w14:paraId="52EE5C49" w14:textId="3F8FF34E" w:rsidR="00ED539E" w:rsidRPr="004042FE" w:rsidRDefault="00677610"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423.72</w:t>
            </w:r>
          </w:p>
        </w:tc>
        <w:tc>
          <w:tcPr>
            <w:tcW w:w="1260" w:type="dxa"/>
          </w:tcPr>
          <w:p w14:paraId="1D573FE0" w14:textId="7D6D5957" w:rsidR="00ED539E" w:rsidRPr="004042FE" w:rsidRDefault="00677610" w:rsidP="00ED539E">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18.76</w:t>
            </w:r>
          </w:p>
        </w:tc>
      </w:tr>
    </w:tbl>
    <w:p w14:paraId="0A9F66FE" w14:textId="374A0F7A" w:rsidR="00ED539E" w:rsidRPr="004042FE" w:rsidRDefault="00150641">
      <w:pPr>
        <w:rPr>
          <w:rFonts w:ascii="Times New Roman" w:hAnsi="Times New Roman" w:cs="Times New Roman"/>
          <w:sz w:val="24"/>
          <w:szCs w:val="24"/>
        </w:rPr>
      </w:pPr>
      <w:r w:rsidRPr="004042FE">
        <w:rPr>
          <w:rFonts w:ascii="Times New Roman" w:hAnsi="Times New Roman" w:cs="Times New Roman"/>
          <w:sz w:val="24"/>
          <w:szCs w:val="24"/>
        </w:rPr>
        <w:t xml:space="preserve">Table 3 Model results coefficient of determination adjusted, standard deviation, mean square error and global F </w:t>
      </w:r>
      <w:proofErr w:type="gramStart"/>
      <w:r w:rsidRPr="004042FE">
        <w:rPr>
          <w:rFonts w:ascii="Times New Roman" w:hAnsi="Times New Roman" w:cs="Times New Roman"/>
          <w:sz w:val="24"/>
          <w:szCs w:val="24"/>
        </w:rPr>
        <w:t>statistic</w:t>
      </w:r>
      <w:proofErr w:type="gramEnd"/>
    </w:p>
    <w:p w14:paraId="2F408606" w14:textId="494DF9D6" w:rsidR="001A2DFC" w:rsidRPr="004042FE" w:rsidRDefault="001A2DFC">
      <w:pPr>
        <w:rPr>
          <w:rFonts w:ascii="Times New Roman" w:hAnsi="Times New Roman" w:cs="Times New Roman"/>
          <w:sz w:val="24"/>
          <w:szCs w:val="24"/>
        </w:rPr>
      </w:pPr>
    </w:p>
    <w:p w14:paraId="4F76751C" w14:textId="0E77A25E" w:rsidR="001A2DFC" w:rsidRPr="004042FE" w:rsidRDefault="001A2DFC">
      <w:pPr>
        <w:rPr>
          <w:rFonts w:ascii="Times New Roman" w:hAnsi="Times New Roman" w:cs="Times New Roman"/>
          <w:sz w:val="24"/>
          <w:szCs w:val="24"/>
        </w:rPr>
      </w:pPr>
    </w:p>
    <w:p w14:paraId="1E9CB8E8" w14:textId="7D6E5E11" w:rsidR="001A2DFC" w:rsidRPr="004042FE" w:rsidRDefault="001A2DFC">
      <w:pPr>
        <w:rPr>
          <w:rFonts w:ascii="Times New Roman" w:hAnsi="Times New Roman" w:cs="Times New Roman"/>
          <w:sz w:val="24"/>
          <w:szCs w:val="24"/>
        </w:rPr>
      </w:pPr>
    </w:p>
    <w:p w14:paraId="0E1B9E73" w14:textId="549A6763" w:rsidR="001A2DFC" w:rsidRPr="004042FE" w:rsidRDefault="001A2DFC">
      <w:pPr>
        <w:rPr>
          <w:rFonts w:ascii="Times New Roman" w:hAnsi="Times New Roman" w:cs="Times New Roman"/>
          <w:sz w:val="24"/>
          <w:szCs w:val="24"/>
        </w:rPr>
      </w:pPr>
    </w:p>
    <w:p w14:paraId="427D10FD" w14:textId="53019373" w:rsidR="001A2DFC" w:rsidRPr="004042FE" w:rsidRDefault="001A2DFC">
      <w:pPr>
        <w:rPr>
          <w:rFonts w:ascii="Times New Roman" w:hAnsi="Times New Roman" w:cs="Times New Roman"/>
          <w:sz w:val="24"/>
          <w:szCs w:val="24"/>
        </w:rPr>
      </w:pPr>
    </w:p>
    <w:p w14:paraId="7E827EF0" w14:textId="77777777" w:rsidR="001A2DFC" w:rsidRPr="004042FE" w:rsidRDefault="001A2DF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85"/>
        <w:gridCol w:w="1170"/>
        <w:gridCol w:w="1170"/>
        <w:gridCol w:w="900"/>
        <w:gridCol w:w="1080"/>
        <w:gridCol w:w="1323"/>
        <w:gridCol w:w="1080"/>
      </w:tblGrid>
      <w:tr w:rsidR="001A2DFC" w:rsidRPr="004042FE" w14:paraId="738BD4FC" w14:textId="77777777" w:rsidTr="002B622E">
        <w:tc>
          <w:tcPr>
            <w:tcW w:w="1885" w:type="dxa"/>
          </w:tcPr>
          <w:p w14:paraId="40D79BB8" w14:textId="77777777" w:rsidR="001A2DFC" w:rsidRPr="004042FE" w:rsidRDefault="001A2DFC"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Test</w:t>
            </w:r>
          </w:p>
        </w:tc>
        <w:tc>
          <w:tcPr>
            <w:tcW w:w="1170" w:type="dxa"/>
          </w:tcPr>
          <w:p w14:paraId="2A7DACD9" w14:textId="77777777" w:rsidR="001A2DFC" w:rsidRPr="004042FE" w:rsidRDefault="001A2DFC"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SSE</w:t>
            </w:r>
            <w:r w:rsidRPr="004042FE">
              <w:rPr>
                <w:rFonts w:ascii="Times New Roman" w:hAnsi="Times New Roman" w:cs="Times New Roman"/>
                <w:sz w:val="24"/>
                <w:szCs w:val="24"/>
                <w:vertAlign w:val="subscript"/>
              </w:rPr>
              <w:t>R</w:t>
            </w:r>
          </w:p>
        </w:tc>
        <w:tc>
          <w:tcPr>
            <w:tcW w:w="1170" w:type="dxa"/>
          </w:tcPr>
          <w:p w14:paraId="325CD3DB" w14:textId="77777777" w:rsidR="001A2DFC" w:rsidRPr="004042FE" w:rsidRDefault="001A2DFC"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SSE</w:t>
            </w:r>
            <w:r w:rsidRPr="004042FE">
              <w:rPr>
                <w:rFonts w:ascii="Times New Roman" w:hAnsi="Times New Roman" w:cs="Times New Roman"/>
                <w:sz w:val="24"/>
                <w:szCs w:val="24"/>
                <w:vertAlign w:val="subscript"/>
              </w:rPr>
              <w:t>C</w:t>
            </w:r>
          </w:p>
        </w:tc>
        <w:tc>
          <w:tcPr>
            <w:tcW w:w="900" w:type="dxa"/>
          </w:tcPr>
          <w:p w14:paraId="2E3835ED" w14:textId="77777777" w:rsidR="001A2DFC" w:rsidRPr="004042FE" w:rsidRDefault="001A2DFC"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k-</w:t>
            </w:r>
            <w:proofErr w:type="gramStart"/>
            <w:r w:rsidRPr="004042FE">
              <w:rPr>
                <w:rFonts w:ascii="Times New Roman" w:hAnsi="Times New Roman" w:cs="Times New Roman"/>
                <w:sz w:val="24"/>
                <w:szCs w:val="24"/>
              </w:rPr>
              <w:t>g(</w:t>
            </w:r>
            <w:proofErr w:type="gramEnd"/>
          </w:p>
          <w:p w14:paraId="3D7995DF" w14:textId="77777777" w:rsidR="001A2DFC" w:rsidRPr="004042FE" w:rsidRDefault="001A2DFC"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#β tested in H0)</w:t>
            </w:r>
          </w:p>
        </w:tc>
        <w:tc>
          <w:tcPr>
            <w:tcW w:w="1080" w:type="dxa"/>
          </w:tcPr>
          <w:p w14:paraId="7C775E81" w14:textId="77777777" w:rsidR="001A2DFC" w:rsidRPr="004042FE" w:rsidRDefault="001A2DFC"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MSE</w:t>
            </w:r>
            <w:r w:rsidRPr="004042FE">
              <w:rPr>
                <w:rFonts w:ascii="Times New Roman" w:hAnsi="Times New Roman" w:cs="Times New Roman"/>
                <w:sz w:val="24"/>
                <w:szCs w:val="24"/>
                <w:vertAlign w:val="subscript"/>
              </w:rPr>
              <w:t>C</w:t>
            </w:r>
          </w:p>
        </w:tc>
        <w:tc>
          <w:tcPr>
            <w:tcW w:w="1323" w:type="dxa"/>
          </w:tcPr>
          <w:p w14:paraId="0A717A8B" w14:textId="6B69DA92" w:rsidR="001A2DFC" w:rsidRPr="004042FE" w:rsidRDefault="001A2DFC"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F Stat (comparing to model</w:t>
            </w:r>
            <w:r w:rsidR="00731963" w:rsidRPr="004042FE">
              <w:rPr>
                <w:rFonts w:ascii="Times New Roman" w:hAnsi="Times New Roman" w:cs="Times New Roman"/>
                <w:sz w:val="24"/>
                <w:szCs w:val="24"/>
              </w:rPr>
              <w:t xml:space="preserve"> </w:t>
            </w:r>
            <w:proofErr w:type="spellStart"/>
            <w:r w:rsidR="00731963" w:rsidRPr="004042FE">
              <w:rPr>
                <w:rFonts w:ascii="Times New Roman" w:hAnsi="Times New Roman" w:cs="Times New Roman"/>
                <w:sz w:val="24"/>
                <w:szCs w:val="24"/>
              </w:rPr>
              <w:t>i</w:t>
            </w:r>
            <w:proofErr w:type="spellEnd"/>
            <w:r w:rsidR="00731963" w:rsidRPr="004042FE">
              <w:rPr>
                <w:rFonts w:ascii="Times New Roman" w:hAnsi="Times New Roman" w:cs="Times New Roman"/>
                <w:sz w:val="24"/>
                <w:szCs w:val="24"/>
              </w:rPr>
              <w:t xml:space="preserve"> </w:t>
            </w:r>
            <w:proofErr w:type="gramStart"/>
            <w:r w:rsidR="00731963" w:rsidRPr="004042FE">
              <w:rPr>
                <w:rFonts w:ascii="Times New Roman" w:hAnsi="Times New Roman" w:cs="Times New Roman"/>
                <w:sz w:val="24"/>
                <w:szCs w:val="24"/>
              </w:rPr>
              <w:t xml:space="preserve">to </w:t>
            </w:r>
            <w:r w:rsidRPr="004042FE">
              <w:rPr>
                <w:rFonts w:ascii="Times New Roman" w:hAnsi="Times New Roman" w:cs="Times New Roman"/>
                <w:sz w:val="24"/>
                <w:szCs w:val="24"/>
              </w:rPr>
              <w:t xml:space="preserve"> </w:t>
            </w:r>
            <w:proofErr w:type="spellStart"/>
            <w:r w:rsidR="00731963" w:rsidRPr="004042FE">
              <w:rPr>
                <w:rFonts w:ascii="Times New Roman" w:hAnsi="Times New Roman" w:cs="Times New Roman"/>
                <w:sz w:val="24"/>
                <w:szCs w:val="24"/>
              </w:rPr>
              <w:t>i</w:t>
            </w:r>
            <w:proofErr w:type="spellEnd"/>
            <w:proofErr w:type="gramEnd"/>
            <w:r w:rsidRPr="004042FE">
              <w:rPr>
                <w:rFonts w:ascii="Times New Roman" w:hAnsi="Times New Roman" w:cs="Times New Roman"/>
                <w:sz w:val="24"/>
                <w:szCs w:val="24"/>
              </w:rPr>
              <w:t>- 1)</w:t>
            </w:r>
          </w:p>
        </w:tc>
        <w:tc>
          <w:tcPr>
            <w:tcW w:w="1080" w:type="dxa"/>
          </w:tcPr>
          <w:p w14:paraId="3E76EDC1" w14:textId="77777777" w:rsidR="001A2DFC" w:rsidRPr="004042FE" w:rsidRDefault="001A2DFC"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Critical Value F</w:t>
            </w:r>
            <w:r w:rsidRPr="004042FE">
              <w:rPr>
                <w:rFonts w:ascii="Times New Roman" w:hAnsi="Times New Roman" w:cs="Times New Roman"/>
                <w:sz w:val="24"/>
                <w:szCs w:val="24"/>
                <w:vertAlign w:val="subscript"/>
              </w:rPr>
              <w:t>a</w:t>
            </w:r>
            <w:r w:rsidRPr="004042FE">
              <w:rPr>
                <w:rFonts w:ascii="Times New Roman" w:hAnsi="Times New Roman" w:cs="Times New Roman"/>
                <w:sz w:val="24"/>
                <w:szCs w:val="24"/>
              </w:rPr>
              <w:t xml:space="preserve"> = 0.01</w:t>
            </w:r>
          </w:p>
        </w:tc>
      </w:tr>
      <w:tr w:rsidR="001A2DFC" w:rsidRPr="004042FE" w14:paraId="5B54ECA5" w14:textId="77777777" w:rsidTr="002B622E">
        <w:tc>
          <w:tcPr>
            <w:tcW w:w="1885" w:type="dxa"/>
          </w:tcPr>
          <w:p w14:paraId="5676B983" w14:textId="77777777" w:rsidR="001A2DFC" w:rsidRPr="004042FE" w:rsidRDefault="001A2DFC"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1</w:t>
            </w:r>
          </w:p>
        </w:tc>
        <w:tc>
          <w:tcPr>
            <w:tcW w:w="1170" w:type="dxa"/>
          </w:tcPr>
          <w:p w14:paraId="23B7BB12" w14:textId="5BD1A36A" w:rsidR="001A2DFC" w:rsidRPr="004042FE" w:rsidRDefault="00731963"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56787.91</w:t>
            </w:r>
          </w:p>
        </w:tc>
        <w:tc>
          <w:tcPr>
            <w:tcW w:w="1170" w:type="dxa"/>
          </w:tcPr>
          <w:p w14:paraId="5A906B44" w14:textId="646FD5FD" w:rsidR="001A2DFC" w:rsidRPr="004042FE" w:rsidRDefault="00731963"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45766.79</w:t>
            </w:r>
          </w:p>
        </w:tc>
        <w:tc>
          <w:tcPr>
            <w:tcW w:w="900" w:type="dxa"/>
          </w:tcPr>
          <w:p w14:paraId="717005B6" w14:textId="31712D98" w:rsidR="001A2DFC" w:rsidRPr="004042FE" w:rsidRDefault="00731963"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5</w:t>
            </w:r>
          </w:p>
        </w:tc>
        <w:tc>
          <w:tcPr>
            <w:tcW w:w="1080" w:type="dxa"/>
          </w:tcPr>
          <w:p w14:paraId="71981A8A" w14:textId="53BAD1B7" w:rsidR="001A2DFC" w:rsidRPr="004042FE" w:rsidRDefault="00731963"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492.1</w:t>
            </w:r>
          </w:p>
        </w:tc>
        <w:tc>
          <w:tcPr>
            <w:tcW w:w="1323" w:type="dxa"/>
          </w:tcPr>
          <w:p w14:paraId="733F110C" w14:textId="463D8EC5" w:rsidR="001A2DFC" w:rsidRPr="004042FE" w:rsidRDefault="00CB2280"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4.48</w:t>
            </w:r>
          </w:p>
        </w:tc>
        <w:tc>
          <w:tcPr>
            <w:tcW w:w="1080" w:type="dxa"/>
          </w:tcPr>
          <w:p w14:paraId="557DEF5F" w14:textId="27D9A84F" w:rsidR="001A2DFC" w:rsidRPr="004042FE" w:rsidRDefault="00CB2280"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3.22</w:t>
            </w:r>
          </w:p>
        </w:tc>
      </w:tr>
      <w:tr w:rsidR="001A2DFC" w:rsidRPr="004042FE" w14:paraId="3996F522" w14:textId="77777777" w:rsidTr="002B622E">
        <w:tc>
          <w:tcPr>
            <w:tcW w:w="1885" w:type="dxa"/>
          </w:tcPr>
          <w:p w14:paraId="64076DAD" w14:textId="77777777" w:rsidR="001A2DFC" w:rsidRPr="004042FE" w:rsidRDefault="001A2DFC"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2</w:t>
            </w:r>
          </w:p>
        </w:tc>
        <w:tc>
          <w:tcPr>
            <w:tcW w:w="1170" w:type="dxa"/>
          </w:tcPr>
          <w:p w14:paraId="0C0769BB" w14:textId="1147E806" w:rsidR="001A2DFC" w:rsidRPr="004042FE" w:rsidRDefault="00CA0D90"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45766.79</w:t>
            </w:r>
          </w:p>
        </w:tc>
        <w:tc>
          <w:tcPr>
            <w:tcW w:w="1170" w:type="dxa"/>
          </w:tcPr>
          <w:p w14:paraId="136FE348" w14:textId="156CEDA1" w:rsidR="001A2DFC" w:rsidRPr="004042FE" w:rsidRDefault="00CA0D90"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37791.14</w:t>
            </w:r>
          </w:p>
        </w:tc>
        <w:tc>
          <w:tcPr>
            <w:tcW w:w="900" w:type="dxa"/>
          </w:tcPr>
          <w:p w14:paraId="466F0B69" w14:textId="0EE4FE80" w:rsidR="001A2DFC" w:rsidRPr="004042FE" w:rsidRDefault="00CA0D90"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7</w:t>
            </w:r>
          </w:p>
        </w:tc>
        <w:tc>
          <w:tcPr>
            <w:tcW w:w="1080" w:type="dxa"/>
          </w:tcPr>
          <w:p w14:paraId="2D159536" w14:textId="7D405E1A" w:rsidR="001A2DFC" w:rsidRPr="004042FE" w:rsidRDefault="00CA0D90"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439.43</w:t>
            </w:r>
          </w:p>
        </w:tc>
        <w:tc>
          <w:tcPr>
            <w:tcW w:w="1323" w:type="dxa"/>
          </w:tcPr>
          <w:p w14:paraId="3009F8D5" w14:textId="1B1A96A4" w:rsidR="001A2DFC" w:rsidRPr="004042FE" w:rsidRDefault="00CA0D90"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2.59</w:t>
            </w:r>
          </w:p>
        </w:tc>
        <w:tc>
          <w:tcPr>
            <w:tcW w:w="1080" w:type="dxa"/>
          </w:tcPr>
          <w:p w14:paraId="099BD069" w14:textId="198FBD80" w:rsidR="001A2DFC" w:rsidRPr="004042FE" w:rsidRDefault="003D3719"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2.85</w:t>
            </w:r>
          </w:p>
        </w:tc>
      </w:tr>
      <w:tr w:rsidR="001A2DFC" w:rsidRPr="004042FE" w14:paraId="10D5B086" w14:textId="77777777" w:rsidTr="002B622E">
        <w:tc>
          <w:tcPr>
            <w:tcW w:w="1885" w:type="dxa"/>
          </w:tcPr>
          <w:p w14:paraId="6F46DA89" w14:textId="77777777" w:rsidR="001A2DFC" w:rsidRPr="004042FE" w:rsidRDefault="001A2DFC"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3</w:t>
            </w:r>
          </w:p>
        </w:tc>
        <w:tc>
          <w:tcPr>
            <w:tcW w:w="1170" w:type="dxa"/>
          </w:tcPr>
          <w:p w14:paraId="0C3ABB06" w14:textId="0A05940E" w:rsidR="001A2DFC" w:rsidRPr="004042FE" w:rsidRDefault="00E329C4"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45766.79</w:t>
            </w:r>
          </w:p>
        </w:tc>
        <w:tc>
          <w:tcPr>
            <w:tcW w:w="1170" w:type="dxa"/>
          </w:tcPr>
          <w:p w14:paraId="44259565" w14:textId="0C1E209D" w:rsidR="001A2DFC" w:rsidRPr="004042FE" w:rsidRDefault="00E329C4"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35168.42</w:t>
            </w:r>
          </w:p>
        </w:tc>
        <w:tc>
          <w:tcPr>
            <w:tcW w:w="900" w:type="dxa"/>
          </w:tcPr>
          <w:p w14:paraId="70E110B7" w14:textId="76EDBF20" w:rsidR="001A2DFC" w:rsidRPr="004042FE" w:rsidRDefault="00E329C4"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10</w:t>
            </w:r>
          </w:p>
        </w:tc>
        <w:tc>
          <w:tcPr>
            <w:tcW w:w="1080" w:type="dxa"/>
          </w:tcPr>
          <w:p w14:paraId="054B3232" w14:textId="78277F5D" w:rsidR="001A2DFC" w:rsidRPr="004042FE" w:rsidRDefault="00E329C4"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423.72</w:t>
            </w:r>
          </w:p>
        </w:tc>
        <w:tc>
          <w:tcPr>
            <w:tcW w:w="1323" w:type="dxa"/>
          </w:tcPr>
          <w:p w14:paraId="30D1696E" w14:textId="637EC4D2" w:rsidR="001A2DFC" w:rsidRPr="004042FE" w:rsidRDefault="00E329C4"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2.5</w:t>
            </w:r>
          </w:p>
        </w:tc>
        <w:tc>
          <w:tcPr>
            <w:tcW w:w="1080" w:type="dxa"/>
          </w:tcPr>
          <w:p w14:paraId="6CC65C74" w14:textId="33347D0D" w:rsidR="001A2DFC" w:rsidRPr="004042FE" w:rsidRDefault="00E329C4" w:rsidP="001A2DFC">
            <w:pPr>
              <w:spacing w:after="160" w:line="259" w:lineRule="auto"/>
              <w:rPr>
                <w:rFonts w:ascii="Times New Roman" w:hAnsi="Times New Roman" w:cs="Times New Roman"/>
                <w:sz w:val="24"/>
                <w:szCs w:val="24"/>
              </w:rPr>
            </w:pPr>
            <w:r w:rsidRPr="004042FE">
              <w:rPr>
                <w:rFonts w:ascii="Times New Roman" w:hAnsi="Times New Roman" w:cs="Times New Roman"/>
                <w:sz w:val="24"/>
                <w:szCs w:val="24"/>
              </w:rPr>
              <w:t>2.54</w:t>
            </w:r>
          </w:p>
        </w:tc>
      </w:tr>
    </w:tbl>
    <w:p w14:paraId="70E1CB2F" w14:textId="07DB6439" w:rsidR="001A2DFC" w:rsidRPr="004042FE" w:rsidRDefault="001A2DFC" w:rsidP="001A2DFC">
      <w:pPr>
        <w:rPr>
          <w:rFonts w:ascii="Times New Roman" w:hAnsi="Times New Roman" w:cs="Times New Roman"/>
          <w:sz w:val="24"/>
          <w:szCs w:val="24"/>
        </w:rPr>
      </w:pPr>
      <w:r w:rsidRPr="004042FE">
        <w:rPr>
          <w:rFonts w:ascii="Times New Roman" w:hAnsi="Times New Roman" w:cs="Times New Roman"/>
          <w:sz w:val="24"/>
          <w:szCs w:val="24"/>
        </w:rPr>
        <w:t xml:space="preserve">Table 4 Model Comparisons showing the necessary variables to calculate the F statistic for the nested models when comparing model </w:t>
      </w:r>
      <w:proofErr w:type="spellStart"/>
      <w:r w:rsidRPr="004042FE">
        <w:rPr>
          <w:rFonts w:ascii="Times New Roman" w:hAnsi="Times New Roman" w:cs="Times New Roman"/>
          <w:sz w:val="24"/>
          <w:szCs w:val="24"/>
        </w:rPr>
        <w:t>i</w:t>
      </w:r>
      <w:proofErr w:type="spellEnd"/>
      <w:r w:rsidRPr="004042FE">
        <w:rPr>
          <w:rFonts w:ascii="Times New Roman" w:hAnsi="Times New Roman" w:cs="Times New Roman"/>
          <w:sz w:val="24"/>
          <w:szCs w:val="24"/>
        </w:rPr>
        <w:t xml:space="preserve"> to model i-1</w:t>
      </w:r>
      <w:r w:rsidR="00CB2280" w:rsidRPr="004042FE">
        <w:rPr>
          <w:rFonts w:ascii="Times New Roman" w:hAnsi="Times New Roman" w:cs="Times New Roman"/>
          <w:sz w:val="24"/>
          <w:szCs w:val="24"/>
        </w:rPr>
        <w:t xml:space="preserve"> at significance level of α = 0.01</w:t>
      </w:r>
    </w:p>
    <w:p w14:paraId="30B06127" w14:textId="6F4CA70F" w:rsidR="001A2DFC" w:rsidRPr="004042FE" w:rsidRDefault="001A2DFC">
      <w:pPr>
        <w:rPr>
          <w:rFonts w:ascii="Times New Roman" w:hAnsi="Times New Roman" w:cs="Times New Roman"/>
          <w:sz w:val="24"/>
          <w:szCs w:val="24"/>
        </w:rPr>
      </w:pPr>
    </w:p>
    <w:p w14:paraId="6AB1DD9D" w14:textId="3836A22E" w:rsidR="001A2DFC" w:rsidRPr="004042FE" w:rsidRDefault="001A2DFC">
      <w:pPr>
        <w:rPr>
          <w:rFonts w:ascii="Times New Roman" w:hAnsi="Times New Roman" w:cs="Times New Roman"/>
          <w:sz w:val="24"/>
          <w:szCs w:val="24"/>
        </w:rPr>
      </w:pPr>
      <w:r w:rsidRPr="004042FE">
        <w:rPr>
          <w:rFonts w:ascii="Times New Roman" w:hAnsi="Times New Roman" w:cs="Times New Roman"/>
          <w:sz w:val="24"/>
          <w:szCs w:val="24"/>
        </w:rPr>
        <w:t>Test 1 model 1 vs model 2</w:t>
      </w:r>
    </w:p>
    <w:p w14:paraId="0BEE5763" w14:textId="66CFD913" w:rsidR="00F32E05" w:rsidRPr="004042FE" w:rsidRDefault="00F32E05" w:rsidP="00F32E05">
      <w:pPr>
        <w:rPr>
          <w:rFonts w:ascii="Times New Roman" w:hAnsi="Times New Roman" w:cs="Times New Roman"/>
          <w:sz w:val="24"/>
          <w:szCs w:val="24"/>
        </w:rPr>
      </w:pPr>
      <w:r w:rsidRPr="004042FE">
        <w:rPr>
          <w:rFonts w:ascii="Times New Roman" w:hAnsi="Times New Roman" w:cs="Times New Roman"/>
          <w:sz w:val="24"/>
          <w:szCs w:val="24"/>
        </w:rPr>
        <w:t xml:space="preserve">A hypothesis test was performed to determine whether the added </w:t>
      </w:r>
      <w:r w:rsidR="00731963" w:rsidRPr="004042FE">
        <w:rPr>
          <w:rFonts w:ascii="Times New Roman" w:hAnsi="Times New Roman" w:cs="Times New Roman"/>
          <w:sz w:val="24"/>
          <w:szCs w:val="24"/>
        </w:rPr>
        <w:t>interactions</w:t>
      </w:r>
      <w:r w:rsidRPr="004042FE">
        <w:rPr>
          <w:rFonts w:ascii="Times New Roman" w:hAnsi="Times New Roman" w:cs="Times New Roman"/>
          <w:sz w:val="24"/>
          <w:szCs w:val="24"/>
        </w:rPr>
        <w:t xml:space="preserve"> parameters in model 2 are significant to the prediction of </w:t>
      </w:r>
      <w:r w:rsidR="00731963" w:rsidRPr="004042FE">
        <w:rPr>
          <w:rFonts w:ascii="Times New Roman" w:hAnsi="Times New Roman" w:cs="Times New Roman"/>
          <w:sz w:val="24"/>
          <w:szCs w:val="24"/>
        </w:rPr>
        <w:t>the condo fixed price</w:t>
      </w:r>
      <w:r w:rsidRPr="004042FE">
        <w:rPr>
          <w:rFonts w:ascii="Times New Roman" w:hAnsi="Times New Roman" w:cs="Times New Roman"/>
          <w:sz w:val="24"/>
          <w:szCs w:val="24"/>
        </w:rPr>
        <w:t xml:space="preserve">. That is are at least one of </w:t>
      </w:r>
      <w:r w:rsidR="00731963" w:rsidRPr="004042FE">
        <w:rPr>
          <w:rFonts w:ascii="Times New Roman" w:hAnsi="Times New Roman" w:cs="Times New Roman"/>
          <w:sz w:val="24"/>
          <w:szCs w:val="24"/>
        </w:rPr>
        <w:t>the additional parameters</w:t>
      </w:r>
      <w:r w:rsidRPr="004042FE">
        <w:rPr>
          <w:rFonts w:ascii="Times New Roman" w:hAnsi="Times New Roman" w:cs="Times New Roman"/>
          <w:sz w:val="24"/>
          <w:szCs w:val="24"/>
        </w:rPr>
        <w:t xml:space="preserve"> in model 2 not equal to 0. H0: </w:t>
      </w:r>
      <w:bookmarkStart w:id="4" w:name="_Hlk126633973"/>
      <w:r w:rsidRPr="004042FE">
        <w:rPr>
          <w:rFonts w:ascii="Times New Roman" w:hAnsi="Times New Roman" w:cs="Times New Roman"/>
          <w:sz w:val="24"/>
          <w:szCs w:val="24"/>
        </w:rPr>
        <w:t xml:space="preserve"> β</w:t>
      </w:r>
      <w:r w:rsidRPr="004042FE">
        <w:rPr>
          <w:rFonts w:ascii="Times New Roman" w:hAnsi="Times New Roman" w:cs="Times New Roman"/>
          <w:sz w:val="24"/>
          <w:szCs w:val="24"/>
          <w:vertAlign w:val="subscript"/>
        </w:rPr>
        <w:t>5</w:t>
      </w:r>
      <w:r w:rsidRPr="004042FE">
        <w:rPr>
          <w:rFonts w:ascii="Times New Roman" w:hAnsi="Times New Roman" w:cs="Times New Roman"/>
          <w:sz w:val="24"/>
          <w:szCs w:val="24"/>
        </w:rPr>
        <w:t xml:space="preserve"> = β</w:t>
      </w:r>
      <w:r w:rsidRPr="004042FE">
        <w:rPr>
          <w:rFonts w:ascii="Times New Roman" w:hAnsi="Times New Roman" w:cs="Times New Roman"/>
          <w:sz w:val="24"/>
          <w:szCs w:val="24"/>
          <w:vertAlign w:val="subscript"/>
        </w:rPr>
        <w:t>6</w:t>
      </w:r>
      <w:r w:rsidRPr="004042FE">
        <w:rPr>
          <w:rFonts w:ascii="Times New Roman" w:hAnsi="Times New Roman" w:cs="Times New Roman"/>
          <w:sz w:val="24"/>
          <w:szCs w:val="24"/>
        </w:rPr>
        <w:t xml:space="preserve"> = β</w:t>
      </w:r>
      <w:r w:rsidRPr="004042FE">
        <w:rPr>
          <w:rFonts w:ascii="Times New Roman" w:hAnsi="Times New Roman" w:cs="Times New Roman"/>
          <w:sz w:val="24"/>
          <w:szCs w:val="24"/>
          <w:vertAlign w:val="subscript"/>
        </w:rPr>
        <w:t xml:space="preserve">7 </w:t>
      </w:r>
      <w:r w:rsidRPr="004042FE">
        <w:rPr>
          <w:rFonts w:ascii="Times New Roman" w:hAnsi="Times New Roman" w:cs="Times New Roman"/>
          <w:sz w:val="24"/>
          <w:szCs w:val="24"/>
        </w:rPr>
        <w:t>=</w:t>
      </w:r>
      <w:r w:rsidRPr="004042FE">
        <w:rPr>
          <w:rFonts w:ascii="Times New Roman" w:hAnsi="Times New Roman" w:cs="Times New Roman"/>
          <w:sz w:val="24"/>
          <w:szCs w:val="24"/>
          <w:vertAlign w:val="subscript"/>
        </w:rPr>
        <w:t xml:space="preserve"> </w:t>
      </w:r>
      <w:r w:rsidRPr="004042FE">
        <w:rPr>
          <w:rFonts w:ascii="Times New Roman" w:hAnsi="Times New Roman" w:cs="Times New Roman"/>
          <w:sz w:val="24"/>
          <w:szCs w:val="24"/>
        </w:rPr>
        <w:t>β</w:t>
      </w:r>
      <w:r w:rsidRPr="004042FE">
        <w:rPr>
          <w:rFonts w:ascii="Times New Roman" w:hAnsi="Times New Roman" w:cs="Times New Roman"/>
          <w:sz w:val="24"/>
          <w:szCs w:val="24"/>
          <w:vertAlign w:val="subscript"/>
        </w:rPr>
        <w:t>8</w:t>
      </w:r>
      <w:r w:rsidRPr="004042FE">
        <w:rPr>
          <w:rFonts w:ascii="Times New Roman" w:hAnsi="Times New Roman" w:cs="Times New Roman"/>
          <w:sz w:val="24"/>
          <w:szCs w:val="24"/>
        </w:rPr>
        <w:t xml:space="preserve"> = β</w:t>
      </w:r>
      <w:r w:rsidRPr="004042FE">
        <w:rPr>
          <w:rFonts w:ascii="Times New Roman" w:hAnsi="Times New Roman" w:cs="Times New Roman"/>
          <w:sz w:val="24"/>
          <w:szCs w:val="24"/>
          <w:vertAlign w:val="subscript"/>
        </w:rPr>
        <w:t xml:space="preserve">9 </w:t>
      </w:r>
      <w:r w:rsidRPr="004042FE">
        <w:rPr>
          <w:rFonts w:ascii="Times New Roman" w:hAnsi="Times New Roman" w:cs="Times New Roman"/>
          <w:sz w:val="24"/>
          <w:szCs w:val="24"/>
        </w:rPr>
        <w:t>= 0</w:t>
      </w:r>
      <w:bookmarkEnd w:id="4"/>
      <w:r w:rsidRPr="004042FE">
        <w:rPr>
          <w:rFonts w:ascii="Times New Roman" w:hAnsi="Times New Roman" w:cs="Times New Roman"/>
          <w:sz w:val="24"/>
          <w:szCs w:val="24"/>
        </w:rPr>
        <w:t xml:space="preserve"> </w:t>
      </w:r>
      <w:r w:rsidR="00731963" w:rsidRPr="004042FE">
        <w:rPr>
          <w:rFonts w:ascii="Times New Roman" w:hAnsi="Times New Roman" w:cs="Times New Roman"/>
          <w:sz w:val="24"/>
          <w:szCs w:val="24"/>
        </w:rPr>
        <w:t>vs Ha</w:t>
      </w:r>
      <w:r w:rsidRPr="004042FE">
        <w:rPr>
          <w:rFonts w:ascii="Times New Roman" w:hAnsi="Times New Roman" w:cs="Times New Roman"/>
          <w:sz w:val="24"/>
          <w:szCs w:val="24"/>
        </w:rPr>
        <w:t>: At least one of the coefficients is no</w:t>
      </w:r>
      <w:r w:rsidR="00154321" w:rsidRPr="004042FE">
        <w:rPr>
          <w:rFonts w:ascii="Times New Roman" w:hAnsi="Times New Roman" w:cs="Times New Roman"/>
          <w:sz w:val="24"/>
          <w:szCs w:val="24"/>
        </w:rPr>
        <w:t xml:space="preserve">t 0. Because the F statistic </w:t>
      </w:r>
      <w:bookmarkStart w:id="5" w:name="_Hlk126649286"/>
      <w:r w:rsidR="00154321" w:rsidRPr="004042FE">
        <w:rPr>
          <w:rFonts w:ascii="Times New Roman" w:hAnsi="Times New Roman" w:cs="Times New Roman"/>
          <w:sz w:val="24"/>
          <w:szCs w:val="24"/>
        </w:rPr>
        <w:t>&gt; F</w:t>
      </w:r>
      <w:r w:rsidR="00154321" w:rsidRPr="004042FE">
        <w:rPr>
          <w:rFonts w:ascii="Times New Roman" w:hAnsi="Times New Roman" w:cs="Times New Roman"/>
          <w:sz w:val="24"/>
          <w:szCs w:val="24"/>
          <w:vertAlign w:val="subscript"/>
        </w:rPr>
        <w:t xml:space="preserve">a </w:t>
      </w:r>
      <w:r w:rsidR="00154321" w:rsidRPr="004042FE">
        <w:rPr>
          <w:rFonts w:ascii="Times New Roman" w:hAnsi="Times New Roman" w:cs="Times New Roman"/>
          <w:sz w:val="24"/>
          <w:szCs w:val="24"/>
        </w:rPr>
        <w:t>= 0.01</w:t>
      </w:r>
      <w:bookmarkEnd w:id="5"/>
      <w:r w:rsidR="00154321" w:rsidRPr="004042FE">
        <w:rPr>
          <w:rFonts w:ascii="Times New Roman" w:hAnsi="Times New Roman" w:cs="Times New Roman"/>
          <w:sz w:val="24"/>
          <w:szCs w:val="24"/>
        </w:rPr>
        <w:t>, namely 2.61 &gt; 2.26, therefore we reject H0, there is sufficient evidence to support the claim that the addition of interaction terms in model 2 does significantly</w:t>
      </w:r>
      <w:r w:rsidR="003C3847" w:rsidRPr="004042FE">
        <w:rPr>
          <w:rFonts w:ascii="Times New Roman" w:hAnsi="Times New Roman" w:cs="Times New Roman"/>
          <w:sz w:val="24"/>
          <w:szCs w:val="24"/>
        </w:rPr>
        <w:t xml:space="preserve"> contribute to the prediction of fixed condo price.</w:t>
      </w:r>
    </w:p>
    <w:p w14:paraId="50AB7717" w14:textId="5D04925B" w:rsidR="003C3847" w:rsidRPr="004042FE" w:rsidRDefault="003C3847" w:rsidP="00F32E05">
      <w:pPr>
        <w:rPr>
          <w:rFonts w:ascii="Times New Roman" w:hAnsi="Times New Roman" w:cs="Times New Roman"/>
          <w:sz w:val="24"/>
          <w:szCs w:val="24"/>
        </w:rPr>
      </w:pPr>
    </w:p>
    <w:p w14:paraId="62839DCA" w14:textId="58EA301E" w:rsidR="003C3847" w:rsidRPr="004042FE" w:rsidRDefault="003C3847" w:rsidP="00F32E05">
      <w:pPr>
        <w:rPr>
          <w:rFonts w:ascii="Times New Roman" w:hAnsi="Times New Roman" w:cs="Times New Roman"/>
          <w:sz w:val="24"/>
          <w:szCs w:val="24"/>
        </w:rPr>
      </w:pPr>
      <w:r w:rsidRPr="004042FE">
        <w:rPr>
          <w:rFonts w:ascii="Times New Roman" w:hAnsi="Times New Roman" w:cs="Times New Roman"/>
          <w:sz w:val="24"/>
          <w:szCs w:val="24"/>
        </w:rPr>
        <w:t>Test 2 model 2 vs model 3</w:t>
      </w:r>
    </w:p>
    <w:p w14:paraId="2B492999" w14:textId="0F93D975" w:rsidR="003C3847" w:rsidRPr="004042FE" w:rsidRDefault="003C3847" w:rsidP="00F32E05">
      <w:pPr>
        <w:rPr>
          <w:rFonts w:ascii="Times New Roman" w:hAnsi="Times New Roman" w:cs="Times New Roman"/>
          <w:sz w:val="24"/>
          <w:szCs w:val="24"/>
        </w:rPr>
      </w:pPr>
      <w:r w:rsidRPr="004042FE">
        <w:rPr>
          <w:rFonts w:ascii="Times New Roman" w:hAnsi="Times New Roman" w:cs="Times New Roman"/>
          <w:sz w:val="24"/>
          <w:szCs w:val="24"/>
        </w:rPr>
        <w:t>A hypothesis test was performed to determine whether the added quadratic parameters in model 3 are significant to the prediction of the condo fixed price. That is are at least one of the additional parameters in model 3 not equal to 0. H0:  β</w:t>
      </w:r>
      <w:r w:rsidRPr="004042FE">
        <w:rPr>
          <w:rFonts w:ascii="Times New Roman" w:hAnsi="Times New Roman" w:cs="Times New Roman"/>
          <w:sz w:val="24"/>
          <w:szCs w:val="24"/>
          <w:vertAlign w:val="subscript"/>
        </w:rPr>
        <w:t>10</w:t>
      </w:r>
      <w:r w:rsidRPr="004042FE">
        <w:rPr>
          <w:rFonts w:ascii="Times New Roman" w:hAnsi="Times New Roman" w:cs="Times New Roman"/>
          <w:sz w:val="24"/>
          <w:szCs w:val="24"/>
        </w:rPr>
        <w:t xml:space="preserve"> = β</w:t>
      </w:r>
      <w:r w:rsidRPr="004042FE">
        <w:rPr>
          <w:rFonts w:ascii="Times New Roman" w:hAnsi="Times New Roman" w:cs="Times New Roman"/>
          <w:sz w:val="24"/>
          <w:szCs w:val="24"/>
          <w:vertAlign w:val="subscript"/>
        </w:rPr>
        <w:t>11</w:t>
      </w:r>
      <w:r w:rsidRPr="004042FE">
        <w:rPr>
          <w:rFonts w:ascii="Times New Roman" w:hAnsi="Times New Roman" w:cs="Times New Roman"/>
          <w:sz w:val="24"/>
          <w:szCs w:val="24"/>
        </w:rPr>
        <w:t xml:space="preserve"> = </w:t>
      </w:r>
      <w:bookmarkStart w:id="6" w:name="_Hlk129192350"/>
      <w:r w:rsidRPr="004042FE">
        <w:rPr>
          <w:rFonts w:ascii="Times New Roman" w:hAnsi="Times New Roman" w:cs="Times New Roman"/>
          <w:sz w:val="24"/>
          <w:szCs w:val="24"/>
        </w:rPr>
        <w:t>β</w:t>
      </w:r>
      <w:r w:rsidRPr="004042FE">
        <w:rPr>
          <w:rFonts w:ascii="Times New Roman" w:hAnsi="Times New Roman" w:cs="Times New Roman"/>
          <w:sz w:val="24"/>
          <w:szCs w:val="24"/>
          <w:vertAlign w:val="subscript"/>
        </w:rPr>
        <w:t xml:space="preserve">12 </w:t>
      </w:r>
      <w:r w:rsidRPr="004042FE">
        <w:rPr>
          <w:rFonts w:ascii="Times New Roman" w:hAnsi="Times New Roman" w:cs="Times New Roman"/>
          <w:sz w:val="24"/>
          <w:szCs w:val="24"/>
        </w:rPr>
        <w:t>=</w:t>
      </w:r>
      <w:r w:rsidRPr="004042FE">
        <w:rPr>
          <w:rFonts w:ascii="Times New Roman" w:hAnsi="Times New Roman" w:cs="Times New Roman"/>
          <w:sz w:val="24"/>
          <w:szCs w:val="24"/>
          <w:vertAlign w:val="subscript"/>
        </w:rPr>
        <w:t xml:space="preserve"> </w:t>
      </w:r>
      <w:r w:rsidRPr="004042FE">
        <w:rPr>
          <w:rFonts w:ascii="Times New Roman" w:hAnsi="Times New Roman" w:cs="Times New Roman"/>
          <w:sz w:val="24"/>
          <w:szCs w:val="24"/>
        </w:rPr>
        <w:t>β</w:t>
      </w:r>
      <w:r w:rsidRPr="004042FE">
        <w:rPr>
          <w:rFonts w:ascii="Times New Roman" w:hAnsi="Times New Roman" w:cs="Times New Roman"/>
          <w:sz w:val="24"/>
          <w:szCs w:val="24"/>
          <w:vertAlign w:val="subscript"/>
        </w:rPr>
        <w:t>13</w:t>
      </w:r>
      <w:r w:rsidRPr="004042FE">
        <w:rPr>
          <w:rFonts w:ascii="Times New Roman" w:hAnsi="Times New Roman" w:cs="Times New Roman"/>
          <w:sz w:val="24"/>
          <w:szCs w:val="24"/>
        </w:rPr>
        <w:t xml:space="preserve"> = β</w:t>
      </w:r>
      <w:r w:rsidRPr="004042FE">
        <w:rPr>
          <w:rFonts w:ascii="Times New Roman" w:hAnsi="Times New Roman" w:cs="Times New Roman"/>
          <w:sz w:val="24"/>
          <w:szCs w:val="24"/>
          <w:vertAlign w:val="subscript"/>
        </w:rPr>
        <w:t>14</w:t>
      </w:r>
      <w:bookmarkEnd w:id="6"/>
      <w:r w:rsidRPr="004042FE">
        <w:rPr>
          <w:rFonts w:ascii="Times New Roman" w:hAnsi="Times New Roman" w:cs="Times New Roman"/>
          <w:sz w:val="24"/>
          <w:szCs w:val="24"/>
        </w:rPr>
        <w:t xml:space="preserve"> =</w:t>
      </w:r>
      <w:r w:rsidRPr="004042FE">
        <w:rPr>
          <w:rFonts w:ascii="Times New Roman" w:hAnsi="Times New Roman" w:cs="Times New Roman"/>
          <w:sz w:val="24"/>
          <w:szCs w:val="24"/>
          <w:vertAlign w:val="subscript"/>
        </w:rPr>
        <w:t xml:space="preserve"> </w:t>
      </w:r>
      <w:r w:rsidRPr="004042FE">
        <w:rPr>
          <w:rFonts w:ascii="Times New Roman" w:hAnsi="Times New Roman" w:cs="Times New Roman"/>
          <w:sz w:val="24"/>
          <w:szCs w:val="24"/>
        </w:rPr>
        <w:t>β</w:t>
      </w:r>
      <w:r w:rsidRPr="004042FE">
        <w:rPr>
          <w:rFonts w:ascii="Times New Roman" w:hAnsi="Times New Roman" w:cs="Times New Roman"/>
          <w:sz w:val="24"/>
          <w:szCs w:val="24"/>
          <w:vertAlign w:val="subscript"/>
        </w:rPr>
        <w:t>15</w:t>
      </w:r>
      <w:r w:rsidRPr="004042FE">
        <w:rPr>
          <w:rFonts w:ascii="Times New Roman" w:hAnsi="Times New Roman" w:cs="Times New Roman"/>
          <w:sz w:val="24"/>
          <w:szCs w:val="24"/>
        </w:rPr>
        <w:t xml:space="preserve"> = β16</w:t>
      </w:r>
      <w:r w:rsidRPr="004042FE">
        <w:rPr>
          <w:rFonts w:ascii="Times New Roman" w:hAnsi="Times New Roman" w:cs="Times New Roman"/>
          <w:sz w:val="24"/>
          <w:szCs w:val="24"/>
          <w:vertAlign w:val="subscript"/>
        </w:rPr>
        <w:t xml:space="preserve"> </w:t>
      </w:r>
      <w:r w:rsidRPr="004042FE">
        <w:rPr>
          <w:rFonts w:ascii="Times New Roman" w:hAnsi="Times New Roman" w:cs="Times New Roman"/>
          <w:sz w:val="24"/>
          <w:szCs w:val="24"/>
        </w:rPr>
        <w:t>= 0 vs Ha: At least one of the coefficients is not 0.</w:t>
      </w:r>
      <w:r w:rsidR="000269ED" w:rsidRPr="004042FE">
        <w:rPr>
          <w:rFonts w:ascii="Times New Roman" w:hAnsi="Times New Roman" w:cs="Times New Roman"/>
          <w:sz w:val="24"/>
          <w:szCs w:val="24"/>
        </w:rPr>
        <w:t xml:space="preserve"> Because the F statistic &lt; F</w:t>
      </w:r>
      <w:r w:rsidR="000269ED" w:rsidRPr="004042FE">
        <w:rPr>
          <w:rFonts w:ascii="Times New Roman" w:hAnsi="Times New Roman" w:cs="Times New Roman"/>
          <w:sz w:val="24"/>
          <w:szCs w:val="24"/>
          <w:vertAlign w:val="subscript"/>
        </w:rPr>
        <w:t xml:space="preserve">a </w:t>
      </w:r>
      <w:r w:rsidR="000269ED" w:rsidRPr="004042FE">
        <w:rPr>
          <w:rFonts w:ascii="Times New Roman" w:hAnsi="Times New Roman" w:cs="Times New Roman"/>
          <w:sz w:val="24"/>
          <w:szCs w:val="24"/>
        </w:rPr>
        <w:t xml:space="preserve">= 0.01, namely 2.59 </w:t>
      </w:r>
      <w:proofErr w:type="gramStart"/>
      <w:r w:rsidR="000269ED" w:rsidRPr="004042FE">
        <w:rPr>
          <w:rFonts w:ascii="Times New Roman" w:hAnsi="Times New Roman" w:cs="Times New Roman"/>
          <w:sz w:val="24"/>
          <w:szCs w:val="24"/>
        </w:rPr>
        <w:t>&lt;  2.85</w:t>
      </w:r>
      <w:proofErr w:type="gramEnd"/>
      <w:r w:rsidR="000269ED" w:rsidRPr="004042FE">
        <w:rPr>
          <w:rFonts w:ascii="Times New Roman" w:hAnsi="Times New Roman" w:cs="Times New Roman"/>
          <w:sz w:val="24"/>
          <w:szCs w:val="24"/>
        </w:rPr>
        <w:t xml:space="preserve">, we fail to reject H0, there is not sufficient evidence to support the claim that the additional quadratic terms in model 3 significantly contribute to the prediction of fixed condo price. </w:t>
      </w:r>
    </w:p>
    <w:p w14:paraId="360A07FD" w14:textId="39E14E60" w:rsidR="00EF79E1" w:rsidRPr="004042FE" w:rsidRDefault="00EF79E1" w:rsidP="00F32E05">
      <w:pPr>
        <w:rPr>
          <w:rFonts w:ascii="Times New Roman" w:hAnsi="Times New Roman" w:cs="Times New Roman"/>
          <w:sz w:val="24"/>
          <w:szCs w:val="24"/>
        </w:rPr>
      </w:pPr>
    </w:p>
    <w:p w14:paraId="13888E12" w14:textId="2230EC04" w:rsidR="00EF79E1" w:rsidRPr="004042FE" w:rsidRDefault="00EF79E1" w:rsidP="00F32E05">
      <w:pPr>
        <w:rPr>
          <w:rFonts w:ascii="Times New Roman" w:hAnsi="Times New Roman" w:cs="Times New Roman"/>
          <w:sz w:val="24"/>
          <w:szCs w:val="24"/>
        </w:rPr>
      </w:pPr>
      <w:r w:rsidRPr="004042FE">
        <w:rPr>
          <w:rFonts w:ascii="Times New Roman" w:hAnsi="Times New Roman" w:cs="Times New Roman"/>
          <w:sz w:val="24"/>
          <w:szCs w:val="24"/>
        </w:rPr>
        <w:t>Test 3</w:t>
      </w:r>
      <w:r w:rsidR="00E329C4" w:rsidRPr="004042FE">
        <w:rPr>
          <w:rFonts w:ascii="Times New Roman" w:hAnsi="Times New Roman" w:cs="Times New Roman"/>
          <w:sz w:val="24"/>
          <w:szCs w:val="24"/>
        </w:rPr>
        <w:t xml:space="preserve"> model 2 vs model 4</w:t>
      </w:r>
    </w:p>
    <w:p w14:paraId="07C43B72" w14:textId="7ED98F8C" w:rsidR="00DB43CC" w:rsidRPr="004042FE" w:rsidRDefault="00E329C4" w:rsidP="00DB43CC">
      <w:pPr>
        <w:rPr>
          <w:rFonts w:ascii="Times New Roman" w:hAnsi="Times New Roman" w:cs="Times New Roman"/>
          <w:sz w:val="24"/>
          <w:szCs w:val="24"/>
        </w:rPr>
      </w:pPr>
      <w:r w:rsidRPr="004042FE">
        <w:rPr>
          <w:rFonts w:ascii="Times New Roman" w:hAnsi="Times New Roman" w:cs="Times New Roman"/>
          <w:sz w:val="24"/>
          <w:szCs w:val="24"/>
        </w:rPr>
        <w:t>A hypothesis test was performed to determine whether the added quadratic parameters in model 3 are significant to the prediction of the condo fixed price. That is are at least one of the additional parameters in model 4 not equal to 0. H0:  β</w:t>
      </w:r>
      <w:r w:rsidRPr="004042FE">
        <w:rPr>
          <w:rFonts w:ascii="Times New Roman" w:hAnsi="Times New Roman" w:cs="Times New Roman"/>
          <w:sz w:val="24"/>
          <w:szCs w:val="24"/>
          <w:vertAlign w:val="subscript"/>
        </w:rPr>
        <w:t>10</w:t>
      </w:r>
      <w:r w:rsidRPr="004042FE">
        <w:rPr>
          <w:rFonts w:ascii="Times New Roman" w:hAnsi="Times New Roman" w:cs="Times New Roman"/>
          <w:sz w:val="24"/>
          <w:szCs w:val="24"/>
        </w:rPr>
        <w:t xml:space="preserve"> = β</w:t>
      </w:r>
      <w:r w:rsidRPr="004042FE">
        <w:rPr>
          <w:rFonts w:ascii="Times New Roman" w:hAnsi="Times New Roman" w:cs="Times New Roman"/>
          <w:sz w:val="24"/>
          <w:szCs w:val="24"/>
          <w:vertAlign w:val="subscript"/>
        </w:rPr>
        <w:t>11</w:t>
      </w:r>
      <w:r w:rsidRPr="004042FE">
        <w:rPr>
          <w:rFonts w:ascii="Times New Roman" w:hAnsi="Times New Roman" w:cs="Times New Roman"/>
          <w:sz w:val="24"/>
          <w:szCs w:val="24"/>
        </w:rPr>
        <w:t xml:space="preserve"> = β</w:t>
      </w:r>
      <w:r w:rsidRPr="004042FE">
        <w:rPr>
          <w:rFonts w:ascii="Times New Roman" w:hAnsi="Times New Roman" w:cs="Times New Roman"/>
          <w:sz w:val="24"/>
          <w:szCs w:val="24"/>
          <w:vertAlign w:val="subscript"/>
        </w:rPr>
        <w:t xml:space="preserve">12 </w:t>
      </w:r>
      <w:r w:rsidRPr="004042FE">
        <w:rPr>
          <w:rFonts w:ascii="Times New Roman" w:hAnsi="Times New Roman" w:cs="Times New Roman"/>
          <w:sz w:val="24"/>
          <w:szCs w:val="24"/>
        </w:rPr>
        <w:t>=</w:t>
      </w:r>
      <w:r w:rsidRPr="004042FE">
        <w:rPr>
          <w:rFonts w:ascii="Times New Roman" w:hAnsi="Times New Roman" w:cs="Times New Roman"/>
          <w:sz w:val="24"/>
          <w:szCs w:val="24"/>
          <w:vertAlign w:val="subscript"/>
        </w:rPr>
        <w:t xml:space="preserve"> </w:t>
      </w:r>
      <w:r w:rsidRPr="004042FE">
        <w:rPr>
          <w:rFonts w:ascii="Times New Roman" w:hAnsi="Times New Roman" w:cs="Times New Roman"/>
          <w:sz w:val="24"/>
          <w:szCs w:val="24"/>
        </w:rPr>
        <w:t>β</w:t>
      </w:r>
      <w:r w:rsidRPr="004042FE">
        <w:rPr>
          <w:rFonts w:ascii="Times New Roman" w:hAnsi="Times New Roman" w:cs="Times New Roman"/>
          <w:sz w:val="24"/>
          <w:szCs w:val="24"/>
          <w:vertAlign w:val="subscript"/>
        </w:rPr>
        <w:t>13</w:t>
      </w:r>
      <w:r w:rsidRPr="004042FE">
        <w:rPr>
          <w:rFonts w:ascii="Times New Roman" w:hAnsi="Times New Roman" w:cs="Times New Roman"/>
          <w:sz w:val="24"/>
          <w:szCs w:val="24"/>
        </w:rPr>
        <w:t xml:space="preserve"> = </w:t>
      </w:r>
      <w:bookmarkStart w:id="7" w:name="_Hlk129194547"/>
      <w:r w:rsidRPr="004042FE">
        <w:rPr>
          <w:rFonts w:ascii="Times New Roman" w:hAnsi="Times New Roman" w:cs="Times New Roman"/>
          <w:sz w:val="24"/>
          <w:szCs w:val="24"/>
        </w:rPr>
        <w:t>β</w:t>
      </w:r>
      <w:r w:rsidRPr="004042FE">
        <w:rPr>
          <w:rFonts w:ascii="Times New Roman" w:hAnsi="Times New Roman" w:cs="Times New Roman"/>
          <w:sz w:val="24"/>
          <w:szCs w:val="24"/>
          <w:vertAlign w:val="subscript"/>
        </w:rPr>
        <w:t>14</w:t>
      </w:r>
      <w:r w:rsidRPr="004042FE">
        <w:rPr>
          <w:rFonts w:ascii="Times New Roman" w:hAnsi="Times New Roman" w:cs="Times New Roman"/>
          <w:sz w:val="24"/>
          <w:szCs w:val="24"/>
        </w:rPr>
        <w:t xml:space="preserve"> =</w:t>
      </w:r>
      <w:r w:rsidRPr="004042FE">
        <w:rPr>
          <w:rFonts w:ascii="Times New Roman" w:hAnsi="Times New Roman" w:cs="Times New Roman"/>
          <w:sz w:val="24"/>
          <w:szCs w:val="24"/>
          <w:vertAlign w:val="subscript"/>
        </w:rPr>
        <w:t xml:space="preserve"> </w:t>
      </w:r>
      <w:r w:rsidRPr="004042FE">
        <w:rPr>
          <w:rFonts w:ascii="Times New Roman" w:hAnsi="Times New Roman" w:cs="Times New Roman"/>
          <w:sz w:val="24"/>
          <w:szCs w:val="24"/>
        </w:rPr>
        <w:t>β</w:t>
      </w:r>
      <w:r w:rsidRPr="004042FE">
        <w:rPr>
          <w:rFonts w:ascii="Times New Roman" w:hAnsi="Times New Roman" w:cs="Times New Roman"/>
          <w:sz w:val="24"/>
          <w:szCs w:val="24"/>
          <w:vertAlign w:val="subscript"/>
        </w:rPr>
        <w:t>15</w:t>
      </w:r>
      <w:r w:rsidRPr="004042FE">
        <w:rPr>
          <w:rFonts w:ascii="Times New Roman" w:hAnsi="Times New Roman" w:cs="Times New Roman"/>
          <w:sz w:val="24"/>
          <w:szCs w:val="24"/>
        </w:rPr>
        <w:t xml:space="preserve"> = β</w:t>
      </w:r>
      <w:r w:rsidRPr="004042FE">
        <w:rPr>
          <w:rFonts w:ascii="Times New Roman" w:hAnsi="Times New Roman" w:cs="Times New Roman"/>
          <w:sz w:val="24"/>
          <w:szCs w:val="24"/>
          <w:vertAlign w:val="subscript"/>
        </w:rPr>
        <w:t xml:space="preserve">16 </w:t>
      </w:r>
      <w:bookmarkEnd w:id="7"/>
      <w:r w:rsidRPr="004042FE">
        <w:rPr>
          <w:rFonts w:ascii="Times New Roman" w:hAnsi="Times New Roman" w:cs="Times New Roman"/>
          <w:sz w:val="24"/>
          <w:szCs w:val="24"/>
        </w:rPr>
        <w:t>= β</w:t>
      </w:r>
      <w:r w:rsidRPr="004042FE">
        <w:rPr>
          <w:rFonts w:ascii="Times New Roman" w:hAnsi="Times New Roman" w:cs="Times New Roman"/>
          <w:sz w:val="24"/>
          <w:szCs w:val="24"/>
          <w:vertAlign w:val="subscript"/>
        </w:rPr>
        <w:t>17</w:t>
      </w:r>
      <w:r w:rsidRPr="004042FE">
        <w:rPr>
          <w:rFonts w:ascii="Times New Roman" w:hAnsi="Times New Roman" w:cs="Times New Roman"/>
          <w:sz w:val="24"/>
          <w:szCs w:val="24"/>
        </w:rPr>
        <w:t xml:space="preserve"> =</w:t>
      </w:r>
      <w:r w:rsidRPr="004042FE">
        <w:rPr>
          <w:rFonts w:ascii="Times New Roman" w:hAnsi="Times New Roman" w:cs="Times New Roman"/>
          <w:sz w:val="24"/>
          <w:szCs w:val="24"/>
          <w:vertAlign w:val="subscript"/>
        </w:rPr>
        <w:t xml:space="preserve"> </w:t>
      </w:r>
      <w:r w:rsidRPr="004042FE">
        <w:rPr>
          <w:rFonts w:ascii="Times New Roman" w:hAnsi="Times New Roman" w:cs="Times New Roman"/>
          <w:sz w:val="24"/>
          <w:szCs w:val="24"/>
        </w:rPr>
        <w:t>β</w:t>
      </w:r>
      <w:r w:rsidRPr="004042FE">
        <w:rPr>
          <w:rFonts w:ascii="Times New Roman" w:hAnsi="Times New Roman" w:cs="Times New Roman"/>
          <w:sz w:val="24"/>
          <w:szCs w:val="24"/>
          <w:vertAlign w:val="subscript"/>
        </w:rPr>
        <w:t>18</w:t>
      </w:r>
      <w:r w:rsidRPr="004042FE">
        <w:rPr>
          <w:rFonts w:ascii="Times New Roman" w:hAnsi="Times New Roman" w:cs="Times New Roman"/>
          <w:sz w:val="24"/>
          <w:szCs w:val="24"/>
        </w:rPr>
        <w:t xml:space="preserve"> = β</w:t>
      </w:r>
      <w:r w:rsidRPr="004042FE">
        <w:rPr>
          <w:rFonts w:ascii="Times New Roman" w:hAnsi="Times New Roman" w:cs="Times New Roman"/>
          <w:sz w:val="24"/>
          <w:szCs w:val="24"/>
          <w:vertAlign w:val="subscript"/>
        </w:rPr>
        <w:t xml:space="preserve">19 </w:t>
      </w:r>
      <w:r w:rsidRPr="004042FE">
        <w:rPr>
          <w:rFonts w:ascii="Times New Roman" w:hAnsi="Times New Roman" w:cs="Times New Roman"/>
          <w:sz w:val="24"/>
          <w:szCs w:val="24"/>
        </w:rPr>
        <w:t>= 0 vs Ha: At least one of the coefficients is not 0.</w:t>
      </w:r>
      <w:r w:rsidR="00DB43CC" w:rsidRPr="004042FE">
        <w:rPr>
          <w:rFonts w:ascii="Times New Roman" w:hAnsi="Times New Roman" w:cs="Times New Roman"/>
          <w:sz w:val="24"/>
          <w:szCs w:val="24"/>
        </w:rPr>
        <w:t xml:space="preserve"> Because the F statistic &lt; F</w:t>
      </w:r>
      <w:r w:rsidR="00DB43CC" w:rsidRPr="004042FE">
        <w:rPr>
          <w:rFonts w:ascii="Times New Roman" w:hAnsi="Times New Roman" w:cs="Times New Roman"/>
          <w:sz w:val="24"/>
          <w:szCs w:val="24"/>
          <w:vertAlign w:val="subscript"/>
        </w:rPr>
        <w:t xml:space="preserve">a </w:t>
      </w:r>
      <w:r w:rsidR="00DB43CC" w:rsidRPr="004042FE">
        <w:rPr>
          <w:rFonts w:ascii="Times New Roman" w:hAnsi="Times New Roman" w:cs="Times New Roman"/>
          <w:sz w:val="24"/>
          <w:szCs w:val="24"/>
        </w:rPr>
        <w:t xml:space="preserve">= 0.01, namely 2.50 &lt; 2.54, we fail to reject H0, there is not sufficient evidence to support the claim that the additional quadratic terms in model 4 significantly contribute to the prediction of fixed condo price. </w:t>
      </w:r>
    </w:p>
    <w:p w14:paraId="7B64F1F4" w14:textId="6AA326D5" w:rsidR="00DB43CC" w:rsidRPr="004042FE" w:rsidRDefault="00DB43CC" w:rsidP="00DB43CC">
      <w:pPr>
        <w:rPr>
          <w:rFonts w:ascii="Times New Roman" w:hAnsi="Times New Roman" w:cs="Times New Roman"/>
          <w:sz w:val="24"/>
          <w:szCs w:val="24"/>
        </w:rPr>
      </w:pPr>
    </w:p>
    <w:p w14:paraId="1015A9B3" w14:textId="56D01816" w:rsidR="00DB43CC" w:rsidRPr="004042FE" w:rsidRDefault="00DB43CC" w:rsidP="00DB43CC">
      <w:pPr>
        <w:rPr>
          <w:rFonts w:ascii="Times New Roman" w:hAnsi="Times New Roman" w:cs="Times New Roman"/>
          <w:sz w:val="24"/>
          <w:szCs w:val="24"/>
        </w:rPr>
      </w:pPr>
      <w:r w:rsidRPr="004042FE">
        <w:rPr>
          <w:rFonts w:ascii="Times New Roman" w:hAnsi="Times New Roman" w:cs="Times New Roman"/>
          <w:sz w:val="24"/>
          <w:szCs w:val="24"/>
        </w:rPr>
        <w:t>All four models have a relatively high R2</w:t>
      </w:r>
      <w:r w:rsidRPr="004042FE">
        <w:rPr>
          <w:rFonts w:ascii="Times New Roman" w:hAnsi="Times New Roman" w:cs="Times New Roman"/>
          <w:sz w:val="24"/>
          <w:szCs w:val="24"/>
          <w:vertAlign w:val="subscript"/>
        </w:rPr>
        <w:t xml:space="preserve">adj. </w:t>
      </w:r>
      <w:r w:rsidRPr="004042FE">
        <w:rPr>
          <w:rFonts w:ascii="Times New Roman" w:hAnsi="Times New Roman" w:cs="Times New Roman"/>
          <w:sz w:val="24"/>
          <w:szCs w:val="24"/>
        </w:rPr>
        <w:t>The R2</w:t>
      </w:r>
      <w:r w:rsidR="00965230" w:rsidRPr="004042FE">
        <w:rPr>
          <w:rFonts w:ascii="Times New Roman" w:hAnsi="Times New Roman" w:cs="Times New Roman"/>
          <w:sz w:val="24"/>
          <w:szCs w:val="24"/>
          <w:vertAlign w:val="subscript"/>
        </w:rPr>
        <w:t>adj,</w:t>
      </w:r>
      <w:r w:rsidRPr="004042FE">
        <w:rPr>
          <w:rFonts w:ascii="Times New Roman" w:hAnsi="Times New Roman" w:cs="Times New Roman"/>
          <w:sz w:val="24"/>
          <w:szCs w:val="24"/>
        </w:rPr>
        <w:t xml:space="preserve"> standard deviation </w:t>
      </w:r>
      <w:r w:rsidR="00E367D2" w:rsidRPr="004042FE">
        <w:rPr>
          <w:rFonts w:ascii="Times New Roman" w:hAnsi="Times New Roman" w:cs="Times New Roman"/>
          <w:sz w:val="24"/>
          <w:szCs w:val="24"/>
        </w:rPr>
        <w:t xml:space="preserve">and mean square error values appear to improve with each subsequent model. However, partial f-tests on the nested models shows that first order interaction terms in model 2 contribute significantly to the prediction of condo price and that the additional second order terms from model 3 and 4 does not. Therefore, model 2 was selected as the best model for further investigation. </w:t>
      </w:r>
    </w:p>
    <w:p w14:paraId="0838E4E1" w14:textId="2E9DD917" w:rsidR="008A4337" w:rsidRPr="004042FE" w:rsidRDefault="008A4337" w:rsidP="00DB43CC">
      <w:pPr>
        <w:rPr>
          <w:rFonts w:ascii="Times New Roman" w:hAnsi="Times New Roman" w:cs="Times New Roman"/>
          <w:sz w:val="24"/>
          <w:szCs w:val="24"/>
        </w:rPr>
      </w:pPr>
    </w:p>
    <w:p w14:paraId="789E052B" w14:textId="5F449857" w:rsidR="008A4337" w:rsidRPr="004042FE" w:rsidRDefault="00D94A17" w:rsidP="00DB43CC">
      <w:pPr>
        <w:rPr>
          <w:rFonts w:ascii="Times New Roman" w:hAnsi="Times New Roman" w:cs="Times New Roman"/>
          <w:sz w:val="24"/>
          <w:szCs w:val="24"/>
        </w:rPr>
      </w:pPr>
      <w:r w:rsidRPr="004042FE">
        <w:rPr>
          <w:rFonts w:ascii="Times New Roman" w:hAnsi="Times New Roman" w:cs="Times New Roman"/>
          <w:noProof/>
          <w:sz w:val="24"/>
          <w:szCs w:val="24"/>
        </w:rPr>
        <w:drawing>
          <wp:anchor distT="0" distB="0" distL="114300" distR="114300" simplePos="0" relativeHeight="251658240" behindDoc="0" locked="0" layoutInCell="1" allowOverlap="1" wp14:anchorId="3339ADF5" wp14:editId="65952422">
            <wp:simplePos x="0" y="0"/>
            <wp:positionH relativeFrom="margin">
              <wp:align>left</wp:align>
            </wp:positionH>
            <wp:positionV relativeFrom="paragraph">
              <wp:posOffset>286385</wp:posOffset>
            </wp:positionV>
            <wp:extent cx="3194050" cy="169545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4050" cy="1695450"/>
                    </a:xfrm>
                    <a:prstGeom prst="rect">
                      <a:avLst/>
                    </a:prstGeom>
                    <a:noFill/>
                  </pic:spPr>
                </pic:pic>
              </a:graphicData>
            </a:graphic>
            <wp14:sizeRelV relativeFrom="margin">
              <wp14:pctHeight>0</wp14:pctHeight>
            </wp14:sizeRelV>
          </wp:anchor>
        </w:drawing>
      </w:r>
    </w:p>
    <w:p w14:paraId="4525D491" w14:textId="78D6B0AB" w:rsidR="00D94A17" w:rsidRPr="004042FE" w:rsidRDefault="00966601" w:rsidP="00DB43CC">
      <w:pPr>
        <w:rPr>
          <w:rFonts w:ascii="Times New Roman" w:hAnsi="Times New Roman" w:cs="Times New Roman"/>
          <w:sz w:val="24"/>
          <w:szCs w:val="24"/>
        </w:rPr>
      </w:pPr>
      <w:r w:rsidRPr="004042FE">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0896EE47" wp14:editId="5C1013E0">
                <wp:simplePos x="0" y="0"/>
                <wp:positionH relativeFrom="column">
                  <wp:posOffset>412200</wp:posOffset>
                </wp:positionH>
                <wp:positionV relativeFrom="paragraph">
                  <wp:posOffset>927235</wp:posOffset>
                </wp:positionV>
                <wp:extent cx="360" cy="360"/>
                <wp:effectExtent l="38100" t="38100" r="57150" b="57150"/>
                <wp:wrapNone/>
                <wp:docPr id="20" name="Ink 2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66ACAD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31.75pt;margin-top:72.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">
                <v:imagedata r:id="rId14" o:title=""/>
              </v:shape>
            </w:pict>
          </mc:Fallback>
        </mc:AlternateContent>
      </w:r>
    </w:p>
    <w:p w14:paraId="7A25510C" w14:textId="77777777" w:rsidR="00D94A17" w:rsidRPr="004042FE" w:rsidRDefault="00D94A17" w:rsidP="00DB43CC">
      <w:pPr>
        <w:rPr>
          <w:rFonts w:ascii="Times New Roman" w:hAnsi="Times New Roman" w:cs="Times New Roman"/>
          <w:sz w:val="24"/>
          <w:szCs w:val="24"/>
        </w:rPr>
      </w:pPr>
    </w:p>
    <w:p w14:paraId="056B350F" w14:textId="77777777" w:rsidR="00D94A17" w:rsidRPr="004042FE" w:rsidRDefault="00D94A17" w:rsidP="00DB43CC">
      <w:pPr>
        <w:rPr>
          <w:rFonts w:ascii="Times New Roman" w:hAnsi="Times New Roman" w:cs="Times New Roman"/>
          <w:sz w:val="24"/>
          <w:szCs w:val="24"/>
        </w:rPr>
      </w:pPr>
    </w:p>
    <w:p w14:paraId="1B9568BA" w14:textId="77777777" w:rsidR="00D94A17" w:rsidRPr="004042FE" w:rsidRDefault="00D94A17" w:rsidP="00DB43CC">
      <w:pPr>
        <w:rPr>
          <w:rFonts w:ascii="Times New Roman" w:hAnsi="Times New Roman" w:cs="Times New Roman"/>
          <w:sz w:val="24"/>
          <w:szCs w:val="24"/>
        </w:rPr>
      </w:pPr>
    </w:p>
    <w:p w14:paraId="1EC6E82A" w14:textId="77777777" w:rsidR="00D94A17" w:rsidRPr="004042FE" w:rsidRDefault="00D94A17" w:rsidP="00DB43CC">
      <w:pPr>
        <w:rPr>
          <w:rFonts w:ascii="Times New Roman" w:hAnsi="Times New Roman" w:cs="Times New Roman"/>
          <w:sz w:val="24"/>
          <w:szCs w:val="24"/>
        </w:rPr>
      </w:pPr>
    </w:p>
    <w:p w14:paraId="6F50574F" w14:textId="77777777" w:rsidR="00D94A17" w:rsidRPr="004042FE" w:rsidRDefault="00D94A17" w:rsidP="00DB43CC">
      <w:pPr>
        <w:rPr>
          <w:rFonts w:ascii="Times New Roman" w:hAnsi="Times New Roman" w:cs="Times New Roman"/>
          <w:sz w:val="24"/>
          <w:szCs w:val="24"/>
        </w:rPr>
      </w:pPr>
    </w:p>
    <w:p w14:paraId="790DE2A9" w14:textId="1CBF0AC7" w:rsidR="008A4337" w:rsidRPr="004042FE" w:rsidRDefault="0054008D" w:rsidP="00DB43CC">
      <w:pPr>
        <w:rPr>
          <w:rFonts w:ascii="Times New Roman" w:hAnsi="Times New Roman" w:cs="Times New Roman"/>
          <w:sz w:val="24"/>
          <w:szCs w:val="24"/>
        </w:rPr>
      </w:pPr>
      <w:r w:rsidRPr="004042FE">
        <w:rPr>
          <w:rFonts w:ascii="Times New Roman" w:hAnsi="Times New Roman" w:cs="Times New Roman"/>
          <w:sz w:val="24"/>
          <w:szCs w:val="24"/>
        </w:rPr>
        <w:t xml:space="preserve">Figure 8 Plot of condo price residuals </w:t>
      </w:r>
      <w:r w:rsidR="00864F21">
        <w:rPr>
          <w:rFonts w:ascii="Times New Roman" w:hAnsi="Times New Roman" w:cs="Times New Roman"/>
          <w:sz w:val="24"/>
          <w:szCs w:val="24"/>
        </w:rPr>
        <w:t xml:space="preserve">from model 2 </w:t>
      </w:r>
      <w:r w:rsidRPr="004042FE">
        <w:rPr>
          <w:rFonts w:ascii="Times New Roman" w:hAnsi="Times New Roman" w:cs="Times New Roman"/>
          <w:sz w:val="24"/>
          <w:szCs w:val="24"/>
        </w:rPr>
        <w:t xml:space="preserve">vs predicted </w:t>
      </w:r>
      <w:proofErr w:type="gramStart"/>
      <w:r w:rsidRPr="004042FE">
        <w:rPr>
          <w:rFonts w:ascii="Times New Roman" w:hAnsi="Times New Roman" w:cs="Times New Roman"/>
          <w:sz w:val="24"/>
          <w:szCs w:val="24"/>
        </w:rPr>
        <w:t>price</w:t>
      </w:r>
      <w:proofErr w:type="gramEnd"/>
    </w:p>
    <w:p w14:paraId="0D1E2ABB" w14:textId="05A1A9D9" w:rsidR="00D94A17" w:rsidRPr="004042FE" w:rsidRDefault="00D94A17" w:rsidP="00DB43CC">
      <w:pPr>
        <w:rPr>
          <w:rFonts w:ascii="Times New Roman" w:hAnsi="Times New Roman" w:cs="Times New Roman"/>
          <w:sz w:val="24"/>
          <w:szCs w:val="24"/>
        </w:rPr>
      </w:pPr>
      <w:r w:rsidRPr="004042FE">
        <w:rPr>
          <w:rFonts w:ascii="Times New Roman" w:hAnsi="Times New Roman" w:cs="Times New Roman"/>
          <w:noProof/>
          <w:sz w:val="24"/>
          <w:szCs w:val="24"/>
        </w:rPr>
        <w:drawing>
          <wp:anchor distT="0" distB="0" distL="114300" distR="114300" simplePos="0" relativeHeight="251660288" behindDoc="0" locked="0" layoutInCell="1" allowOverlap="1" wp14:anchorId="51CFEC84" wp14:editId="69A791C5">
            <wp:simplePos x="0" y="0"/>
            <wp:positionH relativeFrom="margin">
              <wp:align>left</wp:align>
            </wp:positionH>
            <wp:positionV relativeFrom="paragraph">
              <wp:posOffset>287655</wp:posOffset>
            </wp:positionV>
            <wp:extent cx="2830830" cy="1333500"/>
            <wp:effectExtent l="0" t="0" r="7620" b="0"/>
            <wp:wrapSquare wrapText="bothSides"/>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35266" cy="1335337"/>
                    </a:xfrm>
                    <a:prstGeom prst="rect">
                      <a:avLst/>
                    </a:prstGeom>
                  </pic:spPr>
                </pic:pic>
              </a:graphicData>
            </a:graphic>
            <wp14:sizeRelH relativeFrom="margin">
              <wp14:pctWidth>0</wp14:pctWidth>
            </wp14:sizeRelH>
            <wp14:sizeRelV relativeFrom="margin">
              <wp14:pctHeight>0</wp14:pctHeight>
            </wp14:sizeRelV>
          </wp:anchor>
        </w:drawing>
      </w:r>
    </w:p>
    <w:p w14:paraId="07D3187D" w14:textId="77BCA96E" w:rsidR="00966601" w:rsidRPr="004042FE" w:rsidRDefault="00D94A17" w:rsidP="00DB43CC">
      <w:pPr>
        <w:rPr>
          <w:rFonts w:ascii="Times New Roman" w:hAnsi="Times New Roman" w:cs="Times New Roman"/>
          <w:sz w:val="24"/>
          <w:szCs w:val="24"/>
        </w:rPr>
      </w:pPr>
      <w:r w:rsidRPr="004042FE">
        <w:rPr>
          <w:rFonts w:ascii="Times New Roman" w:hAnsi="Times New Roman" w:cs="Times New Roman"/>
          <w:sz w:val="24"/>
          <w:szCs w:val="24"/>
        </w:rPr>
        <w:br w:type="textWrapping" w:clear="all"/>
        <w:t>Figure 9 Distribution of Model 2 Condo Price Residuals</w:t>
      </w:r>
    </w:p>
    <w:p w14:paraId="5C64E505" w14:textId="48B97582" w:rsidR="00C768B6" w:rsidRPr="004042FE" w:rsidRDefault="00C768B6" w:rsidP="00DB43CC">
      <w:pPr>
        <w:rPr>
          <w:rFonts w:ascii="Times New Roman" w:hAnsi="Times New Roman" w:cs="Times New Roman"/>
          <w:sz w:val="24"/>
          <w:szCs w:val="24"/>
        </w:rPr>
      </w:pPr>
    </w:p>
    <w:p w14:paraId="0DDDD924" w14:textId="087FBA1D" w:rsidR="001851E0" w:rsidRPr="004042FE" w:rsidRDefault="001851E0" w:rsidP="00DB43CC">
      <w:pPr>
        <w:rPr>
          <w:rFonts w:ascii="Times New Roman" w:hAnsi="Times New Roman" w:cs="Times New Roman"/>
          <w:sz w:val="24"/>
          <w:szCs w:val="24"/>
        </w:rPr>
      </w:pPr>
    </w:p>
    <w:p w14:paraId="2713A701" w14:textId="77777777" w:rsidR="001851E0" w:rsidRPr="004042FE" w:rsidRDefault="001851E0" w:rsidP="00DB43CC">
      <w:pPr>
        <w:rPr>
          <w:rFonts w:ascii="Times New Roman" w:hAnsi="Times New Roman" w:cs="Times New Roman"/>
          <w:sz w:val="24"/>
          <w:szCs w:val="24"/>
        </w:rPr>
      </w:pPr>
    </w:p>
    <w:p w14:paraId="73497BAF" w14:textId="77777777" w:rsidR="00F74567" w:rsidRPr="004042FE" w:rsidRDefault="001851E0" w:rsidP="00DB43CC">
      <w:pPr>
        <w:rPr>
          <w:rFonts w:ascii="Times New Roman" w:hAnsi="Times New Roman" w:cs="Times New Roman"/>
          <w:sz w:val="24"/>
          <w:szCs w:val="24"/>
        </w:rPr>
      </w:pPr>
      <w:r w:rsidRPr="004042FE">
        <w:rPr>
          <w:rFonts w:ascii="Times New Roman" w:hAnsi="Times New Roman" w:cs="Times New Roman"/>
          <w:noProof/>
          <w:sz w:val="24"/>
          <w:szCs w:val="24"/>
        </w:rPr>
        <w:lastRenderedPageBreak/>
        <w:drawing>
          <wp:inline distT="0" distB="0" distL="0" distR="0" wp14:anchorId="4647C61F" wp14:editId="7D33F7D4">
            <wp:extent cx="2857755" cy="1562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7783" cy="1573048"/>
                    </a:xfrm>
                    <a:prstGeom prst="rect">
                      <a:avLst/>
                    </a:prstGeom>
                    <a:noFill/>
                  </pic:spPr>
                </pic:pic>
              </a:graphicData>
            </a:graphic>
          </wp:inline>
        </w:drawing>
      </w:r>
    </w:p>
    <w:p w14:paraId="5AB5B8CF" w14:textId="1193EF21" w:rsidR="001851E0" w:rsidRPr="004042FE" w:rsidRDefault="001851E0" w:rsidP="00DB43CC">
      <w:pPr>
        <w:rPr>
          <w:rFonts w:ascii="Times New Roman" w:hAnsi="Times New Roman" w:cs="Times New Roman"/>
          <w:sz w:val="24"/>
          <w:szCs w:val="24"/>
        </w:rPr>
      </w:pPr>
      <w:r w:rsidRPr="004042FE">
        <w:rPr>
          <w:rFonts w:ascii="Times New Roman" w:hAnsi="Times New Roman" w:cs="Times New Roman"/>
          <w:sz w:val="24"/>
          <w:szCs w:val="24"/>
        </w:rPr>
        <w:t>Figure 10 Standardized residual plot of condo price vs row number</w:t>
      </w:r>
    </w:p>
    <w:p w14:paraId="25F367B5" w14:textId="555D7BDA" w:rsidR="001851E0" w:rsidRPr="004042FE" w:rsidRDefault="001851E0" w:rsidP="00DB43CC">
      <w:pPr>
        <w:rPr>
          <w:rFonts w:ascii="Times New Roman" w:hAnsi="Times New Roman" w:cs="Times New Roman"/>
          <w:sz w:val="24"/>
          <w:szCs w:val="24"/>
        </w:rPr>
      </w:pPr>
    </w:p>
    <w:p w14:paraId="7E654D22" w14:textId="0F4D039F" w:rsidR="00F74567" w:rsidRPr="004042FE" w:rsidRDefault="00F74567" w:rsidP="00DB43CC">
      <w:pPr>
        <w:rPr>
          <w:rFonts w:ascii="Times New Roman" w:hAnsi="Times New Roman" w:cs="Times New Roman"/>
          <w:sz w:val="24"/>
          <w:szCs w:val="24"/>
        </w:rPr>
      </w:pPr>
    </w:p>
    <w:p w14:paraId="051B2E9E" w14:textId="77777777" w:rsidR="00F74567" w:rsidRPr="004042FE" w:rsidRDefault="00F74567" w:rsidP="00DB43CC">
      <w:pPr>
        <w:rPr>
          <w:rFonts w:ascii="Times New Roman" w:hAnsi="Times New Roman" w:cs="Times New Roman"/>
          <w:sz w:val="24"/>
          <w:szCs w:val="24"/>
        </w:rPr>
      </w:pPr>
      <w:r w:rsidRPr="004042FE">
        <w:rPr>
          <w:rFonts w:ascii="Times New Roman" w:hAnsi="Times New Roman" w:cs="Times New Roman"/>
          <w:noProof/>
          <w:sz w:val="24"/>
          <w:szCs w:val="24"/>
        </w:rPr>
        <w:drawing>
          <wp:inline distT="0" distB="0" distL="0" distR="0" wp14:anchorId="010A8983" wp14:editId="72A68945">
            <wp:extent cx="2584450" cy="1438910"/>
            <wp:effectExtent l="0" t="0" r="6350" b="889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7"/>
                    <a:stretch>
                      <a:fillRect/>
                    </a:stretch>
                  </pic:blipFill>
                  <pic:spPr>
                    <a:xfrm>
                      <a:off x="0" y="0"/>
                      <a:ext cx="2597129" cy="1445969"/>
                    </a:xfrm>
                    <a:prstGeom prst="rect">
                      <a:avLst/>
                    </a:prstGeom>
                  </pic:spPr>
                </pic:pic>
              </a:graphicData>
            </a:graphic>
          </wp:inline>
        </w:drawing>
      </w:r>
    </w:p>
    <w:p w14:paraId="0974981D" w14:textId="1E88E739" w:rsidR="00F74567" w:rsidRPr="004042FE" w:rsidRDefault="00F74567" w:rsidP="00DB43CC">
      <w:pPr>
        <w:rPr>
          <w:rFonts w:ascii="Times New Roman" w:hAnsi="Times New Roman" w:cs="Times New Roman"/>
          <w:sz w:val="24"/>
          <w:szCs w:val="24"/>
        </w:rPr>
      </w:pPr>
      <w:r w:rsidRPr="004042FE">
        <w:rPr>
          <w:rFonts w:ascii="Times New Roman" w:hAnsi="Times New Roman" w:cs="Times New Roman"/>
          <w:sz w:val="24"/>
          <w:szCs w:val="24"/>
        </w:rPr>
        <w:t xml:space="preserve">Figure 11 Residual distribution of condo price with observation 78 and 82 </w:t>
      </w:r>
      <w:proofErr w:type="gramStart"/>
      <w:r w:rsidRPr="004042FE">
        <w:rPr>
          <w:rFonts w:ascii="Times New Roman" w:hAnsi="Times New Roman" w:cs="Times New Roman"/>
          <w:sz w:val="24"/>
          <w:szCs w:val="24"/>
        </w:rPr>
        <w:t>removed</w:t>
      </w:r>
      <w:proofErr w:type="gramEnd"/>
    </w:p>
    <w:p w14:paraId="5AB10BA1" w14:textId="166FED2C" w:rsidR="00F74567" w:rsidRPr="004042FE" w:rsidRDefault="00F74567" w:rsidP="00DB43CC">
      <w:pPr>
        <w:rPr>
          <w:rFonts w:ascii="Times New Roman" w:hAnsi="Times New Roman" w:cs="Times New Roman"/>
          <w:sz w:val="24"/>
          <w:szCs w:val="24"/>
        </w:rPr>
      </w:pPr>
    </w:p>
    <w:p w14:paraId="5EEA7C36" w14:textId="77777777" w:rsidR="00F74567" w:rsidRPr="004042FE" w:rsidRDefault="00F74567" w:rsidP="00DB43CC">
      <w:pPr>
        <w:rPr>
          <w:rFonts w:ascii="Times New Roman" w:hAnsi="Times New Roman" w:cs="Times New Roman"/>
          <w:sz w:val="24"/>
          <w:szCs w:val="24"/>
        </w:rPr>
      </w:pPr>
    </w:p>
    <w:p w14:paraId="3FABCFF5" w14:textId="77777777" w:rsidR="00891DDE" w:rsidRPr="004042FE" w:rsidRDefault="00891DDE" w:rsidP="00DB43CC">
      <w:pPr>
        <w:rPr>
          <w:rFonts w:ascii="Times New Roman" w:hAnsi="Times New Roman" w:cs="Times New Roman"/>
          <w:sz w:val="24"/>
          <w:szCs w:val="24"/>
        </w:rPr>
      </w:pPr>
      <w:r w:rsidRPr="004042FE">
        <w:rPr>
          <w:rFonts w:ascii="Times New Roman" w:hAnsi="Times New Roman" w:cs="Times New Roman"/>
          <w:noProof/>
          <w:sz w:val="24"/>
          <w:szCs w:val="24"/>
        </w:rPr>
        <w:drawing>
          <wp:inline distT="0" distB="0" distL="0" distR="0" wp14:anchorId="44F7923E" wp14:editId="6B8C7D05">
            <wp:extent cx="2603500" cy="13017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3500" cy="1301750"/>
                    </a:xfrm>
                    <a:prstGeom prst="rect">
                      <a:avLst/>
                    </a:prstGeom>
                    <a:noFill/>
                  </pic:spPr>
                </pic:pic>
              </a:graphicData>
            </a:graphic>
          </wp:inline>
        </w:drawing>
      </w:r>
    </w:p>
    <w:p w14:paraId="2069377F" w14:textId="589FF357" w:rsidR="00F74567" w:rsidRPr="004042FE" w:rsidRDefault="00F74567" w:rsidP="00DB43CC">
      <w:pPr>
        <w:rPr>
          <w:rFonts w:ascii="Times New Roman" w:hAnsi="Times New Roman" w:cs="Times New Roman"/>
          <w:sz w:val="24"/>
          <w:szCs w:val="24"/>
        </w:rPr>
      </w:pPr>
      <w:r w:rsidRPr="004042FE">
        <w:rPr>
          <w:rFonts w:ascii="Times New Roman" w:hAnsi="Times New Roman" w:cs="Times New Roman"/>
          <w:sz w:val="24"/>
          <w:szCs w:val="24"/>
        </w:rPr>
        <w:t xml:space="preserve">Figure 12 Shapiro-Wilks test on residual distribution of condo price with observation 78 and 82 </w:t>
      </w:r>
      <w:proofErr w:type="gramStart"/>
      <w:r w:rsidRPr="004042FE">
        <w:rPr>
          <w:rFonts w:ascii="Times New Roman" w:hAnsi="Times New Roman" w:cs="Times New Roman"/>
          <w:sz w:val="24"/>
          <w:szCs w:val="24"/>
        </w:rPr>
        <w:t>removed</w:t>
      </w:r>
      <w:proofErr w:type="gramEnd"/>
    </w:p>
    <w:p w14:paraId="0143A78E" w14:textId="77777777" w:rsidR="00F74567" w:rsidRPr="004042FE" w:rsidRDefault="00F74567" w:rsidP="00DB43CC">
      <w:pPr>
        <w:rPr>
          <w:rFonts w:ascii="Times New Roman" w:hAnsi="Times New Roman" w:cs="Times New Roman"/>
          <w:sz w:val="24"/>
          <w:szCs w:val="24"/>
        </w:rPr>
      </w:pPr>
    </w:p>
    <w:p w14:paraId="02E580DA" w14:textId="5D9F3164" w:rsidR="00966601" w:rsidRPr="004042FE" w:rsidRDefault="00966601" w:rsidP="00DB43CC">
      <w:pPr>
        <w:rPr>
          <w:rFonts w:ascii="Times New Roman" w:hAnsi="Times New Roman" w:cs="Times New Roman"/>
          <w:sz w:val="24"/>
          <w:szCs w:val="24"/>
        </w:rPr>
      </w:pPr>
      <w:r w:rsidRPr="004042FE">
        <w:rPr>
          <w:rFonts w:ascii="Times New Roman" w:hAnsi="Times New Roman" w:cs="Times New Roman"/>
          <w:sz w:val="24"/>
          <w:szCs w:val="24"/>
        </w:rPr>
        <w:t>The residual plot</w:t>
      </w:r>
      <w:r w:rsidR="00FB6EA1" w:rsidRPr="004042FE">
        <w:rPr>
          <w:rFonts w:ascii="Times New Roman" w:hAnsi="Times New Roman" w:cs="Times New Roman"/>
          <w:sz w:val="24"/>
          <w:szCs w:val="24"/>
        </w:rPr>
        <w:t xml:space="preserve"> </w:t>
      </w:r>
      <w:r w:rsidRPr="004042FE">
        <w:rPr>
          <w:rFonts w:ascii="Times New Roman" w:hAnsi="Times New Roman" w:cs="Times New Roman"/>
          <w:sz w:val="24"/>
          <w:szCs w:val="24"/>
        </w:rPr>
        <w:t>(figure 8) ind</w:t>
      </w:r>
      <w:r w:rsidR="00CA0785" w:rsidRPr="004042FE">
        <w:rPr>
          <w:rFonts w:ascii="Times New Roman" w:hAnsi="Times New Roman" w:cs="Times New Roman"/>
          <w:sz w:val="24"/>
          <w:szCs w:val="24"/>
        </w:rPr>
        <w:t xml:space="preserve">icates that the variance of the </w:t>
      </w:r>
      <w:r w:rsidR="000660A0" w:rsidRPr="004042FE">
        <w:rPr>
          <w:rFonts w:ascii="Times New Roman" w:hAnsi="Times New Roman" w:cs="Times New Roman"/>
          <w:sz w:val="24"/>
          <w:szCs w:val="24"/>
        </w:rPr>
        <w:t>residuals</w:t>
      </w:r>
      <w:r w:rsidR="00FB6EA1" w:rsidRPr="004042FE">
        <w:rPr>
          <w:rFonts w:ascii="Times New Roman" w:hAnsi="Times New Roman" w:cs="Times New Roman"/>
          <w:sz w:val="24"/>
          <w:szCs w:val="24"/>
        </w:rPr>
        <w:t xml:space="preserve"> </w:t>
      </w:r>
      <w:r w:rsidR="00C768B6" w:rsidRPr="004042FE">
        <w:rPr>
          <w:rFonts w:ascii="Times New Roman" w:hAnsi="Times New Roman" w:cs="Times New Roman"/>
          <w:sz w:val="24"/>
          <w:szCs w:val="24"/>
        </w:rPr>
        <w:t>seems</w:t>
      </w:r>
      <w:r w:rsidR="00CA0785" w:rsidRPr="004042FE">
        <w:rPr>
          <w:rFonts w:ascii="Times New Roman" w:hAnsi="Times New Roman" w:cs="Times New Roman"/>
          <w:sz w:val="24"/>
          <w:szCs w:val="24"/>
        </w:rPr>
        <w:t xml:space="preserve"> to be </w:t>
      </w:r>
      <w:r w:rsidR="000660A0" w:rsidRPr="004042FE">
        <w:rPr>
          <w:rFonts w:ascii="Times New Roman" w:hAnsi="Times New Roman" w:cs="Times New Roman"/>
          <w:sz w:val="24"/>
          <w:szCs w:val="24"/>
        </w:rPr>
        <w:t>constant, and no discernible pattern is observed indicating the residuals are independent</w:t>
      </w:r>
      <w:r w:rsidR="00C768B6" w:rsidRPr="004042FE">
        <w:rPr>
          <w:rFonts w:ascii="Times New Roman" w:hAnsi="Times New Roman" w:cs="Times New Roman"/>
          <w:sz w:val="24"/>
          <w:szCs w:val="24"/>
        </w:rPr>
        <w:t xml:space="preserve">. </w:t>
      </w:r>
      <w:r w:rsidR="00CA0785" w:rsidRPr="004042FE">
        <w:rPr>
          <w:rFonts w:ascii="Times New Roman" w:hAnsi="Times New Roman" w:cs="Times New Roman"/>
          <w:sz w:val="24"/>
          <w:szCs w:val="24"/>
        </w:rPr>
        <w:t>There</w:t>
      </w:r>
      <w:r w:rsidR="000660A0" w:rsidRPr="004042FE">
        <w:rPr>
          <w:rFonts w:ascii="Times New Roman" w:hAnsi="Times New Roman" w:cs="Times New Roman"/>
          <w:sz w:val="24"/>
          <w:szCs w:val="24"/>
        </w:rPr>
        <w:t xml:space="preserve"> are</w:t>
      </w:r>
      <w:r w:rsidR="00CA0785" w:rsidRPr="004042FE">
        <w:rPr>
          <w:rFonts w:ascii="Times New Roman" w:hAnsi="Times New Roman" w:cs="Times New Roman"/>
          <w:sz w:val="24"/>
          <w:szCs w:val="24"/>
        </w:rPr>
        <w:t xml:space="preserve"> two observations that are potential </w:t>
      </w:r>
      <w:r w:rsidRPr="004042FE">
        <w:rPr>
          <w:rFonts w:ascii="Times New Roman" w:hAnsi="Times New Roman" w:cs="Times New Roman"/>
          <w:sz w:val="24"/>
          <w:szCs w:val="24"/>
        </w:rPr>
        <w:t>outliers between 200-250 on the x-</w:t>
      </w:r>
      <w:r w:rsidR="00C768B6" w:rsidRPr="004042FE">
        <w:rPr>
          <w:rFonts w:ascii="Times New Roman" w:hAnsi="Times New Roman" w:cs="Times New Roman"/>
          <w:sz w:val="24"/>
          <w:szCs w:val="24"/>
        </w:rPr>
        <w:t>axis (</w:t>
      </w:r>
      <w:r w:rsidR="00CA0785" w:rsidRPr="004042FE">
        <w:rPr>
          <w:rFonts w:ascii="Times New Roman" w:hAnsi="Times New Roman" w:cs="Times New Roman"/>
          <w:sz w:val="24"/>
          <w:szCs w:val="24"/>
        </w:rPr>
        <w:t>row 78 and 82)</w:t>
      </w:r>
      <w:r w:rsidRPr="004042FE">
        <w:rPr>
          <w:rFonts w:ascii="Times New Roman" w:hAnsi="Times New Roman" w:cs="Times New Roman"/>
          <w:sz w:val="24"/>
          <w:szCs w:val="24"/>
        </w:rPr>
        <w:t>.</w:t>
      </w:r>
      <w:r w:rsidR="00EE714A" w:rsidRPr="004042FE">
        <w:rPr>
          <w:rFonts w:ascii="Times New Roman" w:hAnsi="Times New Roman" w:cs="Times New Roman"/>
          <w:sz w:val="24"/>
          <w:szCs w:val="24"/>
        </w:rPr>
        <w:t xml:space="preserve"> </w:t>
      </w:r>
      <w:r w:rsidR="001851E0" w:rsidRPr="004042FE">
        <w:rPr>
          <w:rFonts w:ascii="Times New Roman" w:hAnsi="Times New Roman" w:cs="Times New Roman"/>
          <w:sz w:val="24"/>
          <w:szCs w:val="24"/>
        </w:rPr>
        <w:t xml:space="preserve">Figure 10 shows that these observations can indeed be deemed outliers as they are passed the </w:t>
      </w:r>
      <w:r w:rsidR="000660A0" w:rsidRPr="004042FE">
        <w:rPr>
          <w:rFonts w:ascii="Times New Roman" w:hAnsi="Times New Roman" w:cs="Times New Roman"/>
          <w:sz w:val="24"/>
          <w:szCs w:val="24"/>
        </w:rPr>
        <w:t>three</w:t>
      </w:r>
      <w:r w:rsidR="001851E0" w:rsidRPr="004042FE">
        <w:rPr>
          <w:rFonts w:ascii="Times New Roman" w:hAnsi="Times New Roman" w:cs="Times New Roman"/>
          <w:sz w:val="24"/>
          <w:szCs w:val="24"/>
        </w:rPr>
        <w:t xml:space="preserve"> standard deviation</w:t>
      </w:r>
      <w:r w:rsidR="000660A0" w:rsidRPr="004042FE">
        <w:rPr>
          <w:rFonts w:ascii="Times New Roman" w:hAnsi="Times New Roman" w:cs="Times New Roman"/>
          <w:sz w:val="24"/>
          <w:szCs w:val="24"/>
        </w:rPr>
        <w:t xml:space="preserve">s from mean </w:t>
      </w:r>
      <w:r w:rsidR="006B4DE0" w:rsidRPr="004042FE">
        <w:rPr>
          <w:rFonts w:ascii="Times New Roman" w:hAnsi="Times New Roman" w:cs="Times New Roman"/>
          <w:sz w:val="24"/>
          <w:szCs w:val="24"/>
        </w:rPr>
        <w:t>threshold</w:t>
      </w:r>
      <w:r w:rsidR="001851E0" w:rsidRPr="004042FE">
        <w:rPr>
          <w:rFonts w:ascii="Times New Roman" w:hAnsi="Times New Roman" w:cs="Times New Roman"/>
          <w:sz w:val="24"/>
          <w:szCs w:val="24"/>
        </w:rPr>
        <w:t xml:space="preserve">. </w:t>
      </w:r>
      <w:r w:rsidR="00EE714A" w:rsidRPr="004042FE">
        <w:rPr>
          <w:rFonts w:ascii="Times New Roman" w:hAnsi="Times New Roman" w:cs="Times New Roman"/>
          <w:sz w:val="24"/>
          <w:szCs w:val="24"/>
        </w:rPr>
        <w:t xml:space="preserve">However, </w:t>
      </w:r>
      <w:r w:rsidR="00864F21">
        <w:rPr>
          <w:rFonts w:ascii="Times New Roman" w:hAnsi="Times New Roman" w:cs="Times New Roman"/>
          <w:sz w:val="24"/>
          <w:szCs w:val="24"/>
        </w:rPr>
        <w:t>the observations (78 &amp; 82) have a</w:t>
      </w:r>
      <w:r w:rsidR="001851E0" w:rsidRPr="004042FE">
        <w:rPr>
          <w:rFonts w:ascii="Times New Roman" w:hAnsi="Times New Roman" w:cs="Times New Roman"/>
          <w:sz w:val="24"/>
          <w:szCs w:val="24"/>
        </w:rPr>
        <w:t xml:space="preserve"> Cook’s </w:t>
      </w:r>
      <w:r w:rsidR="001851E0" w:rsidRPr="004042FE">
        <w:rPr>
          <w:rFonts w:ascii="Times New Roman" w:hAnsi="Times New Roman" w:cs="Times New Roman"/>
          <w:sz w:val="24"/>
          <w:szCs w:val="24"/>
        </w:rPr>
        <w:lastRenderedPageBreak/>
        <w:t>distance of 0.43 and 0.25 respectively</w:t>
      </w:r>
      <w:r w:rsidR="00864F21">
        <w:rPr>
          <w:rFonts w:ascii="Times New Roman" w:hAnsi="Times New Roman" w:cs="Times New Roman"/>
          <w:sz w:val="24"/>
          <w:szCs w:val="24"/>
        </w:rPr>
        <w:t xml:space="preserve">. Both Cook’s distances are </w:t>
      </w:r>
      <w:r w:rsidR="001851E0" w:rsidRPr="004042FE">
        <w:rPr>
          <w:rFonts w:ascii="Times New Roman" w:hAnsi="Times New Roman" w:cs="Times New Roman"/>
          <w:sz w:val="24"/>
          <w:szCs w:val="24"/>
        </w:rPr>
        <w:t>smaller than the 50</w:t>
      </w:r>
      <w:r w:rsidR="001851E0" w:rsidRPr="004042FE">
        <w:rPr>
          <w:rFonts w:ascii="Times New Roman" w:hAnsi="Times New Roman" w:cs="Times New Roman"/>
          <w:sz w:val="24"/>
          <w:szCs w:val="24"/>
          <w:vertAlign w:val="superscript"/>
        </w:rPr>
        <w:t>th</w:t>
      </w:r>
      <w:r w:rsidR="001851E0" w:rsidRPr="004042FE">
        <w:rPr>
          <w:rFonts w:ascii="Times New Roman" w:hAnsi="Times New Roman" w:cs="Times New Roman"/>
          <w:sz w:val="24"/>
          <w:szCs w:val="24"/>
        </w:rPr>
        <w:t xml:space="preserve"> percentile of the f distribution, therefore, these outliers are not significantly </w:t>
      </w:r>
      <w:r w:rsidR="006B4DE0" w:rsidRPr="004042FE">
        <w:rPr>
          <w:rFonts w:ascii="Times New Roman" w:hAnsi="Times New Roman" w:cs="Times New Roman"/>
          <w:sz w:val="24"/>
          <w:szCs w:val="24"/>
        </w:rPr>
        <w:t>influential</w:t>
      </w:r>
      <w:r w:rsidR="00864F21">
        <w:rPr>
          <w:rFonts w:ascii="Times New Roman" w:hAnsi="Times New Roman" w:cs="Times New Roman"/>
          <w:sz w:val="24"/>
          <w:szCs w:val="24"/>
        </w:rPr>
        <w:t xml:space="preserve"> [2]</w:t>
      </w:r>
      <w:r w:rsidR="006B4DE0" w:rsidRPr="004042FE">
        <w:rPr>
          <w:rFonts w:ascii="Times New Roman" w:hAnsi="Times New Roman" w:cs="Times New Roman"/>
          <w:sz w:val="24"/>
          <w:szCs w:val="24"/>
        </w:rPr>
        <w:t xml:space="preserve">. </w:t>
      </w:r>
      <w:r w:rsidR="00FB6EA1" w:rsidRPr="004042FE">
        <w:rPr>
          <w:rFonts w:ascii="Times New Roman" w:hAnsi="Times New Roman" w:cs="Times New Roman"/>
          <w:sz w:val="24"/>
          <w:szCs w:val="24"/>
        </w:rPr>
        <w:t>Figure 9 shows that the distribution of the condo price residuals is left skewed indicating that the error terms are not normally distributed.</w:t>
      </w:r>
      <w:r w:rsidR="00D27DA2" w:rsidRPr="004042FE">
        <w:rPr>
          <w:rFonts w:ascii="Times New Roman" w:hAnsi="Times New Roman" w:cs="Times New Roman"/>
          <w:sz w:val="24"/>
          <w:szCs w:val="24"/>
        </w:rPr>
        <w:t xml:space="preserve"> Figure 11 &amp; 12 shows that when the two outliers are removed the residual distribution is approximately normal. Therefore, these two observations are responsible for skewing the residual distribution in figure 9. However, seeing as these outliers are a natural part of the data set</w:t>
      </w:r>
      <w:r w:rsidR="004A3C4E" w:rsidRPr="004042FE">
        <w:rPr>
          <w:rFonts w:ascii="Times New Roman" w:hAnsi="Times New Roman" w:cs="Times New Roman"/>
          <w:sz w:val="24"/>
          <w:szCs w:val="24"/>
        </w:rPr>
        <w:t xml:space="preserve"> (both are ocean view end units on the 5</w:t>
      </w:r>
      <w:r w:rsidR="004A3C4E" w:rsidRPr="004042FE">
        <w:rPr>
          <w:rFonts w:ascii="Times New Roman" w:hAnsi="Times New Roman" w:cs="Times New Roman"/>
          <w:sz w:val="24"/>
          <w:szCs w:val="24"/>
          <w:vertAlign w:val="superscript"/>
        </w:rPr>
        <w:t>th</w:t>
      </w:r>
      <w:r w:rsidR="004A3C4E" w:rsidRPr="004042FE">
        <w:rPr>
          <w:rFonts w:ascii="Times New Roman" w:hAnsi="Times New Roman" w:cs="Times New Roman"/>
          <w:sz w:val="24"/>
          <w:szCs w:val="24"/>
        </w:rPr>
        <w:t xml:space="preserve"> floor) this analysis will carry on without removing them.</w:t>
      </w:r>
    </w:p>
    <w:p w14:paraId="33587764" w14:textId="77777777" w:rsidR="002C4B90" w:rsidRPr="004042FE" w:rsidRDefault="002C4B90" w:rsidP="00DB43CC">
      <w:pPr>
        <w:rPr>
          <w:rFonts w:ascii="Times New Roman" w:hAnsi="Times New Roman" w:cs="Times New Roman"/>
          <w:sz w:val="24"/>
          <w:szCs w:val="24"/>
        </w:rPr>
      </w:pPr>
    </w:p>
    <w:p w14:paraId="62410EDD" w14:textId="77777777" w:rsidR="002C4B90" w:rsidRPr="004042FE" w:rsidRDefault="002C4B90" w:rsidP="00DB43CC">
      <w:pPr>
        <w:rPr>
          <w:rFonts w:ascii="Times New Roman" w:hAnsi="Times New Roman" w:cs="Times New Roman"/>
          <w:sz w:val="24"/>
          <w:szCs w:val="24"/>
        </w:rPr>
      </w:pPr>
      <w:r w:rsidRPr="004042FE">
        <w:rPr>
          <w:rFonts w:ascii="Times New Roman" w:hAnsi="Times New Roman" w:cs="Times New Roman"/>
          <w:noProof/>
          <w:sz w:val="24"/>
          <w:szCs w:val="24"/>
        </w:rPr>
        <w:drawing>
          <wp:inline distT="0" distB="0" distL="0" distR="0" wp14:anchorId="283E229D" wp14:editId="7F27E917">
            <wp:extent cx="3143250" cy="1720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3250" cy="1720850"/>
                    </a:xfrm>
                    <a:prstGeom prst="rect">
                      <a:avLst/>
                    </a:prstGeom>
                    <a:noFill/>
                  </pic:spPr>
                </pic:pic>
              </a:graphicData>
            </a:graphic>
          </wp:inline>
        </w:drawing>
      </w:r>
    </w:p>
    <w:p w14:paraId="1FF89F01" w14:textId="5260AFB2" w:rsidR="008A4337" w:rsidRPr="004042FE" w:rsidRDefault="002C4B90" w:rsidP="00DB43CC">
      <w:pPr>
        <w:rPr>
          <w:rFonts w:ascii="Times New Roman" w:hAnsi="Times New Roman" w:cs="Times New Roman"/>
          <w:sz w:val="24"/>
          <w:szCs w:val="24"/>
        </w:rPr>
      </w:pPr>
      <w:r w:rsidRPr="004042FE">
        <w:rPr>
          <w:rFonts w:ascii="Times New Roman" w:hAnsi="Times New Roman" w:cs="Times New Roman"/>
          <w:sz w:val="24"/>
          <w:szCs w:val="24"/>
        </w:rPr>
        <w:t xml:space="preserve">Figure 13 model 2 parameters </w:t>
      </w:r>
    </w:p>
    <w:p w14:paraId="6F06DBD5" w14:textId="6ACF8B7F" w:rsidR="008A4337" w:rsidRPr="004042FE" w:rsidRDefault="002C4B90" w:rsidP="00DB43CC">
      <w:pPr>
        <w:rPr>
          <w:rFonts w:ascii="Times New Roman" w:hAnsi="Times New Roman" w:cs="Times New Roman"/>
          <w:sz w:val="24"/>
          <w:szCs w:val="24"/>
        </w:rPr>
      </w:pPr>
      <w:r w:rsidRPr="004042FE">
        <w:rPr>
          <w:rFonts w:ascii="Times New Roman" w:hAnsi="Times New Roman" w:cs="Times New Roman"/>
          <w:sz w:val="24"/>
          <w:szCs w:val="24"/>
        </w:rPr>
        <w:t>Figure 13 shows the model parameters for model 2. No parameters were dropped from the model because whenever a model includes many interactions and/ or squared terms, several t-tests for parameters may be nonsignificant even if the global F test is significant [2].</w:t>
      </w:r>
      <w:r w:rsidR="00733EB2" w:rsidRPr="004042FE">
        <w:rPr>
          <w:rFonts w:ascii="Times New Roman" w:hAnsi="Times New Roman" w:cs="Times New Roman"/>
          <w:sz w:val="24"/>
          <w:szCs w:val="24"/>
        </w:rPr>
        <w:t xml:space="preserve"> From the VIF values there does not appear to be any evidence of multicollinearity. </w:t>
      </w:r>
      <w:r w:rsidR="003931D1" w:rsidRPr="004042FE">
        <w:rPr>
          <w:rFonts w:ascii="Times New Roman" w:hAnsi="Times New Roman" w:cs="Times New Roman"/>
          <w:sz w:val="24"/>
          <w:szCs w:val="24"/>
        </w:rPr>
        <w:t xml:space="preserve"> </w:t>
      </w:r>
    </w:p>
    <w:p w14:paraId="01B15F52" w14:textId="0FFB2927" w:rsidR="008A4337" w:rsidRPr="004042FE" w:rsidRDefault="008A4337" w:rsidP="00DB43CC">
      <w:pPr>
        <w:rPr>
          <w:rFonts w:ascii="Times New Roman" w:hAnsi="Times New Roman" w:cs="Times New Roman"/>
          <w:sz w:val="24"/>
          <w:szCs w:val="24"/>
        </w:rPr>
      </w:pPr>
    </w:p>
    <w:p w14:paraId="37750438" w14:textId="77777777" w:rsidR="008A4337" w:rsidRPr="004042FE" w:rsidRDefault="008A4337" w:rsidP="00DB43CC">
      <w:pPr>
        <w:rPr>
          <w:rFonts w:ascii="Times New Roman" w:hAnsi="Times New Roman" w:cs="Times New Roman"/>
          <w:sz w:val="24"/>
          <w:szCs w:val="24"/>
        </w:rPr>
      </w:pPr>
    </w:p>
    <w:p w14:paraId="3848F8F5" w14:textId="5A01E1DA" w:rsidR="00DB43CC" w:rsidRPr="004042FE" w:rsidRDefault="00B1247F" w:rsidP="00DB43CC">
      <w:pPr>
        <w:rPr>
          <w:rFonts w:ascii="Times New Roman" w:hAnsi="Times New Roman" w:cs="Times New Roman"/>
          <w:sz w:val="24"/>
          <w:szCs w:val="24"/>
        </w:rPr>
      </w:pPr>
      <w:r w:rsidRPr="004042FE">
        <w:rPr>
          <w:rFonts w:ascii="Times New Roman" w:hAnsi="Times New Roman" w:cs="Times New Roman"/>
          <w:noProof/>
          <w:sz w:val="24"/>
          <w:szCs w:val="24"/>
        </w:rPr>
        <w:lastRenderedPageBreak/>
        <w:drawing>
          <wp:inline distT="0" distB="0" distL="0" distR="0" wp14:anchorId="1FA1AB58" wp14:editId="55C6FCF7">
            <wp:extent cx="2418957" cy="3251200"/>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0958" cy="3267330"/>
                    </a:xfrm>
                    <a:prstGeom prst="rect">
                      <a:avLst/>
                    </a:prstGeom>
                    <a:noFill/>
                  </pic:spPr>
                </pic:pic>
              </a:graphicData>
            </a:graphic>
          </wp:inline>
        </w:drawing>
      </w:r>
    </w:p>
    <w:p w14:paraId="7C674981" w14:textId="3F36B274" w:rsidR="000763AE" w:rsidRPr="004042FE" w:rsidRDefault="00B1247F">
      <w:pPr>
        <w:rPr>
          <w:rFonts w:ascii="Times New Roman" w:hAnsi="Times New Roman" w:cs="Times New Roman"/>
          <w:sz w:val="24"/>
          <w:szCs w:val="24"/>
        </w:rPr>
      </w:pPr>
      <w:r w:rsidRPr="004042FE">
        <w:rPr>
          <w:rFonts w:ascii="Times New Roman" w:hAnsi="Times New Roman" w:cs="Times New Roman"/>
          <w:sz w:val="24"/>
          <w:szCs w:val="24"/>
        </w:rPr>
        <w:t xml:space="preserve">Figure 14 Prediction expression of model 2 </w:t>
      </w:r>
    </w:p>
    <w:p w14:paraId="2472B211" w14:textId="77777777" w:rsidR="000763AE" w:rsidRPr="004042FE" w:rsidRDefault="000763A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22"/>
        <w:gridCol w:w="1935"/>
        <w:gridCol w:w="1118"/>
        <w:gridCol w:w="3058"/>
      </w:tblGrid>
      <w:tr w:rsidR="000763AE" w:rsidRPr="004042FE" w14:paraId="1F9C4788" w14:textId="77777777" w:rsidTr="000763AE">
        <w:trPr>
          <w:gridAfter w:val="2"/>
          <w:wAfter w:w="4176" w:type="dxa"/>
        </w:trPr>
        <w:tc>
          <w:tcPr>
            <w:tcW w:w="2822" w:type="dxa"/>
          </w:tcPr>
          <w:p w14:paraId="04646AB7" w14:textId="77777777" w:rsidR="000763AE" w:rsidRPr="004042FE" w:rsidRDefault="000763AE">
            <w:pPr>
              <w:rPr>
                <w:rFonts w:ascii="Times New Roman" w:hAnsi="Times New Roman" w:cs="Times New Roman"/>
                <w:sz w:val="24"/>
                <w:szCs w:val="24"/>
              </w:rPr>
            </w:pPr>
            <w:r w:rsidRPr="004042FE">
              <w:rPr>
                <w:rFonts w:ascii="Times New Roman" w:hAnsi="Times New Roman" w:cs="Times New Roman"/>
                <w:sz w:val="24"/>
                <w:szCs w:val="24"/>
              </w:rPr>
              <w:t xml:space="preserve">         End Unit</w:t>
            </w:r>
          </w:p>
          <w:p w14:paraId="661C86E3" w14:textId="1952C6C5" w:rsidR="00AC24C9" w:rsidRPr="004042FE" w:rsidRDefault="00AC24C9">
            <w:pPr>
              <w:rPr>
                <w:rFonts w:ascii="Times New Roman" w:hAnsi="Times New Roman" w:cs="Times New Roman"/>
                <w:sz w:val="24"/>
                <w:szCs w:val="24"/>
              </w:rPr>
            </w:pPr>
            <w:r w:rsidRPr="004042FE">
              <w:rPr>
                <w:rFonts w:ascii="Times New Roman" w:hAnsi="Times New Roman" w:cs="Times New Roman"/>
                <w:sz w:val="24"/>
                <w:szCs w:val="24"/>
              </w:rPr>
              <w:t xml:space="preserve">        (vertical)</w:t>
            </w:r>
          </w:p>
        </w:tc>
        <w:tc>
          <w:tcPr>
            <w:tcW w:w="1935" w:type="dxa"/>
          </w:tcPr>
          <w:p w14:paraId="41EBFC47" w14:textId="77777777" w:rsidR="000763AE" w:rsidRPr="004042FE" w:rsidRDefault="000763AE">
            <w:pPr>
              <w:rPr>
                <w:rFonts w:ascii="Times New Roman" w:hAnsi="Times New Roman" w:cs="Times New Roman"/>
                <w:sz w:val="24"/>
                <w:szCs w:val="24"/>
              </w:rPr>
            </w:pPr>
            <w:r w:rsidRPr="004042FE">
              <w:rPr>
                <w:rFonts w:ascii="Times New Roman" w:hAnsi="Times New Roman" w:cs="Times New Roman"/>
                <w:sz w:val="24"/>
                <w:szCs w:val="24"/>
              </w:rPr>
              <w:t>Ocean View</w:t>
            </w:r>
          </w:p>
          <w:p w14:paraId="6F6FA57A" w14:textId="6345F042" w:rsidR="000763AE" w:rsidRPr="004042FE" w:rsidRDefault="000763AE">
            <w:pPr>
              <w:rPr>
                <w:rFonts w:ascii="Times New Roman" w:hAnsi="Times New Roman" w:cs="Times New Roman"/>
                <w:sz w:val="24"/>
                <w:szCs w:val="24"/>
              </w:rPr>
            </w:pPr>
            <w:r w:rsidRPr="004042FE">
              <w:rPr>
                <w:rFonts w:ascii="Times New Roman" w:hAnsi="Times New Roman" w:cs="Times New Roman"/>
                <w:sz w:val="24"/>
                <w:szCs w:val="24"/>
              </w:rPr>
              <w:t>(horizontal)</w:t>
            </w:r>
          </w:p>
        </w:tc>
      </w:tr>
      <w:tr w:rsidR="000763AE" w:rsidRPr="004042FE" w14:paraId="54BAFE7F" w14:textId="77777777" w:rsidTr="000763AE">
        <w:tc>
          <w:tcPr>
            <w:tcW w:w="2822" w:type="dxa"/>
          </w:tcPr>
          <w:p w14:paraId="4970ECFF" w14:textId="2A0AD16B" w:rsidR="000763AE" w:rsidRPr="004042FE" w:rsidRDefault="000763AE">
            <w:pPr>
              <w:rPr>
                <w:rFonts w:ascii="Times New Roman" w:hAnsi="Times New Roman" w:cs="Times New Roman"/>
                <w:sz w:val="24"/>
                <w:szCs w:val="24"/>
              </w:rPr>
            </w:pPr>
          </w:p>
        </w:tc>
        <w:tc>
          <w:tcPr>
            <w:tcW w:w="3053" w:type="dxa"/>
            <w:gridSpan w:val="2"/>
          </w:tcPr>
          <w:p w14:paraId="0C40BC25" w14:textId="37697D05" w:rsidR="000763AE" w:rsidRPr="004042FE" w:rsidRDefault="000763AE">
            <w:pPr>
              <w:rPr>
                <w:rFonts w:ascii="Times New Roman" w:hAnsi="Times New Roman" w:cs="Times New Roman"/>
                <w:sz w:val="24"/>
                <w:szCs w:val="24"/>
              </w:rPr>
            </w:pPr>
            <w:r w:rsidRPr="004042FE">
              <w:rPr>
                <w:rFonts w:ascii="Times New Roman" w:hAnsi="Times New Roman" w:cs="Times New Roman"/>
                <w:sz w:val="24"/>
                <w:szCs w:val="24"/>
              </w:rPr>
              <w:t>0</w:t>
            </w:r>
          </w:p>
        </w:tc>
        <w:tc>
          <w:tcPr>
            <w:tcW w:w="3058" w:type="dxa"/>
          </w:tcPr>
          <w:p w14:paraId="2A7E9230" w14:textId="64EDF94A" w:rsidR="000763AE" w:rsidRPr="004042FE" w:rsidRDefault="000763AE">
            <w:pPr>
              <w:rPr>
                <w:rFonts w:ascii="Times New Roman" w:hAnsi="Times New Roman" w:cs="Times New Roman"/>
                <w:sz w:val="24"/>
                <w:szCs w:val="24"/>
              </w:rPr>
            </w:pPr>
            <w:r w:rsidRPr="004042FE">
              <w:rPr>
                <w:rFonts w:ascii="Times New Roman" w:hAnsi="Times New Roman" w:cs="Times New Roman"/>
                <w:sz w:val="24"/>
                <w:szCs w:val="24"/>
              </w:rPr>
              <w:t>1</w:t>
            </w:r>
          </w:p>
        </w:tc>
      </w:tr>
      <w:tr w:rsidR="000763AE" w:rsidRPr="004042FE" w14:paraId="28007E7D" w14:textId="77777777" w:rsidTr="000763AE">
        <w:tc>
          <w:tcPr>
            <w:tcW w:w="2822" w:type="dxa"/>
          </w:tcPr>
          <w:p w14:paraId="24C23DC8" w14:textId="493AD5DA" w:rsidR="000763AE" w:rsidRPr="004042FE" w:rsidRDefault="007B5DBE">
            <w:pPr>
              <w:rPr>
                <w:rFonts w:ascii="Times New Roman" w:hAnsi="Times New Roman" w:cs="Times New Roman"/>
                <w:sz w:val="24"/>
                <w:szCs w:val="24"/>
              </w:rPr>
            </w:pPr>
            <w:r w:rsidRPr="004042FE">
              <w:rPr>
                <w:rFonts w:ascii="Times New Roman" w:hAnsi="Times New Roman" w:cs="Times New Roman"/>
                <w:sz w:val="24"/>
                <w:szCs w:val="24"/>
              </w:rPr>
              <w:t>0</w:t>
            </w:r>
          </w:p>
        </w:tc>
        <w:tc>
          <w:tcPr>
            <w:tcW w:w="3053" w:type="dxa"/>
            <w:gridSpan w:val="2"/>
          </w:tcPr>
          <w:p w14:paraId="4AC8EDDC" w14:textId="62F8ECCD" w:rsidR="000763AE" w:rsidRPr="004042FE" w:rsidRDefault="003D2321">
            <w:pPr>
              <w:rPr>
                <w:rFonts w:ascii="Times New Roman" w:hAnsi="Times New Roman" w:cs="Times New Roman"/>
                <w:sz w:val="24"/>
                <w:szCs w:val="24"/>
              </w:rPr>
            </w:pPr>
            <w:r w:rsidRPr="004042FE">
              <w:rPr>
                <w:rFonts w:ascii="Times New Roman" w:hAnsi="Times New Roman" w:cs="Times New Roman"/>
                <w:sz w:val="24"/>
                <w:szCs w:val="24"/>
              </w:rPr>
              <w:t>178.74 – 3.21X1 + 1.75X2 + (X1-3.</w:t>
            </w:r>
            <w:r w:rsidR="00864F21" w:rsidRPr="004042FE">
              <w:rPr>
                <w:rFonts w:ascii="Times New Roman" w:hAnsi="Times New Roman" w:cs="Times New Roman"/>
                <w:sz w:val="24"/>
                <w:szCs w:val="24"/>
              </w:rPr>
              <w:t>43) *</w:t>
            </w:r>
            <w:r w:rsidRPr="004042FE">
              <w:rPr>
                <w:rFonts w:ascii="Times New Roman" w:hAnsi="Times New Roman" w:cs="Times New Roman"/>
                <w:sz w:val="24"/>
                <w:szCs w:val="24"/>
              </w:rPr>
              <w:t>1.10 + (X1-3.43)*3.73 + (X2-9.17) * -0.67 + (X2-9.17) * -0.14</w:t>
            </w:r>
          </w:p>
        </w:tc>
        <w:tc>
          <w:tcPr>
            <w:tcW w:w="3058" w:type="dxa"/>
          </w:tcPr>
          <w:p w14:paraId="1959E059" w14:textId="57ED49F5" w:rsidR="000763AE" w:rsidRPr="004042FE" w:rsidRDefault="00C27ED4">
            <w:pPr>
              <w:rPr>
                <w:rFonts w:ascii="Times New Roman" w:hAnsi="Times New Roman" w:cs="Times New Roman"/>
                <w:sz w:val="24"/>
                <w:szCs w:val="24"/>
              </w:rPr>
            </w:pPr>
            <w:r w:rsidRPr="004042FE">
              <w:rPr>
                <w:rFonts w:ascii="Times New Roman" w:hAnsi="Times New Roman" w:cs="Times New Roman"/>
                <w:sz w:val="24"/>
                <w:szCs w:val="24"/>
              </w:rPr>
              <w:t>254.82 – 3.21X1 + 1.75X2 + (X1-3.43) * -1.10 + (X1-3.43) *3.73 + (X2-9.17) * 0.67 + (X2-9.17) *-0.14</w:t>
            </w:r>
          </w:p>
        </w:tc>
      </w:tr>
      <w:tr w:rsidR="000763AE" w:rsidRPr="004042FE" w14:paraId="22052B8A" w14:textId="77777777" w:rsidTr="000763AE">
        <w:tc>
          <w:tcPr>
            <w:tcW w:w="2822" w:type="dxa"/>
          </w:tcPr>
          <w:p w14:paraId="3601582E" w14:textId="712AF7F1" w:rsidR="000763AE" w:rsidRPr="004042FE" w:rsidRDefault="007B5DBE">
            <w:pPr>
              <w:rPr>
                <w:rFonts w:ascii="Times New Roman" w:hAnsi="Times New Roman" w:cs="Times New Roman"/>
                <w:sz w:val="24"/>
                <w:szCs w:val="24"/>
              </w:rPr>
            </w:pPr>
            <w:r w:rsidRPr="004042FE">
              <w:rPr>
                <w:rFonts w:ascii="Times New Roman" w:hAnsi="Times New Roman" w:cs="Times New Roman"/>
                <w:sz w:val="24"/>
                <w:szCs w:val="24"/>
              </w:rPr>
              <w:t>1</w:t>
            </w:r>
          </w:p>
        </w:tc>
        <w:tc>
          <w:tcPr>
            <w:tcW w:w="3053" w:type="dxa"/>
            <w:gridSpan w:val="2"/>
          </w:tcPr>
          <w:p w14:paraId="6CA09D39" w14:textId="63815D65" w:rsidR="000763AE" w:rsidRPr="004042FE" w:rsidRDefault="001D2696">
            <w:pPr>
              <w:rPr>
                <w:rFonts w:ascii="Times New Roman" w:hAnsi="Times New Roman" w:cs="Times New Roman"/>
                <w:sz w:val="24"/>
                <w:szCs w:val="24"/>
              </w:rPr>
            </w:pPr>
            <w:r w:rsidRPr="004042FE">
              <w:rPr>
                <w:rFonts w:ascii="Times New Roman" w:hAnsi="Times New Roman" w:cs="Times New Roman"/>
                <w:sz w:val="24"/>
                <w:szCs w:val="24"/>
              </w:rPr>
              <w:t xml:space="preserve">191.72 - 3.21X1 + 1.75X2 + (X1-3.43) * 1.10 + (X1-3.43) *-3.73 + (X2-9.17) * -0.67 + (X2 – 9.17) * 0.14 </w:t>
            </w:r>
          </w:p>
        </w:tc>
        <w:tc>
          <w:tcPr>
            <w:tcW w:w="3058" w:type="dxa"/>
          </w:tcPr>
          <w:p w14:paraId="68BC7C9B" w14:textId="5A9C06F4" w:rsidR="000763AE" w:rsidRPr="004042FE" w:rsidRDefault="004E7EBC">
            <w:pPr>
              <w:rPr>
                <w:rFonts w:ascii="Times New Roman" w:hAnsi="Times New Roman" w:cs="Times New Roman"/>
                <w:sz w:val="24"/>
                <w:szCs w:val="24"/>
              </w:rPr>
            </w:pPr>
            <w:r w:rsidRPr="004042FE">
              <w:rPr>
                <w:rFonts w:ascii="Times New Roman" w:hAnsi="Times New Roman" w:cs="Times New Roman"/>
                <w:sz w:val="24"/>
                <w:szCs w:val="24"/>
              </w:rPr>
              <w:t>240.44 – 3.21X1 + 1.75X2 + (X1-3.</w:t>
            </w:r>
            <w:r w:rsidR="004042FE" w:rsidRPr="004042FE">
              <w:rPr>
                <w:rFonts w:ascii="Times New Roman" w:hAnsi="Times New Roman" w:cs="Times New Roman"/>
                <w:sz w:val="24"/>
                <w:szCs w:val="24"/>
              </w:rPr>
              <w:t>43) *</w:t>
            </w:r>
            <w:r w:rsidRPr="004042FE">
              <w:rPr>
                <w:rFonts w:ascii="Times New Roman" w:hAnsi="Times New Roman" w:cs="Times New Roman"/>
                <w:sz w:val="24"/>
                <w:szCs w:val="24"/>
              </w:rPr>
              <w:t xml:space="preserve"> -1.10 + (X1-3.</w:t>
            </w:r>
            <w:r w:rsidR="00854C00" w:rsidRPr="004042FE">
              <w:rPr>
                <w:rFonts w:ascii="Times New Roman" w:hAnsi="Times New Roman" w:cs="Times New Roman"/>
                <w:sz w:val="24"/>
                <w:szCs w:val="24"/>
              </w:rPr>
              <w:t>43) *</w:t>
            </w:r>
            <w:r w:rsidRPr="004042FE">
              <w:rPr>
                <w:rFonts w:ascii="Times New Roman" w:hAnsi="Times New Roman" w:cs="Times New Roman"/>
                <w:sz w:val="24"/>
                <w:szCs w:val="24"/>
              </w:rPr>
              <w:t>-3.73 + (X2-9.</w:t>
            </w:r>
            <w:r w:rsidR="00864F21" w:rsidRPr="004042FE">
              <w:rPr>
                <w:rFonts w:ascii="Times New Roman" w:hAnsi="Times New Roman" w:cs="Times New Roman"/>
                <w:sz w:val="24"/>
                <w:szCs w:val="24"/>
              </w:rPr>
              <w:t>17) *</w:t>
            </w:r>
            <w:r w:rsidRPr="004042FE">
              <w:rPr>
                <w:rFonts w:ascii="Times New Roman" w:hAnsi="Times New Roman" w:cs="Times New Roman"/>
                <w:sz w:val="24"/>
                <w:szCs w:val="24"/>
              </w:rPr>
              <w:t>0.67 + (X2 – 9.17) *0.14</w:t>
            </w:r>
          </w:p>
        </w:tc>
      </w:tr>
    </w:tbl>
    <w:p w14:paraId="4AA81EA5" w14:textId="0B9B1490" w:rsidR="00226D7F" w:rsidRPr="004042FE" w:rsidRDefault="00B13C4A">
      <w:pPr>
        <w:rPr>
          <w:rFonts w:ascii="Times New Roman" w:hAnsi="Times New Roman" w:cs="Times New Roman"/>
          <w:sz w:val="24"/>
          <w:szCs w:val="24"/>
        </w:rPr>
      </w:pPr>
      <w:r w:rsidRPr="004042FE">
        <w:rPr>
          <w:rFonts w:ascii="Times New Roman" w:hAnsi="Times New Roman" w:cs="Times New Roman"/>
          <w:sz w:val="24"/>
          <w:szCs w:val="24"/>
        </w:rPr>
        <w:t>Table 5 Prediction expressions for each type of unit and location of unit. Values were obtained from the general prediction expression in figure 14</w:t>
      </w:r>
      <w:r w:rsidR="00204333" w:rsidRPr="004042FE">
        <w:rPr>
          <w:rFonts w:ascii="Times New Roman" w:hAnsi="Times New Roman" w:cs="Times New Roman"/>
          <w:sz w:val="24"/>
          <w:szCs w:val="24"/>
        </w:rPr>
        <w:t>. Note X1 ranges from 1-8 and X2 ranges from 1-15</w:t>
      </w:r>
    </w:p>
    <w:p w14:paraId="1AAADB7A" w14:textId="27B29750" w:rsidR="00204333" w:rsidRPr="004042FE" w:rsidRDefault="00204333">
      <w:pPr>
        <w:rPr>
          <w:rFonts w:ascii="Times New Roman" w:hAnsi="Times New Roman" w:cs="Times New Roman"/>
          <w:sz w:val="24"/>
          <w:szCs w:val="24"/>
        </w:rPr>
      </w:pPr>
    </w:p>
    <w:p w14:paraId="5A7CB4B5" w14:textId="77777777" w:rsidR="002A6C16" w:rsidRDefault="002A6C16">
      <w:pPr>
        <w:rPr>
          <w:rFonts w:ascii="Times New Roman" w:hAnsi="Times New Roman" w:cs="Times New Roman"/>
          <w:sz w:val="24"/>
          <w:szCs w:val="24"/>
        </w:rPr>
      </w:pPr>
    </w:p>
    <w:p w14:paraId="54745376" w14:textId="77777777" w:rsidR="002A6C16" w:rsidRDefault="002A6C16">
      <w:pPr>
        <w:rPr>
          <w:rFonts w:ascii="Times New Roman" w:hAnsi="Times New Roman" w:cs="Times New Roman"/>
          <w:sz w:val="24"/>
          <w:szCs w:val="24"/>
        </w:rPr>
      </w:pPr>
    </w:p>
    <w:p w14:paraId="1D7E283C" w14:textId="293BBB3B" w:rsidR="002A6C16" w:rsidRDefault="002A6C1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EC852D" wp14:editId="2A0E5FB3">
            <wp:extent cx="4359275" cy="3060700"/>
            <wp:effectExtent l="0" t="0" r="317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9275" cy="3060700"/>
                    </a:xfrm>
                    <a:prstGeom prst="rect">
                      <a:avLst/>
                    </a:prstGeom>
                    <a:noFill/>
                  </pic:spPr>
                </pic:pic>
              </a:graphicData>
            </a:graphic>
          </wp:inline>
        </w:drawing>
      </w:r>
    </w:p>
    <w:p w14:paraId="738A9EC5" w14:textId="0E486993" w:rsidR="002A6C16" w:rsidRDefault="002A6C16">
      <w:pPr>
        <w:rPr>
          <w:rFonts w:ascii="Times New Roman" w:hAnsi="Times New Roman" w:cs="Times New Roman"/>
          <w:sz w:val="24"/>
          <w:szCs w:val="24"/>
        </w:rPr>
      </w:pPr>
      <w:r>
        <w:rPr>
          <w:rFonts w:ascii="Times New Roman" w:hAnsi="Times New Roman" w:cs="Times New Roman"/>
          <w:sz w:val="24"/>
          <w:szCs w:val="24"/>
        </w:rPr>
        <w:t xml:space="preserve">Figure 15 </w:t>
      </w:r>
      <w:bookmarkStart w:id="8" w:name="_Hlk129528182"/>
      <w:r>
        <w:rPr>
          <w:rFonts w:ascii="Times New Roman" w:hAnsi="Times New Roman" w:cs="Times New Roman"/>
          <w:sz w:val="24"/>
          <w:szCs w:val="24"/>
        </w:rPr>
        <w:t xml:space="preserve">Bar graphs of </w:t>
      </w:r>
      <w:r w:rsidR="00864F21">
        <w:rPr>
          <w:rFonts w:ascii="Times New Roman" w:hAnsi="Times New Roman" w:cs="Times New Roman"/>
          <w:sz w:val="24"/>
          <w:szCs w:val="24"/>
        </w:rPr>
        <w:t>m</w:t>
      </w:r>
      <w:r>
        <w:rPr>
          <w:rFonts w:ascii="Times New Roman" w:hAnsi="Times New Roman" w:cs="Times New Roman"/>
          <w:sz w:val="24"/>
          <w:szCs w:val="24"/>
        </w:rPr>
        <w:t xml:space="preserve">odel 2’s </w:t>
      </w:r>
      <w:r w:rsidR="00864F21">
        <w:rPr>
          <w:rFonts w:ascii="Times New Roman" w:hAnsi="Times New Roman" w:cs="Times New Roman"/>
          <w:sz w:val="24"/>
          <w:szCs w:val="24"/>
        </w:rPr>
        <w:t>m</w:t>
      </w:r>
      <w:r>
        <w:rPr>
          <w:rFonts w:ascii="Times New Roman" w:hAnsi="Times New Roman" w:cs="Times New Roman"/>
          <w:sz w:val="24"/>
          <w:szCs w:val="24"/>
        </w:rPr>
        <w:t xml:space="preserve">ean </w:t>
      </w:r>
      <w:r w:rsidR="00864F21">
        <w:rPr>
          <w:rFonts w:ascii="Times New Roman" w:hAnsi="Times New Roman" w:cs="Times New Roman"/>
          <w:sz w:val="24"/>
          <w:szCs w:val="24"/>
        </w:rPr>
        <w:t>p</w:t>
      </w:r>
      <w:r>
        <w:rPr>
          <w:rFonts w:ascii="Times New Roman" w:hAnsi="Times New Roman" w:cs="Times New Roman"/>
          <w:sz w:val="24"/>
          <w:szCs w:val="24"/>
        </w:rPr>
        <w:t xml:space="preserve">redicted </w:t>
      </w:r>
      <w:r w:rsidR="00864F21">
        <w:rPr>
          <w:rFonts w:ascii="Times New Roman" w:hAnsi="Times New Roman" w:cs="Times New Roman"/>
          <w:sz w:val="24"/>
          <w:szCs w:val="24"/>
        </w:rPr>
        <w:t>con</w:t>
      </w:r>
      <w:r>
        <w:rPr>
          <w:rFonts w:ascii="Times New Roman" w:hAnsi="Times New Roman" w:cs="Times New Roman"/>
          <w:sz w:val="24"/>
          <w:szCs w:val="24"/>
        </w:rPr>
        <w:t xml:space="preserve">do </w:t>
      </w:r>
      <w:r w:rsidR="00864F21">
        <w:rPr>
          <w:rFonts w:ascii="Times New Roman" w:hAnsi="Times New Roman" w:cs="Times New Roman"/>
          <w:sz w:val="24"/>
          <w:szCs w:val="24"/>
        </w:rPr>
        <w:t>p</w:t>
      </w:r>
      <w:r>
        <w:rPr>
          <w:rFonts w:ascii="Times New Roman" w:hAnsi="Times New Roman" w:cs="Times New Roman"/>
          <w:sz w:val="24"/>
          <w:szCs w:val="24"/>
        </w:rPr>
        <w:t xml:space="preserve">rice by </w:t>
      </w:r>
      <w:r w:rsidR="00864F21">
        <w:rPr>
          <w:rFonts w:ascii="Times New Roman" w:hAnsi="Times New Roman" w:cs="Times New Roman"/>
          <w:sz w:val="24"/>
          <w:szCs w:val="24"/>
        </w:rPr>
        <w:t>u</w:t>
      </w:r>
      <w:r>
        <w:rPr>
          <w:rFonts w:ascii="Times New Roman" w:hAnsi="Times New Roman" w:cs="Times New Roman"/>
          <w:sz w:val="24"/>
          <w:szCs w:val="24"/>
        </w:rPr>
        <w:t xml:space="preserve">nit </w:t>
      </w:r>
      <w:r w:rsidR="00864F21">
        <w:rPr>
          <w:rFonts w:ascii="Times New Roman" w:hAnsi="Times New Roman" w:cs="Times New Roman"/>
          <w:sz w:val="24"/>
          <w:szCs w:val="24"/>
        </w:rPr>
        <w:t>t</w:t>
      </w:r>
      <w:r>
        <w:rPr>
          <w:rFonts w:ascii="Times New Roman" w:hAnsi="Times New Roman" w:cs="Times New Roman"/>
          <w:sz w:val="24"/>
          <w:szCs w:val="24"/>
        </w:rPr>
        <w:t xml:space="preserve">ype vs </w:t>
      </w:r>
      <w:r w:rsidR="00864F21">
        <w:rPr>
          <w:rFonts w:ascii="Times New Roman" w:hAnsi="Times New Roman" w:cs="Times New Roman"/>
          <w:sz w:val="24"/>
          <w:szCs w:val="24"/>
        </w:rPr>
        <w:t>f</w:t>
      </w:r>
      <w:r>
        <w:rPr>
          <w:rFonts w:ascii="Times New Roman" w:hAnsi="Times New Roman" w:cs="Times New Roman"/>
          <w:sz w:val="24"/>
          <w:szCs w:val="24"/>
        </w:rPr>
        <w:t xml:space="preserve">loor </w:t>
      </w:r>
      <w:r w:rsidR="00864F21">
        <w:rPr>
          <w:rFonts w:ascii="Times New Roman" w:hAnsi="Times New Roman" w:cs="Times New Roman"/>
          <w:sz w:val="24"/>
          <w:szCs w:val="24"/>
        </w:rPr>
        <w:t>l</w:t>
      </w:r>
      <w:r>
        <w:rPr>
          <w:rFonts w:ascii="Times New Roman" w:hAnsi="Times New Roman" w:cs="Times New Roman"/>
          <w:sz w:val="24"/>
          <w:szCs w:val="24"/>
        </w:rPr>
        <w:t xml:space="preserve">evel by </w:t>
      </w:r>
      <w:r w:rsidR="00864F21">
        <w:rPr>
          <w:rFonts w:ascii="Times New Roman" w:hAnsi="Times New Roman" w:cs="Times New Roman"/>
          <w:sz w:val="24"/>
          <w:szCs w:val="24"/>
        </w:rPr>
        <w:t>v</w:t>
      </w:r>
      <w:r>
        <w:rPr>
          <w:rFonts w:ascii="Times New Roman" w:hAnsi="Times New Roman" w:cs="Times New Roman"/>
          <w:sz w:val="24"/>
          <w:szCs w:val="24"/>
        </w:rPr>
        <w:t xml:space="preserve">iew </w:t>
      </w:r>
      <w:proofErr w:type="gramStart"/>
      <w:r w:rsidR="00864F21">
        <w:rPr>
          <w:rFonts w:ascii="Times New Roman" w:hAnsi="Times New Roman" w:cs="Times New Roman"/>
          <w:sz w:val="24"/>
          <w:szCs w:val="24"/>
        </w:rPr>
        <w:t>t</w:t>
      </w:r>
      <w:r>
        <w:rPr>
          <w:rFonts w:ascii="Times New Roman" w:hAnsi="Times New Roman" w:cs="Times New Roman"/>
          <w:sz w:val="24"/>
          <w:szCs w:val="24"/>
        </w:rPr>
        <w:t>ype</w:t>
      </w:r>
      <w:bookmarkEnd w:id="8"/>
      <w:proofErr w:type="gramEnd"/>
    </w:p>
    <w:p w14:paraId="54074E09" w14:textId="430796DA" w:rsidR="00D63F3F" w:rsidRDefault="00D63F3F">
      <w:pPr>
        <w:rPr>
          <w:rFonts w:ascii="Times New Roman" w:hAnsi="Times New Roman" w:cs="Times New Roman"/>
          <w:sz w:val="24"/>
          <w:szCs w:val="24"/>
        </w:rPr>
      </w:pPr>
    </w:p>
    <w:p w14:paraId="1532FACC" w14:textId="5FCC102A" w:rsidR="00352D9B" w:rsidRDefault="00352D9B">
      <w:pPr>
        <w:rPr>
          <w:rFonts w:ascii="Times New Roman" w:hAnsi="Times New Roman" w:cs="Times New Roman"/>
          <w:sz w:val="24"/>
          <w:szCs w:val="24"/>
        </w:rPr>
      </w:pPr>
    </w:p>
    <w:p w14:paraId="329513F8" w14:textId="745CC10E" w:rsidR="00352D9B" w:rsidRDefault="00352D9B">
      <w:pPr>
        <w:rPr>
          <w:rFonts w:ascii="Times New Roman" w:hAnsi="Times New Roman" w:cs="Times New Roman"/>
          <w:sz w:val="24"/>
          <w:szCs w:val="24"/>
        </w:rPr>
      </w:pPr>
      <w:r w:rsidRPr="00352D9B">
        <w:rPr>
          <w:rFonts w:ascii="Times New Roman" w:hAnsi="Times New Roman" w:cs="Times New Roman"/>
          <w:noProof/>
          <w:sz w:val="24"/>
          <w:szCs w:val="24"/>
        </w:rPr>
        <w:drawing>
          <wp:inline distT="0" distB="0" distL="0" distR="0" wp14:anchorId="25673D09" wp14:editId="049D3AFF">
            <wp:extent cx="4356324" cy="3060857"/>
            <wp:effectExtent l="0" t="0" r="6350" b="6350"/>
            <wp:docPr id="1" name="Picture 1" descr="Graphical user interface, chart, application, table, Excel,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application, table, Excel, bar chart&#10;&#10;Description automatically generated"/>
                    <pic:cNvPicPr/>
                  </pic:nvPicPr>
                  <pic:blipFill>
                    <a:blip r:embed="rId22"/>
                    <a:stretch>
                      <a:fillRect/>
                    </a:stretch>
                  </pic:blipFill>
                  <pic:spPr>
                    <a:xfrm>
                      <a:off x="0" y="0"/>
                      <a:ext cx="4356324" cy="3060857"/>
                    </a:xfrm>
                    <a:prstGeom prst="rect">
                      <a:avLst/>
                    </a:prstGeom>
                  </pic:spPr>
                </pic:pic>
              </a:graphicData>
            </a:graphic>
          </wp:inline>
        </w:drawing>
      </w:r>
    </w:p>
    <w:p w14:paraId="1D1A91F5" w14:textId="24F6AABE" w:rsidR="00D63F3F" w:rsidRDefault="00D63F3F">
      <w:pPr>
        <w:rPr>
          <w:rFonts w:ascii="Times New Roman" w:hAnsi="Times New Roman" w:cs="Times New Roman"/>
          <w:sz w:val="24"/>
          <w:szCs w:val="24"/>
        </w:rPr>
      </w:pPr>
      <w:r>
        <w:rPr>
          <w:rFonts w:ascii="Times New Roman" w:hAnsi="Times New Roman" w:cs="Times New Roman"/>
          <w:sz w:val="24"/>
          <w:szCs w:val="24"/>
        </w:rPr>
        <w:t>Figure 16</w:t>
      </w:r>
      <w:r w:rsidR="00352D9B">
        <w:rPr>
          <w:rFonts w:ascii="Times New Roman" w:hAnsi="Times New Roman" w:cs="Times New Roman"/>
          <w:sz w:val="24"/>
          <w:szCs w:val="24"/>
        </w:rPr>
        <w:t xml:space="preserve"> </w:t>
      </w:r>
      <w:r w:rsidR="00352D9B" w:rsidRPr="00352D9B">
        <w:rPr>
          <w:rFonts w:ascii="Times New Roman" w:hAnsi="Times New Roman" w:cs="Times New Roman"/>
          <w:sz w:val="24"/>
          <w:szCs w:val="24"/>
        </w:rPr>
        <w:t xml:space="preserve">Bar </w:t>
      </w:r>
      <w:r w:rsidR="006722EF">
        <w:rPr>
          <w:rFonts w:ascii="Times New Roman" w:hAnsi="Times New Roman" w:cs="Times New Roman"/>
          <w:sz w:val="24"/>
          <w:szCs w:val="24"/>
        </w:rPr>
        <w:t>g</w:t>
      </w:r>
      <w:r w:rsidR="00352D9B" w:rsidRPr="00352D9B">
        <w:rPr>
          <w:rFonts w:ascii="Times New Roman" w:hAnsi="Times New Roman" w:cs="Times New Roman"/>
          <w:sz w:val="24"/>
          <w:szCs w:val="24"/>
        </w:rPr>
        <w:t xml:space="preserve">raphs of </w:t>
      </w:r>
      <w:r w:rsidR="006722EF">
        <w:rPr>
          <w:rFonts w:ascii="Times New Roman" w:hAnsi="Times New Roman" w:cs="Times New Roman"/>
          <w:sz w:val="24"/>
          <w:szCs w:val="24"/>
        </w:rPr>
        <w:t>m</w:t>
      </w:r>
      <w:r w:rsidR="00352D9B" w:rsidRPr="00352D9B">
        <w:rPr>
          <w:rFonts w:ascii="Times New Roman" w:hAnsi="Times New Roman" w:cs="Times New Roman"/>
          <w:sz w:val="24"/>
          <w:szCs w:val="24"/>
        </w:rPr>
        <w:t xml:space="preserve">odel 2’s </w:t>
      </w:r>
      <w:r w:rsidR="006722EF">
        <w:rPr>
          <w:rFonts w:ascii="Times New Roman" w:hAnsi="Times New Roman" w:cs="Times New Roman"/>
          <w:sz w:val="24"/>
          <w:szCs w:val="24"/>
        </w:rPr>
        <w:t>m</w:t>
      </w:r>
      <w:r w:rsidR="00352D9B" w:rsidRPr="00352D9B">
        <w:rPr>
          <w:rFonts w:ascii="Times New Roman" w:hAnsi="Times New Roman" w:cs="Times New Roman"/>
          <w:sz w:val="24"/>
          <w:szCs w:val="24"/>
        </w:rPr>
        <w:t xml:space="preserve">ean </w:t>
      </w:r>
      <w:r w:rsidR="006722EF">
        <w:rPr>
          <w:rFonts w:ascii="Times New Roman" w:hAnsi="Times New Roman" w:cs="Times New Roman"/>
          <w:sz w:val="24"/>
          <w:szCs w:val="24"/>
        </w:rPr>
        <w:t>p</w:t>
      </w:r>
      <w:r w:rsidR="00352D9B" w:rsidRPr="00352D9B">
        <w:rPr>
          <w:rFonts w:ascii="Times New Roman" w:hAnsi="Times New Roman" w:cs="Times New Roman"/>
          <w:sz w:val="24"/>
          <w:szCs w:val="24"/>
        </w:rPr>
        <w:t xml:space="preserve">redicted </w:t>
      </w:r>
      <w:r w:rsidR="006722EF">
        <w:rPr>
          <w:rFonts w:ascii="Times New Roman" w:hAnsi="Times New Roman" w:cs="Times New Roman"/>
          <w:sz w:val="24"/>
          <w:szCs w:val="24"/>
        </w:rPr>
        <w:t>c</w:t>
      </w:r>
      <w:r w:rsidR="00352D9B" w:rsidRPr="00352D9B">
        <w:rPr>
          <w:rFonts w:ascii="Times New Roman" w:hAnsi="Times New Roman" w:cs="Times New Roman"/>
          <w:sz w:val="24"/>
          <w:szCs w:val="24"/>
        </w:rPr>
        <w:t xml:space="preserve">ondo </w:t>
      </w:r>
      <w:r w:rsidR="006722EF">
        <w:rPr>
          <w:rFonts w:ascii="Times New Roman" w:hAnsi="Times New Roman" w:cs="Times New Roman"/>
          <w:sz w:val="24"/>
          <w:szCs w:val="24"/>
        </w:rPr>
        <w:t>p</w:t>
      </w:r>
      <w:r w:rsidR="00352D9B" w:rsidRPr="00352D9B">
        <w:rPr>
          <w:rFonts w:ascii="Times New Roman" w:hAnsi="Times New Roman" w:cs="Times New Roman"/>
          <w:sz w:val="24"/>
          <w:szCs w:val="24"/>
        </w:rPr>
        <w:t xml:space="preserve">rice by </w:t>
      </w:r>
      <w:r w:rsidR="006722EF">
        <w:rPr>
          <w:rFonts w:ascii="Times New Roman" w:hAnsi="Times New Roman" w:cs="Times New Roman"/>
          <w:sz w:val="24"/>
          <w:szCs w:val="24"/>
        </w:rPr>
        <w:t>u</w:t>
      </w:r>
      <w:r w:rsidR="00352D9B" w:rsidRPr="00352D9B">
        <w:rPr>
          <w:rFonts w:ascii="Times New Roman" w:hAnsi="Times New Roman" w:cs="Times New Roman"/>
          <w:sz w:val="24"/>
          <w:szCs w:val="24"/>
        </w:rPr>
        <w:t xml:space="preserve">nit </w:t>
      </w:r>
      <w:r w:rsidR="006722EF">
        <w:rPr>
          <w:rFonts w:ascii="Times New Roman" w:hAnsi="Times New Roman" w:cs="Times New Roman"/>
          <w:sz w:val="24"/>
          <w:szCs w:val="24"/>
        </w:rPr>
        <w:t>t</w:t>
      </w:r>
      <w:r w:rsidR="00352D9B" w:rsidRPr="00352D9B">
        <w:rPr>
          <w:rFonts w:ascii="Times New Roman" w:hAnsi="Times New Roman" w:cs="Times New Roman"/>
          <w:sz w:val="24"/>
          <w:szCs w:val="24"/>
        </w:rPr>
        <w:t xml:space="preserve">ype vs </w:t>
      </w:r>
      <w:r w:rsidR="006722EF">
        <w:rPr>
          <w:rFonts w:ascii="Times New Roman" w:hAnsi="Times New Roman" w:cs="Times New Roman"/>
          <w:sz w:val="24"/>
          <w:szCs w:val="24"/>
        </w:rPr>
        <w:t>d</w:t>
      </w:r>
      <w:r w:rsidR="00352D9B">
        <w:rPr>
          <w:rFonts w:ascii="Times New Roman" w:hAnsi="Times New Roman" w:cs="Times New Roman"/>
          <w:sz w:val="24"/>
          <w:szCs w:val="24"/>
        </w:rPr>
        <w:t>istance</w:t>
      </w:r>
      <w:r w:rsidR="00352D9B" w:rsidRPr="00352D9B">
        <w:rPr>
          <w:rFonts w:ascii="Times New Roman" w:hAnsi="Times New Roman" w:cs="Times New Roman"/>
          <w:sz w:val="24"/>
          <w:szCs w:val="24"/>
        </w:rPr>
        <w:t xml:space="preserve"> by </w:t>
      </w:r>
      <w:r w:rsidR="006722EF">
        <w:rPr>
          <w:rFonts w:ascii="Times New Roman" w:hAnsi="Times New Roman" w:cs="Times New Roman"/>
          <w:sz w:val="24"/>
          <w:szCs w:val="24"/>
        </w:rPr>
        <w:t>v</w:t>
      </w:r>
      <w:r w:rsidR="00352D9B" w:rsidRPr="00352D9B">
        <w:rPr>
          <w:rFonts w:ascii="Times New Roman" w:hAnsi="Times New Roman" w:cs="Times New Roman"/>
          <w:sz w:val="24"/>
          <w:szCs w:val="24"/>
        </w:rPr>
        <w:t xml:space="preserve">iew </w:t>
      </w:r>
      <w:r w:rsidR="006722EF">
        <w:rPr>
          <w:rFonts w:ascii="Times New Roman" w:hAnsi="Times New Roman" w:cs="Times New Roman"/>
          <w:sz w:val="24"/>
          <w:szCs w:val="24"/>
        </w:rPr>
        <w:t>t</w:t>
      </w:r>
      <w:r w:rsidR="00352D9B" w:rsidRPr="00352D9B">
        <w:rPr>
          <w:rFonts w:ascii="Times New Roman" w:hAnsi="Times New Roman" w:cs="Times New Roman"/>
          <w:sz w:val="24"/>
          <w:szCs w:val="24"/>
        </w:rPr>
        <w:t>ype</w:t>
      </w:r>
    </w:p>
    <w:p w14:paraId="511B5E56" w14:textId="77777777" w:rsidR="002A6C16" w:rsidRDefault="002A6C16">
      <w:pPr>
        <w:rPr>
          <w:rFonts w:ascii="Times New Roman" w:hAnsi="Times New Roman" w:cs="Times New Roman"/>
          <w:sz w:val="24"/>
          <w:szCs w:val="24"/>
        </w:rPr>
      </w:pPr>
    </w:p>
    <w:p w14:paraId="46BE6942" w14:textId="66A58D43" w:rsidR="003C5C4B" w:rsidRDefault="00204333">
      <w:pPr>
        <w:rPr>
          <w:rFonts w:ascii="Times New Roman" w:hAnsi="Times New Roman" w:cs="Times New Roman"/>
          <w:sz w:val="24"/>
          <w:szCs w:val="24"/>
        </w:rPr>
      </w:pPr>
      <w:r w:rsidRPr="004042FE">
        <w:rPr>
          <w:rFonts w:ascii="Times New Roman" w:hAnsi="Times New Roman" w:cs="Times New Roman"/>
          <w:sz w:val="24"/>
          <w:szCs w:val="24"/>
        </w:rPr>
        <w:lastRenderedPageBreak/>
        <w:t>T</w:t>
      </w:r>
      <w:r w:rsidR="007358DC">
        <w:rPr>
          <w:rFonts w:ascii="Times New Roman" w:hAnsi="Times New Roman" w:cs="Times New Roman"/>
          <w:sz w:val="24"/>
          <w:szCs w:val="24"/>
        </w:rPr>
        <w:t xml:space="preserve">he prediction expressions in table 5 were used to calculate the predicted values in figures 15 &amp; 16. </w:t>
      </w:r>
      <w:r w:rsidR="000156B3">
        <w:rPr>
          <w:rFonts w:ascii="Times New Roman" w:hAnsi="Times New Roman" w:cs="Times New Roman"/>
          <w:sz w:val="24"/>
          <w:szCs w:val="24"/>
        </w:rPr>
        <w:t>Figures 15 &amp; 16 show the predicted values for condo price</w:t>
      </w:r>
      <w:r w:rsidR="007358DC">
        <w:rPr>
          <w:rFonts w:ascii="Times New Roman" w:hAnsi="Times New Roman" w:cs="Times New Roman"/>
          <w:sz w:val="24"/>
          <w:szCs w:val="24"/>
        </w:rPr>
        <w:t xml:space="preserve"> for the two types of unit and views</w:t>
      </w:r>
      <w:r w:rsidR="000156B3">
        <w:rPr>
          <w:rFonts w:ascii="Times New Roman" w:hAnsi="Times New Roman" w:cs="Times New Roman"/>
          <w:sz w:val="24"/>
          <w:szCs w:val="24"/>
        </w:rPr>
        <w:t xml:space="preserve"> using model 2.</w:t>
      </w:r>
      <w:r w:rsidR="007E5E67" w:rsidRPr="004042FE">
        <w:rPr>
          <w:rFonts w:ascii="Times New Roman" w:hAnsi="Times New Roman" w:cs="Times New Roman"/>
          <w:sz w:val="24"/>
          <w:szCs w:val="24"/>
        </w:rPr>
        <w:t xml:space="preserve"> </w:t>
      </w:r>
      <w:r w:rsidR="00AB5261" w:rsidRPr="004042FE">
        <w:rPr>
          <w:rFonts w:ascii="Times New Roman" w:hAnsi="Times New Roman" w:cs="Times New Roman"/>
          <w:sz w:val="24"/>
          <w:szCs w:val="24"/>
        </w:rPr>
        <w:t xml:space="preserve"> </w:t>
      </w:r>
      <w:r w:rsidR="003566D3" w:rsidRPr="004042FE">
        <w:rPr>
          <w:rFonts w:ascii="Times New Roman" w:hAnsi="Times New Roman" w:cs="Times New Roman"/>
          <w:sz w:val="24"/>
          <w:szCs w:val="24"/>
        </w:rPr>
        <w:t>As observed in table 5</w:t>
      </w:r>
      <w:r w:rsidR="00F279E7">
        <w:rPr>
          <w:rFonts w:ascii="Times New Roman" w:hAnsi="Times New Roman" w:cs="Times New Roman"/>
          <w:sz w:val="24"/>
          <w:szCs w:val="24"/>
        </w:rPr>
        <w:t xml:space="preserve">, </w:t>
      </w:r>
      <w:r w:rsidR="00D63F3F">
        <w:rPr>
          <w:rFonts w:ascii="Times New Roman" w:hAnsi="Times New Roman" w:cs="Times New Roman"/>
          <w:sz w:val="24"/>
          <w:szCs w:val="24"/>
        </w:rPr>
        <w:t>Figure 15</w:t>
      </w:r>
      <w:r w:rsidR="00F279E7">
        <w:rPr>
          <w:rFonts w:ascii="Times New Roman" w:hAnsi="Times New Roman" w:cs="Times New Roman"/>
          <w:sz w:val="24"/>
          <w:szCs w:val="24"/>
        </w:rPr>
        <w:t xml:space="preserve"> &amp; 16</w:t>
      </w:r>
      <w:r w:rsidR="003566D3" w:rsidRPr="004042FE">
        <w:rPr>
          <w:rFonts w:ascii="Times New Roman" w:hAnsi="Times New Roman" w:cs="Times New Roman"/>
          <w:sz w:val="24"/>
          <w:szCs w:val="24"/>
        </w:rPr>
        <w:t>, In general the price of every unit is influenced by the floor level and the distance from the elevator (X1 and X2)</w:t>
      </w:r>
      <w:r w:rsidR="007358DC">
        <w:rPr>
          <w:rFonts w:ascii="Times New Roman" w:hAnsi="Times New Roman" w:cs="Times New Roman"/>
          <w:sz w:val="24"/>
          <w:szCs w:val="24"/>
        </w:rPr>
        <w:t xml:space="preserve"> and the type of unit and view (X3 and X4)</w:t>
      </w:r>
      <w:r w:rsidR="003566D3" w:rsidRPr="004042FE">
        <w:rPr>
          <w:rFonts w:ascii="Times New Roman" w:hAnsi="Times New Roman" w:cs="Times New Roman"/>
          <w:sz w:val="24"/>
          <w:szCs w:val="24"/>
        </w:rPr>
        <w:t xml:space="preserve">. For a non-end unit without an ocean view, </w:t>
      </w:r>
      <w:r w:rsidR="009A27FB" w:rsidRPr="004042FE">
        <w:rPr>
          <w:rFonts w:ascii="Times New Roman" w:hAnsi="Times New Roman" w:cs="Times New Roman"/>
          <w:sz w:val="24"/>
          <w:szCs w:val="24"/>
        </w:rPr>
        <w:t>the price of the unit</w:t>
      </w:r>
      <w:r w:rsidR="001605D6">
        <w:rPr>
          <w:rFonts w:ascii="Times New Roman" w:hAnsi="Times New Roman" w:cs="Times New Roman"/>
          <w:sz w:val="24"/>
          <w:szCs w:val="24"/>
        </w:rPr>
        <w:t xml:space="preserve"> slightly</w:t>
      </w:r>
      <w:r w:rsidR="009A27FB" w:rsidRPr="004042FE">
        <w:rPr>
          <w:rFonts w:ascii="Times New Roman" w:hAnsi="Times New Roman" w:cs="Times New Roman"/>
          <w:sz w:val="24"/>
          <w:szCs w:val="24"/>
        </w:rPr>
        <w:t xml:space="preserve"> increases as floor level and distance increases. </w:t>
      </w:r>
      <w:r w:rsidR="006435CA" w:rsidRPr="004042FE">
        <w:rPr>
          <w:rFonts w:ascii="Times New Roman" w:hAnsi="Times New Roman" w:cs="Times New Roman"/>
          <w:sz w:val="24"/>
          <w:szCs w:val="24"/>
        </w:rPr>
        <w:t>For an end unit without an ocean view, the price of</w:t>
      </w:r>
      <w:r w:rsidR="00055113" w:rsidRPr="004042FE">
        <w:rPr>
          <w:rFonts w:ascii="Times New Roman" w:hAnsi="Times New Roman" w:cs="Times New Roman"/>
          <w:sz w:val="24"/>
          <w:szCs w:val="24"/>
        </w:rPr>
        <w:t xml:space="preserve"> the</w:t>
      </w:r>
      <w:r w:rsidR="006435CA" w:rsidRPr="004042FE">
        <w:rPr>
          <w:rFonts w:ascii="Times New Roman" w:hAnsi="Times New Roman" w:cs="Times New Roman"/>
          <w:sz w:val="24"/>
          <w:szCs w:val="24"/>
        </w:rPr>
        <w:t xml:space="preserve"> unit decreases as the floor level increases, and the unit price increases as the distance from the elevator increases.</w:t>
      </w:r>
      <w:r w:rsidR="00884CD3" w:rsidRPr="004042FE">
        <w:rPr>
          <w:rFonts w:ascii="Times New Roman" w:hAnsi="Times New Roman" w:cs="Times New Roman"/>
          <w:sz w:val="24"/>
          <w:szCs w:val="24"/>
        </w:rPr>
        <w:t xml:space="preserve"> For a non-end unit with an ocean </w:t>
      </w:r>
      <w:r w:rsidR="00F24105" w:rsidRPr="004042FE">
        <w:rPr>
          <w:rFonts w:ascii="Times New Roman" w:hAnsi="Times New Roman" w:cs="Times New Roman"/>
          <w:sz w:val="24"/>
          <w:szCs w:val="24"/>
        </w:rPr>
        <w:t>view, the</w:t>
      </w:r>
      <w:r w:rsidR="00884CD3" w:rsidRPr="004042FE">
        <w:rPr>
          <w:rFonts w:ascii="Times New Roman" w:hAnsi="Times New Roman" w:cs="Times New Roman"/>
          <w:sz w:val="24"/>
          <w:szCs w:val="24"/>
        </w:rPr>
        <w:t xml:space="preserve"> unit price</w:t>
      </w:r>
      <w:r w:rsidR="00B563F0">
        <w:rPr>
          <w:rFonts w:ascii="Times New Roman" w:hAnsi="Times New Roman" w:cs="Times New Roman"/>
          <w:sz w:val="24"/>
          <w:szCs w:val="24"/>
        </w:rPr>
        <w:t xml:space="preserve"> </w:t>
      </w:r>
      <w:r w:rsidR="00F24105" w:rsidRPr="004042FE">
        <w:rPr>
          <w:rFonts w:ascii="Times New Roman" w:hAnsi="Times New Roman" w:cs="Times New Roman"/>
          <w:sz w:val="24"/>
          <w:szCs w:val="24"/>
        </w:rPr>
        <w:t>decreases as the floor level increases and</w:t>
      </w:r>
      <w:r w:rsidR="00B563F0">
        <w:rPr>
          <w:rFonts w:ascii="Times New Roman" w:hAnsi="Times New Roman" w:cs="Times New Roman"/>
          <w:sz w:val="24"/>
          <w:szCs w:val="24"/>
        </w:rPr>
        <w:t xml:space="preserve"> generally</w:t>
      </w:r>
      <w:r w:rsidR="00F24105" w:rsidRPr="004042FE">
        <w:rPr>
          <w:rFonts w:ascii="Times New Roman" w:hAnsi="Times New Roman" w:cs="Times New Roman"/>
          <w:sz w:val="24"/>
          <w:szCs w:val="24"/>
        </w:rPr>
        <w:t xml:space="preserve"> increases as the elevator distance increases. For an end unit with ocean view</w:t>
      </w:r>
      <w:r w:rsidR="00055113" w:rsidRPr="004042FE">
        <w:rPr>
          <w:rFonts w:ascii="Times New Roman" w:hAnsi="Times New Roman" w:cs="Times New Roman"/>
          <w:sz w:val="24"/>
          <w:szCs w:val="24"/>
        </w:rPr>
        <w:t>, the price of the unit decreases as the floor level increases and increases as the distance from the elevator increases.</w:t>
      </w:r>
      <w:r w:rsidR="00472FCB" w:rsidRPr="004042FE">
        <w:rPr>
          <w:rFonts w:ascii="Times New Roman" w:hAnsi="Times New Roman" w:cs="Times New Roman"/>
          <w:sz w:val="24"/>
          <w:szCs w:val="24"/>
        </w:rPr>
        <w:t xml:space="preserve"> </w:t>
      </w:r>
    </w:p>
    <w:p w14:paraId="3B3ECBD7" w14:textId="5C27D1F4" w:rsidR="003C5C4B" w:rsidRDefault="00472FCB">
      <w:pPr>
        <w:rPr>
          <w:rFonts w:ascii="Times New Roman" w:hAnsi="Times New Roman" w:cs="Times New Roman"/>
          <w:sz w:val="24"/>
          <w:szCs w:val="24"/>
        </w:rPr>
      </w:pPr>
      <w:r w:rsidRPr="004042FE">
        <w:rPr>
          <w:rFonts w:ascii="Times New Roman" w:hAnsi="Times New Roman" w:cs="Times New Roman"/>
          <w:sz w:val="24"/>
          <w:szCs w:val="24"/>
        </w:rPr>
        <w:t xml:space="preserve">According to </w:t>
      </w:r>
      <w:r w:rsidR="007358DC">
        <w:rPr>
          <w:rFonts w:ascii="Times New Roman" w:hAnsi="Times New Roman" w:cs="Times New Roman"/>
          <w:sz w:val="24"/>
          <w:szCs w:val="24"/>
        </w:rPr>
        <w:t>the prediction expressions in table 5</w:t>
      </w:r>
      <w:r w:rsidRPr="004042FE">
        <w:rPr>
          <w:rFonts w:ascii="Times New Roman" w:hAnsi="Times New Roman" w:cs="Times New Roman"/>
          <w:sz w:val="24"/>
          <w:szCs w:val="24"/>
        </w:rPr>
        <w:t>, the cheapest type of unit is an end-unit without an ocean view on the 8</w:t>
      </w:r>
      <w:r w:rsidRPr="004042FE">
        <w:rPr>
          <w:rFonts w:ascii="Times New Roman" w:hAnsi="Times New Roman" w:cs="Times New Roman"/>
          <w:sz w:val="24"/>
          <w:szCs w:val="24"/>
          <w:vertAlign w:val="superscript"/>
        </w:rPr>
        <w:t>th</w:t>
      </w:r>
      <w:r w:rsidRPr="004042FE">
        <w:rPr>
          <w:rFonts w:ascii="Times New Roman" w:hAnsi="Times New Roman" w:cs="Times New Roman"/>
          <w:sz w:val="24"/>
          <w:szCs w:val="24"/>
        </w:rPr>
        <w:t xml:space="preserve"> floor that’s 1 unit away from the elevator (X1 = 8, X2 = 1).</w:t>
      </w:r>
      <w:r w:rsidR="002F3180" w:rsidRPr="004042FE">
        <w:rPr>
          <w:rFonts w:ascii="Times New Roman" w:hAnsi="Times New Roman" w:cs="Times New Roman"/>
          <w:sz w:val="24"/>
          <w:szCs w:val="24"/>
        </w:rPr>
        <w:t xml:space="preserve"> The most expensive type of unit is an end unit with an ocean view that’s on the 1</w:t>
      </w:r>
      <w:r w:rsidR="002F3180" w:rsidRPr="004042FE">
        <w:rPr>
          <w:rFonts w:ascii="Times New Roman" w:hAnsi="Times New Roman" w:cs="Times New Roman"/>
          <w:sz w:val="24"/>
          <w:szCs w:val="24"/>
          <w:vertAlign w:val="superscript"/>
        </w:rPr>
        <w:t>st</w:t>
      </w:r>
      <w:r w:rsidR="002F3180" w:rsidRPr="004042FE">
        <w:rPr>
          <w:rFonts w:ascii="Times New Roman" w:hAnsi="Times New Roman" w:cs="Times New Roman"/>
          <w:sz w:val="24"/>
          <w:szCs w:val="24"/>
        </w:rPr>
        <w:t xml:space="preserve"> floor and 15 units away from the elevator (X1= 1, X2 =15). A non-end unit with an ocean view on the 1</w:t>
      </w:r>
      <w:r w:rsidR="002F3180" w:rsidRPr="004042FE">
        <w:rPr>
          <w:rFonts w:ascii="Times New Roman" w:hAnsi="Times New Roman" w:cs="Times New Roman"/>
          <w:sz w:val="24"/>
          <w:szCs w:val="24"/>
          <w:vertAlign w:val="superscript"/>
        </w:rPr>
        <w:t>st</w:t>
      </w:r>
      <w:r w:rsidR="002F3180" w:rsidRPr="004042FE">
        <w:rPr>
          <w:rFonts w:ascii="Times New Roman" w:hAnsi="Times New Roman" w:cs="Times New Roman"/>
          <w:sz w:val="24"/>
          <w:szCs w:val="24"/>
        </w:rPr>
        <w:t xml:space="preserve"> floor and 15 units away from the elevator is a close second. </w:t>
      </w:r>
      <w:r w:rsidR="003C5C4B">
        <w:rPr>
          <w:rFonts w:ascii="Times New Roman" w:hAnsi="Times New Roman" w:cs="Times New Roman"/>
          <w:sz w:val="24"/>
          <w:szCs w:val="24"/>
        </w:rPr>
        <w:t>Ocean view units are more expensive than units without, further, this difference in price is more stark between non-end units. End units without an ocean view are more expensive than non-end units</w:t>
      </w:r>
      <w:r w:rsidR="005B446C">
        <w:rPr>
          <w:rFonts w:ascii="Times New Roman" w:hAnsi="Times New Roman" w:cs="Times New Roman"/>
          <w:sz w:val="24"/>
          <w:szCs w:val="24"/>
        </w:rPr>
        <w:t xml:space="preserve"> without an ocean view</w:t>
      </w:r>
      <w:r w:rsidR="003C5C4B">
        <w:rPr>
          <w:rFonts w:ascii="Times New Roman" w:hAnsi="Times New Roman" w:cs="Times New Roman"/>
          <w:sz w:val="24"/>
          <w:szCs w:val="24"/>
        </w:rPr>
        <w:t xml:space="preserve"> on the lower floors, but end units become </w:t>
      </w:r>
      <w:r w:rsidR="00023932">
        <w:rPr>
          <w:rFonts w:ascii="Times New Roman" w:hAnsi="Times New Roman" w:cs="Times New Roman"/>
          <w:sz w:val="24"/>
          <w:szCs w:val="24"/>
        </w:rPr>
        <w:t>less expensive than non-end units on the higher floors.</w:t>
      </w:r>
    </w:p>
    <w:p w14:paraId="34D88DE6" w14:textId="77777777" w:rsidR="00170446" w:rsidRDefault="00170446">
      <w:pPr>
        <w:rPr>
          <w:rFonts w:ascii="Times New Roman" w:hAnsi="Times New Roman" w:cs="Times New Roman"/>
          <w:sz w:val="24"/>
          <w:szCs w:val="24"/>
        </w:rPr>
      </w:pPr>
    </w:p>
    <w:p w14:paraId="1952C1DD" w14:textId="41DBACFE" w:rsidR="004042FE" w:rsidRPr="004042FE" w:rsidRDefault="004042FE">
      <w:pPr>
        <w:rPr>
          <w:rFonts w:ascii="Times New Roman" w:hAnsi="Times New Roman" w:cs="Times New Roman"/>
          <w:b/>
          <w:bCs/>
          <w:sz w:val="24"/>
          <w:szCs w:val="24"/>
        </w:rPr>
      </w:pPr>
      <w:r w:rsidRPr="004042FE">
        <w:rPr>
          <w:rFonts w:ascii="Times New Roman" w:hAnsi="Times New Roman" w:cs="Times New Roman"/>
          <w:b/>
          <w:bCs/>
          <w:sz w:val="24"/>
          <w:szCs w:val="24"/>
        </w:rPr>
        <w:t>Conclusion</w:t>
      </w:r>
    </w:p>
    <w:p w14:paraId="02F73621" w14:textId="1AFBE20B" w:rsidR="007B5DBE" w:rsidRPr="00D7664F" w:rsidRDefault="00D7664F">
      <w:pPr>
        <w:rPr>
          <w:rFonts w:ascii="Times New Roman" w:hAnsi="Times New Roman" w:cs="Times New Roman"/>
          <w:sz w:val="24"/>
          <w:szCs w:val="24"/>
        </w:rPr>
      </w:pPr>
      <w:r>
        <w:rPr>
          <w:rFonts w:ascii="Times New Roman" w:hAnsi="Times New Roman" w:cs="Times New Roman"/>
          <w:sz w:val="24"/>
          <w:szCs w:val="24"/>
        </w:rPr>
        <w:t xml:space="preserve">This analysis investigated how a seller’s fixed condominium price is affected by the independent variables floor level, distance from the elevator, presence or absence of an ocean view, and unit type (end-unit and non-end units). Summary statistics and bar charts were used in the preliminary stages of the analysis to better understand the data. Four models with added sequential complexity were proposed and compared. Through partial F-tests between the models, model 2 was selected to be the best and used for further analysis. The unit’s fixed sale price appears to be affected by all four independent variables. </w:t>
      </w:r>
      <w:r w:rsidR="0000432C">
        <w:rPr>
          <w:rFonts w:ascii="Times New Roman" w:hAnsi="Times New Roman" w:cs="Times New Roman"/>
          <w:sz w:val="24"/>
          <w:szCs w:val="24"/>
        </w:rPr>
        <w:t xml:space="preserve">For a non-end unit without an ocean view the price appears to slightly increase with the increase of floor level and increase with distance from elevator. For all other types of units, the general trend appear to be that the unit price decreases with the increase of floor level, and increase with the increase of distance from the elevator. Units with an ocean view tend to be more expensive than the same type of units without an ocean view and is a difference more dramatic between non-end units. </w:t>
      </w:r>
      <w:r w:rsidR="001551C9">
        <w:rPr>
          <w:rFonts w:ascii="Times New Roman" w:hAnsi="Times New Roman" w:cs="Times New Roman"/>
          <w:sz w:val="24"/>
          <w:szCs w:val="24"/>
        </w:rPr>
        <w:t xml:space="preserve">End units without an ocean view tend to be more expensive than non-end units without an ocean view on the lower floor, but not on the higher floors. In conclusion </w:t>
      </w:r>
      <w:r>
        <w:rPr>
          <w:rFonts w:ascii="Times New Roman" w:hAnsi="Times New Roman" w:cs="Times New Roman"/>
          <w:sz w:val="24"/>
          <w:szCs w:val="24"/>
        </w:rPr>
        <w:t>the</w:t>
      </w:r>
      <w:r w:rsidR="001551C9">
        <w:rPr>
          <w:rFonts w:ascii="Times New Roman" w:hAnsi="Times New Roman" w:cs="Times New Roman"/>
          <w:sz w:val="24"/>
          <w:szCs w:val="24"/>
        </w:rPr>
        <w:t xml:space="preserve"> seller’s fixed</w:t>
      </w:r>
      <w:r>
        <w:rPr>
          <w:rFonts w:ascii="Times New Roman" w:hAnsi="Times New Roman" w:cs="Times New Roman"/>
          <w:sz w:val="24"/>
          <w:szCs w:val="24"/>
        </w:rPr>
        <w:t xml:space="preserve"> </w:t>
      </w:r>
      <w:r w:rsidR="001551C9">
        <w:rPr>
          <w:rFonts w:ascii="Times New Roman" w:hAnsi="Times New Roman" w:cs="Times New Roman"/>
          <w:sz w:val="24"/>
          <w:szCs w:val="24"/>
        </w:rPr>
        <w:t xml:space="preserve">price </w:t>
      </w:r>
      <w:r w:rsidR="004D0C93">
        <w:rPr>
          <w:rFonts w:ascii="Times New Roman" w:hAnsi="Times New Roman" w:cs="Times New Roman"/>
          <w:sz w:val="24"/>
          <w:szCs w:val="24"/>
        </w:rPr>
        <w:t xml:space="preserve">depends </w:t>
      </w:r>
      <w:r w:rsidR="001551C9">
        <w:rPr>
          <w:rFonts w:ascii="Times New Roman" w:hAnsi="Times New Roman" w:cs="Times New Roman"/>
          <w:sz w:val="24"/>
          <w:szCs w:val="24"/>
        </w:rPr>
        <w:t>on</w:t>
      </w:r>
      <w:r>
        <w:rPr>
          <w:rFonts w:ascii="Times New Roman" w:hAnsi="Times New Roman" w:cs="Times New Roman"/>
          <w:sz w:val="24"/>
          <w:szCs w:val="24"/>
        </w:rPr>
        <w:t xml:space="preserve"> where the unit lies in the complex</w:t>
      </w:r>
      <w:r w:rsidR="001551C9">
        <w:rPr>
          <w:rFonts w:ascii="Times New Roman" w:hAnsi="Times New Roman" w:cs="Times New Roman"/>
          <w:sz w:val="24"/>
          <w:szCs w:val="24"/>
        </w:rPr>
        <w:t xml:space="preserve"> and what </w:t>
      </w:r>
      <w:r w:rsidR="004D0C93">
        <w:rPr>
          <w:rFonts w:ascii="Times New Roman" w:hAnsi="Times New Roman" w:cs="Times New Roman"/>
          <w:sz w:val="24"/>
          <w:szCs w:val="24"/>
        </w:rPr>
        <w:t>the views are.</w:t>
      </w:r>
    </w:p>
    <w:p w14:paraId="197FCA38" w14:textId="567D8E0D" w:rsidR="007B5DBE" w:rsidRPr="004042FE" w:rsidRDefault="007B5DBE">
      <w:pPr>
        <w:rPr>
          <w:rFonts w:ascii="Times New Roman" w:hAnsi="Times New Roman" w:cs="Times New Roman"/>
          <w:b/>
          <w:bCs/>
          <w:sz w:val="24"/>
          <w:szCs w:val="24"/>
        </w:rPr>
      </w:pPr>
    </w:p>
    <w:p w14:paraId="29BF5C0B" w14:textId="2D3AEB3D" w:rsidR="007B5DBE" w:rsidRPr="004042FE" w:rsidRDefault="007B5DBE">
      <w:pPr>
        <w:rPr>
          <w:rFonts w:ascii="Times New Roman" w:hAnsi="Times New Roman" w:cs="Times New Roman"/>
          <w:b/>
          <w:bCs/>
          <w:sz w:val="24"/>
          <w:szCs w:val="24"/>
        </w:rPr>
      </w:pPr>
    </w:p>
    <w:p w14:paraId="485F4373" w14:textId="77777777" w:rsidR="007B5DBE" w:rsidRPr="004042FE" w:rsidRDefault="007B5DBE">
      <w:pPr>
        <w:rPr>
          <w:rFonts w:ascii="Times New Roman" w:hAnsi="Times New Roman" w:cs="Times New Roman"/>
          <w:b/>
          <w:bCs/>
          <w:sz w:val="24"/>
          <w:szCs w:val="24"/>
        </w:rPr>
      </w:pPr>
    </w:p>
    <w:p w14:paraId="03F2DDB4" w14:textId="77777777" w:rsidR="00212F19" w:rsidRPr="004042FE" w:rsidRDefault="00212F19">
      <w:pPr>
        <w:rPr>
          <w:rFonts w:ascii="Times New Roman" w:hAnsi="Times New Roman" w:cs="Times New Roman"/>
          <w:b/>
          <w:bCs/>
          <w:sz w:val="24"/>
          <w:szCs w:val="24"/>
        </w:rPr>
      </w:pPr>
    </w:p>
    <w:p w14:paraId="6538E1B6" w14:textId="77777777" w:rsidR="004042FE" w:rsidRPr="004042FE" w:rsidRDefault="004042FE">
      <w:pPr>
        <w:rPr>
          <w:rFonts w:ascii="Times New Roman" w:hAnsi="Times New Roman" w:cs="Times New Roman"/>
          <w:b/>
          <w:bCs/>
          <w:sz w:val="24"/>
          <w:szCs w:val="24"/>
        </w:rPr>
      </w:pPr>
    </w:p>
    <w:p w14:paraId="0BA380FD" w14:textId="0AB88E54" w:rsidR="00226D7F" w:rsidRPr="004042FE" w:rsidRDefault="00226D7F">
      <w:pPr>
        <w:rPr>
          <w:rFonts w:ascii="Times New Roman" w:hAnsi="Times New Roman" w:cs="Times New Roman"/>
          <w:b/>
          <w:bCs/>
          <w:sz w:val="24"/>
          <w:szCs w:val="24"/>
        </w:rPr>
      </w:pPr>
      <w:r w:rsidRPr="004042FE">
        <w:rPr>
          <w:rFonts w:ascii="Times New Roman" w:hAnsi="Times New Roman" w:cs="Times New Roman"/>
          <w:b/>
          <w:bCs/>
          <w:sz w:val="24"/>
          <w:szCs w:val="24"/>
        </w:rPr>
        <w:t>References</w:t>
      </w:r>
    </w:p>
    <w:p w14:paraId="412313C7" w14:textId="7654A46E" w:rsidR="00C111B8" w:rsidRPr="004042FE" w:rsidRDefault="00C111B8" w:rsidP="00C111B8">
      <w:pPr>
        <w:pStyle w:val="NormalWeb"/>
        <w:numPr>
          <w:ilvl w:val="0"/>
          <w:numId w:val="1"/>
        </w:numPr>
      </w:pPr>
      <w:r w:rsidRPr="004042FE">
        <w:t xml:space="preserve">Gordon, B., Winkler, D., Barrett, D., &amp; </w:t>
      </w:r>
      <w:proofErr w:type="spellStart"/>
      <w:r w:rsidRPr="004042FE">
        <w:t>Zumpano</w:t>
      </w:r>
      <w:proofErr w:type="spellEnd"/>
      <w:r w:rsidRPr="004042FE">
        <w:t xml:space="preserve">, L. (2013). The effect of elevation and corner location on oceanfront condominium value. </w:t>
      </w:r>
      <w:r w:rsidRPr="004042FE">
        <w:rPr>
          <w:i/>
          <w:iCs/>
        </w:rPr>
        <w:t>Journal of Real Estate Research</w:t>
      </w:r>
      <w:r w:rsidRPr="004042FE">
        <w:t xml:space="preserve">, </w:t>
      </w:r>
      <w:r w:rsidRPr="004042FE">
        <w:rPr>
          <w:i/>
          <w:iCs/>
        </w:rPr>
        <w:t>35</w:t>
      </w:r>
      <w:r w:rsidRPr="004042FE">
        <w:t xml:space="preserve">(3), 345–364. doi:10.1080/10835547.2013.12091370 </w:t>
      </w:r>
    </w:p>
    <w:p w14:paraId="528C8D3C" w14:textId="77777777" w:rsidR="00C86821" w:rsidRPr="004042FE" w:rsidRDefault="00C86821" w:rsidP="00C86821">
      <w:pPr>
        <w:pStyle w:val="NormalWeb"/>
        <w:numPr>
          <w:ilvl w:val="0"/>
          <w:numId w:val="1"/>
        </w:numPr>
      </w:pPr>
      <w:r w:rsidRPr="004042FE">
        <w:t xml:space="preserve">Mendenhall, W. and </w:t>
      </w:r>
      <w:proofErr w:type="spellStart"/>
      <w:r w:rsidRPr="004042FE">
        <w:t>Sincich</w:t>
      </w:r>
      <w:proofErr w:type="spellEnd"/>
      <w:r w:rsidRPr="004042FE">
        <w:t xml:space="preserve">, T. (2020) </w:t>
      </w:r>
      <w:r w:rsidRPr="004042FE">
        <w:rPr>
          <w:i/>
          <w:iCs/>
        </w:rPr>
        <w:t xml:space="preserve">A second course in statistics regression </w:t>
      </w:r>
      <w:proofErr w:type="spellStart"/>
      <w:r w:rsidRPr="004042FE">
        <w:rPr>
          <w:i/>
          <w:iCs/>
        </w:rPr>
        <w:t>analyisis</w:t>
      </w:r>
      <w:proofErr w:type="spellEnd"/>
      <w:r w:rsidRPr="004042FE">
        <w:t xml:space="preserve">. 8th </w:t>
      </w:r>
      <w:proofErr w:type="spellStart"/>
      <w:r w:rsidRPr="004042FE">
        <w:t>edn</w:t>
      </w:r>
      <w:proofErr w:type="spellEnd"/>
      <w:r w:rsidRPr="004042FE">
        <w:t xml:space="preserve">. Hoboken, NJ: Pearson Education, Inc. </w:t>
      </w:r>
    </w:p>
    <w:p w14:paraId="2835127D" w14:textId="77777777" w:rsidR="00C86821" w:rsidRPr="004042FE" w:rsidRDefault="00C86821" w:rsidP="00C86821">
      <w:pPr>
        <w:pStyle w:val="NormalWeb"/>
        <w:ind w:left="720"/>
      </w:pPr>
    </w:p>
    <w:p w14:paraId="3E544253" w14:textId="77777777" w:rsidR="00226D7F" w:rsidRDefault="00226D7F"/>
    <w:sectPr w:rsidR="00226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E434D"/>
    <w:multiLevelType w:val="hybridMultilevel"/>
    <w:tmpl w:val="04A45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288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40"/>
    <w:rsid w:val="0000432C"/>
    <w:rsid w:val="00010AA3"/>
    <w:rsid w:val="00011B80"/>
    <w:rsid w:val="000151F9"/>
    <w:rsid w:val="000156B3"/>
    <w:rsid w:val="00023932"/>
    <w:rsid w:val="000269ED"/>
    <w:rsid w:val="00055113"/>
    <w:rsid w:val="000660A0"/>
    <w:rsid w:val="000763AE"/>
    <w:rsid w:val="0009087B"/>
    <w:rsid w:val="000A6C40"/>
    <w:rsid w:val="000C3688"/>
    <w:rsid w:val="000C3D89"/>
    <w:rsid w:val="000D5AB3"/>
    <w:rsid w:val="000D6128"/>
    <w:rsid w:val="00105307"/>
    <w:rsid w:val="00111AC7"/>
    <w:rsid w:val="00112815"/>
    <w:rsid w:val="0011588A"/>
    <w:rsid w:val="00146385"/>
    <w:rsid w:val="00150641"/>
    <w:rsid w:val="00154321"/>
    <w:rsid w:val="001551C9"/>
    <w:rsid w:val="001605D6"/>
    <w:rsid w:val="00170446"/>
    <w:rsid w:val="00184D2C"/>
    <w:rsid w:val="001851E0"/>
    <w:rsid w:val="00191A83"/>
    <w:rsid w:val="001A2DFC"/>
    <w:rsid w:val="001B0196"/>
    <w:rsid w:val="001C0D67"/>
    <w:rsid w:val="001D2696"/>
    <w:rsid w:val="001D7C8C"/>
    <w:rsid w:val="0020414C"/>
    <w:rsid w:val="00204333"/>
    <w:rsid w:val="00212F19"/>
    <w:rsid w:val="00216CA1"/>
    <w:rsid w:val="00221B6B"/>
    <w:rsid w:val="00226D7F"/>
    <w:rsid w:val="0023376A"/>
    <w:rsid w:val="00235DDC"/>
    <w:rsid w:val="002518EA"/>
    <w:rsid w:val="00283FA6"/>
    <w:rsid w:val="00284E45"/>
    <w:rsid w:val="00292578"/>
    <w:rsid w:val="002A6C16"/>
    <w:rsid w:val="002A6EAE"/>
    <w:rsid w:val="002C4B90"/>
    <w:rsid w:val="002E5E6F"/>
    <w:rsid w:val="002F3180"/>
    <w:rsid w:val="00302778"/>
    <w:rsid w:val="0031011A"/>
    <w:rsid w:val="003304CF"/>
    <w:rsid w:val="00334CF4"/>
    <w:rsid w:val="00352D9B"/>
    <w:rsid w:val="0035330B"/>
    <w:rsid w:val="003566D3"/>
    <w:rsid w:val="0036369B"/>
    <w:rsid w:val="003858C9"/>
    <w:rsid w:val="003931D1"/>
    <w:rsid w:val="00393C23"/>
    <w:rsid w:val="003C1805"/>
    <w:rsid w:val="003C3847"/>
    <w:rsid w:val="003C5C4B"/>
    <w:rsid w:val="003D2321"/>
    <w:rsid w:val="003D3719"/>
    <w:rsid w:val="003D5A2B"/>
    <w:rsid w:val="003F1B96"/>
    <w:rsid w:val="003F2690"/>
    <w:rsid w:val="003F5CE2"/>
    <w:rsid w:val="003F7F91"/>
    <w:rsid w:val="004042FE"/>
    <w:rsid w:val="00462998"/>
    <w:rsid w:val="00472FCB"/>
    <w:rsid w:val="0048210F"/>
    <w:rsid w:val="00491A1A"/>
    <w:rsid w:val="004A3C4E"/>
    <w:rsid w:val="004B0272"/>
    <w:rsid w:val="004B2F9A"/>
    <w:rsid w:val="004B3A90"/>
    <w:rsid w:val="004D0C93"/>
    <w:rsid w:val="004D74F3"/>
    <w:rsid w:val="004E7EBC"/>
    <w:rsid w:val="00500E40"/>
    <w:rsid w:val="0051188C"/>
    <w:rsid w:val="00523B8B"/>
    <w:rsid w:val="00524C99"/>
    <w:rsid w:val="0054008D"/>
    <w:rsid w:val="00543EC8"/>
    <w:rsid w:val="00550D3B"/>
    <w:rsid w:val="00577B00"/>
    <w:rsid w:val="005A28AF"/>
    <w:rsid w:val="005B446C"/>
    <w:rsid w:val="005B6E72"/>
    <w:rsid w:val="005B7E97"/>
    <w:rsid w:val="005E36F9"/>
    <w:rsid w:val="005F0AAF"/>
    <w:rsid w:val="0062561C"/>
    <w:rsid w:val="0063678C"/>
    <w:rsid w:val="0064207C"/>
    <w:rsid w:val="006435CA"/>
    <w:rsid w:val="00651203"/>
    <w:rsid w:val="0067004A"/>
    <w:rsid w:val="006722EF"/>
    <w:rsid w:val="00677610"/>
    <w:rsid w:val="0068215F"/>
    <w:rsid w:val="006B4DE0"/>
    <w:rsid w:val="006B68B8"/>
    <w:rsid w:val="006C4F2E"/>
    <w:rsid w:val="006D4A31"/>
    <w:rsid w:val="006D50C9"/>
    <w:rsid w:val="006E19ED"/>
    <w:rsid w:val="00700E2A"/>
    <w:rsid w:val="00710746"/>
    <w:rsid w:val="00713D3D"/>
    <w:rsid w:val="0072348A"/>
    <w:rsid w:val="007272ED"/>
    <w:rsid w:val="00731963"/>
    <w:rsid w:val="00733EB2"/>
    <w:rsid w:val="007358DC"/>
    <w:rsid w:val="00736EE7"/>
    <w:rsid w:val="00737607"/>
    <w:rsid w:val="00780F28"/>
    <w:rsid w:val="00793962"/>
    <w:rsid w:val="00794A0C"/>
    <w:rsid w:val="00796F94"/>
    <w:rsid w:val="007972E9"/>
    <w:rsid w:val="007A1C7F"/>
    <w:rsid w:val="007B5DBE"/>
    <w:rsid w:val="007B66AE"/>
    <w:rsid w:val="007E5E67"/>
    <w:rsid w:val="00800633"/>
    <w:rsid w:val="00810639"/>
    <w:rsid w:val="008166B6"/>
    <w:rsid w:val="008210C4"/>
    <w:rsid w:val="00854C00"/>
    <w:rsid w:val="00854DD8"/>
    <w:rsid w:val="0086337E"/>
    <w:rsid w:val="00864F21"/>
    <w:rsid w:val="008824F2"/>
    <w:rsid w:val="00884CD3"/>
    <w:rsid w:val="00891DDE"/>
    <w:rsid w:val="008A3372"/>
    <w:rsid w:val="008A4337"/>
    <w:rsid w:val="008A7B6F"/>
    <w:rsid w:val="008D46CD"/>
    <w:rsid w:val="008E14DB"/>
    <w:rsid w:val="008F7F15"/>
    <w:rsid w:val="0092682C"/>
    <w:rsid w:val="00943DA7"/>
    <w:rsid w:val="00965230"/>
    <w:rsid w:val="00966601"/>
    <w:rsid w:val="00990DA7"/>
    <w:rsid w:val="009A27FB"/>
    <w:rsid w:val="009C4C22"/>
    <w:rsid w:val="009D46C5"/>
    <w:rsid w:val="009F0D94"/>
    <w:rsid w:val="00A15575"/>
    <w:rsid w:val="00A2635E"/>
    <w:rsid w:val="00A30B4B"/>
    <w:rsid w:val="00A37209"/>
    <w:rsid w:val="00A41C18"/>
    <w:rsid w:val="00A46840"/>
    <w:rsid w:val="00A47765"/>
    <w:rsid w:val="00A50981"/>
    <w:rsid w:val="00AA561A"/>
    <w:rsid w:val="00AB5261"/>
    <w:rsid w:val="00AC24C9"/>
    <w:rsid w:val="00AE2A14"/>
    <w:rsid w:val="00AE419E"/>
    <w:rsid w:val="00B1247F"/>
    <w:rsid w:val="00B13C4A"/>
    <w:rsid w:val="00B3099B"/>
    <w:rsid w:val="00B3508E"/>
    <w:rsid w:val="00B3658F"/>
    <w:rsid w:val="00B43C29"/>
    <w:rsid w:val="00B5037F"/>
    <w:rsid w:val="00B53B03"/>
    <w:rsid w:val="00B563F0"/>
    <w:rsid w:val="00B67B1E"/>
    <w:rsid w:val="00B85011"/>
    <w:rsid w:val="00BB4E4C"/>
    <w:rsid w:val="00BC1E79"/>
    <w:rsid w:val="00BE418C"/>
    <w:rsid w:val="00C111B8"/>
    <w:rsid w:val="00C27ED4"/>
    <w:rsid w:val="00C768B6"/>
    <w:rsid w:val="00C774B9"/>
    <w:rsid w:val="00C86821"/>
    <w:rsid w:val="00C86F4E"/>
    <w:rsid w:val="00CA0785"/>
    <w:rsid w:val="00CA0D90"/>
    <w:rsid w:val="00CA110B"/>
    <w:rsid w:val="00CB2280"/>
    <w:rsid w:val="00D27DA2"/>
    <w:rsid w:val="00D63F3F"/>
    <w:rsid w:val="00D7006B"/>
    <w:rsid w:val="00D7664F"/>
    <w:rsid w:val="00D77451"/>
    <w:rsid w:val="00D87E86"/>
    <w:rsid w:val="00D9291A"/>
    <w:rsid w:val="00D94A17"/>
    <w:rsid w:val="00DA1AFD"/>
    <w:rsid w:val="00DB43CC"/>
    <w:rsid w:val="00E0684D"/>
    <w:rsid w:val="00E125F1"/>
    <w:rsid w:val="00E325F8"/>
    <w:rsid w:val="00E329C4"/>
    <w:rsid w:val="00E367D2"/>
    <w:rsid w:val="00E425AC"/>
    <w:rsid w:val="00E600D0"/>
    <w:rsid w:val="00E7615A"/>
    <w:rsid w:val="00E77DC5"/>
    <w:rsid w:val="00E8395A"/>
    <w:rsid w:val="00E938B0"/>
    <w:rsid w:val="00EB4483"/>
    <w:rsid w:val="00EC231E"/>
    <w:rsid w:val="00EC2539"/>
    <w:rsid w:val="00EC6823"/>
    <w:rsid w:val="00ED1C5A"/>
    <w:rsid w:val="00ED539E"/>
    <w:rsid w:val="00EE34C6"/>
    <w:rsid w:val="00EE714A"/>
    <w:rsid w:val="00EE7D45"/>
    <w:rsid w:val="00EF79E1"/>
    <w:rsid w:val="00F01A88"/>
    <w:rsid w:val="00F0220E"/>
    <w:rsid w:val="00F24105"/>
    <w:rsid w:val="00F279E7"/>
    <w:rsid w:val="00F32E05"/>
    <w:rsid w:val="00F46E6B"/>
    <w:rsid w:val="00F56CD1"/>
    <w:rsid w:val="00F64259"/>
    <w:rsid w:val="00F65D82"/>
    <w:rsid w:val="00F74567"/>
    <w:rsid w:val="00FA0056"/>
    <w:rsid w:val="00FA376D"/>
    <w:rsid w:val="00FB2699"/>
    <w:rsid w:val="00FB6EA1"/>
    <w:rsid w:val="00FE2BF4"/>
    <w:rsid w:val="00FE6049"/>
    <w:rsid w:val="00FE6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2725"/>
  <w15:chartTrackingRefBased/>
  <w15:docId w15:val="{4FCBC155-2FA0-4865-91D1-1669F75B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0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notation-text">
    <w:name w:val="annotation-text"/>
    <w:basedOn w:val="DefaultParagraphFont"/>
    <w:rsid w:val="00DA1AFD"/>
  </w:style>
  <w:style w:type="paragraph" w:styleId="NormalWeb">
    <w:name w:val="Normal (Web)"/>
    <w:basedOn w:val="Normal"/>
    <w:uiPriority w:val="99"/>
    <w:semiHidden/>
    <w:unhideWhenUsed/>
    <w:rsid w:val="00C111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1517">
      <w:bodyDiv w:val="1"/>
      <w:marLeft w:val="0"/>
      <w:marRight w:val="0"/>
      <w:marTop w:val="0"/>
      <w:marBottom w:val="0"/>
      <w:divBdr>
        <w:top w:val="none" w:sz="0" w:space="0" w:color="auto"/>
        <w:left w:val="none" w:sz="0" w:space="0" w:color="auto"/>
        <w:bottom w:val="none" w:sz="0" w:space="0" w:color="auto"/>
        <w:right w:val="none" w:sz="0" w:space="0" w:color="auto"/>
      </w:divBdr>
    </w:div>
    <w:div w:id="136421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1.xm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05:56:25.751"/>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2740</Words>
  <Characters>15620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Engelhart, Christopher S</dc:creator>
  <cp:keywords/>
  <dc:description/>
  <cp:lastModifiedBy>Engelhart, Christopher S</cp:lastModifiedBy>
  <cp:revision>2</cp:revision>
  <dcterms:created xsi:type="dcterms:W3CDTF">2023-04-28T01:55:00Z</dcterms:created>
  <dcterms:modified xsi:type="dcterms:W3CDTF">2023-04-28T01:55:00Z</dcterms:modified>
</cp:coreProperties>
</file>