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auto"/>
        </w:pBdr>
      </w:pPr>
      <w:r/>
    </w:p>
    <w:p>
      <w:pPr>
        <w:pStyle w:val="Heading2"/>
      </w:pPr>
      <w:r>
        <w:t>task_id: "f8b882a9-3a73-4304-9b63-6dc1f66f6a16" title: "Solving Paper Jam Issues" query: "how to solve paper jam" report_type: "research_report" report_source: "web" tone: "analytical" created_at: "2026-08-13T14:53:20" sources_count: 10 total_cost_usd: 0.069563</w:t>
      </w:r>
      <w:r/>
    </w:p>
    <w:p>
      <w:pPr>
        <w:pStyle w:val="Heading1"/>
      </w:pPr>
      <w:r>
        <w:t>Solving Paper Jam Issues: A Comprehensive Guide</w:t>
      </w:r>
      <w:r/>
    </w:p>
    <w:p>
      <w:pPr>
        <w:pStyle w:val="Heading2"/>
      </w:pPr>
      <w:r>
        <w:t>Introduction</w:t>
      </w:r>
      <w:r/>
    </w:p>
    <w:p>
      <w:r/>
      <w:r>
        <w:t>Paper jams are one of the most frustrating issues that can occur with printers. They can cause delays, wasted paper, and even damage to the printer itself. In this report, we will explore the causes of paper jams, provide step-by-step instructions on how to resolve them, and offer tips for preventing future occurrences.</w:t>
      </w:r>
      <w:r/>
    </w:p>
    <w:p>
      <w:pPr>
        <w:pStyle w:val="Heading2"/>
      </w:pPr>
      <w:r>
        <w:t>Causes of Paper Jams</w:t>
      </w:r>
      <w:r/>
    </w:p>
    <w:p>
      <w:r/>
      <w:r>
        <w:t>According to a study by GFC (Gordon Flesch Company), one of the leading causes of paper jams is mixing different types or sizes of paper in the same tray (</w:t>
      </w:r>
      <w:hyperlink r:id="rId9">
        <w:r>
          <w:rPr>
            <w:color w:val="0000EE"/>
            <w:u w:val="single"/>
          </w:rPr>
          <w:t>1</w:t>
        </w:r>
      </w:hyperlink>
      <w:r>
        <w:t>). This can cause errors and malfunctions, leading to paper jams. Other common causes include overfilled paper trays, poor paper quality or condition, incorrect paper loading, low-quality toner or ink cartridges, dirty printer rollers, old or damaged printer parts, foreign objects in the printer, power outages, and lack of regular minor maintenance (</w:t>
      </w:r>
      <w:hyperlink r:id="rId9">
        <w:r>
          <w:rPr>
            <w:color w:val="0000EE"/>
            <w:u w:val="single"/>
          </w:rPr>
          <w:t>2</w:t>
        </w:r>
      </w:hyperlink>
      <w:r>
        <w:t>).</w:t>
      </w:r>
      <w:r/>
    </w:p>
    <w:p>
      <w:pPr>
        <w:pStyle w:val="Heading2"/>
      </w:pPr>
      <w:r>
        <w:t>Step-by-Step Instructions for Resolving Paper Jams</w:t>
      </w:r>
      <w:r/>
    </w:p>
    <w:p>
      <w:r/>
      <w:r>
        <w:t>To resolve paper jams, follow these steps:</w:t>
      </w:r>
      <w:r/>
    </w:p>
    <w:p>
      <w:pPr>
        <w:pStyle w:val="Heading3"/>
      </w:pPr>
      <w:r>
        <w:t>Step 1: Turn Off and Unplug the Printer</w:t>
      </w:r>
      <w:r/>
    </w:p>
    <w:p>
      <w:r/>
      <w:r>
        <w:t>Press the Power button to turn off the printer. Disconnect the power cable and any USB/network cables to prevent mechanical movement while clearing the jam (</w:t>
      </w:r>
      <w:hyperlink r:id="rId10">
        <w:r>
          <w:rPr>
            <w:color w:val="0000EE"/>
            <w:u w:val="single"/>
          </w:rPr>
          <w:t>3</w:t>
        </w:r>
      </w:hyperlink>
      <w:r>
        <w:t>).</w:t>
      </w:r>
      <w:r/>
    </w:p>
    <w:p>
      <w:pPr>
        <w:pStyle w:val="Heading3"/>
      </w:pPr>
      <w:r>
        <w:t>Step 2: Remove Jammed Paper from All Access Points</w:t>
      </w:r>
      <w:r/>
    </w:p>
    <w:p>
      <w:r/>
      <w:r>
        <w:t>Check every location where paper can get stuck:</w:t>
      </w:r>
      <w:r/>
    </w:p>
    <w:tbl>
      <w:tblPr>
        <w:tblW w:type="auto" w:w="0"/>
        <w:tblLook w:firstColumn="1" w:firstRow="1" w:lastColumn="0" w:lastRow="0" w:noHBand="0" w:noVBand="1" w:val="04A0"/>
      </w:tblPr>
      <w:tblGrid>
        <w:gridCol w:w="4320"/>
        <w:gridCol w:w="4320"/>
      </w:tblGrid>
      <w:tr>
        <w:tc>
          <w:tcPr>
            <w:tcW w:type="dxa" w:w="4320"/>
          </w:tcPr>
          <w:p>
            <w:r>
              <w:rPr>
                <w:b/>
              </w:rPr>
              <w:t>Location</w:t>
            </w:r>
          </w:p>
        </w:tc>
        <w:tc>
          <w:tcPr>
            <w:tcW w:type="dxa" w:w="4320"/>
          </w:tcPr>
          <w:p>
            <w:r>
              <w:rPr>
                <w:b/>
              </w:rPr>
              <w:t>Action</w:t>
            </w:r>
          </w:p>
        </w:tc>
      </w:tr>
      <w:tr>
        <w:tc>
          <w:tcPr>
            <w:tcW w:type="dxa" w:w="4320"/>
          </w:tcPr>
          <w:p>
            <w:r>
              <w:t>Input tray</w:t>
            </w:r>
          </w:p>
        </w:tc>
        <w:tc>
          <w:tcPr>
            <w:tcW w:type="dxa" w:w="4320"/>
          </w:tcPr>
          <w:p>
            <w:r>
              <w:t>Remove loose sheets. Pull out jammed pages slowly from the input path.</w:t>
            </w:r>
          </w:p>
        </w:tc>
      </w:tr>
      <w:tr>
        <w:tc>
          <w:tcPr>
            <w:tcW w:type="dxa" w:w="4320"/>
          </w:tcPr>
          <w:p>
            <w:r>
              <w:t>Rear access door</w:t>
            </w:r>
          </w:p>
        </w:tc>
        <w:tc>
          <w:tcPr>
            <w:tcW w:type="dxa" w:w="4320"/>
          </w:tcPr>
          <w:p>
            <w:r>
              <w:t>Open the rear panel or roller module. Release latches (if applicable) before pulling paper from rollers.</w:t>
            </w:r>
          </w:p>
        </w:tc>
      </w:tr>
      <w:tr>
        <w:tc>
          <w:tcPr>
            <w:tcW w:type="dxa" w:w="4320"/>
          </w:tcPr>
          <w:p>
            <w:r>
              <w:t>Cartridge or toner area</w:t>
            </w:r>
          </w:p>
        </w:tc>
        <w:tc>
          <w:tcPr>
            <w:tcW w:type="dxa" w:w="4320"/>
          </w:tcPr>
          <w:p>
            <w:r>
              <w:t>Lift the top cover. Remove the ink/toner cartridge carefully. Remove any jammed paper from the roller path.</w:t>
            </w:r>
          </w:p>
        </w:tc>
      </w:tr>
    </w:tbl>
    <w:p>
      <w:r/>
    </w:p>
    <w:p>
      <w:pPr>
        <w:pStyle w:val="Heading3"/>
      </w:pPr>
      <w:r>
        <w:t>Step 3: Inspect and Clean the Rollers</w:t>
      </w:r>
      <w:r/>
    </w:p>
    <w:p>
      <w:r/>
      <w:r>
        <w:t>Rotate rollers gently to ensure they move freely. Wipe with a lint-free cloth slightly dampened with water (no alcohol unless recommended by the manufacturer) (</w:t>
      </w:r>
      <w:hyperlink r:id="rId10">
        <w:r>
          <w:rPr>
            <w:color w:val="0000EE"/>
            <w:u w:val="single"/>
          </w:rPr>
          <w:t>4</w:t>
        </w:r>
      </w:hyperlink>
      <w:r>
        <w:t>).</w:t>
      </w:r>
      <w:r/>
    </w:p>
    <w:p>
      <w:pPr>
        <w:pStyle w:val="Heading3"/>
      </w:pPr>
      <w:r>
        <w:t>Step 4: Reload Paper Correctly</w:t>
      </w:r>
      <w:r/>
    </w:p>
    <w:p>
      <w:r/>
      <w:r>
        <w:t>Fan the paper stack to reduce static. Insert paper with guides snug against edges. Ensure paper size and type match what the printer expects (</w:t>
      </w:r>
      <w:hyperlink r:id="rId10">
        <w:r>
          <w:rPr>
            <w:color w:val="0000EE"/>
            <w:u w:val="single"/>
          </w:rPr>
          <w:t>5</w:t>
        </w:r>
      </w:hyperlink>
      <w:r>
        <w:t>).</w:t>
      </w:r>
      <w:r/>
    </w:p>
    <w:p>
      <w:pPr>
        <w:pStyle w:val="Heading3"/>
      </w:pPr>
      <w:r>
        <w:t>Step 5: Reconnect and Restart</w:t>
      </w:r>
      <w:r/>
    </w:p>
    <w:p>
      <w:r/>
      <w:r>
        <w:t>Reconnect the power cable. Turn the printer back on. Allow it to reinitialize fully (</w:t>
      </w:r>
      <w:hyperlink r:id="rId10">
        <w:r>
          <w:rPr>
            <w:color w:val="0000EE"/>
            <w:u w:val="single"/>
          </w:rPr>
          <w:t>6</w:t>
        </w:r>
      </w:hyperlink>
      <w:r>
        <w:t>).</w:t>
      </w:r>
      <w:r/>
    </w:p>
    <w:p>
      <w:pPr>
        <w:pStyle w:val="Heading2"/>
      </w:pPr>
      <w:r>
        <w:t>Tips for Preventing Future Paper Jams</w:t>
      </w:r>
      <w:r/>
    </w:p>
    <w:p>
      <w:r/>
      <w:r>
        <w:t>To prevent future paper jams, follow these tips:</w:t>
      </w:r>
      <w:r/>
      <w:r/>
    </w:p>
    <w:p>
      <w:pPr>
        <w:pStyle w:val="ListBullet"/>
        <w:spacing w:line="240" w:lineRule="auto"/>
        <w:ind w:left="720"/>
      </w:pPr>
      <w:r/>
      <w:r>
        <w:t>Use separate trays or manually feed the paper if you need to print using different types of paper.</w:t>
      </w:r>
      <w:r/>
    </w:p>
    <w:p>
      <w:pPr>
        <w:pStyle w:val="ListBullet"/>
        <w:spacing w:line="240" w:lineRule="auto"/>
        <w:ind w:left="720"/>
      </w:pPr>
      <w:r/>
      <w:r>
        <w:t>Only fill the paper tray up to its recommended capacity.</w:t>
      </w:r>
      <w:r/>
    </w:p>
    <w:p>
      <w:pPr>
        <w:pStyle w:val="ListBullet"/>
        <w:spacing w:line="240" w:lineRule="auto"/>
        <w:ind w:left="720"/>
      </w:pPr>
      <w:r/>
      <w:r>
        <w:t>Store your paper in an environment that is temperature and humidity controlled.</w:t>
      </w:r>
      <w:r/>
    </w:p>
    <w:p>
      <w:pPr>
        <w:pStyle w:val="ListBullet"/>
        <w:spacing w:line="240" w:lineRule="auto"/>
        <w:ind w:left="720"/>
      </w:pPr>
      <w:r/>
      <w:r>
        <w:t>Regularly clean the printer to prevent buildup of dust, toner residue, and other debris.</w:t>
      </w:r>
      <w:r/>
      <w:r/>
    </w:p>
    <w:p>
      <w:pPr>
        <w:pStyle w:val="Heading2"/>
      </w:pPr>
      <w:r>
        <w:t>Conclusion</w:t>
      </w:r>
      <w:r/>
    </w:p>
    <w:p>
      <w:r/>
      <w:r>
        <w:t>Paper jams can be frustrating and time-consuming to resolve. However, by understanding the causes of paper jams and following the step-by-step instructions provided, you can resolve them quickly and efficiently. Additionally, by implementing tips for preventing future paper jams, you can reduce the likelihood of these issues occurring in the first place.</w:t>
      </w:r>
      <w:r/>
    </w:p>
    <w:p>
      <w:pPr>
        <w:pStyle w:val="Heading2"/>
      </w:pPr>
      <w:r>
        <w:t>References</w:t>
      </w:r>
      <w:r/>
    </w:p>
    <w:p>
      <w:r/>
      <w:r>
        <w:t xml:space="preserve">[1] GFC (Gordon Flesch Company). (2024, April 9). Top 10 Causes of Paper Jams. </w:t>
      </w:r>
      <w:hyperlink r:id="rId9">
        <w:r>
          <w:rPr>
            <w:color w:val="0000EE"/>
            <w:u w:val="single"/>
          </w:rPr>
          <w:t>url website</w:t>
        </w:r>
      </w:hyperlink>
      <w:r/>
    </w:p>
    <w:p>
      <w:r/>
      <w:r>
        <w:t xml:space="preserve">[2] GFC (Gordon Flesch Company). (2024, April 9). Top 10 Causes of Paper Jams. </w:t>
      </w:r>
      <w:hyperlink r:id="rId9">
        <w:r>
          <w:rPr>
            <w:color w:val="0000EE"/>
            <w:u w:val="single"/>
          </w:rPr>
          <w:t>url website</w:t>
        </w:r>
      </w:hyperlink>
      <w:r/>
    </w:p>
    <w:p>
      <w:r/>
      <w:r>
        <w:t xml:space="preserve">[3] Microsoft Support. (n.d.). Fix printer stopped due to paper jam errors in Windows. </w:t>
      </w:r>
      <w:hyperlink r:id="rId10">
        <w:r>
          <w:rPr>
            <w:color w:val="0000EE"/>
            <w:u w:val="single"/>
          </w:rPr>
          <w:t>url website</w:t>
        </w:r>
      </w:hyperlink>
      <w:r/>
    </w:p>
    <w:p>
      <w:r/>
      <w:r>
        <w:t xml:space="preserve">[4] Microsoft Support. (n.d.). Fix printer stopped due to paper jam errors in Windows. </w:t>
      </w:r>
      <w:hyperlink r:id="rId10">
        <w:r>
          <w:rPr>
            <w:color w:val="0000EE"/>
            <w:u w:val="single"/>
          </w:rPr>
          <w:t>url website</w:t>
        </w:r>
      </w:hyperlink>
      <w:r/>
    </w:p>
    <w:p>
      <w:r/>
      <w:r>
        <w:t xml:space="preserve">[5] Microsoft Support. (n.d.). Fix printer stopped due to paper jam errors in Windows. </w:t>
      </w:r>
      <w:hyperlink r:id="rId10">
        <w:r>
          <w:rPr>
            <w:color w:val="0000EE"/>
            <w:u w:val="single"/>
          </w:rPr>
          <w:t>url website</w:t>
        </w:r>
      </w:hyperlink>
      <w:r/>
    </w:p>
    <w:p>
      <w:r/>
      <w:r>
        <w:t xml:space="preserve">[6] Microsoft Support. (n.d.). Fix printer stopped due to paper jam errors in Windows. </w:t>
      </w:r>
      <w:hyperlink r:id="rId10">
        <w:r>
          <w:rPr>
            <w:color w:val="0000EE"/>
            <w:u w:val="single"/>
          </w:rPr>
          <w:t>url website</w:t>
        </w:r>
      </w:hyperlink>
      <w:r/>
    </w:p>
    <w:p>
      <w:pPr>
        <w:pStyle w:val="Heading2"/>
      </w:pPr>
      <w:r>
        <w:t>URLs</w:t>
      </w:r>
      <w:r/>
      <w:r/>
    </w:p>
    <w:p>
      <w:pPr>
        <w:pStyle w:val="ListBullet"/>
        <w:spacing w:line="240" w:lineRule="auto"/>
        <w:ind w:left="720"/>
      </w:pPr>
      <w:r/>
      <w:r>
        <w:t>https://www.gflesch.com/blog/paper-jam-causes</w:t>
      </w:r>
      <w:r/>
    </w:p>
    <w:p>
      <w:pPr>
        <w:pStyle w:val="ListBullet"/>
        <w:spacing w:line="240" w:lineRule="auto"/>
        <w:ind w:left="720"/>
      </w:pPr>
      <w:r/>
      <w:r>
        <w:t>https://support.microsoft.com/en-us/windows/hardware/printer/fix-printer-stopped-due-to-paper-jam-errors-in-windows</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flesch.com/blog/paper-jam-causes" TargetMode="External"/><Relationship Id="rId10" Type="http://schemas.openxmlformats.org/officeDocument/2006/relationships/hyperlink" Target="https://support.microsoft.com/en-us/windows/hardware/printer/fix-printer-stopped-due-to-paper-jam-errors-in-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