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7E" w:rsidRPr="0031177E" w:rsidRDefault="0031177E" w:rsidP="003117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177E">
        <w:rPr>
          <w:rFonts w:cstheme="minorHAnsi"/>
        </w:rPr>
        <w:t>In a recent study pairs of men, aged 19 to 24, one white and one black, were sent</w:t>
      </w:r>
      <w:r w:rsidR="00B92B20">
        <w:rPr>
          <w:rFonts w:cstheme="minorHAnsi"/>
        </w:rPr>
        <w:t xml:space="preserve"> out to apply for jobs in Chicago </w:t>
      </w:r>
      <w:r w:rsidRPr="0031177E">
        <w:rPr>
          <w:rFonts w:cstheme="minorHAnsi"/>
        </w:rPr>
        <w:t>and Washington, D.C. The members of the pairs had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similar physical, personality, and speech characteristics, and they were given fake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resumes with similar backgrounds. Both individuals in a pair applied for the same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jobs, and the results of their efforts were compared. In one quarter of the 476 test</w:t>
      </w:r>
    </w:p>
    <w:p w:rsidR="0031177E" w:rsidRDefault="0031177E" w:rsidP="003117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1177E">
        <w:rPr>
          <w:rFonts w:cstheme="minorHAnsi"/>
        </w:rPr>
        <w:t>cases</w:t>
      </w:r>
      <w:proofErr w:type="gramEnd"/>
      <w:r w:rsidRPr="0031177E">
        <w:rPr>
          <w:rFonts w:cstheme="minorHAnsi"/>
        </w:rPr>
        <w:t xml:space="preserve"> (218 in Chicago and 258 in Washington, D.C.) the employers exhibited racial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bias, and in such cases the black applicant received unfavorable treatment three times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as often as the white applicant.</w:t>
      </w:r>
    </w:p>
    <w:p w:rsidR="00B92B20" w:rsidRPr="0031177E" w:rsidRDefault="00B92B20" w:rsidP="003117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177E" w:rsidRDefault="0031177E" w:rsidP="003117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177E">
        <w:rPr>
          <w:rFonts w:cstheme="minorHAnsi"/>
        </w:rPr>
        <w:t xml:space="preserve">Was this study, as designed and conducted, morally justifiable? </w:t>
      </w:r>
      <w:proofErr w:type="gramStart"/>
      <w:r w:rsidRPr="0031177E">
        <w:rPr>
          <w:rFonts w:cstheme="minorHAnsi"/>
        </w:rPr>
        <w:t>If so, why?</w:t>
      </w:r>
      <w:proofErr w:type="gramEnd"/>
      <w:r w:rsidRPr="0031177E">
        <w:rPr>
          <w:rFonts w:cstheme="minorHAnsi"/>
        </w:rPr>
        <w:t xml:space="preserve"> If not, why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not? (</w:t>
      </w:r>
      <w:proofErr w:type="gramStart"/>
      <w:r w:rsidRPr="0031177E">
        <w:rPr>
          <w:rFonts w:cstheme="minorHAnsi"/>
        </w:rPr>
        <w:t>reported</w:t>
      </w:r>
      <w:proofErr w:type="gramEnd"/>
      <w:r w:rsidRPr="0031177E">
        <w:rPr>
          <w:rFonts w:cstheme="minorHAnsi"/>
        </w:rPr>
        <w:t xml:space="preserve"> in the Chicago Tribune 5/18/91)</w:t>
      </w:r>
    </w:p>
    <w:p w:rsidR="00B92B20" w:rsidRPr="0031177E" w:rsidRDefault="00B92B20" w:rsidP="003117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1177E" w:rsidRDefault="0031177E" w:rsidP="003117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1177E">
        <w:rPr>
          <w:rFonts w:cstheme="minorHAnsi"/>
        </w:rPr>
        <w:t>MODERATOR'S ANSWER: The study is morally justifiable. It involves deception in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some important respects, but the basic moral rule that forbids deception is not an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absolute. In this case, no one was harmed, either physically or emotionally, by the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deception. Furthermore, the subject of the study - the extent of racial bias in hiring -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has great importance in regard to many critical areas of public policy in the United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States at this time, and the data from the study was highly pertinent to conclusions</w:t>
      </w:r>
      <w:r w:rsidR="00B92B20">
        <w:rPr>
          <w:rFonts w:cstheme="minorHAnsi"/>
        </w:rPr>
        <w:t xml:space="preserve"> </w:t>
      </w:r>
      <w:r w:rsidRPr="0031177E">
        <w:rPr>
          <w:rFonts w:cstheme="minorHAnsi"/>
        </w:rPr>
        <w:t>about its subject</w:t>
      </w:r>
      <w:r w:rsidR="00B92B20">
        <w:rPr>
          <w:rFonts w:cstheme="minorHAnsi"/>
        </w:rPr>
        <w:t>.</w:t>
      </w:r>
    </w:p>
    <w:p w:rsidR="00B92B20" w:rsidRPr="0031177E" w:rsidRDefault="00B92B20" w:rsidP="003117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271CA" w:rsidRPr="0031177E" w:rsidRDefault="000060E3" w:rsidP="000060E3">
      <w:pPr>
        <w:spacing w:after="0"/>
        <w:rPr>
          <w:rFonts w:cstheme="minorHAnsi"/>
        </w:rPr>
      </w:pPr>
      <w:r w:rsidRPr="0031177E">
        <w:rPr>
          <w:rFonts w:cstheme="minorHAnsi"/>
        </w:rPr>
        <w:t>I</w:t>
      </w:r>
      <w:r w:rsidR="00B149AC" w:rsidRPr="0031177E">
        <w:rPr>
          <w:rFonts w:cstheme="minorHAnsi"/>
        </w:rPr>
        <w:t>ntercollegiate Ethics Bowl, 1995</w:t>
      </w:r>
    </w:p>
    <w:p w:rsidR="000060E3" w:rsidRPr="0031177E" w:rsidRDefault="000060E3" w:rsidP="000060E3">
      <w:pPr>
        <w:spacing w:after="0"/>
        <w:rPr>
          <w:rFonts w:cstheme="minorHAnsi"/>
        </w:rPr>
      </w:pPr>
      <w:r w:rsidRPr="0031177E">
        <w:rPr>
          <w:rFonts w:cstheme="minorHAnsi"/>
        </w:rPr>
        <w:t>© Robert Ladenson, Illinois Ins</w:t>
      </w:r>
      <w:r w:rsidR="00B149AC" w:rsidRPr="0031177E">
        <w:rPr>
          <w:rFonts w:cstheme="minorHAnsi"/>
        </w:rPr>
        <w:t>titute of Technology, 1995</w:t>
      </w:r>
    </w:p>
    <w:p w:rsidR="000060E3" w:rsidRPr="0031177E" w:rsidRDefault="000060E3">
      <w:pPr>
        <w:spacing w:after="0"/>
        <w:rPr>
          <w:rFonts w:cstheme="minorHAnsi"/>
        </w:rPr>
      </w:pPr>
    </w:p>
    <w:sectPr w:rsidR="000060E3" w:rsidRPr="0031177E" w:rsidSect="00F2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573E5"/>
    <w:multiLevelType w:val="hybridMultilevel"/>
    <w:tmpl w:val="6542F1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060E3"/>
    <w:rsid w:val="000060E3"/>
    <w:rsid w:val="00067FC1"/>
    <w:rsid w:val="000C59A9"/>
    <w:rsid w:val="002606F6"/>
    <w:rsid w:val="0031177E"/>
    <w:rsid w:val="00337CBA"/>
    <w:rsid w:val="00345214"/>
    <w:rsid w:val="00504F45"/>
    <w:rsid w:val="005075EE"/>
    <w:rsid w:val="005F16F0"/>
    <w:rsid w:val="0061683E"/>
    <w:rsid w:val="006A697D"/>
    <w:rsid w:val="00804252"/>
    <w:rsid w:val="00853111"/>
    <w:rsid w:val="008B642C"/>
    <w:rsid w:val="00927DEA"/>
    <w:rsid w:val="00986CDA"/>
    <w:rsid w:val="00A22394"/>
    <w:rsid w:val="00B149AC"/>
    <w:rsid w:val="00B451B7"/>
    <w:rsid w:val="00B92B20"/>
    <w:rsid w:val="00CC10A7"/>
    <w:rsid w:val="00DA6A30"/>
    <w:rsid w:val="00DB4CFC"/>
    <w:rsid w:val="00E320A1"/>
    <w:rsid w:val="00F271CA"/>
    <w:rsid w:val="00FF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 </cp:lastModifiedBy>
  <cp:revision>2</cp:revision>
  <cp:lastPrinted>2011-07-08T16:33:00Z</cp:lastPrinted>
  <dcterms:created xsi:type="dcterms:W3CDTF">2011-07-08T16:54:00Z</dcterms:created>
  <dcterms:modified xsi:type="dcterms:W3CDTF">2011-07-08T16:54:00Z</dcterms:modified>
</cp:coreProperties>
</file>