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5A3" w:rsidRDefault="006B75A3" w:rsidP="006B7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5A3">
        <w:rPr>
          <w:rFonts w:cstheme="minorHAnsi"/>
        </w:rPr>
        <w:t>Recent legislation in the United States Senate, about to be considered by the House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of Representatives, would limit federal habeas corpus, the legal procedure by which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prisoners can go to federal courts to argue that they were unconstitutionally punished or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sentenced. Under current procedures, a habeas corpus petition, based upon newly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discovered evidence, must "make it more likely than not that no reasonable juror would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have convicted the petitioner." Under the new legislation, a habeas corpus petitioner would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have to bring forward evidence "clearly and convincingly" establishing that no reasonable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juror would have convicted him. The shift from a "more likely than not" to a more stringent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"clear and convincing evidence" standard makes it more difficult for a prisoner to succeed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in habeas corpus review. The change is designed, in large part, to reduce the, often lengthy,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period between the imposing of a death sentence upon a convict and his execution. Critics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of the new legislation point out that</w:t>
      </w:r>
      <w:r>
        <w:rPr>
          <w:rFonts w:cstheme="minorHAnsi"/>
        </w:rPr>
        <w:t xml:space="preserve"> in the last twenty years fifty-</w:t>
      </w:r>
      <w:r w:rsidRPr="006B75A3">
        <w:rPr>
          <w:rFonts w:cstheme="minorHAnsi"/>
        </w:rPr>
        <w:t>four Americans under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sentence of death have been released from prison because of evidence of their innocence.</w:t>
      </w:r>
    </w:p>
    <w:p w:rsidR="006B75A3" w:rsidRPr="006B75A3" w:rsidRDefault="006B75A3" w:rsidP="006B7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5A3" w:rsidRPr="006B75A3" w:rsidRDefault="006B75A3" w:rsidP="006B7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5A3">
        <w:rPr>
          <w:rFonts w:cstheme="minorHAnsi"/>
        </w:rPr>
        <w:t xml:space="preserve">Is the new legislation limiting federal habeas corpus review morally justifiable? </w:t>
      </w:r>
      <w:proofErr w:type="gramStart"/>
      <w:r w:rsidRPr="006B75A3">
        <w:rPr>
          <w:rFonts w:cstheme="minorHAnsi"/>
        </w:rPr>
        <w:t>If so, why?</w:t>
      </w:r>
      <w:proofErr w:type="gramEnd"/>
    </w:p>
    <w:p w:rsidR="006B75A3" w:rsidRDefault="006B75A3" w:rsidP="006B7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5A3">
        <w:rPr>
          <w:rFonts w:cstheme="minorHAnsi"/>
        </w:rPr>
        <w:t>If not, why not?</w:t>
      </w:r>
    </w:p>
    <w:p w:rsidR="006B75A3" w:rsidRPr="006B75A3" w:rsidRDefault="006B75A3" w:rsidP="006B7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5A3" w:rsidRDefault="006B75A3" w:rsidP="006B7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5A3">
        <w:rPr>
          <w:rFonts w:cstheme="minorHAnsi"/>
        </w:rPr>
        <w:t>MODERATOR'S ANSWER: The recent legislation about to be considered by the Senate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limiting habeas corpus procedures is morally unjustifiable. Reducing the period between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a sentence of death and the imposition of the death penalty might enhance the symbolic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impact of particular punishments and enable the families of victims to arrive more rapidly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at a sense of closure in regard to the process of meting out justice to the offender, which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tends to be fraught with psychological pain for victims' families. Neither of these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 xml:space="preserve">consequences, however, </w:t>
      </w:r>
      <w:proofErr w:type="gramStart"/>
      <w:r w:rsidRPr="006B75A3">
        <w:rPr>
          <w:rFonts w:cstheme="minorHAnsi"/>
        </w:rPr>
        <w:t>outweigh</w:t>
      </w:r>
      <w:proofErr w:type="gramEnd"/>
      <w:r w:rsidRPr="006B75A3">
        <w:rPr>
          <w:rFonts w:cstheme="minorHAnsi"/>
        </w:rPr>
        <w:t xml:space="preserve"> concern that the limitations upon habeas corpus review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in the newly proposed legislation make it more likely that innocent individuals will be put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to death. If there were .reason to believe that the newly proposed legislation will prevent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the deaths of innocent persons then the moral issues in connection with it would be more</w:t>
      </w:r>
      <w:r>
        <w:rPr>
          <w:rFonts w:cstheme="minorHAnsi"/>
        </w:rPr>
        <w:t xml:space="preserve"> </w:t>
      </w:r>
      <w:r w:rsidRPr="006B75A3">
        <w:rPr>
          <w:rFonts w:cstheme="minorHAnsi"/>
        </w:rPr>
        <w:t>difficult to decide. It seems, however, that there is no reason to believe this.</w:t>
      </w:r>
    </w:p>
    <w:p w:rsidR="006B75A3" w:rsidRDefault="006B75A3" w:rsidP="006B7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5A3" w:rsidRPr="006B75A3" w:rsidRDefault="006B75A3" w:rsidP="006B75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6577" w:rsidRDefault="00266577" w:rsidP="00AB7CE7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Case from the February </w:t>
      </w:r>
      <w:r w:rsidR="0069761E">
        <w:t>24</w:t>
      </w:r>
      <w:r>
        <w:t>, 1996 Intercollegiate Ethics Bowl.</w:t>
      </w:r>
      <w:proofErr w:type="gramEnd"/>
      <w:r>
        <w:t xml:space="preserve"> Copyright Robert Ladenson, Center for the Study of Ethics at the Illinois Institute of Technology, 1996.</w:t>
      </w:r>
    </w:p>
    <w:sectPr w:rsidR="00266577" w:rsidSect="00F2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E5C41"/>
    <w:multiLevelType w:val="hybridMultilevel"/>
    <w:tmpl w:val="89BEE2D8"/>
    <w:lvl w:ilvl="0" w:tplc="52505D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20"/>
  <w:characterSpacingControl w:val="doNotCompress"/>
  <w:compat/>
  <w:rsids>
    <w:rsidRoot w:val="00266577"/>
    <w:rsid w:val="00233013"/>
    <w:rsid w:val="00266577"/>
    <w:rsid w:val="002A3B68"/>
    <w:rsid w:val="00337CBA"/>
    <w:rsid w:val="005F16F0"/>
    <w:rsid w:val="0062294F"/>
    <w:rsid w:val="0069761E"/>
    <w:rsid w:val="006B75A3"/>
    <w:rsid w:val="00AB7CE7"/>
    <w:rsid w:val="00AC5B0F"/>
    <w:rsid w:val="00AD798C"/>
    <w:rsid w:val="00BA7201"/>
    <w:rsid w:val="00BC649A"/>
    <w:rsid w:val="00EF5D10"/>
    <w:rsid w:val="00F271CA"/>
    <w:rsid w:val="00F27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 </cp:lastModifiedBy>
  <cp:revision>2</cp:revision>
  <cp:lastPrinted>2011-08-01T21:29:00Z</cp:lastPrinted>
  <dcterms:created xsi:type="dcterms:W3CDTF">2011-08-01T21:31:00Z</dcterms:created>
  <dcterms:modified xsi:type="dcterms:W3CDTF">2011-08-01T21:31:00Z</dcterms:modified>
</cp:coreProperties>
</file>