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A91AC28" wp14:paraId="0ED4BC04" wp14:textId="1DFC073F">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A91AC28" w:rsidR="0947C941">
        <w:rPr>
          <w:rStyle w:val="Heading2Char"/>
          <w:rFonts w:ascii="Times New Roman" w:hAnsi="Times New Roman" w:eastAsia="Times New Roman" w:cs="Times New Roman"/>
          <w:b w:val="1"/>
          <w:bCs w:val="1"/>
          <w:i w:val="0"/>
          <w:iCs w:val="0"/>
          <w:caps w:val="1"/>
          <w:noProof w:val="0"/>
          <w:color w:val="000000" w:themeColor="text1" w:themeTint="FF" w:themeShade="FF"/>
          <w:sz w:val="24"/>
          <w:szCs w:val="24"/>
          <w:lang w:val="en-US"/>
        </w:rPr>
        <w:t>APPENDIX:1 Assignment SUBMISSION COVER Sheet</w:t>
      </w:r>
    </w:p>
    <w:p xmlns:wp14="http://schemas.microsoft.com/office/word/2010/wordml" w:rsidP="1A91AC28" wp14:paraId="5F313D31" wp14:textId="4EFD1014">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A91AC28" w:rsidR="0947C941">
        <w:rPr>
          <w:rStyle w:val="Heading2Char"/>
          <w:rFonts w:ascii="Times New Roman" w:hAnsi="Times New Roman" w:eastAsia="Times New Roman" w:cs="Times New Roman"/>
          <w:b w:val="1"/>
          <w:bCs w:val="1"/>
          <w:i w:val="0"/>
          <w:iCs w:val="0"/>
          <w:caps w:val="1"/>
          <w:noProof w:val="0"/>
          <w:color w:val="000000" w:themeColor="text1" w:themeTint="FF" w:themeShade="FF"/>
          <w:sz w:val="24"/>
          <w:szCs w:val="24"/>
          <w:lang w:val="en-US"/>
        </w:rPr>
        <w:t>Student Id: cse24-111</w:t>
      </w:r>
    </w:p>
    <w:p xmlns:wp14="http://schemas.microsoft.com/office/word/2010/wordml" w:rsidP="1A91AC28" wp14:paraId="24570187" wp14:textId="403F55F4">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1A91AC28" wp14:paraId="3B5B6545" wp14:textId="5BA14DC6">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A91AC28" w:rsidR="0947C941">
        <w:rPr>
          <w:rStyle w:val="Heading2Char"/>
          <w:rFonts w:ascii="Times New Roman" w:hAnsi="Times New Roman" w:eastAsia="Times New Roman" w:cs="Times New Roman"/>
          <w:b w:val="1"/>
          <w:bCs w:val="1"/>
          <w:i w:val="0"/>
          <w:iCs w:val="0"/>
          <w:caps w:val="1"/>
          <w:noProof w:val="0"/>
          <w:color w:val="000000" w:themeColor="text1" w:themeTint="FF" w:themeShade="FF"/>
          <w:sz w:val="24"/>
          <w:szCs w:val="24"/>
          <w:lang w:val="en-US"/>
        </w:rPr>
        <w:t>Student name: Garebantsi thuso</w:t>
      </w:r>
    </w:p>
    <w:p xmlns:wp14="http://schemas.microsoft.com/office/word/2010/wordml" w:rsidP="1A91AC28" wp14:paraId="47F01E55" wp14:textId="083A617F">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1A91AC28" wp14:paraId="5A7C906C" wp14:textId="022FB983">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A91AC28" w:rsidR="0947C941">
        <w:rPr>
          <w:rStyle w:val="Heading2Char"/>
          <w:rFonts w:ascii="Times New Roman" w:hAnsi="Times New Roman" w:eastAsia="Times New Roman" w:cs="Times New Roman"/>
          <w:b w:val="1"/>
          <w:bCs w:val="1"/>
          <w:i w:val="0"/>
          <w:iCs w:val="0"/>
          <w:caps w:val="1"/>
          <w:noProof w:val="0"/>
          <w:color w:val="000000" w:themeColor="text1" w:themeTint="FF" w:themeShade="FF"/>
          <w:sz w:val="24"/>
          <w:szCs w:val="24"/>
          <w:lang w:val="en-US"/>
        </w:rPr>
        <w:t xml:space="preserve">STUDENT EMAIL: </w:t>
      </w:r>
      <w:hyperlink r:id="Rb52d32f5c75c43e2">
        <w:r w:rsidRPr="1A91AC28" w:rsidR="0947C941">
          <w:rPr>
            <w:rStyle w:val="Hyperlink"/>
            <w:rFonts w:ascii="Times New Roman" w:hAnsi="Times New Roman" w:eastAsia="Times New Roman" w:cs="Times New Roman"/>
            <w:b w:val="1"/>
            <w:bCs w:val="1"/>
            <w:i w:val="0"/>
            <w:iCs w:val="0"/>
            <w:caps w:val="1"/>
            <w:strike w:val="0"/>
            <w:dstrike w:val="0"/>
            <w:noProof w:val="0"/>
            <w:sz w:val="24"/>
            <w:szCs w:val="24"/>
            <w:lang w:val="en-US"/>
          </w:rPr>
          <w:t>CSE24-111@THUTO.BAC.AC.BW</w:t>
        </w:r>
      </w:hyperlink>
    </w:p>
    <w:p xmlns:wp14="http://schemas.microsoft.com/office/word/2010/wordml" w:rsidP="1A91AC28" wp14:paraId="1EFE9CF1" wp14:textId="6FC4C6E7">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1A91AC28" wp14:paraId="04ECC1DD" wp14:textId="26E04FFF">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A91AC28" w:rsidR="0947C941">
        <w:rPr>
          <w:rStyle w:val="Heading2Char"/>
          <w:rFonts w:ascii="Times New Roman" w:hAnsi="Times New Roman" w:eastAsia="Times New Roman" w:cs="Times New Roman"/>
          <w:b w:val="1"/>
          <w:bCs w:val="1"/>
          <w:i w:val="0"/>
          <w:iCs w:val="0"/>
          <w:caps w:val="1"/>
          <w:noProof w:val="0"/>
          <w:color w:val="000000" w:themeColor="text1" w:themeTint="FF" w:themeShade="FF"/>
          <w:sz w:val="24"/>
          <w:szCs w:val="24"/>
          <w:lang w:val="en-US"/>
        </w:rPr>
        <w:t>COHORT :  CSE 1 GROUP 4</w:t>
      </w:r>
    </w:p>
    <w:p xmlns:wp14="http://schemas.microsoft.com/office/word/2010/wordml" w:rsidP="1A91AC28" wp14:paraId="74917CD2" wp14:textId="37D475B8">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1A91AC28" wp14:paraId="5CF40400" wp14:textId="32B8CB58">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A91AC28" w:rsidR="0947C941">
        <w:rPr>
          <w:rStyle w:val="Heading2Char"/>
          <w:rFonts w:ascii="Times New Roman" w:hAnsi="Times New Roman" w:eastAsia="Times New Roman" w:cs="Times New Roman"/>
          <w:b w:val="1"/>
          <w:bCs w:val="1"/>
          <w:i w:val="0"/>
          <w:iCs w:val="0"/>
          <w:caps w:val="1"/>
          <w:noProof w:val="0"/>
          <w:color w:val="000000" w:themeColor="text1" w:themeTint="FF" w:themeShade="FF"/>
          <w:sz w:val="24"/>
          <w:szCs w:val="24"/>
          <w:lang w:val="en-US"/>
        </w:rPr>
        <w:t>ASSIGNMENT TITLE: OBJECT</w:t>
      </w:r>
      <w:r w:rsidRPr="1A91AC28" w:rsidR="0947C941">
        <w:rPr>
          <w:rFonts w:ascii="Times New Roman" w:hAnsi="Times New Roman" w:eastAsia="Times New Roman" w:cs="Times New Roman"/>
          <w:b w:val="1"/>
          <w:bCs w:val="1"/>
          <w:i w:val="0"/>
          <w:iCs w:val="0"/>
          <w:caps w:val="1"/>
          <w:noProof w:val="0"/>
          <w:color w:val="000000" w:themeColor="text1" w:themeTint="FF" w:themeShade="FF"/>
          <w:sz w:val="24"/>
          <w:szCs w:val="24"/>
          <w:lang w:val="en-US"/>
        </w:rPr>
        <w:t xml:space="preserve"> </w:t>
      </w:r>
      <w:r w:rsidRPr="1A91AC28" w:rsidR="0947C941">
        <w:rPr>
          <w:rStyle w:val="Heading2Char"/>
          <w:rFonts w:ascii="Times New Roman" w:hAnsi="Times New Roman" w:eastAsia="Times New Roman" w:cs="Times New Roman"/>
          <w:b w:val="1"/>
          <w:bCs w:val="1"/>
          <w:i w:val="0"/>
          <w:iCs w:val="0"/>
          <w:caps w:val="1"/>
          <w:noProof w:val="0"/>
          <w:color w:val="000000" w:themeColor="text1" w:themeTint="FF" w:themeShade="FF"/>
          <w:sz w:val="24"/>
          <w:szCs w:val="24"/>
          <w:lang w:val="en-US"/>
        </w:rPr>
        <w:t>oriented</w:t>
      </w:r>
      <w:r w:rsidRPr="1A91AC28" w:rsidR="0947C941">
        <w:rPr>
          <w:rFonts w:ascii="Times New Roman" w:hAnsi="Times New Roman" w:eastAsia="Times New Roman" w:cs="Times New Roman"/>
          <w:b w:val="1"/>
          <w:bCs w:val="1"/>
          <w:i w:val="0"/>
          <w:iCs w:val="0"/>
          <w:caps w:val="1"/>
          <w:noProof w:val="0"/>
          <w:color w:val="000000" w:themeColor="text1" w:themeTint="FF" w:themeShade="FF"/>
          <w:sz w:val="24"/>
          <w:szCs w:val="24"/>
          <w:lang w:val="en-US"/>
        </w:rPr>
        <w:t xml:space="preserve"> </w:t>
      </w:r>
      <w:r w:rsidRPr="1A91AC28" w:rsidR="0947C941">
        <w:rPr>
          <w:rStyle w:val="Heading2Char"/>
          <w:rFonts w:ascii="Times New Roman" w:hAnsi="Times New Roman" w:eastAsia="Times New Roman" w:cs="Times New Roman"/>
          <w:b w:val="1"/>
          <w:bCs w:val="1"/>
          <w:i w:val="0"/>
          <w:iCs w:val="0"/>
          <w:caps w:val="1"/>
          <w:noProof w:val="0"/>
          <w:color w:val="000000" w:themeColor="text1" w:themeTint="FF" w:themeShade="FF"/>
          <w:sz w:val="24"/>
          <w:szCs w:val="24"/>
          <w:lang w:val="en-US"/>
        </w:rPr>
        <w:t>analysis and design</w:t>
      </w:r>
      <w:r w:rsidRPr="1A91AC28" w:rsidR="0947C941">
        <w:rPr>
          <w:rFonts w:ascii="Times New Roman" w:hAnsi="Times New Roman" w:eastAsia="Times New Roman" w:cs="Times New Roman"/>
          <w:b w:val="1"/>
          <w:bCs w:val="1"/>
          <w:i w:val="0"/>
          <w:iCs w:val="0"/>
          <w:caps w:val="1"/>
          <w:noProof w:val="0"/>
          <w:color w:val="000000" w:themeColor="text1" w:themeTint="FF" w:themeShade="FF"/>
          <w:sz w:val="24"/>
          <w:szCs w:val="24"/>
          <w:lang w:val="en-US"/>
        </w:rPr>
        <w:t xml:space="preserve"> </w:t>
      </w:r>
      <w:r w:rsidRPr="1A91AC28" w:rsidR="0947C941">
        <w:rPr>
          <w:rStyle w:val="Heading2Char"/>
          <w:rFonts w:ascii="Times New Roman" w:hAnsi="Times New Roman" w:eastAsia="Times New Roman" w:cs="Times New Roman"/>
          <w:b w:val="1"/>
          <w:bCs w:val="1"/>
          <w:i w:val="0"/>
          <w:iCs w:val="0"/>
          <w:caps w:val="1"/>
          <w:noProof w:val="0"/>
          <w:color w:val="000000" w:themeColor="text1" w:themeTint="FF" w:themeShade="FF"/>
          <w:sz w:val="24"/>
          <w:szCs w:val="24"/>
          <w:lang w:val="en-US"/>
        </w:rPr>
        <w:t>with java</w:t>
      </w:r>
    </w:p>
    <w:p xmlns:wp14="http://schemas.microsoft.com/office/word/2010/wordml" w:rsidP="1A91AC28" wp14:paraId="161B87C1" wp14:textId="458D37FE">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1A91AC28" wp14:paraId="1D7B2B31" wp14:textId="69E98F29">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A91AC28" w:rsidR="0947C941">
        <w:rPr>
          <w:rStyle w:val="Heading2Char"/>
          <w:rFonts w:ascii="Times New Roman" w:hAnsi="Times New Roman" w:eastAsia="Times New Roman" w:cs="Times New Roman"/>
          <w:b w:val="1"/>
          <w:bCs w:val="1"/>
          <w:i w:val="0"/>
          <w:iCs w:val="0"/>
          <w:caps w:val="1"/>
          <w:noProof w:val="0"/>
          <w:color w:val="000000" w:themeColor="text1" w:themeTint="FF" w:themeShade="FF"/>
          <w:sz w:val="24"/>
          <w:szCs w:val="24"/>
          <w:lang w:val="en-US"/>
        </w:rPr>
        <w:t>DATE OF SUBMISSION: 19 09 2025</w:t>
      </w:r>
    </w:p>
    <w:p xmlns:wp14="http://schemas.microsoft.com/office/word/2010/wordml" w:rsidP="1A91AC28" wp14:paraId="0FBA0C4B" wp14:textId="25430E77">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1A91AC28" wp14:paraId="555BC1F1" wp14:textId="4710E406">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A91AC28" w:rsidR="0947C941">
        <w:rPr>
          <w:rStyle w:val="Heading2Char"/>
          <w:rFonts w:ascii="Times New Roman" w:hAnsi="Times New Roman" w:eastAsia="Times New Roman" w:cs="Times New Roman"/>
          <w:b w:val="1"/>
          <w:bCs w:val="1"/>
          <w:i w:val="0"/>
          <w:iCs w:val="0"/>
          <w:caps w:val="1"/>
          <w:noProof w:val="0"/>
          <w:color w:val="000000" w:themeColor="text1" w:themeTint="FF" w:themeShade="FF"/>
          <w:sz w:val="24"/>
          <w:szCs w:val="24"/>
          <w:lang w:val="en-US"/>
        </w:rPr>
        <w:t>PROGRAMME OF STUDY: BSC COMPUTER SYSTEMS ENGINEERING</w:t>
      </w:r>
    </w:p>
    <w:p xmlns:wp14="http://schemas.microsoft.com/office/word/2010/wordml" w:rsidP="1A91AC28" wp14:paraId="00B5F163" wp14:textId="2B1267FA">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1A91AC28" wp14:paraId="13255109" wp14:textId="73F38626">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A91AC28" w:rsidR="0947C941">
        <w:rPr>
          <w:rStyle w:val="Heading2Char"/>
          <w:rFonts w:ascii="Times New Roman" w:hAnsi="Times New Roman" w:eastAsia="Times New Roman" w:cs="Times New Roman"/>
          <w:b w:val="1"/>
          <w:bCs w:val="1"/>
          <w:i w:val="0"/>
          <w:iCs w:val="0"/>
          <w:caps w:val="1"/>
          <w:noProof w:val="0"/>
          <w:color w:val="000000" w:themeColor="text1" w:themeTint="FF" w:themeShade="FF"/>
          <w:sz w:val="24"/>
          <w:szCs w:val="24"/>
          <w:lang w:val="en-US"/>
        </w:rPr>
        <w:t>YEAR OF STUDY: YEAR 2</w:t>
      </w:r>
    </w:p>
    <w:p xmlns:wp14="http://schemas.microsoft.com/office/word/2010/wordml" w:rsidP="1A91AC28" wp14:paraId="0DCF9DEB" wp14:textId="7957E217">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1A91AC28" wp14:paraId="0F843B1C" wp14:textId="69694666">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A91AC28" w:rsidR="0947C941">
        <w:rPr>
          <w:rStyle w:val="Heading2Char"/>
          <w:rFonts w:ascii="Times New Roman" w:hAnsi="Times New Roman" w:eastAsia="Times New Roman" w:cs="Times New Roman"/>
          <w:b w:val="1"/>
          <w:bCs w:val="1"/>
          <w:i w:val="0"/>
          <w:iCs w:val="0"/>
          <w:caps w:val="1"/>
          <w:noProof w:val="0"/>
          <w:color w:val="000000" w:themeColor="text1" w:themeTint="FF" w:themeShade="FF"/>
          <w:sz w:val="24"/>
          <w:szCs w:val="24"/>
          <w:lang w:val="en-US"/>
        </w:rPr>
        <w:t>INTELLECTUAL PROPERTY STSTEMENT</w:t>
      </w:r>
    </w:p>
    <w:p xmlns:wp14="http://schemas.microsoft.com/office/word/2010/wordml" w:rsidP="1A91AC28" wp14:paraId="0A114CBA" wp14:textId="0001E971">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A91AC28" w:rsidR="0947C941">
        <w:rPr>
          <w:rStyle w:val="Heading2Char"/>
          <w:rFonts w:ascii="Times New Roman" w:hAnsi="Times New Roman" w:eastAsia="Times New Roman" w:cs="Times New Roman"/>
          <w:b w:val="1"/>
          <w:bCs w:val="1"/>
          <w:i w:val="0"/>
          <w:iCs w:val="0"/>
          <w:caps w:val="1"/>
          <w:noProof w:val="0"/>
          <w:color w:val="000000" w:themeColor="text1" w:themeTint="FF" w:themeShade="FF"/>
          <w:sz w:val="24"/>
          <w:szCs w:val="24"/>
          <w:lang w:val="en-US"/>
        </w:rPr>
        <w:t>BY CHECKING THE BOX BELOW, I CERTIFY THAT ASSSIGNMENT IS MY OWNWORK AND IS FREE FROM PLAGIARISM. I UNDERSTAND THAT THE ASSIGNMENT MAY BE CHECKED FOR PLAGIARISM BY ELECTRONIC OR OTHER MEANS AND MAY BE TRANSFERRED AND STORED IN A DATABASE FOR THE PURPOSES OF DATA-MATCHING TO HELP DETECT PLAGIARISM. THE ASSIGNMENT HAS NOT PREVIOUSLY BEEN SUBMITTED FOR ASSESSMENT IN ANY OTHER UNIT OR ANY OTHER INSTITUTION. I HAVE READ AND UNDERSTOOD THE BOTSWANA ACCOUNTANCY COLLEGE PLAGIARISM GUIDELINES POLICY.</w:t>
      </w:r>
    </w:p>
    <w:p xmlns:wp14="http://schemas.microsoft.com/office/word/2010/wordml" w:rsidP="1A91AC28" wp14:paraId="6501C942" wp14:textId="7FB15467">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0947C941">
        <w:drawing>
          <wp:inline xmlns:wp14="http://schemas.microsoft.com/office/word/2010/wordprocessingDrawing" wp14:editId="5857373A" wp14:anchorId="36B72C01">
            <wp:extent cx="581025" cy="466725"/>
            <wp:effectExtent l="0" t="0" r="0" b="0"/>
            <wp:docPr id="970333948" name="drawing" title="Group 1, Grouped obj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0333948" name="Picture 970333948"/>
                    <pic:cNvPicPr/>
                  </pic:nvPicPr>
                  <pic:blipFill>
                    <a:blip xmlns:r="http://schemas.openxmlformats.org/officeDocument/2006/relationships" r:embed="rId372528691">
                      <a:extLst>
                        <a:ext uri="{28A0092B-C50C-407E-A947-70E740481C1C}">
                          <a14:useLocalDpi xmlns:a14="http://schemas.microsoft.com/office/drawing/2010/main"/>
                        </a:ext>
                      </a:extLst>
                    </a:blip>
                    <a:stretch>
                      <a:fillRect/>
                    </a:stretch>
                  </pic:blipFill>
                  <pic:spPr>
                    <a:xfrm>
                      <a:off x="0" y="0"/>
                      <a:ext cx="581025" cy="466725"/>
                    </a:xfrm>
                    <a:prstGeom prst="rect">
                      <a:avLst/>
                    </a:prstGeom>
                  </pic:spPr>
                </pic:pic>
              </a:graphicData>
            </a:graphic>
          </wp:inline>
        </w:drawing>
      </w:r>
      <w:r w:rsidRPr="1A91AC28" w:rsidR="0947C941">
        <w:rPr>
          <w:rStyle w:val="Heading2Char"/>
          <w:rFonts w:ascii="Times New Roman" w:hAnsi="Times New Roman" w:eastAsia="Times New Roman" w:cs="Times New Roman"/>
          <w:b w:val="1"/>
          <w:bCs w:val="1"/>
          <w:i w:val="0"/>
          <w:iCs w:val="0"/>
          <w:caps w:val="1"/>
          <w:noProof w:val="0"/>
          <w:color w:val="000000" w:themeColor="text1" w:themeTint="FF" w:themeShade="FF"/>
          <w:sz w:val="24"/>
          <w:szCs w:val="24"/>
          <w:lang w:val="en-US"/>
        </w:rPr>
        <w:t xml:space="preserve">                                                              </w:t>
      </w:r>
      <w:r>
        <w:tab/>
      </w:r>
      <w:r w:rsidRPr="1A91AC28" w:rsidR="0947C941">
        <w:rPr>
          <w:rStyle w:val="Heading2Char"/>
          <w:rFonts w:ascii="Times New Roman" w:hAnsi="Times New Roman" w:eastAsia="Times New Roman" w:cs="Times New Roman"/>
          <w:b w:val="1"/>
          <w:bCs w:val="1"/>
          <w:i w:val="0"/>
          <w:iCs w:val="0"/>
          <w:caps w:val="1"/>
          <w:noProof w:val="0"/>
          <w:color w:val="000000" w:themeColor="text1" w:themeTint="FF" w:themeShade="FF"/>
          <w:sz w:val="24"/>
          <w:szCs w:val="24"/>
          <w:lang w:val="en-US"/>
        </w:rPr>
        <w:t>SIGNATURE g. tHUSO</w:t>
      </w:r>
    </w:p>
    <w:p xmlns:wp14="http://schemas.microsoft.com/office/word/2010/wordml" w:rsidP="1A91AC28" wp14:paraId="4B68F22D" wp14:textId="6EC33E7A">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A91AC28" w:rsidR="0947C941">
        <w:rPr>
          <w:rStyle w:val="Heading2Char"/>
          <w:rFonts w:ascii="Times New Roman" w:hAnsi="Times New Roman" w:eastAsia="Times New Roman" w:cs="Times New Roman"/>
          <w:b w:val="1"/>
          <w:bCs w:val="1"/>
          <w:i w:val="0"/>
          <w:iCs w:val="0"/>
          <w:caps w:val="1"/>
          <w:noProof w:val="0"/>
          <w:color w:val="000000" w:themeColor="text1" w:themeTint="FF" w:themeShade="FF"/>
          <w:sz w:val="24"/>
          <w:szCs w:val="24"/>
          <w:lang w:val="en-US"/>
        </w:rPr>
        <w:t>DATE: 19</w:t>
      </w:r>
      <w:r w:rsidRPr="1A91AC28" w:rsidR="0947C941">
        <w:rPr>
          <w:rFonts w:ascii="Times New Roman" w:hAnsi="Times New Roman" w:eastAsia="Times New Roman" w:cs="Times New Roman"/>
          <w:b w:val="1"/>
          <w:bCs w:val="1"/>
          <w:i w:val="0"/>
          <w:iCs w:val="0"/>
          <w:caps w:val="1"/>
          <w:noProof w:val="0"/>
          <w:color w:val="000000" w:themeColor="text1" w:themeTint="FF" w:themeShade="FF"/>
          <w:sz w:val="24"/>
          <w:szCs w:val="24"/>
          <w:lang w:val="en-US"/>
        </w:rPr>
        <w:t xml:space="preserve"> </w:t>
      </w:r>
      <w:r w:rsidRPr="1A91AC28" w:rsidR="0947C941">
        <w:rPr>
          <w:rStyle w:val="Heading2Char"/>
          <w:rFonts w:ascii="Times New Roman" w:hAnsi="Times New Roman" w:eastAsia="Times New Roman" w:cs="Times New Roman"/>
          <w:b w:val="1"/>
          <w:bCs w:val="1"/>
          <w:i w:val="0"/>
          <w:iCs w:val="0"/>
          <w:caps w:val="1"/>
          <w:noProof w:val="0"/>
          <w:color w:val="000000" w:themeColor="text1" w:themeTint="FF" w:themeShade="FF"/>
          <w:sz w:val="24"/>
          <w:szCs w:val="24"/>
          <w:lang w:val="en-US"/>
        </w:rPr>
        <w:t>09 2025</w:t>
      </w:r>
    </w:p>
    <w:p xmlns:wp14="http://schemas.microsoft.com/office/word/2010/wordml" w:rsidP="1A91AC28" wp14:paraId="0754250C" wp14:textId="67641D9E">
      <w:pPr>
        <w:pStyle w:val="Heading2"/>
        <w:rPr>
          <w:rFonts w:ascii="Times New Roman" w:hAnsi="Times New Roman" w:eastAsia="Times New Roman" w:cs="Times New Roman"/>
          <w:b w:val="1"/>
          <w:bCs w:val="1"/>
          <w:noProof w:val="0"/>
          <w:color w:val="000000" w:themeColor="text1" w:themeTint="FF" w:themeShade="FF"/>
          <w:sz w:val="28"/>
          <w:szCs w:val="28"/>
          <w:lang w:val="en-US"/>
        </w:rPr>
      </w:pPr>
      <w:r w:rsidRPr="1A91AC28" w:rsidR="4A4ACCEF">
        <w:rPr>
          <w:rFonts w:ascii="Times New Roman" w:hAnsi="Times New Roman" w:eastAsia="Times New Roman" w:cs="Times New Roman"/>
          <w:b w:val="1"/>
          <w:bCs w:val="1"/>
          <w:noProof w:val="0"/>
          <w:color w:val="000000" w:themeColor="text1" w:themeTint="FF" w:themeShade="FF"/>
          <w:sz w:val="28"/>
          <w:szCs w:val="28"/>
          <w:lang w:val="en-US"/>
        </w:rPr>
        <w:t xml:space="preserve">1. System Overview </w:t>
      </w:r>
    </w:p>
    <w:p xmlns:wp14="http://schemas.microsoft.com/office/word/2010/wordml" w:rsidP="1A91AC28" wp14:paraId="7474520E" wp14:textId="31B67646">
      <w:pPr>
        <w:spacing w:before="240" w:beforeAutospacing="off" w:after="240" w:afterAutospacing="off"/>
      </w:pPr>
      <w:r w:rsidRPr="1A91AC28" w:rsidR="4A4ACCEF">
        <w:rPr>
          <w:rFonts w:ascii="Times New Roman" w:hAnsi="Times New Roman" w:eastAsia="Times New Roman" w:cs="Times New Roman"/>
          <w:noProof w:val="0"/>
          <w:sz w:val="24"/>
          <w:szCs w:val="24"/>
          <w:lang w:val="en-US"/>
        </w:rPr>
        <w:t xml:space="preserve">The </w:t>
      </w:r>
      <w:r w:rsidRPr="1A91AC28" w:rsidR="4A4ACCEF">
        <w:rPr>
          <w:rFonts w:ascii="Times New Roman" w:hAnsi="Times New Roman" w:eastAsia="Times New Roman" w:cs="Times New Roman"/>
          <w:b w:val="1"/>
          <w:bCs w:val="1"/>
          <w:noProof w:val="0"/>
          <w:sz w:val="24"/>
          <w:szCs w:val="24"/>
          <w:lang w:val="en-US"/>
        </w:rPr>
        <w:t>Banking System</w:t>
      </w:r>
      <w:r w:rsidRPr="1A91AC28" w:rsidR="4A4ACCEF">
        <w:rPr>
          <w:rFonts w:ascii="Times New Roman" w:hAnsi="Times New Roman" w:eastAsia="Times New Roman" w:cs="Times New Roman"/>
          <w:noProof w:val="0"/>
          <w:sz w:val="24"/>
          <w:szCs w:val="24"/>
          <w:lang w:val="en-US"/>
        </w:rPr>
        <w:t xml:space="preserve"> is a software application developed to allow customers to manage their financial accounts electronically using a secure and user-friendly interface. The system enables customers to register, log into the application, create different types of bank accounts, and perform essential banking operations such as depositing money, withdrawing funds, and reviewing transaction history. It supports three account types: </w:t>
      </w:r>
      <w:r w:rsidRPr="1A91AC28" w:rsidR="4A4ACCEF">
        <w:rPr>
          <w:rFonts w:ascii="Times New Roman" w:hAnsi="Times New Roman" w:eastAsia="Times New Roman" w:cs="Times New Roman"/>
          <w:b w:val="1"/>
          <w:bCs w:val="1"/>
          <w:noProof w:val="0"/>
          <w:sz w:val="24"/>
          <w:szCs w:val="24"/>
          <w:lang w:val="en-US"/>
        </w:rPr>
        <w:t>Savings Account</w:t>
      </w:r>
      <w:r w:rsidRPr="1A91AC28" w:rsidR="4A4ACCEF">
        <w:rPr>
          <w:rFonts w:ascii="Times New Roman" w:hAnsi="Times New Roman" w:eastAsia="Times New Roman" w:cs="Times New Roman"/>
          <w:noProof w:val="0"/>
          <w:sz w:val="24"/>
          <w:szCs w:val="24"/>
          <w:lang w:val="en-US"/>
        </w:rPr>
        <w:t xml:space="preserve">, </w:t>
      </w:r>
      <w:r w:rsidRPr="1A91AC28" w:rsidR="4A4ACCEF">
        <w:rPr>
          <w:rFonts w:ascii="Times New Roman" w:hAnsi="Times New Roman" w:eastAsia="Times New Roman" w:cs="Times New Roman"/>
          <w:b w:val="1"/>
          <w:bCs w:val="1"/>
          <w:noProof w:val="0"/>
          <w:sz w:val="24"/>
          <w:szCs w:val="24"/>
          <w:lang w:val="en-US"/>
        </w:rPr>
        <w:t>Investment Account</w:t>
      </w:r>
      <w:r w:rsidRPr="1A91AC28" w:rsidR="4A4ACCEF">
        <w:rPr>
          <w:rFonts w:ascii="Times New Roman" w:hAnsi="Times New Roman" w:eastAsia="Times New Roman" w:cs="Times New Roman"/>
          <w:noProof w:val="0"/>
          <w:sz w:val="24"/>
          <w:szCs w:val="24"/>
          <w:lang w:val="en-US"/>
        </w:rPr>
        <w:t xml:space="preserve">, and </w:t>
      </w:r>
      <w:r w:rsidRPr="1A91AC28" w:rsidR="4A4ACCEF">
        <w:rPr>
          <w:rFonts w:ascii="Times New Roman" w:hAnsi="Times New Roman" w:eastAsia="Times New Roman" w:cs="Times New Roman"/>
          <w:b w:val="1"/>
          <w:bCs w:val="1"/>
          <w:noProof w:val="0"/>
          <w:sz w:val="24"/>
          <w:szCs w:val="24"/>
          <w:lang w:val="en-US"/>
        </w:rPr>
        <w:t>Cheque Account</w:t>
      </w:r>
      <w:r w:rsidRPr="1A91AC28" w:rsidR="4A4ACCEF">
        <w:rPr>
          <w:rFonts w:ascii="Times New Roman" w:hAnsi="Times New Roman" w:eastAsia="Times New Roman" w:cs="Times New Roman"/>
          <w:noProof w:val="0"/>
          <w:sz w:val="24"/>
          <w:szCs w:val="24"/>
          <w:lang w:val="en-US"/>
        </w:rPr>
        <w:t>, each with unique rules derived from real banking processes.</w:t>
      </w:r>
    </w:p>
    <w:p xmlns:wp14="http://schemas.microsoft.com/office/word/2010/wordml" w:rsidP="1A91AC28" wp14:paraId="7FAFFC4D" wp14:textId="7C073C85">
      <w:pPr>
        <w:spacing w:before="240" w:beforeAutospacing="off" w:after="240" w:afterAutospacing="off"/>
      </w:pPr>
      <w:r w:rsidRPr="1A91AC28" w:rsidR="4A4ACCEF">
        <w:rPr>
          <w:rFonts w:ascii="Times New Roman" w:hAnsi="Times New Roman" w:eastAsia="Times New Roman" w:cs="Times New Roman"/>
          <w:noProof w:val="0"/>
          <w:sz w:val="24"/>
          <w:szCs w:val="24"/>
          <w:lang w:val="en-US"/>
        </w:rPr>
        <w:t xml:space="preserve">Once registered and authenticated, a customer can open one or more accounts. The system enforces business rules, such as a </w:t>
      </w:r>
      <w:r w:rsidRPr="1A91AC28" w:rsidR="4A4ACCEF">
        <w:rPr>
          <w:rFonts w:ascii="Times New Roman" w:hAnsi="Times New Roman" w:eastAsia="Times New Roman" w:cs="Times New Roman"/>
          <w:b w:val="1"/>
          <w:bCs w:val="1"/>
          <w:noProof w:val="0"/>
          <w:sz w:val="24"/>
          <w:szCs w:val="24"/>
          <w:lang w:val="en-US"/>
        </w:rPr>
        <w:t>minimum deposit of BWP 500.00</w:t>
      </w:r>
      <w:r w:rsidRPr="1A91AC28" w:rsidR="4A4ACCEF">
        <w:rPr>
          <w:rFonts w:ascii="Times New Roman" w:hAnsi="Times New Roman" w:eastAsia="Times New Roman" w:cs="Times New Roman"/>
          <w:noProof w:val="0"/>
          <w:sz w:val="24"/>
          <w:szCs w:val="24"/>
          <w:lang w:val="en-US"/>
        </w:rPr>
        <w:t xml:space="preserve"> on Investment accounts and </w:t>
      </w:r>
      <w:r w:rsidRPr="1A91AC28" w:rsidR="4A4ACCEF">
        <w:rPr>
          <w:rFonts w:ascii="Times New Roman" w:hAnsi="Times New Roman" w:eastAsia="Times New Roman" w:cs="Times New Roman"/>
          <w:b w:val="1"/>
          <w:bCs w:val="1"/>
          <w:noProof w:val="0"/>
          <w:sz w:val="24"/>
          <w:szCs w:val="24"/>
          <w:lang w:val="en-US"/>
        </w:rPr>
        <w:t>employment verification</w:t>
      </w:r>
      <w:r w:rsidRPr="1A91AC28" w:rsidR="4A4ACCEF">
        <w:rPr>
          <w:rFonts w:ascii="Times New Roman" w:hAnsi="Times New Roman" w:eastAsia="Times New Roman" w:cs="Times New Roman"/>
          <w:noProof w:val="0"/>
          <w:sz w:val="24"/>
          <w:szCs w:val="24"/>
          <w:lang w:val="en-US"/>
        </w:rPr>
        <w:t xml:space="preserve"> for Cheque accounts. Customers can perform deposits in all account types, while withdrawals are only allowed in Cheque and Investment accounts. The system also includes functionality for automatic interest payments — </w:t>
      </w:r>
      <w:r w:rsidRPr="1A91AC28" w:rsidR="4A4ACCEF">
        <w:rPr>
          <w:rFonts w:ascii="Times New Roman" w:hAnsi="Times New Roman" w:eastAsia="Times New Roman" w:cs="Times New Roman"/>
          <w:b w:val="1"/>
          <w:bCs w:val="1"/>
          <w:noProof w:val="0"/>
          <w:sz w:val="24"/>
          <w:szCs w:val="24"/>
          <w:lang w:val="en-US"/>
        </w:rPr>
        <w:t>5% monthly</w:t>
      </w:r>
      <w:r w:rsidRPr="1A91AC28" w:rsidR="4A4ACCEF">
        <w:rPr>
          <w:rFonts w:ascii="Times New Roman" w:hAnsi="Times New Roman" w:eastAsia="Times New Roman" w:cs="Times New Roman"/>
          <w:noProof w:val="0"/>
          <w:sz w:val="24"/>
          <w:szCs w:val="24"/>
          <w:lang w:val="en-US"/>
        </w:rPr>
        <w:t xml:space="preserve"> for Investment accounts and </w:t>
      </w:r>
      <w:r w:rsidRPr="1A91AC28" w:rsidR="4A4ACCEF">
        <w:rPr>
          <w:rFonts w:ascii="Times New Roman" w:hAnsi="Times New Roman" w:eastAsia="Times New Roman" w:cs="Times New Roman"/>
          <w:b w:val="1"/>
          <w:bCs w:val="1"/>
          <w:noProof w:val="0"/>
          <w:sz w:val="24"/>
          <w:szCs w:val="24"/>
          <w:lang w:val="en-US"/>
        </w:rPr>
        <w:t>0.05% monthly</w:t>
      </w:r>
      <w:r w:rsidRPr="1A91AC28" w:rsidR="4A4ACCEF">
        <w:rPr>
          <w:rFonts w:ascii="Times New Roman" w:hAnsi="Times New Roman" w:eastAsia="Times New Roman" w:cs="Times New Roman"/>
          <w:noProof w:val="0"/>
          <w:sz w:val="24"/>
          <w:szCs w:val="24"/>
          <w:lang w:val="en-US"/>
        </w:rPr>
        <w:t xml:space="preserve"> for Savings accounts — which updates the customer account balances based on defined financial rules.</w:t>
      </w:r>
    </w:p>
    <w:p xmlns:wp14="http://schemas.microsoft.com/office/word/2010/wordml" w:rsidP="1A91AC28" wp14:paraId="0CE80ECA" wp14:textId="4C1E3929">
      <w:pPr>
        <w:spacing w:before="240" w:beforeAutospacing="off" w:after="240" w:afterAutospacing="off"/>
      </w:pPr>
      <w:r w:rsidRPr="1A91AC28" w:rsidR="4A4ACCEF">
        <w:rPr>
          <w:rFonts w:ascii="Times New Roman" w:hAnsi="Times New Roman" w:eastAsia="Times New Roman" w:cs="Times New Roman"/>
          <w:noProof w:val="0"/>
          <w:sz w:val="24"/>
          <w:szCs w:val="24"/>
          <w:lang w:val="en-US"/>
        </w:rPr>
        <w:t xml:space="preserve">All financial transactions (deposit, withdrawal, interest update) are recorded for accountability and transparency. The system maintains a permanent record of data through </w:t>
      </w:r>
      <w:r w:rsidRPr="1A91AC28" w:rsidR="4A4ACCEF">
        <w:rPr>
          <w:rFonts w:ascii="Times New Roman" w:hAnsi="Times New Roman" w:eastAsia="Times New Roman" w:cs="Times New Roman"/>
          <w:b w:val="1"/>
          <w:bCs w:val="1"/>
          <w:noProof w:val="0"/>
          <w:sz w:val="24"/>
          <w:szCs w:val="24"/>
          <w:lang w:val="en-US"/>
        </w:rPr>
        <w:t>SQLite database storage</w:t>
      </w:r>
      <w:r w:rsidRPr="1A91AC28" w:rsidR="4A4ACCEF">
        <w:rPr>
          <w:rFonts w:ascii="Times New Roman" w:hAnsi="Times New Roman" w:eastAsia="Times New Roman" w:cs="Times New Roman"/>
          <w:noProof w:val="0"/>
          <w:sz w:val="24"/>
          <w:szCs w:val="24"/>
          <w:lang w:val="en-US"/>
        </w:rPr>
        <w:t xml:space="preserve">, using </w:t>
      </w:r>
      <w:r w:rsidRPr="1A91AC28" w:rsidR="4A4ACCEF">
        <w:rPr>
          <w:rFonts w:ascii="Times New Roman" w:hAnsi="Times New Roman" w:eastAsia="Times New Roman" w:cs="Times New Roman"/>
          <w:b w:val="1"/>
          <w:bCs w:val="1"/>
          <w:noProof w:val="0"/>
          <w:sz w:val="24"/>
          <w:szCs w:val="24"/>
          <w:lang w:val="en-US"/>
        </w:rPr>
        <w:t>JDBC</w:t>
      </w:r>
      <w:r w:rsidRPr="1A91AC28" w:rsidR="4A4ACCEF">
        <w:rPr>
          <w:rFonts w:ascii="Times New Roman" w:hAnsi="Times New Roman" w:eastAsia="Times New Roman" w:cs="Times New Roman"/>
          <w:noProof w:val="0"/>
          <w:sz w:val="24"/>
          <w:szCs w:val="24"/>
          <w:lang w:val="en-US"/>
        </w:rPr>
        <w:t xml:space="preserve"> to execute CRUD operations (Create, Read, Update, Delete). This ensures data persistence even after the application is closed. The application follows an </w:t>
      </w:r>
      <w:r w:rsidRPr="1A91AC28" w:rsidR="4A4ACCEF">
        <w:rPr>
          <w:rFonts w:ascii="Times New Roman" w:hAnsi="Times New Roman" w:eastAsia="Times New Roman" w:cs="Times New Roman"/>
          <w:b w:val="1"/>
          <w:bCs w:val="1"/>
          <w:noProof w:val="0"/>
          <w:sz w:val="24"/>
          <w:szCs w:val="24"/>
          <w:lang w:val="en-US"/>
        </w:rPr>
        <w:t>MVC (Model-View-Controller) architecture</w:t>
      </w:r>
      <w:r w:rsidRPr="1A91AC28" w:rsidR="4A4ACCEF">
        <w:rPr>
          <w:rFonts w:ascii="Times New Roman" w:hAnsi="Times New Roman" w:eastAsia="Times New Roman" w:cs="Times New Roman"/>
          <w:noProof w:val="0"/>
          <w:sz w:val="24"/>
          <w:szCs w:val="24"/>
          <w:lang w:val="en-US"/>
        </w:rPr>
        <w:t>, where:</w:t>
      </w:r>
    </w:p>
    <w:p xmlns:wp14="http://schemas.microsoft.com/office/word/2010/wordml" w:rsidP="1A91AC28" wp14:paraId="74312AD0" wp14:textId="2E51ECFE">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en-US"/>
        </w:rPr>
      </w:pPr>
      <w:r w:rsidRPr="1A91AC28" w:rsidR="4A4ACCEF">
        <w:rPr>
          <w:rFonts w:ascii="Times New Roman" w:hAnsi="Times New Roman" w:eastAsia="Times New Roman" w:cs="Times New Roman"/>
          <w:noProof w:val="0"/>
          <w:sz w:val="24"/>
          <w:szCs w:val="24"/>
          <w:lang w:val="en-US"/>
        </w:rPr>
        <w:t xml:space="preserve">The </w:t>
      </w:r>
      <w:r w:rsidRPr="1A91AC28" w:rsidR="4A4ACCEF">
        <w:rPr>
          <w:rFonts w:ascii="Times New Roman" w:hAnsi="Times New Roman" w:eastAsia="Times New Roman" w:cs="Times New Roman"/>
          <w:b w:val="1"/>
          <w:bCs w:val="1"/>
          <w:noProof w:val="0"/>
          <w:sz w:val="24"/>
          <w:szCs w:val="24"/>
          <w:lang w:val="en-US"/>
        </w:rPr>
        <w:t>Model</w:t>
      </w:r>
      <w:r w:rsidRPr="1A91AC28" w:rsidR="4A4ACCEF">
        <w:rPr>
          <w:rFonts w:ascii="Times New Roman" w:hAnsi="Times New Roman" w:eastAsia="Times New Roman" w:cs="Times New Roman"/>
          <w:noProof w:val="0"/>
          <w:sz w:val="24"/>
          <w:szCs w:val="24"/>
          <w:lang w:val="en-US"/>
        </w:rPr>
        <w:t xml:space="preserve"> contains business logic and domain objects.</w:t>
      </w:r>
    </w:p>
    <w:p xmlns:wp14="http://schemas.microsoft.com/office/word/2010/wordml" w:rsidP="1A91AC28" wp14:paraId="5C36ACB7" wp14:textId="6A501976">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en-US"/>
        </w:rPr>
      </w:pPr>
      <w:r w:rsidRPr="1A91AC28" w:rsidR="4A4ACCEF">
        <w:rPr>
          <w:rFonts w:ascii="Times New Roman" w:hAnsi="Times New Roman" w:eastAsia="Times New Roman" w:cs="Times New Roman"/>
          <w:noProof w:val="0"/>
          <w:sz w:val="24"/>
          <w:szCs w:val="24"/>
          <w:lang w:val="en-US"/>
        </w:rPr>
        <w:t xml:space="preserve">The </w:t>
      </w:r>
      <w:r w:rsidRPr="1A91AC28" w:rsidR="4A4ACCEF">
        <w:rPr>
          <w:rFonts w:ascii="Times New Roman" w:hAnsi="Times New Roman" w:eastAsia="Times New Roman" w:cs="Times New Roman"/>
          <w:b w:val="1"/>
          <w:bCs w:val="1"/>
          <w:noProof w:val="0"/>
          <w:sz w:val="24"/>
          <w:szCs w:val="24"/>
          <w:lang w:val="en-US"/>
        </w:rPr>
        <w:t>View</w:t>
      </w:r>
      <w:r w:rsidRPr="1A91AC28" w:rsidR="4A4ACCEF">
        <w:rPr>
          <w:rFonts w:ascii="Times New Roman" w:hAnsi="Times New Roman" w:eastAsia="Times New Roman" w:cs="Times New Roman"/>
          <w:noProof w:val="0"/>
          <w:sz w:val="24"/>
          <w:szCs w:val="24"/>
          <w:lang w:val="en-US"/>
        </w:rPr>
        <w:t xml:space="preserve"> is implemented using </w:t>
      </w:r>
      <w:r w:rsidRPr="1A91AC28" w:rsidR="4A4ACCEF">
        <w:rPr>
          <w:rFonts w:ascii="Times New Roman" w:hAnsi="Times New Roman" w:eastAsia="Times New Roman" w:cs="Times New Roman"/>
          <w:b w:val="1"/>
          <w:bCs w:val="1"/>
          <w:noProof w:val="0"/>
          <w:sz w:val="24"/>
          <w:szCs w:val="24"/>
          <w:lang w:val="en-US"/>
        </w:rPr>
        <w:t>JavaFX</w:t>
      </w:r>
      <w:r w:rsidRPr="1A91AC28" w:rsidR="4A4ACCEF">
        <w:rPr>
          <w:rFonts w:ascii="Times New Roman" w:hAnsi="Times New Roman" w:eastAsia="Times New Roman" w:cs="Times New Roman"/>
          <w:noProof w:val="0"/>
          <w:sz w:val="24"/>
          <w:szCs w:val="24"/>
          <w:lang w:val="en-US"/>
        </w:rPr>
        <w:t xml:space="preserve"> graphical user interface screens.</w:t>
      </w:r>
    </w:p>
    <w:p xmlns:wp14="http://schemas.microsoft.com/office/word/2010/wordml" w:rsidP="1A91AC28" wp14:paraId="347DE59E" wp14:textId="79DE0A75">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en-US"/>
        </w:rPr>
      </w:pPr>
      <w:r w:rsidRPr="1A91AC28" w:rsidR="4A4ACCEF">
        <w:rPr>
          <w:rFonts w:ascii="Times New Roman" w:hAnsi="Times New Roman" w:eastAsia="Times New Roman" w:cs="Times New Roman"/>
          <w:noProof w:val="0"/>
          <w:sz w:val="24"/>
          <w:szCs w:val="24"/>
          <w:lang w:val="en-US"/>
        </w:rPr>
        <w:t xml:space="preserve">The </w:t>
      </w:r>
      <w:r w:rsidRPr="1A91AC28" w:rsidR="4A4ACCEF">
        <w:rPr>
          <w:rFonts w:ascii="Times New Roman" w:hAnsi="Times New Roman" w:eastAsia="Times New Roman" w:cs="Times New Roman"/>
          <w:b w:val="1"/>
          <w:bCs w:val="1"/>
          <w:noProof w:val="0"/>
          <w:sz w:val="24"/>
          <w:szCs w:val="24"/>
          <w:lang w:val="en-US"/>
        </w:rPr>
        <w:t>Controller</w:t>
      </w:r>
      <w:r w:rsidRPr="1A91AC28" w:rsidR="4A4ACCEF">
        <w:rPr>
          <w:rFonts w:ascii="Times New Roman" w:hAnsi="Times New Roman" w:eastAsia="Times New Roman" w:cs="Times New Roman"/>
          <w:noProof w:val="0"/>
          <w:sz w:val="24"/>
          <w:szCs w:val="24"/>
          <w:lang w:val="en-US"/>
        </w:rPr>
        <w:t xml:space="preserve"> coordinates communication between users, the view, and the core model, and updates the database through </w:t>
      </w:r>
      <w:r w:rsidRPr="1A91AC28" w:rsidR="4A4ACCEF">
        <w:rPr>
          <w:rFonts w:ascii="Times New Roman" w:hAnsi="Times New Roman" w:eastAsia="Times New Roman" w:cs="Times New Roman"/>
          <w:b w:val="1"/>
          <w:bCs w:val="1"/>
          <w:noProof w:val="0"/>
          <w:sz w:val="24"/>
          <w:szCs w:val="24"/>
          <w:lang w:val="en-US"/>
        </w:rPr>
        <w:t>DAO (Data Access Objects)</w:t>
      </w:r>
      <w:r w:rsidRPr="1A91AC28" w:rsidR="4A4ACCEF">
        <w:rPr>
          <w:rFonts w:ascii="Times New Roman" w:hAnsi="Times New Roman" w:eastAsia="Times New Roman" w:cs="Times New Roman"/>
          <w:noProof w:val="0"/>
          <w:sz w:val="24"/>
          <w:szCs w:val="24"/>
          <w:lang w:val="en-US"/>
        </w:rPr>
        <w:t xml:space="preserve"> classes.</w:t>
      </w:r>
    </w:p>
    <w:p xmlns:wp14="http://schemas.microsoft.com/office/word/2010/wordml" w:rsidP="1A91AC28" wp14:paraId="1D859201" wp14:textId="502469B1">
      <w:pPr>
        <w:spacing w:before="240" w:beforeAutospacing="off" w:after="240" w:afterAutospacing="off"/>
      </w:pPr>
      <w:r w:rsidRPr="1A91AC28" w:rsidR="4A4ACCEF">
        <w:rPr>
          <w:rFonts w:ascii="Times New Roman" w:hAnsi="Times New Roman" w:eastAsia="Times New Roman" w:cs="Times New Roman"/>
          <w:noProof w:val="0"/>
          <w:sz w:val="24"/>
          <w:szCs w:val="24"/>
          <w:lang w:val="en-US"/>
        </w:rPr>
        <w:t xml:space="preserve">Overall, the Banking System integrates all application components — GUI, controllers, domain model classes, and database storage — into a fully working software solution that reflects object-oriented design principles, including abstraction, encapsulation, inheritance, polymorphism, and interface implementation. This ensures a scalable, maintainable, and </w:t>
      </w:r>
      <w:r w:rsidRPr="1A91AC28" w:rsidR="4A4ACCEF">
        <w:rPr>
          <w:rFonts w:ascii="Times New Roman" w:hAnsi="Times New Roman" w:eastAsia="Times New Roman" w:cs="Times New Roman"/>
          <w:noProof w:val="0"/>
          <w:sz w:val="24"/>
          <w:szCs w:val="24"/>
          <w:lang w:val="en-US"/>
        </w:rPr>
        <w:t>real-world applicable</w:t>
      </w:r>
      <w:r w:rsidRPr="1A91AC28" w:rsidR="4A4ACCEF">
        <w:rPr>
          <w:rFonts w:ascii="Times New Roman" w:hAnsi="Times New Roman" w:eastAsia="Times New Roman" w:cs="Times New Roman"/>
          <w:noProof w:val="0"/>
          <w:sz w:val="24"/>
          <w:szCs w:val="24"/>
          <w:lang w:val="en-US"/>
        </w:rPr>
        <w:t xml:space="preserve"> financial system prototype.</w:t>
      </w:r>
    </w:p>
    <w:p xmlns:wp14="http://schemas.microsoft.com/office/word/2010/wordml" w:rsidP="1A91AC28" wp14:paraId="402C3B62" wp14:textId="27EE709B">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1A91AC28" wp14:paraId="3930B9D0" wp14:textId="17BB47E2">
      <w:pPr>
        <w:pStyle w:val="Heading2"/>
        <w:spacing w:before="299" w:beforeAutospacing="off" w:after="299" w:afterAutospacing="off"/>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4"/>
          <w:szCs w:val="24"/>
          <w:lang w:val="en-US"/>
        </w:rPr>
      </w:pPr>
      <w:r w:rsidRPr="1A91AC28" w:rsidR="689769DF">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4"/>
          <w:szCs w:val="24"/>
          <w:lang w:val="en-US"/>
        </w:rPr>
        <w:t xml:space="preserve">2. Integration Steps </w:t>
      </w:r>
    </w:p>
    <w:p xmlns:wp14="http://schemas.microsoft.com/office/word/2010/wordml" w:rsidP="1A91AC28" wp14:paraId="4EFF6945" wp14:textId="7640D6F9">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pPr>
      <w:r w:rsidRPr="1A91AC28" w:rsidR="689769DF">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t>The Banking System follows a structured integration process where individual modules developed across different implementation phases are systematically combined into a functioning software application. The steps below describe how all system components were integrated:</w:t>
      </w:r>
    </w:p>
    <w:p xmlns:wp14="http://schemas.microsoft.com/office/word/2010/wordml" w:rsidP="1A91AC28" wp14:paraId="6D90B372" wp14:textId="0B55FE21">
      <w:pPr>
        <w:rPr>
          <w:rFonts w:ascii="Times New Roman" w:hAnsi="Times New Roman" w:eastAsia="Times New Roman" w:cs="Times New Roman" w:asciiTheme="minorAscii" w:hAnsiTheme="minorAscii" w:eastAsiaTheme="minorAscii" w:cstheme="minorAscii"/>
          <w:color w:val="000000" w:themeColor="text1" w:themeTint="FF" w:themeShade="FF"/>
          <w:sz w:val="24"/>
          <w:szCs w:val="24"/>
        </w:rPr>
      </w:pPr>
    </w:p>
    <w:p xmlns:wp14="http://schemas.microsoft.com/office/word/2010/wordml" w:rsidP="1A91AC28" wp14:paraId="597B59CA" wp14:textId="7894720F">
      <w:pPr>
        <w:pStyle w:val="Heading3"/>
        <w:spacing w:before="281" w:beforeAutospacing="off" w:after="281" w:afterAutospacing="off"/>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4"/>
          <w:szCs w:val="24"/>
          <w:lang w:val="en-US"/>
        </w:rPr>
      </w:pPr>
      <w:r w:rsidRPr="1A91AC28" w:rsidR="689769DF">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4"/>
          <w:szCs w:val="24"/>
          <w:lang w:val="en-US"/>
        </w:rPr>
        <w:t>Step 1: Database Initialization</w:t>
      </w:r>
    </w:p>
    <w:p xmlns:wp14="http://schemas.microsoft.com/office/word/2010/wordml" w:rsidP="1A91AC28" wp14:paraId="3195C265" wp14:textId="1A4FD5F6">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pPr>
      <w:r w:rsidRPr="1A91AC28" w:rsidR="689769DF">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t xml:space="preserve">At application startup, the method </w:t>
      </w:r>
      <w:r w:rsidRPr="1A91AC28" w:rsidR="689769DF">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4"/>
          <w:szCs w:val="24"/>
          <w:lang w:val="en-US"/>
        </w:rPr>
        <w:t>DatabaseManager.initialize</w:t>
      </w:r>
      <w:r w:rsidRPr="1A91AC28" w:rsidR="689769DF">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4"/>
          <w:szCs w:val="24"/>
          <w:lang w:val="en-US"/>
        </w:rPr>
        <w:t>()</w:t>
      </w:r>
      <w:r w:rsidRPr="1A91AC28" w:rsidR="689769DF">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t xml:space="preserve"> is automatically executed. This method </w:t>
      </w:r>
      <w:r w:rsidRPr="1A91AC28" w:rsidR="689769DF">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t>establishes</w:t>
      </w:r>
      <w:r w:rsidRPr="1A91AC28" w:rsidR="689769DF">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t xml:space="preserve"> a connection to the SQLite database and runs the SQL script (</w:t>
      </w:r>
      <w:r w:rsidRPr="1A91AC28" w:rsidR="689769DF">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t>init.sql</w:t>
      </w:r>
      <w:r w:rsidRPr="1A91AC28" w:rsidR="689769DF">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t xml:space="preserve">) to create the required tables including </w:t>
      </w:r>
      <w:r w:rsidRPr="1A91AC28" w:rsidR="689769DF">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t>customers</w:t>
      </w:r>
      <w:r w:rsidRPr="1A91AC28" w:rsidR="689769DF">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t xml:space="preserve">, </w:t>
      </w:r>
      <w:r w:rsidRPr="1A91AC28" w:rsidR="689769DF">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t>accounts</w:t>
      </w:r>
      <w:r w:rsidRPr="1A91AC28" w:rsidR="689769DF">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t xml:space="preserve">, and </w:t>
      </w:r>
      <w:r w:rsidRPr="1A91AC28" w:rsidR="689769DF">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t>transactions</w:t>
      </w:r>
      <w:r w:rsidRPr="1A91AC28" w:rsidR="689769DF">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t>. This ensures that the persistence layer is available before any interaction occurs.</w:t>
      </w:r>
      <w:r>
        <w:br/>
      </w:r>
      <w:r w:rsidRPr="1A91AC28" w:rsidR="689769DF">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t xml:space="preserve"> The use of SQLite supports lightweight deployment and simplifies testing in the development environment.</w:t>
      </w:r>
    </w:p>
    <w:p xmlns:wp14="http://schemas.microsoft.com/office/word/2010/wordml" w:rsidP="1A91AC28" wp14:paraId="72952D46" wp14:textId="0607314D">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pPr>
      <w:r w:rsidRPr="1A91AC28" w:rsidR="689769DF">
        <w:rPr>
          <w:rFonts w:ascii="Times New Roman" w:hAnsi="Times New Roman" w:eastAsia="Times New Roman" w:cs="Times New Roman" w:asciiTheme="minorAscii" w:hAnsiTheme="minorAscii" w:eastAsiaTheme="minorAscii" w:cstheme="minorAscii"/>
          <w:i w:val="1"/>
          <w:iCs w:val="1"/>
          <w:noProof w:val="0"/>
          <w:color w:val="000000" w:themeColor="text1" w:themeTint="FF" w:themeShade="FF"/>
          <w:sz w:val="24"/>
          <w:szCs w:val="24"/>
          <w:lang w:val="en-US"/>
        </w:rPr>
        <w:t>Outcome:</w:t>
      </w:r>
      <w:r w:rsidRPr="1A91AC28" w:rsidR="689769DF">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t xml:space="preserve"> The database is always ready before </w:t>
      </w:r>
      <w:r w:rsidRPr="1A91AC28" w:rsidR="689769DF">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t>controllers</w:t>
      </w:r>
      <w:r w:rsidRPr="1A91AC28" w:rsidR="689769DF">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t xml:space="preserve"> and model classes begin performing CRUD operations.</w:t>
      </w:r>
    </w:p>
    <w:p xmlns:wp14="http://schemas.microsoft.com/office/word/2010/wordml" w:rsidP="1A91AC28" wp14:paraId="04A7E642" wp14:textId="10A4DA24">
      <w:pPr>
        <w:rPr>
          <w:rFonts w:ascii="Times New Roman" w:hAnsi="Times New Roman" w:eastAsia="Times New Roman" w:cs="Times New Roman" w:asciiTheme="minorAscii" w:hAnsiTheme="minorAscii" w:eastAsiaTheme="minorAscii" w:cstheme="minorAscii"/>
          <w:color w:val="000000" w:themeColor="text1" w:themeTint="FF" w:themeShade="FF"/>
          <w:sz w:val="24"/>
          <w:szCs w:val="24"/>
        </w:rPr>
      </w:pPr>
    </w:p>
    <w:p xmlns:wp14="http://schemas.microsoft.com/office/word/2010/wordml" w:rsidP="1A91AC28" wp14:paraId="6F2BE4E4" wp14:textId="2780D3EF">
      <w:pPr>
        <w:pStyle w:val="Heading3"/>
        <w:spacing w:before="281" w:beforeAutospacing="off" w:after="281" w:afterAutospacing="off"/>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4"/>
          <w:szCs w:val="24"/>
          <w:lang w:val="en-US"/>
        </w:rPr>
      </w:pPr>
      <w:r w:rsidRPr="1A91AC28" w:rsidR="689769DF">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4"/>
          <w:szCs w:val="24"/>
          <w:lang w:val="en-US"/>
        </w:rPr>
        <w:t>Step 2: Data Persistence Through DAO Layer</w:t>
      </w:r>
    </w:p>
    <w:p xmlns:wp14="http://schemas.microsoft.com/office/word/2010/wordml" w:rsidP="1A91AC28" wp14:paraId="4230CBC2" wp14:textId="28CF9E46">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pPr>
      <w:r w:rsidRPr="1A91AC28" w:rsidR="689769DF">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t xml:space="preserve">The classes </w:t>
      </w:r>
      <w:r w:rsidRPr="1A91AC28" w:rsidR="689769DF">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4"/>
          <w:szCs w:val="24"/>
          <w:lang w:val="en-US"/>
        </w:rPr>
        <w:t>CustomerDAO</w:t>
      </w:r>
      <w:r w:rsidRPr="1A91AC28" w:rsidR="689769DF">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t xml:space="preserve">, </w:t>
      </w:r>
      <w:r w:rsidRPr="1A91AC28" w:rsidR="689769DF">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4"/>
          <w:szCs w:val="24"/>
          <w:lang w:val="en-US"/>
        </w:rPr>
        <w:t>AccountDAO</w:t>
      </w:r>
      <w:r w:rsidRPr="1A91AC28" w:rsidR="689769DF">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t xml:space="preserve">, and </w:t>
      </w:r>
      <w:r w:rsidRPr="1A91AC28" w:rsidR="689769DF">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4"/>
          <w:szCs w:val="24"/>
          <w:lang w:val="en-US"/>
        </w:rPr>
        <w:t>TransactionDAO</w:t>
      </w:r>
      <w:r w:rsidRPr="1A91AC28" w:rsidR="689769DF">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t xml:space="preserve"> serve as the gateway to the database. They provide structured methods to execute Create, Read, Update, and Delete operations.</w:t>
      </w:r>
      <w:r>
        <w:br/>
      </w:r>
      <w:r w:rsidRPr="1A91AC28" w:rsidR="689769DF">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t xml:space="preserve"> Domain objects (such as </w:t>
      </w:r>
      <w:r w:rsidRPr="1A91AC28" w:rsidR="689769DF">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t>Customer</w:t>
      </w:r>
      <w:r w:rsidRPr="1A91AC28" w:rsidR="689769DF">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t xml:space="preserve">, </w:t>
      </w:r>
      <w:r w:rsidRPr="1A91AC28" w:rsidR="689769DF">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t>Account</w:t>
      </w:r>
      <w:r w:rsidRPr="1A91AC28" w:rsidR="689769DF">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t xml:space="preserve">, and </w:t>
      </w:r>
      <w:r w:rsidRPr="1A91AC28" w:rsidR="689769DF">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t>Transaction</w:t>
      </w:r>
      <w:r w:rsidRPr="1A91AC28" w:rsidR="689769DF">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t>) never interact with the database directly. Instead, all database manipulation operations are performed through these DAO classes, supporting separation of concerns and promoting easier maintenance.</w:t>
      </w:r>
    </w:p>
    <w:p xmlns:wp14="http://schemas.microsoft.com/office/word/2010/wordml" w:rsidP="1A91AC28" wp14:paraId="139ED6B5" wp14:textId="530DE293">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pPr>
      <w:r w:rsidRPr="1A91AC28" w:rsidR="689769DF">
        <w:rPr>
          <w:rFonts w:ascii="Times New Roman" w:hAnsi="Times New Roman" w:eastAsia="Times New Roman" w:cs="Times New Roman" w:asciiTheme="minorAscii" w:hAnsiTheme="minorAscii" w:eastAsiaTheme="minorAscii" w:cstheme="minorAscii"/>
          <w:i w:val="1"/>
          <w:iCs w:val="1"/>
          <w:noProof w:val="0"/>
          <w:color w:val="000000" w:themeColor="text1" w:themeTint="FF" w:themeShade="FF"/>
          <w:sz w:val="24"/>
          <w:szCs w:val="24"/>
          <w:lang w:val="en-US"/>
        </w:rPr>
        <w:t>Outcome:</w:t>
      </w:r>
      <w:r w:rsidRPr="1A91AC28" w:rsidR="689769DF">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t xml:space="preserve"> Data consistency and encapsulation of persistence logic, aiding system reliability and testability.</w:t>
      </w:r>
    </w:p>
    <w:p xmlns:wp14="http://schemas.microsoft.com/office/word/2010/wordml" w:rsidP="1A91AC28" wp14:paraId="62C0EC02" wp14:textId="45DB6BE8">
      <w:pPr>
        <w:rPr>
          <w:rFonts w:ascii="Times New Roman" w:hAnsi="Times New Roman" w:eastAsia="Times New Roman" w:cs="Times New Roman" w:asciiTheme="minorAscii" w:hAnsiTheme="minorAscii" w:eastAsiaTheme="minorAscii" w:cstheme="minorAscii"/>
          <w:color w:val="000000" w:themeColor="text1" w:themeTint="FF" w:themeShade="FF"/>
          <w:sz w:val="24"/>
          <w:szCs w:val="24"/>
        </w:rPr>
      </w:pPr>
    </w:p>
    <w:p xmlns:wp14="http://schemas.microsoft.com/office/word/2010/wordml" w:rsidP="1A91AC28" wp14:paraId="11327A9A" wp14:textId="0E301235">
      <w:pPr>
        <w:pStyle w:val="Heading3"/>
        <w:spacing w:before="281" w:beforeAutospacing="off" w:after="281" w:afterAutospacing="off"/>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4"/>
          <w:szCs w:val="24"/>
          <w:lang w:val="en-US"/>
        </w:rPr>
      </w:pPr>
      <w:r w:rsidRPr="1A91AC28" w:rsidR="689769DF">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4"/>
          <w:szCs w:val="24"/>
          <w:lang w:val="en-US"/>
        </w:rPr>
        <w:t>Step 3: Decoupled Presentation Layer via JavaFX GUI</w:t>
      </w:r>
    </w:p>
    <w:p xmlns:wp14="http://schemas.microsoft.com/office/word/2010/wordml" w:rsidP="1A91AC28" wp14:paraId="55DDAAC8" wp14:textId="6AFD3DE8">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pPr>
      <w:r w:rsidRPr="1A91AC28" w:rsidR="689769DF">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t xml:space="preserve">User interaction is handled through </w:t>
      </w:r>
      <w:r w:rsidRPr="1A91AC28" w:rsidR="689769DF">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4"/>
          <w:szCs w:val="24"/>
          <w:lang w:val="en-US"/>
        </w:rPr>
        <w:t>JavaFX view screens</w:t>
      </w:r>
      <w:r w:rsidRPr="1A91AC28" w:rsidR="689769DF">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t xml:space="preserve"> such as </w:t>
      </w:r>
      <w:r w:rsidRPr="1A91AC28" w:rsidR="689769DF">
        <w:rPr>
          <w:rFonts w:ascii="Times New Roman" w:hAnsi="Times New Roman" w:eastAsia="Times New Roman" w:cs="Times New Roman" w:asciiTheme="minorAscii" w:hAnsiTheme="minorAscii" w:eastAsiaTheme="minorAscii" w:cstheme="minorAscii"/>
          <w:i w:val="1"/>
          <w:iCs w:val="1"/>
          <w:noProof w:val="0"/>
          <w:color w:val="000000" w:themeColor="text1" w:themeTint="FF" w:themeShade="FF"/>
          <w:sz w:val="24"/>
          <w:szCs w:val="24"/>
          <w:lang w:val="en-US"/>
        </w:rPr>
        <w:t>Login</w:t>
      </w:r>
      <w:r w:rsidRPr="1A91AC28" w:rsidR="689769DF">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t xml:space="preserve"> and </w:t>
      </w:r>
      <w:r w:rsidRPr="1A91AC28" w:rsidR="689769DF">
        <w:rPr>
          <w:rFonts w:ascii="Times New Roman" w:hAnsi="Times New Roman" w:eastAsia="Times New Roman" w:cs="Times New Roman" w:asciiTheme="minorAscii" w:hAnsiTheme="minorAscii" w:eastAsiaTheme="minorAscii" w:cstheme="minorAscii"/>
          <w:i w:val="1"/>
          <w:iCs w:val="1"/>
          <w:noProof w:val="0"/>
          <w:color w:val="000000" w:themeColor="text1" w:themeTint="FF" w:themeShade="FF"/>
          <w:sz w:val="24"/>
          <w:szCs w:val="24"/>
          <w:lang w:val="en-US"/>
        </w:rPr>
        <w:t>Dashboard</w:t>
      </w:r>
      <w:r w:rsidRPr="1A91AC28" w:rsidR="689769DF">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t xml:space="preserve">. These GUI screens </w:t>
      </w:r>
      <w:r w:rsidRPr="1A91AC28" w:rsidR="689769DF">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t>contain</w:t>
      </w:r>
      <w:r w:rsidRPr="1A91AC28" w:rsidR="689769DF">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t xml:space="preserve"> no business logic and are strictly responsible for presenting information and receiving input. They </w:t>
      </w:r>
      <w:r w:rsidRPr="1A91AC28" w:rsidR="689769DF">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t>represent</w:t>
      </w:r>
      <w:r w:rsidRPr="1A91AC28" w:rsidR="689769DF">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t xml:space="preserve"> the </w:t>
      </w:r>
      <w:r w:rsidRPr="1A91AC28" w:rsidR="689769DF">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4"/>
          <w:szCs w:val="24"/>
          <w:lang w:val="en-US"/>
        </w:rPr>
        <w:t>View</w:t>
      </w:r>
      <w:r w:rsidRPr="1A91AC28" w:rsidR="689769DF">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t xml:space="preserve"> layer of the MVC architecture.</w:t>
      </w:r>
    </w:p>
    <w:p xmlns:wp14="http://schemas.microsoft.com/office/word/2010/wordml" w:rsidP="1A91AC28" wp14:paraId="4B82CEFA" wp14:textId="10EDFE1F">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pPr>
      <w:r w:rsidRPr="1A91AC28" w:rsidR="689769DF">
        <w:rPr>
          <w:rFonts w:ascii="Times New Roman" w:hAnsi="Times New Roman" w:eastAsia="Times New Roman" w:cs="Times New Roman" w:asciiTheme="minorAscii" w:hAnsiTheme="minorAscii" w:eastAsiaTheme="minorAscii" w:cstheme="minorAscii"/>
          <w:i w:val="1"/>
          <w:iCs w:val="1"/>
          <w:noProof w:val="0"/>
          <w:color w:val="000000" w:themeColor="text1" w:themeTint="FF" w:themeShade="FF"/>
          <w:sz w:val="24"/>
          <w:szCs w:val="24"/>
          <w:lang w:val="en-US"/>
        </w:rPr>
        <w:t>Outcome:</w:t>
      </w:r>
      <w:r w:rsidRPr="1A91AC28" w:rsidR="689769DF">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t xml:space="preserve"> A clean user interface separated from domain and database logic, improving usability and system structure.</w:t>
      </w:r>
    </w:p>
    <w:p xmlns:wp14="http://schemas.microsoft.com/office/word/2010/wordml" w:rsidP="1A91AC28" wp14:paraId="6832E55B" wp14:textId="111F49D4">
      <w:pPr>
        <w:rPr>
          <w:rFonts w:ascii="Times New Roman" w:hAnsi="Times New Roman" w:eastAsia="Times New Roman" w:cs="Times New Roman" w:asciiTheme="minorAscii" w:hAnsiTheme="minorAscii" w:eastAsiaTheme="minorAscii" w:cstheme="minorAscii"/>
          <w:color w:val="000000" w:themeColor="text1" w:themeTint="FF" w:themeShade="FF"/>
          <w:sz w:val="24"/>
          <w:szCs w:val="24"/>
        </w:rPr>
      </w:pPr>
    </w:p>
    <w:p xmlns:wp14="http://schemas.microsoft.com/office/word/2010/wordml" w:rsidP="1A91AC28" wp14:paraId="06709634" wp14:textId="0A03D3F4">
      <w:pPr>
        <w:pStyle w:val="Heading3"/>
        <w:spacing w:before="281" w:beforeAutospacing="off" w:after="281" w:afterAutospacing="off"/>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4"/>
          <w:szCs w:val="24"/>
          <w:lang w:val="en-US"/>
        </w:rPr>
      </w:pPr>
      <w:r w:rsidRPr="1A91AC28" w:rsidR="689769DF">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4"/>
          <w:szCs w:val="24"/>
          <w:lang w:val="en-US"/>
        </w:rPr>
        <w:t>Step 4: Controller Mediation Between View and Model</w:t>
      </w:r>
    </w:p>
    <w:p xmlns:wp14="http://schemas.microsoft.com/office/word/2010/wordml" w:rsidP="1A91AC28" wp14:paraId="4F5E4147" wp14:textId="27DBE52F">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pPr>
      <w:r w:rsidRPr="1A91AC28" w:rsidR="689769DF">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t xml:space="preserve">Controllers such as </w:t>
      </w:r>
      <w:r w:rsidRPr="1A91AC28" w:rsidR="689769DF">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4"/>
          <w:szCs w:val="24"/>
          <w:lang w:val="en-US"/>
        </w:rPr>
        <w:t>LoginController</w:t>
      </w:r>
      <w:r w:rsidRPr="1A91AC28" w:rsidR="689769DF">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t xml:space="preserve"> and </w:t>
      </w:r>
      <w:r w:rsidRPr="1A91AC28" w:rsidR="689769DF">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4"/>
          <w:szCs w:val="24"/>
          <w:lang w:val="en-US"/>
        </w:rPr>
        <w:t>AccountController</w:t>
      </w:r>
      <w:r w:rsidRPr="1A91AC28" w:rsidR="689769DF">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t xml:space="preserve"> act as intermediaries between the View and the Model/DAO layers. When a user performs actions like logging in, depositing, withdrawing, or applying interest, the controller </w:t>
      </w:r>
      <w:r w:rsidRPr="1A91AC28" w:rsidR="689769DF">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t>validates</w:t>
      </w:r>
      <w:r w:rsidRPr="1A91AC28" w:rsidR="689769DF">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t xml:space="preserve"> the input and executes the </w:t>
      </w:r>
      <w:r w:rsidRPr="1A91AC28" w:rsidR="689769DF">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t>appropriate business</w:t>
      </w:r>
      <w:r w:rsidRPr="1A91AC28" w:rsidR="689769DF">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t xml:space="preserve"> methods in the </w:t>
      </w:r>
      <w:r w:rsidRPr="1A91AC28" w:rsidR="689769DF">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t>model</w:t>
      </w:r>
      <w:r w:rsidRPr="1A91AC28" w:rsidR="689769DF">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t xml:space="preserve"> classes.</w:t>
      </w:r>
      <w:r>
        <w:br/>
      </w:r>
      <w:r w:rsidRPr="1A91AC28" w:rsidR="689769DF">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t xml:space="preserve"> Controllers then call DAO classes to save, update, or retrieve persistent records.</w:t>
      </w:r>
    </w:p>
    <w:p xmlns:wp14="http://schemas.microsoft.com/office/word/2010/wordml" w:rsidP="1A91AC28" wp14:paraId="2BE915D3" wp14:textId="3B4D4E84">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pPr>
      <w:r w:rsidRPr="1A91AC28" w:rsidR="689769DF">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t>For example:</w:t>
      </w:r>
    </w:p>
    <w:p xmlns:wp14="http://schemas.microsoft.com/office/word/2010/wordml" w:rsidP="1A91AC28" wp14:paraId="49547BE1" wp14:textId="1D4A8102">
      <w:pPr>
        <w:pStyle w:val="ListParagraph"/>
        <w:numPr>
          <w:ilvl w:val="0"/>
          <w:numId w:val="2"/>
        </w:num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pPr>
      <w:r w:rsidRPr="1A91AC28" w:rsidR="689769DF">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t xml:space="preserve">Deposit button → </w:t>
      </w:r>
      <w:r w:rsidRPr="1A91AC28" w:rsidR="689769DF">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t>AccountController.onDeposit</w:t>
      </w:r>
      <w:r w:rsidRPr="1A91AC28" w:rsidR="689769DF">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t>()</w:t>
      </w:r>
      <w:r w:rsidRPr="1A91AC28" w:rsidR="689769DF">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t xml:space="preserve"> → </w:t>
      </w:r>
      <w:r w:rsidRPr="1A91AC28" w:rsidR="689769DF">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t>account.deposit</w:t>
      </w:r>
      <w:r w:rsidRPr="1A91AC28" w:rsidR="689769DF">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t>(amount)</w:t>
      </w:r>
      <w:r w:rsidRPr="1A91AC28" w:rsidR="689769DF">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t xml:space="preserve"> → </w:t>
      </w:r>
      <w:r w:rsidRPr="1A91AC28" w:rsidR="689769DF">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t>AccountDAO.update</w:t>
      </w:r>
      <w:r w:rsidRPr="1A91AC28" w:rsidR="689769DF">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t>(account)</w:t>
      </w:r>
    </w:p>
    <w:p xmlns:wp14="http://schemas.microsoft.com/office/word/2010/wordml" w:rsidP="1A91AC28" wp14:paraId="4443C0B8" wp14:textId="37958F97">
      <w:pPr>
        <w:pStyle w:val="ListParagraph"/>
        <w:numPr>
          <w:ilvl w:val="0"/>
          <w:numId w:val="2"/>
        </w:num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pPr>
      <w:r w:rsidRPr="1A91AC28" w:rsidR="689769DF">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t xml:space="preserve">Login button → </w:t>
      </w:r>
      <w:r w:rsidRPr="1A91AC28" w:rsidR="689769DF">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t>LoginController.onLogin</w:t>
      </w:r>
      <w:r w:rsidRPr="1A91AC28" w:rsidR="689769DF">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t>()</w:t>
      </w:r>
      <w:r w:rsidRPr="1A91AC28" w:rsidR="689769DF">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t xml:space="preserve"> → </w:t>
      </w:r>
      <w:r w:rsidRPr="1A91AC28" w:rsidR="689769DF">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t>CustomerDAO.findByUsername</w:t>
      </w:r>
      <w:r w:rsidRPr="1A91AC28" w:rsidR="689769DF">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t>(username)</w:t>
      </w:r>
    </w:p>
    <w:p xmlns:wp14="http://schemas.microsoft.com/office/word/2010/wordml" w:rsidP="1A91AC28" wp14:paraId="3B449153" wp14:textId="0EA33605">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pPr>
      <w:r w:rsidRPr="1A91AC28" w:rsidR="689769DF">
        <w:rPr>
          <w:rFonts w:ascii="Times New Roman" w:hAnsi="Times New Roman" w:eastAsia="Times New Roman" w:cs="Times New Roman" w:asciiTheme="minorAscii" w:hAnsiTheme="minorAscii" w:eastAsiaTheme="minorAscii" w:cstheme="minorAscii"/>
          <w:i w:val="1"/>
          <w:iCs w:val="1"/>
          <w:noProof w:val="0"/>
          <w:color w:val="000000" w:themeColor="text1" w:themeTint="FF" w:themeShade="FF"/>
          <w:sz w:val="24"/>
          <w:szCs w:val="24"/>
          <w:lang w:val="en-US"/>
        </w:rPr>
        <w:t>Outcome:</w:t>
      </w:r>
      <w:r w:rsidRPr="1A91AC28" w:rsidR="689769DF">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t xml:space="preserve"> Functional communication flow where user commands trigger business logic, update persistent storage, and refresh the interface.</w:t>
      </w:r>
    </w:p>
    <w:p xmlns:wp14="http://schemas.microsoft.com/office/word/2010/wordml" w:rsidP="1A91AC28" wp14:paraId="407DEEAB" wp14:textId="67A97EDE">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pPr>
      <w:r w:rsidRPr="1A91AC28" w:rsidR="62D8DE49">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t xml:space="preserve">Here are </w:t>
      </w:r>
      <w:r w:rsidRPr="1A91AC28" w:rsidR="715F6483">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t xml:space="preserve">a </w:t>
      </w:r>
      <w:r w:rsidRPr="1A91AC28" w:rsidR="62D8DE49">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t xml:space="preserve">few </w:t>
      </w:r>
      <w:r w:rsidRPr="1A91AC28" w:rsidR="62D8DE49">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t>screenshort</w:t>
      </w:r>
      <w:r w:rsidRPr="1A91AC28" w:rsidR="6D6FC3C9">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t>s</w:t>
      </w:r>
      <w:r w:rsidRPr="1A91AC28" w:rsidR="6D6FC3C9">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t xml:space="preserve"> </w:t>
      </w:r>
      <w:r w:rsidRPr="1A91AC28" w:rsidR="62D8DE49">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t>from the Banking System Application</w:t>
      </w:r>
    </w:p>
    <w:p xmlns:wp14="http://schemas.microsoft.com/office/word/2010/wordml" w:rsidP="1A91AC28" wp14:paraId="25F63392" wp14:textId="68353345">
      <w:pPr>
        <w:pStyle w:val="Normal"/>
        <w:spacing w:before="240" w:beforeAutospacing="off" w:after="240" w:afterAutospacing="off"/>
      </w:pPr>
    </w:p>
    <w:p xmlns:wp14="http://schemas.microsoft.com/office/word/2010/wordml" w:rsidP="1A91AC28" wp14:paraId="0705DEA3" wp14:textId="60F94D69">
      <w:pPr>
        <w:pStyle w:val="Normal"/>
        <w:spacing w:before="240" w:beforeAutospacing="off" w:after="240" w:afterAutospacing="off"/>
      </w:pPr>
      <w:r w:rsidR="13B36552">
        <w:drawing>
          <wp:inline xmlns:wp14="http://schemas.microsoft.com/office/word/2010/wordprocessingDrawing" wp14:editId="1CB35F17" wp14:anchorId="44A2F3B1">
            <wp:extent cx="5287113" cy="4363059"/>
            <wp:effectExtent l="0" t="0" r="0" b="0"/>
            <wp:docPr id="20319268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1926884" name="Picture 2031926884"/>
                    <pic:cNvPicPr/>
                  </pic:nvPicPr>
                  <pic:blipFill>
                    <a:blip xmlns:r="http://schemas.openxmlformats.org/officeDocument/2006/relationships" r:embed="rId1526197758">
                      <a:extLst>
                        <a:ext uri="{28A0092B-C50C-407E-A947-70E740481C1C}">
                          <a14:useLocalDpi xmlns:a14="http://schemas.microsoft.com/office/drawing/2010/main"/>
                        </a:ext>
                      </a:extLst>
                    </a:blip>
                    <a:stretch>
                      <a:fillRect/>
                    </a:stretch>
                  </pic:blipFill>
                  <pic:spPr>
                    <a:xfrm>
                      <a:off x="0" y="0"/>
                      <a:ext cx="5287113" cy="4363059"/>
                    </a:xfrm>
                    <a:prstGeom prst="rect">
                      <a:avLst/>
                    </a:prstGeom>
                  </pic:spPr>
                </pic:pic>
              </a:graphicData>
            </a:graphic>
          </wp:inline>
        </w:drawing>
      </w:r>
    </w:p>
    <w:p xmlns:wp14="http://schemas.microsoft.com/office/word/2010/wordml" w:rsidP="1A91AC28" wp14:paraId="5EB7A97B" wp14:textId="76F6338D">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1A91AC28" wp14:paraId="2C078E63" wp14:textId="1CE81DC6">
      <w:pPr>
        <w:pStyle w:val="Normal"/>
      </w:pPr>
      <w:r w:rsidR="4CC5AA63">
        <w:drawing>
          <wp:inline xmlns:wp14="http://schemas.microsoft.com/office/word/2010/wordprocessingDrawing" wp14:editId="2E29D98F" wp14:anchorId="0D5C1B7C">
            <wp:extent cx="5210902" cy="4077269"/>
            <wp:effectExtent l="0" t="0" r="0" b="0"/>
            <wp:docPr id="11600812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0081231" name="Picture 1160081231"/>
                    <pic:cNvPicPr/>
                  </pic:nvPicPr>
                  <pic:blipFill>
                    <a:blip xmlns:r="http://schemas.openxmlformats.org/officeDocument/2006/relationships" r:embed="rId1278155877">
                      <a:extLst>
                        <a:ext uri="{28A0092B-C50C-407E-A947-70E740481C1C}">
                          <a14:useLocalDpi xmlns:a14="http://schemas.microsoft.com/office/drawing/2010/main"/>
                        </a:ext>
                      </a:extLst>
                    </a:blip>
                    <a:stretch>
                      <a:fillRect/>
                    </a:stretch>
                  </pic:blipFill>
                  <pic:spPr>
                    <a:xfrm>
                      <a:off x="0" y="0"/>
                      <a:ext cx="5210902" cy="4077269"/>
                    </a:xfrm>
                    <a:prstGeom prst="rect">
                      <a:avLst/>
                    </a:prstGeom>
                  </pic:spPr>
                </pic:pic>
              </a:graphicData>
            </a:graphic>
          </wp:inline>
        </w:drawing>
      </w:r>
    </w:p>
    <w:p w:rsidR="0E46EDBC" w:rsidP="1A91AC28" w:rsidRDefault="0E46EDBC" w14:paraId="19476818" w14:textId="1397FDF8">
      <w:pPr>
        <w:pStyle w:val="Normal"/>
      </w:pPr>
      <w:r w:rsidR="0E46EDBC">
        <w:drawing>
          <wp:inline wp14:editId="5A5880E4" wp14:anchorId="3DE9F090">
            <wp:extent cx="5943600" cy="4152900"/>
            <wp:effectExtent l="0" t="0" r="0" b="0"/>
            <wp:docPr id="2919632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1963217" name="Picture 291963217"/>
                    <pic:cNvPicPr/>
                  </pic:nvPicPr>
                  <pic:blipFill>
                    <a:blip xmlns:r="http://schemas.openxmlformats.org/officeDocument/2006/relationships" r:embed="rId1238326239">
                      <a:extLst>
                        <a:ext uri="{28A0092B-C50C-407E-A947-70E740481C1C}">
                          <a14:useLocalDpi xmlns:a14="http://schemas.microsoft.com/office/drawing/2010/main"/>
                        </a:ext>
                      </a:extLst>
                    </a:blip>
                    <a:stretch>
                      <a:fillRect/>
                    </a:stretch>
                  </pic:blipFill>
                  <pic:spPr>
                    <a:xfrm>
                      <a:off x="0" y="0"/>
                      <a:ext cx="5943600" cy="4152900"/>
                    </a:xfrm>
                    <a:prstGeom prst="rect">
                      <a:avLst/>
                    </a:prstGeom>
                  </pic:spPr>
                </pic:pic>
              </a:graphicData>
            </a:graphic>
          </wp:inline>
        </w:drawing>
      </w:r>
    </w:p>
    <w:p w:rsidR="4CC5AA63" w:rsidP="1A91AC28" w:rsidRDefault="4CC5AA63" w14:paraId="4369449F" w14:textId="59A7333A">
      <w:pPr>
        <w:pStyle w:val="Normal"/>
      </w:pPr>
      <w:r w:rsidR="4CC5AA63">
        <w:drawing>
          <wp:inline wp14:editId="2E383895" wp14:anchorId="163BBD90">
            <wp:extent cx="3524742" cy="4296374"/>
            <wp:effectExtent l="0" t="0" r="0" b="0"/>
            <wp:docPr id="10152445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5244523" name="Picture 1015244523"/>
                    <pic:cNvPicPr/>
                  </pic:nvPicPr>
                  <pic:blipFill>
                    <a:blip xmlns:r="http://schemas.openxmlformats.org/officeDocument/2006/relationships" r:embed="rId703374050">
                      <a:extLst>
                        <a:ext uri="{28A0092B-C50C-407E-A947-70E740481C1C}">
                          <a14:useLocalDpi xmlns:a14="http://schemas.microsoft.com/office/drawing/2010/main"/>
                        </a:ext>
                      </a:extLst>
                    </a:blip>
                    <a:stretch>
                      <a:fillRect/>
                    </a:stretch>
                  </pic:blipFill>
                  <pic:spPr>
                    <a:xfrm>
                      <a:off x="0" y="0"/>
                      <a:ext cx="3524742" cy="4296374"/>
                    </a:xfrm>
                    <a:prstGeom prst="rect">
                      <a:avLst/>
                    </a:prstGeom>
                  </pic:spPr>
                </pic:pic>
              </a:graphicData>
            </a:graphic>
          </wp:inline>
        </w:drawing>
      </w:r>
    </w:p>
    <w:p w:rsidR="1A91AC28" w:rsidP="1A91AC28" w:rsidRDefault="1A91AC28" w14:paraId="46D177F7" w14:textId="2FCFFC43">
      <w:pPr>
        <w:pStyle w:val="Normal"/>
      </w:pPr>
    </w:p>
    <w:p w:rsidR="1A91AC28" w:rsidP="1A91AC28" w:rsidRDefault="1A91AC28" w14:paraId="545A32BD" w14:textId="4A189364">
      <w:pPr>
        <w:pStyle w:val="Normal"/>
      </w:pPr>
    </w:p>
    <w:p w:rsidR="1A91AC28" w:rsidP="1A91AC28" w:rsidRDefault="1A91AC28" w14:paraId="688FB598" w14:textId="308BA8FF">
      <w:pPr>
        <w:pStyle w:val="Normal"/>
      </w:pPr>
    </w:p>
    <w:p w:rsidR="4CC5AA63" w:rsidP="1A91AC28" w:rsidRDefault="4CC5AA63" w14:paraId="51911540" w14:textId="71D0F124">
      <w:pPr>
        <w:pStyle w:val="Normal"/>
      </w:pPr>
      <w:r w:rsidR="4CC5AA63">
        <w:drawing>
          <wp:inline wp14:editId="0F883F14" wp14:anchorId="1FECFC69">
            <wp:extent cx="5943600" cy="4943475"/>
            <wp:effectExtent l="0" t="0" r="0" b="0"/>
            <wp:docPr id="11521741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2174136" name="Picture 1152174136"/>
                    <pic:cNvPicPr/>
                  </pic:nvPicPr>
                  <pic:blipFill>
                    <a:blip xmlns:r="http://schemas.openxmlformats.org/officeDocument/2006/relationships" r:embed="rId231307286">
                      <a:extLst>
                        <a:ext uri="{28A0092B-C50C-407E-A947-70E740481C1C}">
                          <a14:useLocalDpi xmlns:a14="http://schemas.microsoft.com/office/drawing/2010/main"/>
                        </a:ext>
                      </a:extLst>
                    </a:blip>
                    <a:stretch>
                      <a:fillRect/>
                    </a:stretch>
                  </pic:blipFill>
                  <pic:spPr>
                    <a:xfrm>
                      <a:off x="0" y="0"/>
                      <a:ext cx="5943600" cy="4943475"/>
                    </a:xfrm>
                    <a:prstGeom prst="rect">
                      <a:avLst/>
                    </a:prstGeom>
                  </pic:spPr>
                </pic:pic>
              </a:graphicData>
            </a:graphic>
          </wp:inline>
        </w:drawing>
      </w:r>
    </w:p>
    <w:p w:rsidR="1A91AC28" w:rsidP="1A91AC28" w:rsidRDefault="1A91AC28" w14:paraId="06451E00" w14:textId="223006A7">
      <w:pPr>
        <w:pStyle w:val="Normal"/>
      </w:pPr>
    </w:p>
    <w:p w:rsidR="1A91AC28" w:rsidP="1A91AC28" w:rsidRDefault="1A91AC28" w14:paraId="726E0BA4" w14:textId="0C921059">
      <w:pPr>
        <w:pStyle w:val="Normal"/>
      </w:pPr>
    </w:p>
    <w:p w:rsidR="4CC5AA63" w:rsidP="1A91AC28" w:rsidRDefault="4CC5AA63" w14:paraId="57D39608" w14:textId="635B369C">
      <w:pPr>
        <w:pStyle w:val="Normal"/>
      </w:pPr>
      <w:r w:rsidR="4CC5AA63">
        <w:drawing>
          <wp:inline wp14:editId="5A095876" wp14:anchorId="1D7D08E0">
            <wp:extent cx="5850912" cy="4810125"/>
            <wp:effectExtent l="0" t="0" r="0" b="0"/>
            <wp:docPr id="11570411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7041154" name="Picture 1157041154"/>
                    <pic:cNvPicPr/>
                  </pic:nvPicPr>
                  <pic:blipFill>
                    <a:blip xmlns:r="http://schemas.openxmlformats.org/officeDocument/2006/relationships" r:embed="rId155215841">
                      <a:extLst>
                        <a:ext uri="{28A0092B-C50C-407E-A947-70E740481C1C}">
                          <a14:useLocalDpi xmlns:a14="http://schemas.microsoft.com/office/drawing/2010/main"/>
                        </a:ext>
                      </a:extLst>
                    </a:blip>
                    <a:stretch>
                      <a:fillRect/>
                    </a:stretch>
                  </pic:blipFill>
                  <pic:spPr>
                    <a:xfrm rot="0">
                      <a:off x="0" y="0"/>
                      <a:ext cx="5850912" cy="4810125"/>
                    </a:xfrm>
                    <a:prstGeom prst="rect">
                      <a:avLst/>
                    </a:prstGeom>
                  </pic:spPr>
                </pic:pic>
              </a:graphicData>
            </a:graphic>
          </wp:inline>
        </w:drawing>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7e8881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df8e6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42592D2"/>
    <w:rsid w:val="01967D54"/>
    <w:rsid w:val="0947C941"/>
    <w:rsid w:val="0A32A292"/>
    <w:rsid w:val="0E46EDBC"/>
    <w:rsid w:val="13B36552"/>
    <w:rsid w:val="1A91AC28"/>
    <w:rsid w:val="1C376994"/>
    <w:rsid w:val="2255AB0E"/>
    <w:rsid w:val="228D9910"/>
    <w:rsid w:val="270301BC"/>
    <w:rsid w:val="2D3F2C3A"/>
    <w:rsid w:val="345F6846"/>
    <w:rsid w:val="44269137"/>
    <w:rsid w:val="45D9770A"/>
    <w:rsid w:val="47A707A6"/>
    <w:rsid w:val="4A4ACCEF"/>
    <w:rsid w:val="4AD68DC9"/>
    <w:rsid w:val="4CC5AA63"/>
    <w:rsid w:val="542592D2"/>
    <w:rsid w:val="5B270AF6"/>
    <w:rsid w:val="621C4405"/>
    <w:rsid w:val="62D8DE49"/>
    <w:rsid w:val="66585C47"/>
    <w:rsid w:val="689769DF"/>
    <w:rsid w:val="6A455C6F"/>
    <w:rsid w:val="6C7ED3D4"/>
    <w:rsid w:val="6D6FC3C9"/>
    <w:rsid w:val="715F6483"/>
    <w:rsid w:val="78AB26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592D2"/>
  <w15:chartTrackingRefBased/>
  <w15:docId w15:val="{43A00A55-FB4F-4450-A4F8-394AA252C9F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1A91AC28"/>
    <w:pPr>
      <w:spacing/>
      <w:ind w:left="720"/>
      <w:contextualSpacing/>
    </w:pPr>
  </w:style>
  <w:style w:type="character" w:styleId="Hyperlink">
    <w:uiPriority w:val="99"/>
    <w:name w:val="Hyperlink"/>
    <w:basedOn w:val="DefaultParagraphFont"/>
    <w:unhideWhenUsed/>
    <w:rsid w:val="1A91AC28"/>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mailto:CSE24-111@THUTO.BAC.AC.BW" TargetMode="External" Id="Rb52d32f5c75c43e2" /><Relationship Type="http://schemas.openxmlformats.org/officeDocument/2006/relationships/image" Target="/media/image.png" Id="rId372528691" /><Relationship Type="http://schemas.openxmlformats.org/officeDocument/2006/relationships/image" Target="/media/image2.png" Id="rId1526197758" /><Relationship Type="http://schemas.openxmlformats.org/officeDocument/2006/relationships/image" Target="/media/image3.png" Id="rId1278155877" /><Relationship Type="http://schemas.openxmlformats.org/officeDocument/2006/relationships/image" Target="/media/image4.png" Id="rId1238326239" /><Relationship Type="http://schemas.openxmlformats.org/officeDocument/2006/relationships/image" Target="/media/image5.png" Id="rId703374050" /><Relationship Type="http://schemas.openxmlformats.org/officeDocument/2006/relationships/image" Target="/media/image6.png" Id="rId231307286" /><Relationship Type="http://schemas.openxmlformats.org/officeDocument/2006/relationships/image" Target="/media/image7.png" Id="rId155215841" /><Relationship Type="http://schemas.openxmlformats.org/officeDocument/2006/relationships/numbering" Target="numbering.xml" Id="R27f36fe70c38491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2025-11-25T09:37:20.7940213Z</dcterms:created>
  <dcterms:modified xsi:type="dcterms:W3CDTF">2025-11-28T16:04:51.5414733Z</dcterms:modified>
  <dc:creator>Garebantsi Thuso</dc:creator>
  <lastModifiedBy>Garebantsi Thuso</lastModifiedBy>
</coreProperties>
</file>