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Fajok</w:t>
      </w:r>
      <w:r>
        <w:t xml:space="preserve"> </w:t>
      </w:r>
      <w:r>
        <w:t xml:space="preserve">Listája</w:t>
      </w:r>
    </w:p>
    <w:p>
      <w:pPr>
        <w:pStyle w:val="FirstParagraph"/>
      </w:pPr>
      <w:r>
        <w:t xml:space="preserve">#Gyujto</w:t>
      </w:r>
    </w:p>
    <w:p>
      <w:pPr>
        <w:numPr>
          <w:ilvl w:val="0"/>
          <w:numId w:val="1001"/>
        </w:numPr>
        <w:pStyle w:val="Compact"/>
      </w:pPr>
      <w:r>
        <w:t xml:space="preserve">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r>
        <w:t xml:space="preserve">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r>
        <w:t xml:space="preserve">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r>
        <w:t xml:space="preserve">:</w:t>
      </w:r>
      <w:r>
        <w:t xml:space="preserve"> </w:t>
      </w:r>
    </w:p>
    <w:p>
      <w:pPr>
        <w:pStyle w:val="FirstParagraph"/>
      </w:pPr>
      <w:r>
        <w:t xml:space="preserve">Ide majd kell egy query ezek a tiddlywikis linkek</w:t>
      </w:r>
    </w:p>
    <w:p>
      <w:pPr>
        <w:numPr>
          <w:ilvl w:val="0"/>
          <w:numId w:val="1002"/>
        </w:numPr>
        <w:pStyle w:val="Compact"/>
      </w:pPr>
      <w:hyperlink r:id="rId20">
        <w:r>
          <w:rPr>
            <w:rStyle w:val="Hyperlink"/>
          </w:rPr>
          <w:t xml:space="preserve">Anguigena</w:t>
        </w:r>
      </w:hyperlink>
      <w:r>
        <w:t xml:space="preserve"> - Gyík sárkány lények</w:t>
      </w:r>
    </w:p>
    <w:p>
      <w:pPr>
        <w:numPr>
          <w:ilvl w:val="0"/>
          <w:numId w:val="1002"/>
        </w:numPr>
        <w:pStyle w:val="Compact"/>
      </w:pPr>
      <w:hyperlink r:id="rId21">
        <w:r>
          <w:rPr>
            <w:rStyle w:val="Hyperlink"/>
          </w:rPr>
          <w:t xml:space="preserve">Arupaka</w:t>
        </w:r>
      </w:hyperlink>
      <w:r>
        <w:t xml:space="preserve"> - Alpakka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Avara</w:t>
        </w:r>
      </w:hyperlink>
      <w:r>
        <w:t xml:space="preserve"> - Színes,mintás bőr, négyszemű vándorok lélekállattal</w:t>
      </w:r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Élő fémek (Living Steel)</w:t>
        </w:r>
      </w:hyperlink>
      <w:r>
        <w:t xml:space="preserve"> - Robotok</w:t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Fa lények</w:t>
        </w:r>
      </w:hyperlink>
      <w:r>
        <w:t xml:space="preserve"> - Humanoidként viselkedő növények.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Khodae Bhaldin (bhalkoda)</w:t>
        </w:r>
      </w:hyperlink>
      <w:r>
        <w:t xml:space="preserve"> - Minotaurusz szerű lények. Nagydarabok és jól bírják a tüzet.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Hyperlink"/>
          </w:rPr>
          <w:t xml:space="preserve">Madár/denevér emberek</w:t>
        </w:r>
      </w:hyperlink>
      <w:r>
        <w:t xml:space="preserve"> -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Perimedeus</w:t>
        </w:r>
      </w:hyperlink>
      <w:r>
        <w:t xml:space="preserve"> - Emberekhez hasonlóak, pikkelyekkel. Varázslás a vérükben van.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theark.tiddlyhost.com/#%C3%89l%C5%91%20f%C3%A9mek%20(Living%20Steel)" TargetMode="External" /><Relationship Type="http://schemas.openxmlformats.org/officeDocument/2006/relationships/hyperlink" Id="rId20" Target="https://theark.tiddlyhost.com/#Anguigena" TargetMode="External" /><Relationship Type="http://schemas.openxmlformats.org/officeDocument/2006/relationships/hyperlink" Id="rId21" Target="https://theark.tiddlyhost.com/#Arupaka" TargetMode="External" /><Relationship Type="http://schemas.openxmlformats.org/officeDocument/2006/relationships/hyperlink" Id="rId22" Target="https://theark.tiddlyhost.com/#Avara" TargetMode="External" /><Relationship Type="http://schemas.openxmlformats.org/officeDocument/2006/relationships/hyperlink" Id="rId24" Target="https://theark.tiddlyhost.com/#Fa%20l%C3%A9nyek" TargetMode="External" /><Relationship Type="http://schemas.openxmlformats.org/officeDocument/2006/relationships/hyperlink" Id="rId25" Target="https://theark.tiddlyhost.com/#Khodae%20Bhaldin%20(bhalkoda)" TargetMode="External" /><Relationship Type="http://schemas.openxmlformats.org/officeDocument/2006/relationships/hyperlink" Id="rId26" Target="https://theark.tiddlyhost.com/#Mad%C3%A1r%2Fdenev%C3%A9r%20emberek" TargetMode="External" /><Relationship Type="http://schemas.openxmlformats.org/officeDocument/2006/relationships/hyperlink" Id="rId27" Target="https://theark.tiddlyhost.com/#Perimedeu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theark.tiddlyhost.com/#%C3%89l%C5%91%20f%C3%A9mek%20(Living%20Steel)" TargetMode="External" /><Relationship Type="http://schemas.openxmlformats.org/officeDocument/2006/relationships/hyperlink" Id="rId20" Target="https://theark.tiddlyhost.com/#Anguigena" TargetMode="External" /><Relationship Type="http://schemas.openxmlformats.org/officeDocument/2006/relationships/hyperlink" Id="rId21" Target="https://theark.tiddlyhost.com/#Arupaka" TargetMode="External" /><Relationship Type="http://schemas.openxmlformats.org/officeDocument/2006/relationships/hyperlink" Id="rId22" Target="https://theark.tiddlyhost.com/#Avara" TargetMode="External" /><Relationship Type="http://schemas.openxmlformats.org/officeDocument/2006/relationships/hyperlink" Id="rId24" Target="https://theark.tiddlyhost.com/#Fa%20l%C3%A9nyek" TargetMode="External" /><Relationship Type="http://schemas.openxmlformats.org/officeDocument/2006/relationships/hyperlink" Id="rId25" Target="https://theark.tiddlyhost.com/#Khodae%20Bhaldin%20(bhalkoda)" TargetMode="External" /><Relationship Type="http://schemas.openxmlformats.org/officeDocument/2006/relationships/hyperlink" Id="rId26" Target="https://theark.tiddlyhost.com/#Mad%C3%A1r%2Fdenev%C3%A9r%20emberek" TargetMode="External" /><Relationship Type="http://schemas.openxmlformats.org/officeDocument/2006/relationships/hyperlink" Id="rId27" Target="https://theark.tiddlyhost.com/#Perimede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Fajok Listája</dc:title>
  <dc:creator/>
  <cp:keywords/>
  <dcterms:created xsi:type="dcterms:W3CDTF">2022-11-11T16:05:17Z</dcterms:created>
  <dcterms:modified xsi:type="dcterms:W3CDTF">2022-11-11T16:05:17Z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