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2D2B" w:rsidRDefault="004D3AC5" w:rsidP="004D3AC5">
      <w:pPr>
        <w:jc w:val="center"/>
      </w:pPr>
      <w:r>
        <w:t>README</w:t>
      </w:r>
    </w:p>
    <w:p w:rsidR="004D3AC5" w:rsidRDefault="004D3AC5" w:rsidP="00DE509C">
      <w:pPr>
        <w:pStyle w:val="ListParagraph"/>
        <w:numPr>
          <w:ilvl w:val="0"/>
          <w:numId w:val="2"/>
        </w:numPr>
      </w:pPr>
      <w:r>
        <w:t xml:space="preserve">Implement template class </w:t>
      </w:r>
      <w:proofErr w:type="spellStart"/>
      <w:r>
        <w:t>CourseArray</w:t>
      </w:r>
      <w:proofErr w:type="spellEnd"/>
      <w:r>
        <w:t>&lt;</w:t>
      </w:r>
      <w:proofErr w:type="spellStart"/>
      <w:r>
        <w:t>TCourse</w:t>
      </w:r>
      <w:proofErr w:type="spellEnd"/>
      <w:r>
        <w:t xml:space="preserve">&gt; in </w:t>
      </w:r>
      <w:proofErr w:type="spellStart"/>
      <w:r>
        <w:t>CourseArray.h</w:t>
      </w:r>
      <w:proofErr w:type="spellEnd"/>
      <w:r>
        <w:t xml:space="preserve"> file. Because this is a template file, all implementation is in header file, no need for CourseArray.cc</w:t>
      </w:r>
      <w:r w:rsidR="00DE509C">
        <w:t xml:space="preserve">. The other classes which use normal </w:t>
      </w:r>
      <w:proofErr w:type="spellStart"/>
      <w:r w:rsidR="00DE509C">
        <w:t>CourseArray</w:t>
      </w:r>
      <w:proofErr w:type="spellEnd"/>
      <w:r w:rsidR="00DE509C">
        <w:t xml:space="preserve"> class will have to change as well by binding class Course to </w:t>
      </w:r>
      <w:proofErr w:type="spellStart"/>
      <w:r w:rsidR="00DE509C">
        <w:t>CourseArray</w:t>
      </w:r>
      <w:proofErr w:type="spellEnd"/>
      <w:r w:rsidR="00DE509C">
        <w:t xml:space="preserve">. For example in class </w:t>
      </w:r>
      <w:proofErr w:type="spellStart"/>
      <w:r w:rsidR="00DE509C">
        <w:t>UImanager</w:t>
      </w:r>
      <w:proofErr w:type="spellEnd"/>
      <w:r w:rsidR="00DE509C">
        <w:t xml:space="preserve">: </w:t>
      </w:r>
      <w:r w:rsidR="00DE509C" w:rsidRPr="00DE509C">
        <w:t xml:space="preserve">void </w:t>
      </w:r>
      <w:proofErr w:type="spellStart"/>
      <w:r w:rsidR="00DE509C" w:rsidRPr="00DE509C">
        <w:t>getCourseArr</w:t>
      </w:r>
      <w:r w:rsidR="00DE509C">
        <w:t>ay</w:t>
      </w:r>
      <w:proofErr w:type="spellEnd"/>
      <w:r w:rsidR="00DE509C">
        <w:t>(</w:t>
      </w:r>
      <w:proofErr w:type="spellStart"/>
      <w:r w:rsidR="00DE509C">
        <w:t>CourseArray</w:t>
      </w:r>
      <w:proofErr w:type="spellEnd"/>
      <w:r w:rsidR="00DE509C">
        <w:t xml:space="preserve">&lt;Course&gt; &amp;, </w:t>
      </w:r>
      <w:proofErr w:type="spellStart"/>
      <w:r w:rsidR="00DE509C">
        <w:t>int</w:t>
      </w:r>
      <w:proofErr w:type="spellEnd"/>
      <w:r w:rsidR="00DE509C">
        <w:t xml:space="preserve"> )</w:t>
      </w:r>
    </w:p>
    <w:p w:rsidR="004D3AC5" w:rsidRDefault="004D3AC5" w:rsidP="004D3AC5">
      <w:pPr>
        <w:jc w:val="center"/>
      </w:pPr>
      <w:r>
        <w:rPr>
          <w:noProof/>
        </w:rPr>
        <w:drawing>
          <wp:inline distT="0" distB="0" distL="0" distR="0">
            <wp:extent cx="2746375" cy="250183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ML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785" t="10705"/>
                    <a:stretch/>
                  </pic:blipFill>
                  <pic:spPr bwMode="auto">
                    <a:xfrm>
                      <a:off x="0" y="0"/>
                      <a:ext cx="2746858" cy="25022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3AC5" w:rsidRDefault="004D3AC5" w:rsidP="004D3AC5">
      <w:pPr>
        <w:pStyle w:val="ListParagraph"/>
        <w:numPr>
          <w:ilvl w:val="0"/>
          <w:numId w:val="2"/>
        </w:numPr>
      </w:pPr>
      <w:r>
        <w:t>Implement polymorphism with new classes and new features</w:t>
      </w:r>
    </w:p>
    <w:p w:rsidR="004D3AC5" w:rsidRDefault="004D3AC5" w:rsidP="004D3AC5">
      <w:r>
        <w:t>New classes:</w:t>
      </w:r>
    </w:p>
    <w:p w:rsidR="004D3AC5" w:rsidRDefault="004D3AC5" w:rsidP="004D3AC5">
      <w:pPr>
        <w:jc w:val="center"/>
      </w:pPr>
      <w:r>
        <w:rPr>
          <w:noProof/>
        </w:rPr>
        <w:drawing>
          <wp:inline distT="0" distB="0" distL="0" distR="0">
            <wp:extent cx="3635654" cy="2536628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ML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927" r="47077" b="11755"/>
                    <a:stretch/>
                  </pic:blipFill>
                  <pic:spPr bwMode="auto">
                    <a:xfrm>
                      <a:off x="0" y="0"/>
                      <a:ext cx="3639490" cy="25393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3AC5" w:rsidRDefault="004D3AC5" w:rsidP="004D3AC5"/>
    <w:p w:rsidR="004D3AC5" w:rsidRDefault="004D3AC5" w:rsidP="004D3AC5"/>
    <w:p w:rsidR="004D3AC5" w:rsidRDefault="004D3AC5" w:rsidP="004D3AC5"/>
    <w:p w:rsidR="004D3AC5" w:rsidRDefault="004D3AC5" w:rsidP="004D3AC5"/>
    <w:p w:rsidR="004D3AC5" w:rsidRDefault="004D3AC5" w:rsidP="004D3AC5">
      <w:r>
        <w:t>New features:</w:t>
      </w:r>
    </w:p>
    <w:p w:rsidR="004D3AC5" w:rsidRDefault="004D3AC5" w:rsidP="004D3AC5">
      <w:r>
        <w:rPr>
          <w:noProof/>
        </w:rPr>
        <w:drawing>
          <wp:inline distT="0" distB="0" distL="0" distR="0">
            <wp:extent cx="3196590" cy="2362835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6590" cy="236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3AC5" w:rsidRDefault="004D3AC5" w:rsidP="004D3AC5">
      <w:r>
        <w:rPr>
          <w:noProof/>
        </w:rPr>
        <w:drawing>
          <wp:inline distT="0" distB="0" distL="0" distR="0">
            <wp:extent cx="4001135" cy="18364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135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3AC5" w:rsidRDefault="004D3AC5" w:rsidP="004D3AC5">
      <w:pPr>
        <w:pStyle w:val="ListParagraph"/>
        <w:numPr>
          <w:ilvl w:val="0"/>
          <w:numId w:val="3"/>
        </w:numPr>
      </w:pPr>
      <w:r>
        <w:t>Add user: Add user to system, there are 2 types of users: 1</w:t>
      </w:r>
      <w:r w:rsidRPr="004D3AC5">
        <w:rPr>
          <w:vertAlign w:val="superscript"/>
        </w:rPr>
        <w:t>st</w:t>
      </w:r>
      <w:r>
        <w:t xml:space="preserve"> year student and senior year student</w:t>
      </w:r>
    </w:p>
    <w:p w:rsidR="004D3AC5" w:rsidRDefault="004D3AC5" w:rsidP="004D3AC5">
      <w:pPr>
        <w:pStyle w:val="ListParagraph"/>
        <w:numPr>
          <w:ilvl w:val="0"/>
          <w:numId w:val="3"/>
        </w:numPr>
      </w:pPr>
      <w:r>
        <w:t>Student can borrow items, each type of user can behavior differently by borrowing: 1</w:t>
      </w:r>
      <w:r w:rsidRPr="004D3AC5">
        <w:rPr>
          <w:vertAlign w:val="superscript"/>
        </w:rPr>
        <w:t>st</w:t>
      </w:r>
      <w:r>
        <w:t xml:space="preserve"> year student can borrow only 1 item, senior year student can borrow 2 items.</w:t>
      </w:r>
      <w:r w:rsidR="00DE509C">
        <w:t xml:space="preserve"> The polymorphism is presented in a way that when choose the feature (1) of sub menu borrow inventory, all user instances will call the method </w:t>
      </w:r>
      <w:proofErr w:type="spellStart"/>
      <w:r w:rsidR="00DE509C">
        <w:t>borrowInventory</w:t>
      </w:r>
      <w:proofErr w:type="spellEnd"/>
      <w:r w:rsidR="00DE509C">
        <w:t xml:space="preserve"> corresponding to its type.</w:t>
      </w:r>
    </w:p>
    <w:p w:rsidR="00DE509C" w:rsidRDefault="00DE509C" w:rsidP="004D3AC5">
      <w:pPr>
        <w:pStyle w:val="ListParagraph"/>
        <w:numPr>
          <w:ilvl w:val="0"/>
          <w:numId w:val="3"/>
        </w:numPr>
      </w:pPr>
      <w:r>
        <w:t xml:space="preserve">Classes support polymorphism: abstract class </w:t>
      </w:r>
      <w:r w:rsidRPr="00B727FE">
        <w:rPr>
          <w:b/>
        </w:rPr>
        <w:t>User</w:t>
      </w:r>
      <w:r>
        <w:t xml:space="preserve"> with 2 virtual functions </w:t>
      </w:r>
      <w:proofErr w:type="spellStart"/>
      <w:r>
        <w:t>borrowInventory</w:t>
      </w:r>
      <w:proofErr w:type="spellEnd"/>
      <w:r>
        <w:t xml:space="preserve"> and </w:t>
      </w:r>
      <w:proofErr w:type="spellStart"/>
      <w:r>
        <w:t>showBorrowedInventory</w:t>
      </w:r>
      <w:proofErr w:type="spellEnd"/>
      <w:r>
        <w:t xml:space="preserve">. 2 concreate classes </w:t>
      </w:r>
      <w:proofErr w:type="spellStart"/>
      <w:r w:rsidRPr="00B727FE">
        <w:rPr>
          <w:b/>
        </w:rPr>
        <w:t>FirstYear</w:t>
      </w:r>
      <w:proofErr w:type="spellEnd"/>
      <w:r>
        <w:t xml:space="preserve"> and </w:t>
      </w:r>
      <w:proofErr w:type="spellStart"/>
      <w:r w:rsidRPr="00B727FE">
        <w:rPr>
          <w:b/>
        </w:rPr>
        <w:t>SeniorYear</w:t>
      </w:r>
      <w:proofErr w:type="spellEnd"/>
      <w:r>
        <w:t xml:space="preserve"> which implement these 2 functions.</w:t>
      </w:r>
      <w:r w:rsidR="00B727FE">
        <w:t xml:space="preserve"> Class </w:t>
      </w:r>
      <w:proofErr w:type="spellStart"/>
      <w:r w:rsidR="00B727FE" w:rsidRPr="00B727FE">
        <w:rPr>
          <w:b/>
        </w:rPr>
        <w:t>BMScontrol</w:t>
      </w:r>
      <w:proofErr w:type="spellEnd"/>
      <w:r w:rsidR="00B727FE">
        <w:t xml:space="preserve"> which has array of User’s instances and call </w:t>
      </w:r>
      <w:proofErr w:type="spellStart"/>
      <w:r w:rsidR="00B727FE">
        <w:t>borro</w:t>
      </w:r>
      <w:bookmarkStart w:id="0" w:name="_GoBack"/>
      <w:bookmarkEnd w:id="0"/>
      <w:r w:rsidR="00B727FE">
        <w:t>wInventory</w:t>
      </w:r>
      <w:proofErr w:type="spellEnd"/>
      <w:r w:rsidR="00B727FE">
        <w:t xml:space="preserve"> method of these instances</w:t>
      </w:r>
    </w:p>
    <w:sectPr w:rsidR="00DE50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46755B"/>
    <w:multiLevelType w:val="hybridMultilevel"/>
    <w:tmpl w:val="DECE13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B47DF3"/>
    <w:multiLevelType w:val="hybridMultilevel"/>
    <w:tmpl w:val="5874E614"/>
    <w:lvl w:ilvl="0" w:tplc="23E21962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5563D5"/>
    <w:multiLevelType w:val="hybridMultilevel"/>
    <w:tmpl w:val="2990C8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4B3"/>
    <w:rsid w:val="000A1D62"/>
    <w:rsid w:val="004D3AC5"/>
    <w:rsid w:val="00823A10"/>
    <w:rsid w:val="00AA14B3"/>
    <w:rsid w:val="00B27D28"/>
    <w:rsid w:val="00B727FE"/>
    <w:rsid w:val="00C505A2"/>
    <w:rsid w:val="00DE5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7CE697-95E4-4D61-B04A-961C5917E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05A2"/>
    <w:pPr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1D62"/>
    <w:pPr>
      <w:keepNext/>
      <w:keepLines/>
      <w:numPr>
        <w:numId w:val="1"/>
      </w:numPr>
      <w:spacing w:before="240" w:after="0"/>
      <w:outlineLvl w:val="0"/>
    </w:pPr>
    <w:rPr>
      <w:rFonts w:ascii="Verdana" w:eastAsiaTheme="majorEastAsia" w:hAnsi="Verdana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1D62"/>
    <w:rPr>
      <w:rFonts w:ascii="Verdana" w:eastAsiaTheme="majorEastAsia" w:hAnsi="Verdana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D3A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895</TotalTime>
  <Pages>2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dttung</dc:creator>
  <cp:keywords/>
  <dc:description/>
  <cp:lastModifiedBy>dttung</cp:lastModifiedBy>
  <cp:revision>2</cp:revision>
  <dcterms:created xsi:type="dcterms:W3CDTF">2016-04-02T19:13:00Z</dcterms:created>
  <dcterms:modified xsi:type="dcterms:W3CDTF">2016-04-03T10:26:00Z</dcterms:modified>
</cp:coreProperties>
</file>