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CHARLIE FREY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1945 Riverwalk Pkwy </w:t>
        <w:tab/>
        <w:t>(724) 967-6488</w:t>
      </w:r>
    </w:p>
    <w:p>
      <w:pPr>
        <w:pStyle w:val="NoSpacing"/>
        <w:tabs>
          <w:tab w:val="clear" w:pos="720"/>
          <w:tab w:val="center" w:pos="5400" w:leader="none"/>
          <w:tab w:val="right" w:pos="10800" w:leader="none"/>
        </w:tabs>
        <w:ind w:hanging="72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Colorado Springs, CO 80951  </w:t>
        <w:tab/>
      </w:r>
      <w:r>
        <w:rPr>
          <w:rFonts w:cs="Times New Roman" w:ascii="Times New Roman" w:hAnsi="Times New Roman"/>
          <w:sz w:val="24"/>
          <w:szCs w:val="24"/>
        </w:rPr>
        <w:t>charliefrey.io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>c</w:t>
      </w:r>
      <w:r>
        <w:rPr>
          <w:rFonts w:cs="Times New Roman" w:ascii="Times New Roman" w:hAnsi="Times New Roman"/>
          <w:sz w:val="24"/>
          <w:szCs w:val="24"/>
        </w:rPr>
        <w:t>ontact@charliefrey.io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Engineer | Software Development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Skilled software developer specializing in JavaScript and React applications. Excels in building dynamic, responsive front-ends and intuitive user interfaces. Demonstrated success in working with cross-functional teams to produce top-tier software solutions.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TECHNICAL SKILLS</w:t>
      </w:r>
    </w:p>
    <w:p>
      <w:pPr>
        <w:sectPr>
          <w:type w:val="nextPage"/>
          <w:pgSz w:w="12240" w:h="15840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cs="Times New Roman" w:ascii="Times New Roman" w:hAnsi="Times New Roman"/>
          <w:sz w:val="24"/>
          <w:szCs w:val="24"/>
        </w:rPr>
        <w:t>JavaScript Developer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Front-end Developer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Full-stack Developer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React Developer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Responsive Design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UI/UX Design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Object-Oriented Programming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Algorithm Design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Database Management Version Control (Git)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RESTful API Development &amp; Integration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CI/CD Pipelines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Agile/SCRUM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cs="Times New Roman" w:ascii="Times New Roman" w:hAnsi="Times New Roman"/>
          <w:sz w:val="24"/>
          <w:szCs w:val="24"/>
        </w:rPr>
        <w:t>Cloud Computing (AWS)</w:t>
      </w:r>
      <w:bookmarkEnd w:id="1"/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Bachelor of Science, Computer Engineering; Minor: English; Computer Science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University of Dayton – Dayton, OH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CORE COMPETENCIES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React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JavaScript / TypeScript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Node.js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HTML5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CSS &amp; SCSS</w:t>
        <w:tab/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Python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SQL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Docker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AWS</w:t>
        <w:tab/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(Golang)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 Science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UI/UX Design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Multitasking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Agile/SCRUM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EMPLOYMENT HISTORY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Medical Leave | Grove City, PA </w:t>
        <w:tab/>
        <w:t>June 2022 – Present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Focused on personal health and recovery according to practitioner’s directions 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Maintained and improved professional skills through personal projects and online microcredentialing programs ; worked part-time in retail industry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Developer</w:t>
        <w:tab/>
        <w:t>July 2021 – June 2022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GenUI | Seattle, WA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Coordinated and educated team of 3 junior developers in front-end web development project; developed skills in leadership, listening and training 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Collaborated directly with clients on product design assuring a direct line between the client and experts developing features; gained skills in listening and turning ideas into action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Provided safety to hospitality workers through real-time data monitoring, responsive design, and IoT technologies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Architected and implemented high-level refactor of existing codebase, eliminating large quantities of technical debt, enabling reusability, and increasing reliability and stability of app by over 50%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project specifications and technical requirements for a medical research company; project involved the use of Agile/SCRUM, JavaScript and SQL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Facilitated a high level of talent at the company by screening incoming applicants for technical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Spacing"/>
        <w:tabs>
          <w:tab w:val="clear" w:pos="720"/>
          <w:tab w:val="right" w:pos="10800" w:leader="none"/>
        </w:tabs>
        <w:spacing w:before="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Charlie Frey – Professional Resume  </w:t>
        <w:tab/>
        <w:t>Page 2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EMPLOYMENT HISTORY (CONTINUED)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Developer</w:t>
        <w:tab/>
        <w:t>June 2018 – July 2021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Perduco Group | Dayton, OH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Enabled sales demonstrations for proprietary machine learning harness “HAL” through user-friendly fullstack design and web development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Planned an implemented HAL web app project as a solo developer building skills ion full-stack development, project planning and management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Optimized US Air Force mission planning process, reducing work time from 80+ man-hours to approximately 10 man-hours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Secured funding for long-term contracts via rapid prototyping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Practiced Agile and SCRUM methodologies to coordinate development with a multidisciplinary team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multiple, competing priorities to develop features and assure the on-time completion of complex projects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Developer Intern</w:t>
        <w:tab/>
        <w:t xml:space="preserve"> (Seasonal) August 2015 – May 2016 and May 2017 – August 2017</w:t>
      </w:r>
    </w:p>
    <w:p>
      <w:pPr>
        <w:pStyle w:val="NoSpacing"/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LexisNexis Special Services | Miamisburg, OH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Learned about big data processing, while building skills in fundamental web development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strong team skills, technical communication, AGILE/SCRUM methodology and core fundamentals of project design and management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1080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Built core features for flagship tax auditing software to generate user-defined email reports for monitoring critical data points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51b1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1b1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5a58d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LibreOffice/7.6.2.1$Windows_X86_64 LibreOffice_project/56f7684011345957bbf33a7ee678afaf4d2ba333</Application>
  <AppVersion>15.0000</AppVersion>
  <Pages>2</Pages>
  <Words>513</Words>
  <Characters>3121</Characters>
  <CharactersWithSpaces>3544</CharactersWithSpaces>
  <Paragraphs>65</Paragraphs>
  <Company>Slippery Rock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2024-07-08T15:45:00Z</dcterms:created>
  <dc:creator>Rindy, John J.</dc:creator>
  <dc:description/>
  <dc:language>en-US</dc:language>
  <cp:lastModifiedBy/>
  <dcterms:modified xsi:type="dcterms:W3CDTF">2024-07-18T13:19:18Z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