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28" w:rsidRPr="00BA6A9E" w:rsidRDefault="00CF2009" w:rsidP="00EA09CE">
      <w:pPr>
        <w:spacing w:after="0"/>
        <w:jc w:val="center"/>
        <w:rPr>
          <w:b/>
        </w:rPr>
      </w:pPr>
      <w:r w:rsidRPr="00BA6A9E">
        <w:rPr>
          <w:b/>
        </w:rPr>
        <w:t>AYUDA MEMORIA</w:t>
      </w:r>
      <w:r w:rsidR="00EA09CE" w:rsidRPr="00BA6A9E">
        <w:rPr>
          <w:b/>
        </w:rPr>
        <w:t xml:space="preserve"> PLATAFORMA DE DIALGO NACIONAL</w:t>
      </w:r>
    </w:p>
    <w:p w:rsidR="00EA09CE" w:rsidRPr="007B0E27" w:rsidRDefault="00EA09CE" w:rsidP="00EA09CE">
      <w:pPr>
        <w:jc w:val="both"/>
        <w:rPr>
          <w:bCs/>
          <w:color w:val="000000"/>
        </w:rPr>
      </w:pPr>
      <w:r w:rsidRPr="007B0E27">
        <w:rPr>
          <w:bCs/>
          <w:color w:val="000000"/>
        </w:rPr>
        <w:t>Con Oficio Nro. SENPLADES-2018-0281-OF del 06 de abril de 2018, con asunto, “</w:t>
      </w:r>
      <w:r w:rsidRPr="007B0E27">
        <w:rPr>
          <w:b/>
          <w:bCs/>
          <w:color w:val="000000"/>
        </w:rPr>
        <w:t xml:space="preserve">Propuesta Para Uso Del Sistema De Inteligencia Productiva Y Usarla Como Uno De Los Componentes Del Sistema Del Diálogo Nacional” </w:t>
      </w:r>
      <w:r w:rsidRPr="007B0E27">
        <w:rPr>
          <w:bCs/>
          <w:color w:val="000000"/>
        </w:rPr>
        <w:t xml:space="preserve">se solicita apoyo al MIPRO a fin de trabajar de manera conjunta en el desarrollo de la Plataforma enfocada al seguimiento del </w:t>
      </w:r>
      <w:r>
        <w:rPr>
          <w:bCs/>
          <w:color w:val="000000"/>
        </w:rPr>
        <w:t xml:space="preserve">dialogo </w:t>
      </w:r>
      <w:r w:rsidRPr="007B0E27">
        <w:rPr>
          <w:bCs/>
          <w:color w:val="000000"/>
        </w:rPr>
        <w:t xml:space="preserve">Diálogo Nacional. </w:t>
      </w:r>
    </w:p>
    <w:p w:rsidR="00EA09CE" w:rsidRDefault="00EA09CE" w:rsidP="00EA09CE">
      <w:pPr>
        <w:spacing w:after="0"/>
        <w:jc w:val="both"/>
        <w:rPr>
          <w:bCs/>
          <w:i/>
          <w:color w:val="000000"/>
        </w:rPr>
      </w:pPr>
      <w:r w:rsidRPr="007B0E27">
        <w:rPr>
          <w:bCs/>
          <w:color w:val="000000"/>
        </w:rPr>
        <w:t>Qué mediante oficio</w:t>
      </w:r>
      <w:r w:rsidRPr="007B0E27">
        <w:rPr>
          <w:b/>
          <w:bCs/>
          <w:color w:val="000000"/>
        </w:rPr>
        <w:t xml:space="preserve"> NRO. MIPRO-MIPRO-2018-0366-OF</w:t>
      </w:r>
      <w:r w:rsidRPr="007B0E27">
        <w:rPr>
          <w:bCs/>
          <w:color w:val="000000"/>
        </w:rPr>
        <w:t xml:space="preserve">del 24 de abril de 2018, MIPRO, </w:t>
      </w:r>
      <w:r w:rsidRPr="00E378E4">
        <w:rPr>
          <w:bCs/>
          <w:i/>
          <w:color w:val="000000"/>
        </w:rPr>
        <w:t>la Ministra de Industrias y Productividad a esa fecha,  en la que señala que: “(…) ratifico el apoyo de esta Cartera de Estado, para conformar un equipo de trabajo en conjunto con SENPLADES, la Secretaria General de la Presidencia y SECOM, para utilizar y adaptar el código fuente y metodología desarrollada en la plataforma Inteligencia Productiva, para el desarrollo de la herramienta informática del Sistema del Diálogo Nacional”.</w:t>
      </w:r>
    </w:p>
    <w:p w:rsidR="004365C5" w:rsidRDefault="004365C5" w:rsidP="00EA09CE">
      <w:pPr>
        <w:spacing w:after="0"/>
        <w:jc w:val="both"/>
      </w:pPr>
    </w:p>
    <w:p w:rsidR="004365C5" w:rsidRPr="004365C5" w:rsidRDefault="00423A9F" w:rsidP="00EA09CE">
      <w:pPr>
        <w:spacing w:after="0"/>
        <w:jc w:val="both"/>
        <w:rPr>
          <w:bCs/>
          <w:color w:val="000000"/>
        </w:rPr>
      </w:pPr>
      <w:r>
        <w:t>L</w:t>
      </w:r>
      <w:r w:rsidR="004365C5" w:rsidRPr="00877BE7">
        <w:t>a Secretaría Nacional de</w:t>
      </w:r>
      <w:r w:rsidR="004365C5">
        <w:t xml:space="preserve"> Gestión de la Política </w:t>
      </w:r>
      <w:r w:rsidR="004365C5" w:rsidRPr="00AB2F83">
        <w:t xml:space="preserve">se basa en </w:t>
      </w:r>
      <w:r w:rsidR="004365C5">
        <w:t xml:space="preserve">el </w:t>
      </w:r>
      <w:r w:rsidR="004365C5" w:rsidRPr="007B0E27">
        <w:rPr>
          <w:bCs/>
          <w:color w:val="000000"/>
        </w:rPr>
        <w:t>Oficio Nro. SENPLADES-2018-0281-OF del 06 de abril de 2018</w:t>
      </w:r>
      <w:r w:rsidR="004365C5">
        <w:rPr>
          <w:bCs/>
          <w:color w:val="000000"/>
        </w:rPr>
        <w:t xml:space="preserve"> y el Oficio N°</w:t>
      </w:r>
      <w:r w:rsidR="004365C5" w:rsidRPr="00877BE7">
        <w:rPr>
          <w:bCs/>
          <w:color w:val="000000"/>
        </w:rPr>
        <w:t xml:space="preserve"> MIPRO-MIPRO-2018-0366-OFdel 24 de abril de 2018</w:t>
      </w:r>
      <w:r w:rsidR="004365C5" w:rsidRPr="007B0E27">
        <w:rPr>
          <w:bCs/>
          <w:color w:val="000000"/>
        </w:rPr>
        <w:t>, con asunto</w:t>
      </w:r>
      <w:r w:rsidR="004365C5">
        <w:t xml:space="preserve"> de cumplir con el  uso del Sistema de Inteligencia Productiva y usarla c</w:t>
      </w:r>
      <w:r w:rsidR="004365C5" w:rsidRPr="00877BE7">
        <w:t xml:space="preserve">omo </w:t>
      </w:r>
      <w:r w:rsidR="004365C5">
        <w:t>u</w:t>
      </w:r>
      <w:r w:rsidR="004365C5" w:rsidRPr="00877BE7">
        <w:t xml:space="preserve">no </w:t>
      </w:r>
      <w:r w:rsidR="004365C5">
        <w:t>de los componentes del Sistema d</w:t>
      </w:r>
      <w:r w:rsidR="004365C5" w:rsidRPr="00877BE7">
        <w:t>el Diálogo Nacional</w:t>
      </w:r>
      <w:r w:rsidR="004365C5" w:rsidRPr="00AB2F83">
        <w:t xml:space="preserve">, el cual se enmarca </w:t>
      </w:r>
      <w:r w:rsidR="004365C5" w:rsidRPr="00877BE7">
        <w:t>Compromiso Presidencial No. 557 del 4 de mayo de 2018</w:t>
      </w:r>
    </w:p>
    <w:p w:rsidR="008F5A28" w:rsidRDefault="008F5A28" w:rsidP="00EA09CE">
      <w:pPr>
        <w:spacing w:after="0"/>
        <w:jc w:val="both"/>
        <w:rPr>
          <w:bCs/>
          <w:color w:val="000000"/>
        </w:rPr>
      </w:pPr>
    </w:p>
    <w:p w:rsidR="008F5A28" w:rsidRDefault="008F5A28" w:rsidP="00EA09CE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 xml:space="preserve">Se confirmo un equipo de trabajo, multidisciplinario  con de las siguientes instituciones SECOM, Secretaria de la </w:t>
      </w:r>
      <w:r w:rsidR="000475F8">
        <w:rPr>
          <w:bCs/>
          <w:color w:val="000000"/>
        </w:rPr>
        <w:t>Política</w:t>
      </w:r>
      <w:r>
        <w:rPr>
          <w:bCs/>
          <w:color w:val="000000"/>
        </w:rPr>
        <w:t>, Presidencia</w:t>
      </w:r>
      <w:r w:rsidR="00E914D0">
        <w:rPr>
          <w:bCs/>
          <w:color w:val="000000"/>
        </w:rPr>
        <w:t>, SENPLADES y MIPRO con el objeto de cumplir las siguientes actividades: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Adaptar la información del Dialogo Nacional a la metodología Inteligencia Productiva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Sistematización de información</w:t>
      </w:r>
    </w:p>
    <w:p w:rsidR="00E914D0" w:rsidRDefault="004365C5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Generar el modelo de gestión y la sistematización de la plataforma para el Dialogo Nacional</w:t>
      </w:r>
    </w:p>
    <w:p w:rsidR="00E914D0" w:rsidRDefault="00E914D0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Desarrollo de nuevas funcionalidades a la plataforma de Dialogo Nacional</w:t>
      </w:r>
    </w:p>
    <w:p w:rsidR="004365C5" w:rsidRDefault="004365C5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 xml:space="preserve">Se crea la necesidad de </w:t>
      </w:r>
      <w:r w:rsidR="00423A9F">
        <w:rPr>
          <w:bCs/>
          <w:color w:val="000000"/>
        </w:rPr>
        <w:t>firma un acuerdo donde</w:t>
      </w:r>
      <w:r w:rsidR="00423A9F" w:rsidRPr="00877BE7">
        <w:t>, el alojamiento de la Plataforma online (software)</w:t>
      </w:r>
      <w:r w:rsidR="00423A9F">
        <w:t xml:space="preserve"> sea responsabilidad del </w:t>
      </w:r>
      <w:r w:rsidR="00423A9F" w:rsidRPr="00877BE7">
        <w:t>MIPRO, mientras que la adquisición del dominio y los gastos anuales por mantenimiento</w:t>
      </w:r>
      <w:r w:rsidR="00423A9F">
        <w:t xml:space="preserve"> sea responsabilidad de Secretaria de la </w:t>
      </w:r>
      <w:proofErr w:type="spellStart"/>
      <w:r w:rsidR="00423A9F">
        <w:t>Politica</w:t>
      </w:r>
      <w:proofErr w:type="spellEnd"/>
      <w:r w:rsidR="00423A9F">
        <w:t>.</w:t>
      </w:r>
    </w:p>
    <w:p w:rsidR="00423A9F" w:rsidRDefault="00423A9F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 w:rsidRPr="00423A9F">
        <w:rPr>
          <w:bCs/>
          <w:color w:val="000000"/>
        </w:rPr>
        <w:t>Con fecha 13 de noviembre 2018 se envía informe borrador para dar paso a la creación de de convenio entre MIPRO y Secretaria de la Política</w:t>
      </w:r>
      <w:r>
        <w:rPr>
          <w:bCs/>
          <w:color w:val="000000"/>
        </w:rPr>
        <w:t>.</w:t>
      </w:r>
    </w:p>
    <w:p w:rsidR="004365C5" w:rsidRPr="002D4C86" w:rsidRDefault="002D4C86" w:rsidP="00E914D0">
      <w:pPr>
        <w:pStyle w:val="Prrafodelista"/>
        <w:numPr>
          <w:ilvl w:val="0"/>
          <w:numId w:val="2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Mediante oficio</w:t>
      </w:r>
      <w:r w:rsidR="004365C5">
        <w:rPr>
          <w:bCs/>
          <w:color w:val="000000"/>
        </w:rPr>
        <w:t xml:space="preserve"> </w:t>
      </w:r>
      <w:r w:rsidR="00423A9F">
        <w:t>MIPRO-CGJ-2018-0601-M de 30 de noviembre de 2018 se remitió la versión final del Convenio de Cooperación Interinstitucional para la operatividad de la ¨Plataforma de Seguimiento de Diálogo Nacional¨</w:t>
      </w:r>
      <w:r>
        <w:t>.</w:t>
      </w:r>
    </w:p>
    <w:p w:rsidR="002D4C86" w:rsidRDefault="002D4C86" w:rsidP="002D4C86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Plataforma de Dialogo Nacional</w:t>
      </w:r>
    </w:p>
    <w:p w:rsidR="002D4C86" w:rsidRDefault="000475F8" w:rsidP="002D4C86">
      <w:p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Próximas Acciones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Migración de Base de Datos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Pruebas y corrección de errores del proceso de la plataforma</w:t>
      </w:r>
    </w:p>
    <w:p w:rsid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Instalación y pruebas  en el servidor</w:t>
      </w:r>
    </w:p>
    <w:p w:rsidR="002D4C86" w:rsidRPr="002D4C86" w:rsidRDefault="002D4C86" w:rsidP="002D4C86">
      <w:pPr>
        <w:pStyle w:val="Prrafodelista"/>
        <w:numPr>
          <w:ilvl w:val="0"/>
          <w:numId w:val="4"/>
        </w:numPr>
        <w:spacing w:after="0"/>
        <w:jc w:val="both"/>
        <w:rPr>
          <w:bCs/>
          <w:color w:val="000000"/>
        </w:rPr>
      </w:pPr>
      <w:r>
        <w:rPr>
          <w:bCs/>
          <w:color w:val="000000"/>
        </w:rPr>
        <w:t>Capacitación y socia</w:t>
      </w:r>
      <w:r w:rsidR="000475F8">
        <w:rPr>
          <w:bCs/>
          <w:color w:val="000000"/>
        </w:rPr>
        <w:t>lización de la herramienta</w:t>
      </w:r>
    </w:p>
    <w:p w:rsidR="002D4C86" w:rsidRPr="002D4C86" w:rsidRDefault="002D4C86" w:rsidP="002D4C86">
      <w:pPr>
        <w:spacing w:after="0"/>
        <w:jc w:val="both"/>
        <w:rPr>
          <w:bCs/>
          <w:color w:val="000000"/>
        </w:rPr>
      </w:pPr>
    </w:p>
    <w:sectPr w:rsidR="002D4C86" w:rsidRPr="002D4C86" w:rsidSect="000475F8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60D95"/>
    <w:multiLevelType w:val="hybridMultilevel"/>
    <w:tmpl w:val="9EFE00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B5077"/>
    <w:multiLevelType w:val="hybridMultilevel"/>
    <w:tmpl w:val="68202A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80078"/>
    <w:multiLevelType w:val="hybridMultilevel"/>
    <w:tmpl w:val="3AB23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15CBE"/>
    <w:multiLevelType w:val="hybridMultilevel"/>
    <w:tmpl w:val="4A80A0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773C4"/>
    <w:rsid w:val="000475F8"/>
    <w:rsid w:val="0014442E"/>
    <w:rsid w:val="002D4C86"/>
    <w:rsid w:val="002D5528"/>
    <w:rsid w:val="00423A9F"/>
    <w:rsid w:val="004365C5"/>
    <w:rsid w:val="00440C9A"/>
    <w:rsid w:val="008123D6"/>
    <w:rsid w:val="00851701"/>
    <w:rsid w:val="008F5A28"/>
    <w:rsid w:val="009C29D8"/>
    <w:rsid w:val="00A731D7"/>
    <w:rsid w:val="00BA6A9E"/>
    <w:rsid w:val="00CF2009"/>
    <w:rsid w:val="00E7499F"/>
    <w:rsid w:val="00E914D0"/>
    <w:rsid w:val="00EA09CE"/>
    <w:rsid w:val="00F7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F773C4"/>
  </w:style>
  <w:style w:type="paragraph" w:styleId="Prrafodelista">
    <w:name w:val="List Paragraph"/>
    <w:basedOn w:val="Normal"/>
    <w:uiPriority w:val="34"/>
    <w:qFormat/>
    <w:rsid w:val="00812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2</cp:revision>
  <dcterms:created xsi:type="dcterms:W3CDTF">2019-02-14T17:26:00Z</dcterms:created>
  <dcterms:modified xsi:type="dcterms:W3CDTF">2019-02-14T17:26:00Z</dcterms:modified>
</cp:coreProperties>
</file>