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E75" w:rsidRDefault="00003E75">
      <w:pPr>
        <w:spacing w:after="0" w:line="360" w:lineRule="auto"/>
        <w:jc w:val="center"/>
        <w:rPr>
          <w:rFonts w:cs="Calibri"/>
          <w:b/>
        </w:rPr>
      </w:pPr>
    </w:p>
    <w:p w:rsidR="00003E75" w:rsidRDefault="00003E75">
      <w:pPr>
        <w:spacing w:after="0" w:line="360" w:lineRule="auto"/>
        <w:jc w:val="center"/>
        <w:rPr>
          <w:rFonts w:cs="Calibri"/>
          <w:b/>
        </w:rPr>
      </w:pPr>
    </w:p>
    <w:p w:rsidR="00003E75" w:rsidRDefault="00003E75">
      <w:pPr>
        <w:spacing w:after="0" w:line="360" w:lineRule="auto"/>
        <w:jc w:val="center"/>
        <w:rPr>
          <w:rFonts w:cs="Calibri"/>
          <w:b/>
        </w:rPr>
      </w:pPr>
    </w:p>
    <w:p w:rsidR="00003E75" w:rsidRDefault="00003E75">
      <w:pPr>
        <w:spacing w:after="0" w:line="360" w:lineRule="auto"/>
        <w:jc w:val="center"/>
        <w:rPr>
          <w:rFonts w:cs="Calibri"/>
          <w:b/>
        </w:rPr>
      </w:pPr>
    </w:p>
    <w:p w:rsidR="00003E75" w:rsidRDefault="00E6203B">
      <w:pPr>
        <w:spacing w:after="0" w:line="360" w:lineRule="auto"/>
        <w:jc w:val="center"/>
        <w:rPr>
          <w:rFonts w:cs="Calibri"/>
          <w:b/>
        </w:rPr>
      </w:pPr>
      <w:r>
        <w:rPr>
          <w:noProof/>
          <w:lang w:val="es-EC" w:eastAsia="es-EC"/>
        </w:rPr>
        <w:drawing>
          <wp:inline distT="0" distB="0" distL="0" distR="0">
            <wp:extent cx="3268980" cy="1125855"/>
            <wp:effectExtent l="0" t="0" r="0" b="0"/>
            <wp:docPr id="1" name="Imagen 2" descr="F:\11. MIPRO\4. Imagen\logo-mi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F:\11. MIPRO\4. Imagen\logo-mipr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75" w:rsidRDefault="00003E75">
      <w:pPr>
        <w:spacing w:after="0" w:line="360" w:lineRule="auto"/>
        <w:jc w:val="center"/>
        <w:rPr>
          <w:rFonts w:cs="Calibri"/>
          <w:b/>
        </w:rPr>
      </w:pPr>
    </w:p>
    <w:p w:rsidR="00003E75" w:rsidRDefault="00003E75">
      <w:pPr>
        <w:pStyle w:val="NormalWeb"/>
        <w:spacing w:beforeAutospacing="0" w:after="0" w:afterAutospacing="0" w:line="276" w:lineRule="auto"/>
        <w:ind w:left="720" w:hanging="720"/>
        <w:jc w:val="center"/>
        <w:textAlignment w:val="baseline"/>
        <w:rPr>
          <w:rFonts w:ascii="Cambria" w:eastAsia="MS PGothic" w:hAnsi="Cambria" w:cs="MS PGothic"/>
          <w:b/>
          <w:bCs/>
          <w:color w:val="17365D"/>
          <w:sz w:val="36"/>
          <w:szCs w:val="36"/>
          <w:lang w:val="es-EC"/>
        </w:rPr>
      </w:pPr>
    </w:p>
    <w:p w:rsidR="00003E75" w:rsidRDefault="00003E75">
      <w:pPr>
        <w:pStyle w:val="NormalWeb"/>
        <w:spacing w:beforeAutospacing="0" w:after="0" w:afterAutospacing="0" w:line="276" w:lineRule="auto"/>
        <w:ind w:left="1008" w:hanging="720"/>
        <w:jc w:val="center"/>
        <w:textAlignment w:val="baseline"/>
        <w:rPr>
          <w:rFonts w:ascii="Cambria" w:eastAsia="MS PGothic" w:hAnsi="Cambria" w:cs="MS PGothic"/>
          <w:b/>
          <w:bCs/>
          <w:color w:val="17365D"/>
          <w:sz w:val="36"/>
          <w:szCs w:val="36"/>
          <w:lang w:val="es-EC"/>
        </w:rPr>
      </w:pPr>
    </w:p>
    <w:p w:rsidR="00003E75" w:rsidRDefault="00003E75">
      <w:pPr>
        <w:jc w:val="right"/>
        <w:rPr>
          <w:rFonts w:cs="Calibri"/>
          <w:b/>
          <w:sz w:val="36"/>
          <w:szCs w:val="20"/>
        </w:rPr>
      </w:pPr>
    </w:p>
    <w:p w:rsidR="00003E75" w:rsidRDefault="00003E75">
      <w:pPr>
        <w:pStyle w:val="Ttulo"/>
        <w:spacing w:line="276" w:lineRule="auto"/>
        <w:jc w:val="right"/>
        <w:rPr>
          <w:rFonts w:ascii="Calibri" w:hAnsi="Calibri" w:cs="Calibri"/>
          <w:lang w:val="es-EC"/>
        </w:rPr>
      </w:pPr>
    </w:p>
    <w:p w:rsidR="00003E75" w:rsidRDefault="00003E75">
      <w:pPr>
        <w:pStyle w:val="Ttulo"/>
        <w:spacing w:line="276" w:lineRule="auto"/>
        <w:jc w:val="right"/>
        <w:rPr>
          <w:rFonts w:ascii="Calibri" w:hAnsi="Calibri" w:cs="Calibri"/>
          <w:lang w:val="es-EC"/>
        </w:rPr>
      </w:pPr>
    </w:p>
    <w:p w:rsidR="00003E75" w:rsidRDefault="00DA335C">
      <w:pPr>
        <w:pStyle w:val="Ttulo"/>
        <w:spacing w:line="276" w:lineRule="auto"/>
        <w:jc w:val="right"/>
        <w:rPr>
          <w:rFonts w:ascii="Calibri" w:hAnsi="Calibri" w:cs="Calibri"/>
          <w:lang w:val="es-EC"/>
        </w:rPr>
      </w:pPr>
      <w:r>
        <w:rPr>
          <w:rFonts w:ascii="Calibri" w:hAnsi="Calibri" w:cs="Calibri"/>
          <w:lang w:val="es-EC"/>
        </w:rPr>
        <w:t>Manual de Usuario</w:t>
      </w:r>
    </w:p>
    <w:p w:rsidR="00003E75" w:rsidRDefault="00DA335C">
      <w:pPr>
        <w:jc w:val="right"/>
      </w:pPr>
      <w:r>
        <w:rPr>
          <w:b/>
          <w:sz w:val="28"/>
          <w:lang w:val="es-EC"/>
        </w:rPr>
        <w:t>Plataforma de “Inteligencia Productiva”</w:t>
      </w:r>
    </w:p>
    <w:p w:rsidR="00003E75" w:rsidRDefault="00003E75">
      <w:pPr>
        <w:rPr>
          <w:lang w:val="es-EC"/>
        </w:rPr>
      </w:pPr>
    </w:p>
    <w:p w:rsidR="00003E75" w:rsidRDefault="00E6203B">
      <w:pPr>
        <w:pStyle w:val="Ttulo"/>
        <w:spacing w:line="276" w:lineRule="auto"/>
        <w:jc w:val="right"/>
        <w:rPr>
          <w:rFonts w:ascii="Calibri" w:hAnsi="Calibri" w:cs="Calibri"/>
          <w:sz w:val="28"/>
          <w:lang w:val="es-EC"/>
        </w:rPr>
      </w:pPr>
      <w:r>
        <w:rPr>
          <w:rFonts w:ascii="Calibri" w:hAnsi="Calibri" w:cs="Calibri"/>
          <w:sz w:val="28"/>
          <w:lang w:val="es-EC"/>
        </w:rPr>
        <w:t>Versión 1.0, Revisión 1.0</w:t>
      </w:r>
    </w:p>
    <w:p w:rsidR="00003E75" w:rsidRDefault="00003E75">
      <w:pPr>
        <w:pStyle w:val="Ttulo"/>
        <w:spacing w:line="276" w:lineRule="auto"/>
        <w:rPr>
          <w:rFonts w:ascii="Calibri" w:hAnsi="Calibri" w:cs="Calibri"/>
          <w:sz w:val="28"/>
          <w:lang w:val="es-EC"/>
        </w:rPr>
      </w:pPr>
    </w:p>
    <w:p w:rsidR="00003E75" w:rsidRDefault="00E6203B">
      <w:pPr>
        <w:tabs>
          <w:tab w:val="left" w:pos="7290"/>
        </w:tabs>
        <w:ind w:left="900" w:right="566"/>
        <w:jc w:val="both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ab/>
      </w:r>
    </w:p>
    <w:p w:rsidR="00003E75" w:rsidRDefault="00003E75">
      <w:pPr>
        <w:ind w:left="900" w:right="566"/>
        <w:jc w:val="both"/>
        <w:rPr>
          <w:rFonts w:cs="Calibri"/>
          <w:sz w:val="14"/>
          <w:szCs w:val="14"/>
        </w:rPr>
      </w:pPr>
    </w:p>
    <w:p w:rsidR="00003E75" w:rsidRDefault="00003E75">
      <w:pPr>
        <w:ind w:left="900" w:right="566"/>
        <w:jc w:val="both"/>
        <w:rPr>
          <w:rFonts w:cs="Calibri"/>
          <w:sz w:val="14"/>
          <w:szCs w:val="14"/>
        </w:rPr>
      </w:pPr>
    </w:p>
    <w:p w:rsidR="00003E75" w:rsidRDefault="00E6203B">
      <w:pPr>
        <w:ind w:left="900" w:right="566"/>
        <w:jc w:val="both"/>
      </w:pPr>
      <w:r>
        <w:rPr>
          <w:rFonts w:cs="Calibri"/>
          <w:sz w:val="14"/>
          <w:szCs w:val="14"/>
        </w:rPr>
        <w:t xml:space="preserve">© </w:t>
      </w:r>
      <w:r w:rsidR="00680F05">
        <w:rPr>
          <w:rFonts w:cs="Calibri"/>
          <w:sz w:val="14"/>
          <w:szCs w:val="14"/>
        </w:rPr>
        <w:fldChar w:fldCharType="begin"/>
      </w:r>
      <w:r>
        <w:instrText>DATE \@"yyyy"</w:instrText>
      </w:r>
      <w:r w:rsidR="00680F05">
        <w:fldChar w:fldCharType="separate"/>
      </w:r>
      <w:r w:rsidR="009556D1">
        <w:rPr>
          <w:noProof/>
        </w:rPr>
        <w:t>2018</w:t>
      </w:r>
      <w:r w:rsidR="00680F05">
        <w:fldChar w:fldCharType="end"/>
      </w:r>
      <w:r>
        <w:rPr>
          <w:rFonts w:cs="Calibri"/>
          <w:sz w:val="14"/>
          <w:szCs w:val="14"/>
        </w:rPr>
        <w:t xml:space="preserve"> Ministerio de Industrias y Productividad</w:t>
      </w:r>
    </w:p>
    <w:p w:rsidR="00003E75" w:rsidRDefault="00E6203B">
      <w:pPr>
        <w:tabs>
          <w:tab w:val="left" w:pos="7538"/>
        </w:tabs>
        <w:ind w:left="900" w:right="566"/>
        <w:jc w:val="both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TODOS LOS DERECHOS RESERVADOS</w:t>
      </w:r>
      <w:r>
        <w:rPr>
          <w:rFonts w:cs="Calibri"/>
          <w:sz w:val="14"/>
          <w:szCs w:val="14"/>
        </w:rPr>
        <w:tab/>
      </w:r>
    </w:p>
    <w:p w:rsidR="00003E75" w:rsidRDefault="00E6203B">
      <w:pPr>
        <w:ind w:left="900" w:right="566"/>
        <w:jc w:val="both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Queda reservado el derecho de propiedad de este documento, con la facultad de disponer de él, publicarlo, traducirlo o autorizar su traducción.</w:t>
      </w:r>
    </w:p>
    <w:p w:rsidR="00003E75" w:rsidRDefault="00E6203B">
      <w:pPr>
        <w:ind w:left="900" w:right="566"/>
        <w:jc w:val="both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No se permite la reproducción total o parcial de este documento, ni su incorporación a un sistema informático, ni su locación, ni su transmisión en cualquier forma o por cualquier medio, sea éste escrito o electrónico, mecánico, por fotocopia, por grabación u otros métodos, sin el permiso previo y escrito de los titulares de los derechos y del copyright.</w:t>
      </w:r>
    </w:p>
    <w:p w:rsidR="00003E75" w:rsidRDefault="00E6203B">
      <w:pPr>
        <w:ind w:left="900" w:right="566"/>
        <w:jc w:val="both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FOTOCOPIAR ES DELITO.</w:t>
      </w:r>
    </w:p>
    <w:p w:rsidR="00003E75" w:rsidRDefault="00E6203B">
      <w:pPr>
        <w:ind w:left="900" w:right="566"/>
        <w:sectPr w:rsidR="00003E75">
          <w:headerReference w:type="default" r:id="rId10"/>
          <w:footerReference w:type="default" r:id="rId11"/>
          <w:pgSz w:w="11906" w:h="16838"/>
          <w:pgMar w:top="1440" w:right="1440" w:bottom="1440" w:left="1440" w:header="720" w:footer="444" w:gutter="0"/>
          <w:cols w:space="720"/>
          <w:formProt w:val="0"/>
          <w:docGrid w:linePitch="360" w:charSpace="-2049"/>
        </w:sectPr>
      </w:pPr>
      <w:r>
        <w:rPr>
          <w:rFonts w:cs="Calibri"/>
          <w:sz w:val="14"/>
          <w:szCs w:val="14"/>
        </w:rPr>
        <w:t>Otros nombres de compañías y productos mencionados en este documento, pueden ser marcas comerciales o marcas registradas por sus respectivos dueños</w:t>
      </w:r>
    </w:p>
    <w:p w:rsidR="00003E75" w:rsidRDefault="00E6203B" w:rsidP="00912294">
      <w:pPr>
        <w:pStyle w:val="Ttulo1"/>
        <w:numPr>
          <w:ilvl w:val="0"/>
          <w:numId w:val="15"/>
        </w:numPr>
        <w:rPr>
          <w:sz w:val="24"/>
        </w:rPr>
      </w:pPr>
      <w:bookmarkStart w:id="0" w:name="_Toc500240535"/>
      <w:bookmarkStart w:id="1" w:name="_Toc369084875"/>
      <w:bookmarkStart w:id="2" w:name="_Toc502147315"/>
      <w:bookmarkEnd w:id="0"/>
      <w:bookmarkEnd w:id="1"/>
      <w:r w:rsidRPr="00912294">
        <w:rPr>
          <w:sz w:val="24"/>
        </w:rPr>
        <w:lastRenderedPageBreak/>
        <w:t>INFORMACIÓN GENERAL DEL DOCUMENTO</w:t>
      </w:r>
      <w:bookmarkEnd w:id="2"/>
    </w:p>
    <w:p w:rsidR="00DA335C" w:rsidRPr="00DA335C" w:rsidRDefault="00DA335C" w:rsidP="00DA335C"/>
    <w:tbl>
      <w:tblPr>
        <w:tblStyle w:val="Tablaconcuadrcula"/>
        <w:tblW w:w="9627" w:type="dxa"/>
        <w:tblInd w:w="-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242"/>
        <w:gridCol w:w="7385"/>
      </w:tblGrid>
      <w:tr w:rsidR="00003E75">
        <w:trPr>
          <w:trHeight w:val="626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E75" w:rsidRDefault="00E6203B">
            <w:pPr>
              <w:pStyle w:val="Prrafodelista"/>
              <w:spacing w:line="276" w:lineRule="auto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es-ES"/>
              </w:rPr>
              <w:t>Titulo:</w:t>
            </w: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E75" w:rsidRDefault="00DA335C" w:rsidP="00DA335C">
            <w:r w:rsidRPr="00DA335C">
              <w:t>Propuesta de Manual de Usuario</w:t>
            </w:r>
            <w:r>
              <w:t xml:space="preserve">. </w:t>
            </w:r>
            <w:r w:rsidRPr="00DA335C">
              <w:t>Plataforma de “Inteligencia Productiva”</w:t>
            </w:r>
          </w:p>
        </w:tc>
      </w:tr>
      <w:tr w:rsidR="00003E75">
        <w:trPr>
          <w:trHeight w:val="352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E75" w:rsidRDefault="00E6203B">
            <w:pPr>
              <w:pStyle w:val="Prrafodelista"/>
              <w:spacing w:line="276" w:lineRule="auto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es-ES"/>
              </w:rPr>
              <w:t>Versión:</w:t>
            </w: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E75" w:rsidRDefault="00E6203B">
            <w:pPr>
              <w:pStyle w:val="Prrafodelista"/>
              <w:spacing w:line="276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s-ES"/>
              </w:rPr>
              <w:t>1.0</w:t>
            </w:r>
          </w:p>
        </w:tc>
      </w:tr>
      <w:tr w:rsidR="00003E75">
        <w:trPr>
          <w:trHeight w:val="33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E75" w:rsidRDefault="00E6203B">
            <w:pPr>
              <w:pStyle w:val="Prrafodelista"/>
              <w:spacing w:line="276" w:lineRule="auto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es-ES"/>
              </w:rPr>
              <w:t>Nombre del archivo:</w:t>
            </w: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E75" w:rsidRDefault="002F6938">
            <w:pPr>
              <w:spacing w:after="0"/>
            </w:pPr>
            <w:r>
              <w:rPr>
                <w:color w:val="1F497D" w:themeColor="text2"/>
                <w:sz w:val="20"/>
              </w:rPr>
              <w:t>INFT-MIPRO-SIB-012018-001</w:t>
            </w:r>
          </w:p>
        </w:tc>
      </w:tr>
      <w:tr w:rsidR="00003E75">
        <w:trPr>
          <w:trHeight w:val="33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E75" w:rsidRDefault="00E6203B">
            <w:pPr>
              <w:pStyle w:val="Prrafodelista"/>
              <w:spacing w:line="276" w:lineRule="auto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es-ES"/>
              </w:rPr>
              <w:t>Fecha vigencia:</w:t>
            </w: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E75" w:rsidRDefault="00DA335C">
            <w:pPr>
              <w:spacing w:after="0"/>
            </w:pPr>
            <w:r>
              <w:rPr>
                <w:rFonts w:cstheme="minorHAnsi"/>
              </w:rPr>
              <w:t>2</w:t>
            </w:r>
            <w:r w:rsidR="00671E0D">
              <w:rPr>
                <w:rFonts w:cstheme="minorHAnsi"/>
              </w:rPr>
              <w:t>8</w:t>
            </w:r>
            <w:r>
              <w:rPr>
                <w:rFonts w:cstheme="minorHAnsi"/>
              </w:rPr>
              <w:t>/12</w:t>
            </w:r>
            <w:r w:rsidR="00E6203B">
              <w:rPr>
                <w:rFonts w:cstheme="minorHAnsi"/>
              </w:rPr>
              <w:t>/2017</w:t>
            </w:r>
          </w:p>
          <w:p w:rsidR="00003E75" w:rsidRDefault="00003E75">
            <w:pPr>
              <w:spacing w:after="0"/>
              <w:rPr>
                <w:rFonts w:cstheme="minorHAnsi"/>
              </w:rPr>
            </w:pPr>
          </w:p>
        </w:tc>
      </w:tr>
    </w:tbl>
    <w:p w:rsidR="00003E75" w:rsidRDefault="00003E75">
      <w:pPr>
        <w:spacing w:after="0"/>
        <w:rPr>
          <w:sz w:val="16"/>
        </w:rPr>
      </w:pPr>
    </w:p>
    <w:p w:rsidR="00003E75" w:rsidRPr="002F6938" w:rsidRDefault="00E6203B" w:rsidP="009556D1">
      <w:pPr>
        <w:pStyle w:val="Ttulo1"/>
        <w:numPr>
          <w:ilvl w:val="0"/>
          <w:numId w:val="15"/>
        </w:numPr>
        <w:rPr>
          <w:sz w:val="24"/>
        </w:rPr>
      </w:pPr>
      <w:bookmarkStart w:id="3" w:name="_Toc333603112"/>
      <w:bookmarkStart w:id="4" w:name="_Toc369084876"/>
      <w:bookmarkStart w:id="5" w:name="_Toc500240536"/>
      <w:bookmarkStart w:id="6" w:name="_Toc502147316"/>
      <w:bookmarkEnd w:id="3"/>
      <w:bookmarkEnd w:id="4"/>
      <w:bookmarkEnd w:id="5"/>
      <w:r w:rsidRPr="00912294">
        <w:rPr>
          <w:sz w:val="24"/>
        </w:rPr>
        <w:t xml:space="preserve">FIRMAS Y </w:t>
      </w:r>
      <w:bookmarkStart w:id="7" w:name="_Toc502147317"/>
      <w:bookmarkStart w:id="8" w:name="_GoBack"/>
      <w:bookmarkEnd w:id="6"/>
      <w:bookmarkEnd w:id="8"/>
      <w:r w:rsidRPr="002F6938">
        <w:rPr>
          <w:sz w:val="24"/>
        </w:rPr>
        <w:t>T</w:t>
      </w:r>
      <w:bookmarkStart w:id="9" w:name="_Toc500240538"/>
      <w:bookmarkEnd w:id="9"/>
      <w:r w:rsidRPr="002F6938">
        <w:rPr>
          <w:sz w:val="24"/>
        </w:rPr>
        <w:t>ABLA DE CONTENIDO</w:t>
      </w:r>
      <w:bookmarkEnd w:id="7"/>
    </w:p>
    <w:sdt>
      <w:sdtPr>
        <w:rPr>
          <w:rFonts w:ascii="Calibri" w:eastAsiaTheme="minorEastAsia" w:hAnsi="Calibri" w:cstheme="minorBidi"/>
          <w:b w:val="0"/>
          <w:bCs w:val="0"/>
          <w:color w:val="00000A"/>
          <w:sz w:val="22"/>
          <w:szCs w:val="22"/>
        </w:rPr>
        <w:id w:val="907494644"/>
        <w:docPartObj>
          <w:docPartGallery w:val="Table of Contents"/>
          <w:docPartUnique/>
        </w:docPartObj>
      </w:sdtPr>
      <w:sdtEndPr/>
      <w:sdtContent>
        <w:p w:rsidR="00003E75" w:rsidRDefault="00E6203B">
          <w:pPr>
            <w:pStyle w:val="TtulodeTDC"/>
            <w:ind w:left="426"/>
          </w:pPr>
          <w:r>
            <w:rPr>
              <w:rFonts w:eastAsiaTheme="minorHAnsi"/>
              <w:lang w:val="es-EC"/>
            </w:rPr>
            <w:tab/>
          </w:r>
        </w:p>
        <w:p w:rsidR="00174280" w:rsidRDefault="00680F0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EC" w:eastAsia="es-EC"/>
            </w:rPr>
          </w:pPr>
          <w:r>
            <w:fldChar w:fldCharType="begin"/>
          </w:r>
          <w:r w:rsidR="00E6203B">
            <w:instrText>TOC \z \o "1-3" \u \h</w:instrText>
          </w:r>
          <w:r>
            <w:fldChar w:fldCharType="separate"/>
          </w:r>
          <w:hyperlink w:anchor="_Toc502147315" w:history="1">
            <w:r w:rsidR="00174280" w:rsidRPr="004B07D9">
              <w:rPr>
                <w:rStyle w:val="Hipervnculo"/>
                <w:noProof/>
              </w:rPr>
              <w:t>1.</w:t>
            </w:r>
            <w:r w:rsidR="00174280">
              <w:rPr>
                <w:rFonts w:asciiTheme="minorHAnsi" w:hAnsiTheme="minorHAnsi"/>
                <w:noProof/>
                <w:color w:val="auto"/>
                <w:lang w:val="es-EC" w:eastAsia="es-EC"/>
              </w:rPr>
              <w:tab/>
            </w:r>
            <w:r w:rsidR="00174280" w:rsidRPr="004B07D9">
              <w:rPr>
                <w:rStyle w:val="Hipervnculo"/>
                <w:noProof/>
              </w:rPr>
              <w:t>INFORMACIÓN GENERAL DEL DOCUMENTO</w:t>
            </w:r>
            <w:r w:rsidR="0017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4280">
              <w:rPr>
                <w:noProof/>
                <w:webHidden/>
              </w:rPr>
              <w:instrText xml:space="preserve"> PAGEREF _Toc502147315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280" w:rsidRDefault="009537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EC" w:eastAsia="es-EC"/>
            </w:rPr>
          </w:pPr>
          <w:hyperlink w:anchor="_Toc502147316" w:history="1">
            <w:r w:rsidR="00174280" w:rsidRPr="004B07D9">
              <w:rPr>
                <w:rStyle w:val="Hipervnculo"/>
                <w:noProof/>
              </w:rPr>
              <w:t>2.</w:t>
            </w:r>
            <w:r w:rsidR="00174280">
              <w:rPr>
                <w:rFonts w:asciiTheme="minorHAnsi" w:hAnsiTheme="minorHAnsi"/>
                <w:noProof/>
                <w:color w:val="auto"/>
                <w:lang w:val="es-EC" w:eastAsia="es-EC"/>
              </w:rPr>
              <w:tab/>
            </w:r>
            <w:r w:rsidR="00174280" w:rsidRPr="004B07D9">
              <w:rPr>
                <w:rStyle w:val="Hipervnculo"/>
                <w:noProof/>
              </w:rPr>
              <w:t>FIRMAS Y APROBACIONES</w:t>
            </w:r>
            <w:r w:rsidR="00174280">
              <w:rPr>
                <w:noProof/>
                <w:webHidden/>
              </w:rPr>
              <w:tab/>
            </w:r>
            <w:r w:rsidR="00680F05">
              <w:rPr>
                <w:noProof/>
                <w:webHidden/>
              </w:rPr>
              <w:fldChar w:fldCharType="begin"/>
            </w:r>
            <w:r w:rsidR="00174280">
              <w:rPr>
                <w:noProof/>
                <w:webHidden/>
              </w:rPr>
              <w:instrText xml:space="preserve"> PAGEREF _Toc502147316 \h </w:instrText>
            </w:r>
            <w:r w:rsidR="00680F05">
              <w:rPr>
                <w:noProof/>
                <w:webHidden/>
              </w:rPr>
            </w:r>
            <w:r w:rsidR="00680F05">
              <w:rPr>
                <w:noProof/>
                <w:webHidden/>
              </w:rPr>
              <w:fldChar w:fldCharType="separate"/>
            </w:r>
            <w:r w:rsidR="00D76ADA">
              <w:rPr>
                <w:noProof/>
                <w:webHidden/>
              </w:rPr>
              <w:t>2</w:t>
            </w:r>
            <w:r w:rsidR="00680F05">
              <w:rPr>
                <w:noProof/>
                <w:webHidden/>
              </w:rPr>
              <w:fldChar w:fldCharType="end"/>
            </w:r>
          </w:hyperlink>
        </w:p>
        <w:p w:rsidR="00174280" w:rsidRDefault="009537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EC" w:eastAsia="es-EC"/>
            </w:rPr>
          </w:pPr>
          <w:hyperlink w:anchor="_Toc502147317" w:history="1">
            <w:r w:rsidR="00174280" w:rsidRPr="004B07D9">
              <w:rPr>
                <w:rStyle w:val="Hipervnculo"/>
                <w:noProof/>
              </w:rPr>
              <w:t>3.</w:t>
            </w:r>
            <w:r w:rsidR="00174280">
              <w:rPr>
                <w:rFonts w:asciiTheme="minorHAnsi" w:hAnsiTheme="minorHAnsi"/>
                <w:noProof/>
                <w:color w:val="auto"/>
                <w:lang w:val="es-EC" w:eastAsia="es-EC"/>
              </w:rPr>
              <w:tab/>
            </w:r>
            <w:r w:rsidR="00174280" w:rsidRPr="004B07D9">
              <w:rPr>
                <w:rStyle w:val="Hipervnculo"/>
                <w:noProof/>
              </w:rPr>
              <w:t>TABLA DE CONTENIDO</w:t>
            </w:r>
            <w:r w:rsidR="00174280">
              <w:rPr>
                <w:noProof/>
                <w:webHidden/>
              </w:rPr>
              <w:tab/>
            </w:r>
            <w:r w:rsidR="00680F05">
              <w:rPr>
                <w:noProof/>
                <w:webHidden/>
              </w:rPr>
              <w:fldChar w:fldCharType="begin"/>
            </w:r>
            <w:r w:rsidR="00174280">
              <w:rPr>
                <w:noProof/>
                <w:webHidden/>
              </w:rPr>
              <w:instrText xml:space="preserve"> PAGEREF _Toc502147317 \h </w:instrText>
            </w:r>
            <w:r w:rsidR="00680F05">
              <w:rPr>
                <w:noProof/>
                <w:webHidden/>
              </w:rPr>
            </w:r>
            <w:r w:rsidR="00680F05">
              <w:rPr>
                <w:noProof/>
                <w:webHidden/>
              </w:rPr>
              <w:fldChar w:fldCharType="separate"/>
            </w:r>
            <w:r w:rsidR="00D76ADA">
              <w:rPr>
                <w:noProof/>
                <w:webHidden/>
              </w:rPr>
              <w:t>3</w:t>
            </w:r>
            <w:r w:rsidR="00680F05">
              <w:rPr>
                <w:noProof/>
                <w:webHidden/>
              </w:rPr>
              <w:fldChar w:fldCharType="end"/>
            </w:r>
          </w:hyperlink>
        </w:p>
        <w:p w:rsidR="00174280" w:rsidRDefault="009537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EC" w:eastAsia="es-EC"/>
            </w:rPr>
          </w:pPr>
          <w:hyperlink w:anchor="_Toc502147318" w:history="1">
            <w:r w:rsidR="00174280" w:rsidRPr="004B07D9">
              <w:rPr>
                <w:rStyle w:val="Hipervnculo"/>
                <w:noProof/>
              </w:rPr>
              <w:t>4.</w:t>
            </w:r>
            <w:r w:rsidR="00174280">
              <w:rPr>
                <w:rFonts w:asciiTheme="minorHAnsi" w:hAnsiTheme="minorHAnsi"/>
                <w:noProof/>
                <w:color w:val="auto"/>
                <w:lang w:val="es-EC" w:eastAsia="es-EC"/>
              </w:rPr>
              <w:tab/>
            </w:r>
            <w:r w:rsidR="00174280" w:rsidRPr="004B07D9">
              <w:rPr>
                <w:rStyle w:val="Hipervnculo"/>
                <w:noProof/>
              </w:rPr>
              <w:t>PREFACIO</w:t>
            </w:r>
            <w:r w:rsidR="00174280">
              <w:rPr>
                <w:noProof/>
                <w:webHidden/>
              </w:rPr>
              <w:tab/>
            </w:r>
            <w:r w:rsidR="00680F05">
              <w:rPr>
                <w:noProof/>
                <w:webHidden/>
              </w:rPr>
              <w:fldChar w:fldCharType="begin"/>
            </w:r>
            <w:r w:rsidR="00174280">
              <w:rPr>
                <w:noProof/>
                <w:webHidden/>
              </w:rPr>
              <w:instrText xml:space="preserve"> PAGEREF _Toc502147318 \h </w:instrText>
            </w:r>
            <w:r w:rsidR="00680F05">
              <w:rPr>
                <w:noProof/>
                <w:webHidden/>
              </w:rPr>
            </w:r>
            <w:r w:rsidR="00680F05">
              <w:rPr>
                <w:noProof/>
                <w:webHidden/>
              </w:rPr>
              <w:fldChar w:fldCharType="separate"/>
            </w:r>
            <w:r w:rsidR="00D76ADA">
              <w:rPr>
                <w:noProof/>
                <w:webHidden/>
              </w:rPr>
              <w:t>4</w:t>
            </w:r>
            <w:r w:rsidR="00680F05">
              <w:rPr>
                <w:noProof/>
                <w:webHidden/>
              </w:rPr>
              <w:fldChar w:fldCharType="end"/>
            </w:r>
          </w:hyperlink>
        </w:p>
        <w:p w:rsidR="00174280" w:rsidRDefault="009537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EC" w:eastAsia="es-EC"/>
            </w:rPr>
          </w:pPr>
          <w:hyperlink w:anchor="_Toc502147319" w:history="1">
            <w:r w:rsidR="00174280" w:rsidRPr="004B07D9">
              <w:rPr>
                <w:rStyle w:val="Hipervnculo"/>
                <w:rFonts w:eastAsia="Times New Roman"/>
                <w:noProof/>
                <w:lang w:val="es-EC" w:eastAsia="es-EC"/>
              </w:rPr>
              <w:t>5.</w:t>
            </w:r>
            <w:r w:rsidR="00174280">
              <w:rPr>
                <w:rFonts w:asciiTheme="minorHAnsi" w:hAnsiTheme="minorHAnsi"/>
                <w:noProof/>
                <w:color w:val="auto"/>
                <w:lang w:val="es-EC" w:eastAsia="es-EC"/>
              </w:rPr>
              <w:tab/>
            </w:r>
            <w:r w:rsidR="00174280" w:rsidRPr="004B07D9">
              <w:rPr>
                <w:rStyle w:val="Hipervnculo"/>
                <w:rFonts w:eastAsia="Times New Roman"/>
                <w:noProof/>
                <w:lang w:val="es-EC" w:eastAsia="es-EC"/>
              </w:rPr>
              <w:t>REQUISITOS</w:t>
            </w:r>
            <w:r w:rsidR="00174280">
              <w:rPr>
                <w:noProof/>
                <w:webHidden/>
              </w:rPr>
              <w:tab/>
            </w:r>
            <w:r w:rsidR="00680F05">
              <w:rPr>
                <w:noProof/>
                <w:webHidden/>
              </w:rPr>
              <w:fldChar w:fldCharType="begin"/>
            </w:r>
            <w:r w:rsidR="00174280">
              <w:rPr>
                <w:noProof/>
                <w:webHidden/>
              </w:rPr>
              <w:instrText xml:space="preserve"> PAGEREF _Toc502147319 \h </w:instrText>
            </w:r>
            <w:r w:rsidR="00680F05">
              <w:rPr>
                <w:noProof/>
                <w:webHidden/>
              </w:rPr>
            </w:r>
            <w:r w:rsidR="00680F05">
              <w:rPr>
                <w:noProof/>
                <w:webHidden/>
              </w:rPr>
              <w:fldChar w:fldCharType="separate"/>
            </w:r>
            <w:r w:rsidR="00D76ADA">
              <w:rPr>
                <w:noProof/>
                <w:webHidden/>
              </w:rPr>
              <w:t>4</w:t>
            </w:r>
            <w:r w:rsidR="00680F05">
              <w:rPr>
                <w:noProof/>
                <w:webHidden/>
              </w:rPr>
              <w:fldChar w:fldCharType="end"/>
            </w:r>
          </w:hyperlink>
        </w:p>
        <w:p w:rsidR="00174280" w:rsidRDefault="009537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EC" w:eastAsia="es-EC"/>
            </w:rPr>
          </w:pPr>
          <w:hyperlink w:anchor="_Toc502147320" w:history="1">
            <w:r w:rsidR="00174280" w:rsidRPr="004B07D9">
              <w:rPr>
                <w:rStyle w:val="Hipervnculo"/>
                <w:noProof/>
              </w:rPr>
              <w:t>6.</w:t>
            </w:r>
            <w:r w:rsidR="00174280">
              <w:rPr>
                <w:rFonts w:asciiTheme="minorHAnsi" w:hAnsiTheme="minorHAnsi"/>
                <w:noProof/>
                <w:color w:val="auto"/>
                <w:lang w:val="es-EC" w:eastAsia="es-EC"/>
              </w:rPr>
              <w:tab/>
            </w:r>
            <w:r w:rsidR="00174280" w:rsidRPr="004B07D9">
              <w:rPr>
                <w:rStyle w:val="Hipervnculo"/>
                <w:noProof/>
              </w:rPr>
              <w:t>MANUAL DE USUARIO</w:t>
            </w:r>
            <w:r w:rsidR="00174280">
              <w:rPr>
                <w:noProof/>
                <w:webHidden/>
              </w:rPr>
              <w:tab/>
            </w:r>
            <w:r w:rsidR="00680F05">
              <w:rPr>
                <w:noProof/>
                <w:webHidden/>
              </w:rPr>
              <w:fldChar w:fldCharType="begin"/>
            </w:r>
            <w:r w:rsidR="00174280">
              <w:rPr>
                <w:noProof/>
                <w:webHidden/>
              </w:rPr>
              <w:instrText xml:space="preserve"> PAGEREF _Toc502147320 \h </w:instrText>
            </w:r>
            <w:r w:rsidR="00680F05">
              <w:rPr>
                <w:noProof/>
                <w:webHidden/>
              </w:rPr>
            </w:r>
            <w:r w:rsidR="00680F05">
              <w:rPr>
                <w:noProof/>
                <w:webHidden/>
              </w:rPr>
              <w:fldChar w:fldCharType="separate"/>
            </w:r>
            <w:r w:rsidR="00D76ADA">
              <w:rPr>
                <w:noProof/>
                <w:webHidden/>
              </w:rPr>
              <w:t>5</w:t>
            </w:r>
            <w:r w:rsidR="00680F05">
              <w:rPr>
                <w:noProof/>
                <w:webHidden/>
              </w:rPr>
              <w:fldChar w:fldCharType="end"/>
            </w:r>
          </w:hyperlink>
        </w:p>
        <w:p w:rsidR="00174280" w:rsidRDefault="009537F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EC" w:eastAsia="es-EC"/>
            </w:rPr>
          </w:pPr>
          <w:hyperlink w:anchor="_Toc502147321" w:history="1">
            <w:r w:rsidR="00174280" w:rsidRPr="004B07D9">
              <w:rPr>
                <w:rStyle w:val="Hipervnculo"/>
                <w:noProof/>
              </w:rPr>
              <w:t>6.1.</w:t>
            </w:r>
            <w:r w:rsidR="00174280">
              <w:rPr>
                <w:rFonts w:asciiTheme="minorHAnsi" w:hAnsiTheme="minorHAnsi"/>
                <w:noProof/>
                <w:color w:val="auto"/>
                <w:lang w:val="es-EC" w:eastAsia="es-EC"/>
              </w:rPr>
              <w:tab/>
            </w:r>
            <w:r w:rsidR="00174280" w:rsidRPr="004B07D9">
              <w:rPr>
                <w:rStyle w:val="Hipervnculo"/>
                <w:noProof/>
              </w:rPr>
              <w:t>ACCEDER A LA INFORMACIÓN DE LAS PROPUESTAS DE SOLUCIÓN.</w:t>
            </w:r>
            <w:r w:rsidR="00174280">
              <w:rPr>
                <w:noProof/>
                <w:webHidden/>
              </w:rPr>
              <w:tab/>
            </w:r>
            <w:r w:rsidR="00680F05">
              <w:rPr>
                <w:noProof/>
                <w:webHidden/>
              </w:rPr>
              <w:fldChar w:fldCharType="begin"/>
            </w:r>
            <w:r w:rsidR="00174280">
              <w:rPr>
                <w:noProof/>
                <w:webHidden/>
              </w:rPr>
              <w:instrText xml:space="preserve"> PAGEREF _Toc502147321 \h </w:instrText>
            </w:r>
            <w:r w:rsidR="00680F05">
              <w:rPr>
                <w:noProof/>
                <w:webHidden/>
              </w:rPr>
            </w:r>
            <w:r w:rsidR="00680F05">
              <w:rPr>
                <w:noProof/>
                <w:webHidden/>
              </w:rPr>
              <w:fldChar w:fldCharType="separate"/>
            </w:r>
            <w:r w:rsidR="00D76ADA">
              <w:rPr>
                <w:noProof/>
                <w:webHidden/>
              </w:rPr>
              <w:t>5</w:t>
            </w:r>
            <w:r w:rsidR="00680F05">
              <w:rPr>
                <w:noProof/>
                <w:webHidden/>
              </w:rPr>
              <w:fldChar w:fldCharType="end"/>
            </w:r>
          </w:hyperlink>
        </w:p>
        <w:p w:rsidR="00174280" w:rsidRDefault="009537F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EC" w:eastAsia="es-EC"/>
            </w:rPr>
          </w:pPr>
          <w:hyperlink w:anchor="_Toc502147322" w:history="1">
            <w:r w:rsidR="00174280" w:rsidRPr="004B07D9">
              <w:rPr>
                <w:rStyle w:val="Hipervnculo"/>
                <w:noProof/>
              </w:rPr>
              <w:t>6.2.</w:t>
            </w:r>
            <w:r w:rsidR="00174280">
              <w:rPr>
                <w:rFonts w:asciiTheme="minorHAnsi" w:hAnsiTheme="minorHAnsi"/>
                <w:noProof/>
                <w:color w:val="auto"/>
                <w:lang w:val="es-EC" w:eastAsia="es-EC"/>
              </w:rPr>
              <w:tab/>
            </w:r>
            <w:r w:rsidR="00174280" w:rsidRPr="004B07D9">
              <w:rPr>
                <w:rStyle w:val="Hipervnculo"/>
                <w:noProof/>
              </w:rPr>
              <w:t>ACCEDER A LA ADMINISTRACIÓN DE LAS PROPUESTA DE SOLUCIÓN COMO INSTITUCIÓN.</w:t>
            </w:r>
            <w:r w:rsidR="00174280">
              <w:rPr>
                <w:noProof/>
                <w:webHidden/>
              </w:rPr>
              <w:tab/>
            </w:r>
            <w:r w:rsidR="00680F05">
              <w:rPr>
                <w:noProof/>
                <w:webHidden/>
              </w:rPr>
              <w:fldChar w:fldCharType="begin"/>
            </w:r>
            <w:r w:rsidR="00174280">
              <w:rPr>
                <w:noProof/>
                <w:webHidden/>
              </w:rPr>
              <w:instrText xml:space="preserve"> PAGEREF _Toc502147322 \h </w:instrText>
            </w:r>
            <w:r w:rsidR="00680F05">
              <w:rPr>
                <w:noProof/>
                <w:webHidden/>
              </w:rPr>
            </w:r>
            <w:r w:rsidR="00680F05">
              <w:rPr>
                <w:noProof/>
                <w:webHidden/>
              </w:rPr>
              <w:fldChar w:fldCharType="separate"/>
            </w:r>
            <w:r w:rsidR="00D76ADA">
              <w:rPr>
                <w:noProof/>
                <w:webHidden/>
              </w:rPr>
              <w:t>7</w:t>
            </w:r>
            <w:r w:rsidR="00680F05">
              <w:rPr>
                <w:noProof/>
                <w:webHidden/>
              </w:rPr>
              <w:fldChar w:fldCharType="end"/>
            </w:r>
          </w:hyperlink>
        </w:p>
        <w:p w:rsidR="00003E75" w:rsidRDefault="00680F05">
          <w:pPr>
            <w:pStyle w:val="TDC11"/>
            <w:tabs>
              <w:tab w:val="right" w:leader="dot" w:pos="8504"/>
            </w:tabs>
          </w:pPr>
          <w:r>
            <w:fldChar w:fldCharType="end"/>
          </w:r>
        </w:p>
      </w:sdtContent>
    </w:sdt>
    <w:p w:rsidR="00003E75" w:rsidRDefault="00E6203B">
      <w:pPr>
        <w:pStyle w:val="Ttulo11"/>
        <w:numPr>
          <w:ilvl w:val="0"/>
          <w:numId w:val="0"/>
        </w:numPr>
        <w:spacing w:line="276" w:lineRule="auto"/>
        <w:ind w:left="720"/>
        <w:rPr>
          <w:vertAlign w:val="superscript"/>
        </w:rPr>
      </w:pPr>
      <w:bookmarkStart w:id="10" w:name="_Toc500240539"/>
      <w:bookmarkEnd w:id="10"/>
      <w:r>
        <w:br w:type="page"/>
      </w:r>
    </w:p>
    <w:p w:rsidR="006E79DA" w:rsidRDefault="006E79DA" w:rsidP="000270C7">
      <w:pPr>
        <w:pStyle w:val="Ttulo1"/>
        <w:numPr>
          <w:ilvl w:val="0"/>
          <w:numId w:val="15"/>
        </w:numPr>
        <w:rPr>
          <w:sz w:val="24"/>
        </w:rPr>
      </w:pPr>
      <w:bookmarkStart w:id="11" w:name="_Toc371602639"/>
      <w:bookmarkStart w:id="12" w:name="_Toc372039542"/>
      <w:bookmarkStart w:id="13" w:name="__RefHeading___Toc3982_2083173938"/>
      <w:bookmarkStart w:id="14" w:name="_Toc502147318"/>
      <w:bookmarkEnd w:id="11"/>
      <w:bookmarkEnd w:id="12"/>
      <w:bookmarkEnd w:id="13"/>
      <w:r>
        <w:rPr>
          <w:sz w:val="24"/>
        </w:rPr>
        <w:lastRenderedPageBreak/>
        <w:t>PREFACIO</w:t>
      </w:r>
      <w:bookmarkEnd w:id="14"/>
    </w:p>
    <w:p w:rsidR="006E79DA" w:rsidRDefault="006E79DA" w:rsidP="006E79DA">
      <w:pPr>
        <w:ind w:left="360"/>
      </w:pPr>
    </w:p>
    <w:p w:rsidR="0024737D" w:rsidRDefault="006E79DA" w:rsidP="0024737D">
      <w:pPr>
        <w:pStyle w:val="NormalWeb"/>
        <w:spacing w:line="276" w:lineRule="auto"/>
        <w:ind w:left="360"/>
        <w:jc w:val="both"/>
        <w:rPr>
          <w:rFonts w:ascii="Calibri" w:eastAsia="Times New Roman" w:hAnsi="Calibri"/>
          <w:noProof/>
          <w:sz w:val="22"/>
          <w:szCs w:val="20"/>
          <w:lang w:val="es-EC" w:eastAsia="es-EC"/>
        </w:rPr>
      </w:pPr>
      <w:r w:rsidRPr="000270C7">
        <w:rPr>
          <w:rFonts w:ascii="Calibri" w:eastAsia="Times New Roman" w:hAnsi="Calibri"/>
          <w:noProof/>
          <w:sz w:val="22"/>
          <w:szCs w:val="20"/>
          <w:lang w:val="es-EC" w:eastAsia="es-EC"/>
        </w:rPr>
        <w:t>Esta</w:t>
      </w: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 guía contiene información de la Plataforma de Inteligencia Productiva</w:t>
      </w:r>
      <w:r w:rsidRPr="000270C7">
        <w:rPr>
          <w:rFonts w:ascii="Calibri" w:eastAsia="Times New Roman" w:hAnsi="Calibri"/>
          <w:noProof/>
          <w:sz w:val="22"/>
          <w:szCs w:val="20"/>
          <w:lang w:val="es-EC" w:eastAsia="es-EC"/>
        </w:rPr>
        <w:t>.</w:t>
      </w: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 El documento </w:t>
      </w:r>
      <w:r w:rsidR="0024737D">
        <w:rPr>
          <w:rFonts w:ascii="Calibri" w:eastAsia="Times New Roman" w:hAnsi="Calibri"/>
          <w:noProof/>
          <w:sz w:val="22"/>
          <w:szCs w:val="20"/>
          <w:lang w:val="es-EC" w:eastAsia="es-EC"/>
        </w:rPr>
        <w:t>c</w:t>
      </w:r>
      <w:r w:rsidR="0024737D" w:rsidRPr="006E79DA">
        <w:rPr>
          <w:rFonts w:ascii="Calibri" w:eastAsia="Times New Roman" w:hAnsi="Calibri"/>
          <w:noProof/>
          <w:sz w:val="22"/>
          <w:szCs w:val="20"/>
          <w:lang w:val="es-EC" w:eastAsia="es-EC"/>
        </w:rPr>
        <w:t>ubre toda la información relacionada con las funciones y opciones</w:t>
      </w:r>
      <w:r w:rsidR="0024737D"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 que las Instituciones tienen para admininistrar las propuestas del solución en las cuales ha sido asignado. También cubre las con las funciones para que la ciudadanía pueda acceder a la información de una propuesta de solución en concreto.</w:t>
      </w:r>
    </w:p>
    <w:p w:rsidR="0024737D" w:rsidRPr="000270C7" w:rsidRDefault="0024737D" w:rsidP="0024737D">
      <w:pPr>
        <w:pStyle w:val="NormalWeb"/>
        <w:spacing w:line="276" w:lineRule="auto"/>
        <w:ind w:left="360"/>
        <w:jc w:val="both"/>
        <w:rPr>
          <w:rFonts w:ascii="Calibri" w:eastAsia="Times New Roman" w:hAnsi="Calibri"/>
          <w:noProof/>
          <w:sz w:val="22"/>
          <w:szCs w:val="20"/>
          <w:lang w:val="es-EC" w:eastAsia="es-EC"/>
        </w:rPr>
      </w:pP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>Este manual esta dirigido a la ciudadanía en general y a los delegados de las Institiuciones que usaran la Plataforma de Inteligencia Informática.</w:t>
      </w:r>
    </w:p>
    <w:p w:rsidR="0024737D" w:rsidRPr="000270C7" w:rsidRDefault="0024737D" w:rsidP="0024737D">
      <w:pPr>
        <w:pStyle w:val="NormalWeb"/>
        <w:spacing w:line="276" w:lineRule="auto"/>
        <w:ind w:left="360"/>
        <w:jc w:val="both"/>
        <w:rPr>
          <w:rFonts w:ascii="Calibri" w:eastAsia="Times New Roman" w:hAnsi="Calibri"/>
          <w:noProof/>
          <w:sz w:val="22"/>
          <w:szCs w:val="20"/>
          <w:lang w:val="es-EC" w:eastAsia="es-EC"/>
        </w:rPr>
      </w:pPr>
    </w:p>
    <w:p w:rsidR="006E79DA" w:rsidRDefault="006E79DA" w:rsidP="006E79DA">
      <w:pPr>
        <w:pStyle w:val="NormalWeb"/>
        <w:ind w:firstLine="360"/>
        <w:rPr>
          <w:rFonts w:ascii="Calibri" w:eastAsia="Times New Roman" w:hAnsi="Calibri"/>
          <w:noProof/>
          <w:sz w:val="22"/>
          <w:szCs w:val="20"/>
          <w:lang w:val="es-EC" w:eastAsia="es-EC"/>
        </w:rPr>
      </w:pPr>
      <w:r w:rsidRPr="000270C7"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Este manual asume </w:t>
      </w: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que el usuario final posee: </w:t>
      </w:r>
    </w:p>
    <w:p w:rsidR="006E79DA" w:rsidRDefault="006E79DA" w:rsidP="006E79DA">
      <w:pPr>
        <w:pStyle w:val="NormalWeb"/>
        <w:numPr>
          <w:ilvl w:val="0"/>
          <w:numId w:val="30"/>
        </w:numPr>
        <w:rPr>
          <w:rFonts w:ascii="Calibri" w:eastAsia="Times New Roman" w:hAnsi="Calibri"/>
          <w:noProof/>
          <w:sz w:val="22"/>
          <w:szCs w:val="20"/>
          <w:lang w:val="es-EC" w:eastAsia="es-EC"/>
        </w:rPr>
      </w:pPr>
      <w:r w:rsidRPr="006E79DA"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Conocimientos básicos de </w:t>
      </w: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>informática</w:t>
      </w:r>
      <w:r w:rsidRPr="006E79DA">
        <w:rPr>
          <w:rFonts w:ascii="Calibri" w:eastAsia="Times New Roman" w:hAnsi="Calibri"/>
          <w:noProof/>
          <w:sz w:val="22"/>
          <w:szCs w:val="20"/>
          <w:lang w:val="es-EC" w:eastAsia="es-EC"/>
        </w:rPr>
        <w:t>.</w:t>
      </w:r>
    </w:p>
    <w:p w:rsidR="0024737D" w:rsidRDefault="0024737D" w:rsidP="0024737D">
      <w:pPr>
        <w:pStyle w:val="NormalWeb"/>
        <w:rPr>
          <w:rFonts w:ascii="Calibri" w:eastAsia="Times New Roman" w:hAnsi="Calibri"/>
          <w:noProof/>
          <w:sz w:val="22"/>
          <w:szCs w:val="20"/>
          <w:lang w:val="es-EC" w:eastAsia="es-EC"/>
        </w:rPr>
      </w:pPr>
    </w:p>
    <w:p w:rsidR="0024737D" w:rsidRPr="0024737D" w:rsidRDefault="0024737D" w:rsidP="0024737D">
      <w:pPr>
        <w:pStyle w:val="Ttulo1"/>
        <w:numPr>
          <w:ilvl w:val="0"/>
          <w:numId w:val="15"/>
        </w:numPr>
        <w:rPr>
          <w:rFonts w:eastAsia="Times New Roman"/>
          <w:noProof/>
          <w:lang w:val="es-EC" w:eastAsia="es-EC"/>
        </w:rPr>
      </w:pPr>
      <w:bookmarkStart w:id="15" w:name="_Toc502147319"/>
      <w:r w:rsidRPr="007F5125">
        <w:rPr>
          <w:rFonts w:eastAsia="Times New Roman"/>
          <w:noProof/>
          <w:sz w:val="24"/>
          <w:lang w:val="es-EC" w:eastAsia="es-EC"/>
        </w:rPr>
        <w:t>R</w:t>
      </w:r>
      <w:r w:rsidR="007F5125" w:rsidRPr="007F5125">
        <w:rPr>
          <w:rFonts w:eastAsia="Times New Roman"/>
          <w:noProof/>
          <w:sz w:val="24"/>
          <w:lang w:val="es-EC" w:eastAsia="es-EC"/>
        </w:rPr>
        <w:t>EQUISITOS</w:t>
      </w:r>
      <w:bookmarkEnd w:id="15"/>
    </w:p>
    <w:p w:rsidR="0024737D" w:rsidRPr="0024737D" w:rsidRDefault="0024737D" w:rsidP="00D10E07">
      <w:pPr>
        <w:pStyle w:val="NormalWeb"/>
        <w:spacing w:after="0" w:afterAutospacing="0"/>
        <w:ind w:left="360"/>
        <w:rPr>
          <w:rFonts w:ascii="Calibri" w:eastAsia="Times New Roman" w:hAnsi="Calibri"/>
          <w:noProof/>
          <w:sz w:val="22"/>
          <w:szCs w:val="20"/>
          <w:lang w:val="es-EC" w:eastAsia="es-EC"/>
        </w:rPr>
      </w:pPr>
      <w:r w:rsidRPr="0024737D">
        <w:rPr>
          <w:rFonts w:ascii="Calibri" w:eastAsia="Times New Roman" w:hAnsi="Calibri"/>
          <w:noProof/>
          <w:sz w:val="22"/>
          <w:szCs w:val="20"/>
          <w:lang w:val="es-EC" w:eastAsia="es-EC"/>
        </w:rPr>
        <w:t>Para el correcto funcionamiento del programa es necesario tener cubiertos una serie de</w:t>
      </w: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 </w:t>
      </w:r>
      <w:r w:rsidR="00D10E07">
        <w:rPr>
          <w:rFonts w:ascii="Calibri" w:eastAsia="Times New Roman" w:hAnsi="Calibri"/>
          <w:noProof/>
          <w:sz w:val="22"/>
          <w:szCs w:val="20"/>
          <w:lang w:val="es-EC" w:eastAsia="es-EC"/>
        </w:rPr>
        <w:t>r</w:t>
      </w:r>
      <w:r w:rsidRPr="0024737D">
        <w:rPr>
          <w:rFonts w:ascii="Calibri" w:eastAsia="Times New Roman" w:hAnsi="Calibri"/>
          <w:noProof/>
          <w:sz w:val="22"/>
          <w:szCs w:val="20"/>
          <w:lang w:val="es-EC" w:eastAsia="es-EC"/>
        </w:rPr>
        <w:t>equisitos, tanto hardware</w:t>
      </w: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 </w:t>
      </w:r>
      <w:r w:rsidRPr="0024737D"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 como </w:t>
      </w: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 </w:t>
      </w:r>
      <w:r w:rsidRPr="0024737D">
        <w:rPr>
          <w:rFonts w:ascii="Calibri" w:eastAsia="Times New Roman" w:hAnsi="Calibri"/>
          <w:noProof/>
          <w:sz w:val="22"/>
          <w:szCs w:val="20"/>
          <w:lang w:val="es-EC" w:eastAsia="es-EC"/>
        </w:rPr>
        <w:t>software</w:t>
      </w: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>.</w:t>
      </w:r>
    </w:p>
    <w:p w:rsidR="0024737D" w:rsidRPr="0024737D" w:rsidRDefault="0024737D" w:rsidP="00D10E07">
      <w:pPr>
        <w:pStyle w:val="NormalWeb"/>
        <w:spacing w:after="0" w:afterAutospacing="0"/>
        <w:ind w:firstLine="360"/>
        <w:rPr>
          <w:rFonts w:ascii="Calibri" w:eastAsia="Times New Roman" w:hAnsi="Calibri"/>
          <w:noProof/>
          <w:sz w:val="22"/>
          <w:szCs w:val="20"/>
          <w:lang w:val="es-EC" w:eastAsia="es-EC"/>
        </w:rPr>
      </w:pPr>
      <w:r w:rsidRPr="0024737D">
        <w:rPr>
          <w:rFonts w:ascii="Calibri" w:eastAsia="Times New Roman" w:hAnsi="Calibri"/>
          <w:noProof/>
          <w:sz w:val="22"/>
          <w:szCs w:val="20"/>
          <w:lang w:val="es-EC" w:eastAsia="es-EC"/>
        </w:rPr>
        <w:t>Los requisitos previos de software</w:t>
      </w: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 </w:t>
      </w:r>
      <w:r w:rsidRPr="0024737D"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 instalado para poder ejecutar el programa </w:t>
      </w: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>son</w:t>
      </w:r>
      <w:r w:rsidRPr="0024737D">
        <w:rPr>
          <w:rFonts w:ascii="Calibri" w:eastAsia="Times New Roman" w:hAnsi="Calibri"/>
          <w:noProof/>
          <w:sz w:val="22"/>
          <w:szCs w:val="20"/>
          <w:lang w:val="es-EC" w:eastAsia="es-EC"/>
        </w:rPr>
        <w:t>:</w:t>
      </w:r>
    </w:p>
    <w:p w:rsidR="0024737D" w:rsidRDefault="0024737D" w:rsidP="00D10E07">
      <w:pPr>
        <w:pStyle w:val="NormalWeb"/>
        <w:numPr>
          <w:ilvl w:val="0"/>
          <w:numId w:val="30"/>
        </w:numPr>
        <w:rPr>
          <w:rFonts w:ascii="Calibri" w:eastAsia="Times New Roman" w:hAnsi="Calibri"/>
          <w:noProof/>
          <w:sz w:val="22"/>
          <w:szCs w:val="20"/>
          <w:lang w:val="es-EC" w:eastAsia="es-EC"/>
        </w:rPr>
      </w:pP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>Acceso a Internet</w:t>
      </w:r>
    </w:p>
    <w:p w:rsidR="00D10E07" w:rsidRPr="00D10E07" w:rsidRDefault="00D10E07" w:rsidP="00D10E07">
      <w:pPr>
        <w:pStyle w:val="NormalWeb"/>
        <w:numPr>
          <w:ilvl w:val="0"/>
          <w:numId w:val="30"/>
        </w:numPr>
        <w:rPr>
          <w:rFonts w:ascii="Calibri" w:eastAsia="Times New Roman" w:hAnsi="Calibri"/>
          <w:noProof/>
          <w:sz w:val="22"/>
          <w:szCs w:val="20"/>
          <w:lang w:val="es-EC" w:eastAsia="es-EC"/>
        </w:rPr>
      </w:pPr>
      <w:r w:rsidRPr="00D10E07">
        <w:rPr>
          <w:rFonts w:ascii="Calibri" w:eastAsia="Times New Roman" w:hAnsi="Calibri"/>
          <w:noProof/>
          <w:sz w:val="22"/>
          <w:szCs w:val="20"/>
          <w:lang w:val="es-EC" w:eastAsia="es-EC"/>
        </w:rPr>
        <w:t>Google Chrome o Superior, Mozilla Firefox o Superior</w:t>
      </w: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>.</w:t>
      </w:r>
    </w:p>
    <w:p w:rsidR="0024737D" w:rsidRPr="0024737D" w:rsidRDefault="0024737D" w:rsidP="00D10E07">
      <w:pPr>
        <w:pStyle w:val="NormalWeb"/>
        <w:ind w:firstLine="709"/>
        <w:rPr>
          <w:rFonts w:ascii="Calibri" w:eastAsia="Times New Roman" w:hAnsi="Calibri"/>
          <w:noProof/>
          <w:sz w:val="22"/>
          <w:szCs w:val="20"/>
          <w:lang w:val="es-EC" w:eastAsia="es-EC"/>
        </w:rPr>
      </w:pPr>
      <w:r w:rsidRPr="0024737D">
        <w:rPr>
          <w:rFonts w:ascii="Calibri" w:eastAsia="Times New Roman" w:hAnsi="Calibri"/>
          <w:noProof/>
          <w:sz w:val="22"/>
          <w:szCs w:val="20"/>
          <w:lang w:val="es-EC" w:eastAsia="es-EC"/>
        </w:rPr>
        <w:t>Los requisitos mínimos de</w:t>
      </w: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 </w:t>
      </w:r>
      <w:r w:rsidRPr="0024737D">
        <w:rPr>
          <w:rFonts w:ascii="Calibri" w:eastAsia="Times New Roman" w:hAnsi="Calibri"/>
          <w:noProof/>
          <w:sz w:val="22"/>
          <w:szCs w:val="20"/>
          <w:lang w:val="es-EC" w:eastAsia="es-EC"/>
        </w:rPr>
        <w:t>hardware</w:t>
      </w:r>
      <w:r>
        <w:rPr>
          <w:rFonts w:ascii="Calibri" w:eastAsia="Times New Roman" w:hAnsi="Calibri"/>
          <w:noProof/>
          <w:sz w:val="22"/>
          <w:szCs w:val="20"/>
          <w:lang w:val="es-EC" w:eastAsia="es-EC"/>
        </w:rPr>
        <w:t xml:space="preserve"> son:</w:t>
      </w:r>
    </w:p>
    <w:p w:rsidR="00D10E07" w:rsidRDefault="0024737D" w:rsidP="0024737D">
      <w:pPr>
        <w:pStyle w:val="NormalWeb"/>
        <w:numPr>
          <w:ilvl w:val="0"/>
          <w:numId w:val="30"/>
        </w:numPr>
        <w:rPr>
          <w:rFonts w:ascii="Calibri" w:eastAsia="Times New Roman" w:hAnsi="Calibri"/>
          <w:noProof/>
          <w:sz w:val="22"/>
          <w:szCs w:val="20"/>
          <w:lang w:val="es-EC" w:eastAsia="es-EC"/>
        </w:rPr>
      </w:pPr>
      <w:r w:rsidRPr="00D10E07">
        <w:rPr>
          <w:rFonts w:ascii="Calibri" w:eastAsia="Times New Roman" w:hAnsi="Calibri"/>
          <w:noProof/>
          <w:sz w:val="22"/>
          <w:szCs w:val="20"/>
          <w:lang w:val="es-EC" w:eastAsia="es-EC"/>
        </w:rPr>
        <w:t>Procesador, al menos, Pentium 166 MHz, PowerPC 160 M</w:t>
      </w:r>
    </w:p>
    <w:p w:rsidR="0024737D" w:rsidRPr="00D10E07" w:rsidRDefault="0024737D" w:rsidP="0024737D">
      <w:pPr>
        <w:pStyle w:val="NormalWeb"/>
        <w:numPr>
          <w:ilvl w:val="0"/>
          <w:numId w:val="30"/>
        </w:numPr>
        <w:rPr>
          <w:rFonts w:ascii="Calibri" w:eastAsia="Times New Roman" w:hAnsi="Calibri"/>
          <w:noProof/>
          <w:sz w:val="22"/>
          <w:szCs w:val="20"/>
          <w:lang w:val="es-EC" w:eastAsia="es-EC"/>
        </w:rPr>
      </w:pPr>
      <w:r w:rsidRPr="00D10E07">
        <w:rPr>
          <w:rFonts w:ascii="Calibri" w:eastAsia="Times New Roman" w:hAnsi="Calibri"/>
          <w:noProof/>
          <w:sz w:val="22"/>
          <w:szCs w:val="20"/>
          <w:lang w:val="es-EC" w:eastAsia="es-EC"/>
        </w:rPr>
        <w:t>Al menos 32 MB de memoria RAM</w:t>
      </w:r>
    </w:p>
    <w:p w:rsidR="006E79DA" w:rsidRDefault="006E79DA" w:rsidP="006E79D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vertAlign w:val="superscript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vertAlign w:val="superscript"/>
        </w:rPr>
        <w:br w:type="page"/>
      </w:r>
    </w:p>
    <w:p w:rsidR="006E79DA" w:rsidRPr="006E79DA" w:rsidRDefault="006E79DA" w:rsidP="006E79DA">
      <w:pPr>
        <w:ind w:left="360"/>
      </w:pPr>
    </w:p>
    <w:p w:rsidR="00003E75" w:rsidRPr="00DA335C" w:rsidRDefault="00DA335C" w:rsidP="00DA335C">
      <w:pPr>
        <w:pStyle w:val="Ttulo1"/>
        <w:numPr>
          <w:ilvl w:val="0"/>
          <w:numId w:val="15"/>
        </w:numPr>
        <w:rPr>
          <w:sz w:val="24"/>
        </w:rPr>
      </w:pPr>
      <w:bookmarkStart w:id="16" w:name="_Toc502147320"/>
      <w:r w:rsidRPr="00DA335C">
        <w:rPr>
          <w:sz w:val="24"/>
        </w:rPr>
        <w:t>MANUAL DE USUARIO</w:t>
      </w:r>
      <w:bookmarkEnd w:id="16"/>
    </w:p>
    <w:p w:rsidR="00DA335C" w:rsidRPr="00DA335C" w:rsidRDefault="00DA335C" w:rsidP="00D10E07">
      <w:pPr>
        <w:pStyle w:val="Ttulo1"/>
        <w:numPr>
          <w:ilvl w:val="1"/>
          <w:numId w:val="31"/>
        </w:numPr>
        <w:rPr>
          <w:sz w:val="24"/>
        </w:rPr>
      </w:pPr>
      <w:bookmarkStart w:id="17" w:name="_Toc502147321"/>
      <w:r w:rsidRPr="00DA335C">
        <w:rPr>
          <w:sz w:val="24"/>
        </w:rPr>
        <w:t>ACCEDER A LA INFORMACIÓN DE LAS PROPUESTAS DE SOLUCIÓN.</w:t>
      </w:r>
      <w:bookmarkEnd w:id="17"/>
    </w:p>
    <w:p w:rsidR="00DA335C" w:rsidRPr="00FE20F1" w:rsidRDefault="00DA335C" w:rsidP="008F6807">
      <w:pPr>
        <w:pStyle w:val="Prrafodelista"/>
        <w:spacing w:line="276" w:lineRule="auto"/>
        <w:rPr>
          <w:noProof/>
          <w:lang w:eastAsia="es-EC"/>
        </w:rPr>
      </w:pPr>
      <w:r>
        <w:rPr>
          <w:noProof/>
          <w:lang w:eastAsia="es-EC"/>
        </w:rPr>
        <w:t>A continuación se describen los pasos a seguir para que la ciudadanía pueda acceder a la información de cada una de las propuestas de soluciones recolectadas en las Mesas Competitivas y del Consejo Consultivo Productivo y Tributario a nivel provincial.</w:t>
      </w:r>
    </w:p>
    <w:p w:rsidR="00DA335C" w:rsidRPr="003D1B47" w:rsidRDefault="00DA335C" w:rsidP="00DA335C">
      <w:pPr>
        <w:pStyle w:val="Prrafodelista"/>
        <w:ind w:left="720"/>
        <w:rPr>
          <w:b/>
          <w:noProof/>
          <w:lang w:eastAsia="es-EC"/>
        </w:rPr>
      </w:pPr>
    </w:p>
    <w:p w:rsidR="00DA335C" w:rsidRDefault="00DA335C" w:rsidP="00DA335C">
      <w:pPr>
        <w:pStyle w:val="Prrafodelista"/>
        <w:numPr>
          <w:ilvl w:val="0"/>
          <w:numId w:val="24"/>
        </w:numPr>
        <w:spacing w:after="200" w:line="276" w:lineRule="auto"/>
        <w:contextualSpacing/>
        <w:rPr>
          <w:noProof/>
          <w:lang w:eastAsia="es-EC"/>
        </w:rPr>
      </w:pPr>
      <w:r>
        <w:rPr>
          <w:noProof/>
          <w:lang w:eastAsia="es-EC"/>
        </w:rPr>
        <w:t xml:space="preserve">Ingrese a la plataforma de Inteligencia Productiva con la url </w:t>
      </w:r>
      <w:r w:rsidRPr="00E151B4">
        <w:rPr>
          <w:noProof/>
          <w:color w:val="0070C0"/>
          <w:u w:val="single"/>
          <w:lang w:eastAsia="es-EC"/>
        </w:rPr>
        <w:t>http://www.inteligenciaproductiva.gob.ec</w:t>
      </w:r>
      <w:r w:rsidR="00C16436">
        <w:rPr>
          <w:noProof/>
          <w:lang w:eastAsia="es-EC"/>
        </w:rPr>
        <w:t>, puede digitar lo que desea consultar sobre los dialogos de productividad</w:t>
      </w:r>
      <w:r>
        <w:t>.</w:t>
      </w:r>
    </w:p>
    <w:p w:rsidR="00DA335C" w:rsidRDefault="00C60147" w:rsidP="00DA335C">
      <w:pPr>
        <w:jc w:val="right"/>
      </w:pPr>
      <w:r>
        <w:rPr>
          <w:noProof/>
          <w:lang w:val="es-EC" w:eastAsia="es-EC"/>
        </w:rPr>
        <w:drawing>
          <wp:inline distT="0" distB="0" distL="0" distR="0" wp14:anchorId="78AF572A" wp14:editId="79AFD54C">
            <wp:extent cx="5400040" cy="2264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5C" w:rsidRDefault="00DA335C" w:rsidP="00C16436"/>
    <w:p w:rsidR="00C16436" w:rsidRDefault="00C16436" w:rsidP="00C16436"/>
    <w:p w:rsidR="00C16436" w:rsidRDefault="00C16436" w:rsidP="00C16436"/>
    <w:p w:rsidR="00C16436" w:rsidRDefault="00C16436" w:rsidP="00C16436"/>
    <w:p w:rsidR="00C16436" w:rsidRDefault="00C16436" w:rsidP="00C16436"/>
    <w:p w:rsidR="00C16436" w:rsidRDefault="00C16436" w:rsidP="00C16436"/>
    <w:p w:rsidR="00C16436" w:rsidRDefault="00C16436" w:rsidP="00C16436"/>
    <w:p w:rsidR="00C16436" w:rsidRDefault="00C16436" w:rsidP="00C16436"/>
    <w:p w:rsidR="00C16436" w:rsidRDefault="00C16436" w:rsidP="00C16436"/>
    <w:p w:rsidR="00DA335C" w:rsidRDefault="00C00421" w:rsidP="00DA335C">
      <w:pPr>
        <w:pStyle w:val="Prrafodelista"/>
        <w:numPr>
          <w:ilvl w:val="0"/>
          <w:numId w:val="24"/>
        </w:numPr>
        <w:spacing w:after="200" w:line="276" w:lineRule="auto"/>
        <w:contextualSpacing/>
        <w:jc w:val="left"/>
      </w:pPr>
      <w:r>
        <w:lastRenderedPageBreak/>
        <w:t>Podemos visualizar la base de datos de acuerdo al criterio de búsqueda inicial, adicional podemos utilizar los filtros necesarios para una mejor visualización de la búsqueda.</w:t>
      </w:r>
    </w:p>
    <w:p w:rsidR="00C00421" w:rsidRDefault="00C00421" w:rsidP="00DA335C">
      <w:pPr>
        <w:pStyle w:val="Prrafodelista"/>
        <w:numPr>
          <w:ilvl w:val="0"/>
          <w:numId w:val="24"/>
        </w:numPr>
        <w:spacing w:after="200" w:line="276" w:lineRule="auto"/>
        <w:contextualSpacing/>
        <w:jc w:val="left"/>
      </w:pPr>
      <w:r>
        <w:t>Adicional las personas puede descargar la base de datos completa, tanto del Consejo Consultivo como de las Mesas de Competitividad.</w:t>
      </w:r>
    </w:p>
    <w:p w:rsidR="000270C7" w:rsidRDefault="000270C7" w:rsidP="000270C7">
      <w:pPr>
        <w:pStyle w:val="Prrafodelista"/>
        <w:spacing w:after="200" w:line="276" w:lineRule="auto"/>
        <w:ind w:left="720"/>
        <w:contextualSpacing/>
        <w:jc w:val="left"/>
      </w:pPr>
    </w:p>
    <w:p w:rsidR="00DA335C" w:rsidRDefault="00C16436" w:rsidP="00C16436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47B60550" wp14:editId="2CEEC37C">
            <wp:extent cx="5400040" cy="25106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5C" w:rsidRDefault="00DA335C" w:rsidP="00DA335C">
      <w:pPr>
        <w:pStyle w:val="Prrafodelista"/>
        <w:jc w:val="right"/>
      </w:pPr>
    </w:p>
    <w:p w:rsidR="008F6807" w:rsidRDefault="008F6807" w:rsidP="00DA335C">
      <w:pPr>
        <w:pStyle w:val="Prrafodelista"/>
        <w:jc w:val="right"/>
      </w:pPr>
    </w:p>
    <w:p w:rsidR="00DA335C" w:rsidRDefault="00DA335C" w:rsidP="007C6FF7">
      <w:pPr>
        <w:pStyle w:val="Prrafodelista"/>
        <w:numPr>
          <w:ilvl w:val="0"/>
          <w:numId w:val="24"/>
        </w:numPr>
      </w:pPr>
      <w:r>
        <w:t>Hag</w:t>
      </w:r>
      <w:r w:rsidR="00C00421">
        <w:t>a click en el botón de “Ver</w:t>
      </w:r>
      <w:r>
        <w:t>” de cada Propuesta de Solución para acceder al detalle de la Propuesta Seleccionada.</w:t>
      </w:r>
    </w:p>
    <w:p w:rsidR="00DA335C" w:rsidRDefault="00DA335C" w:rsidP="00DA335C">
      <w:pPr>
        <w:pStyle w:val="Prrafodelista"/>
        <w:rPr>
          <w:noProof/>
          <w:lang w:eastAsia="es-EC"/>
        </w:rPr>
      </w:pPr>
    </w:p>
    <w:p w:rsidR="007C6FF7" w:rsidRDefault="00DA335C" w:rsidP="00DA335C">
      <w:pPr>
        <w:pStyle w:val="Prrafodelista"/>
        <w:jc w:val="right"/>
      </w:pPr>
      <w:r>
        <w:rPr>
          <w:noProof/>
          <w:lang w:eastAsia="es-EC"/>
        </w:rPr>
        <w:drawing>
          <wp:inline distT="0" distB="0" distL="0" distR="0">
            <wp:extent cx="5072400" cy="2403931"/>
            <wp:effectExtent l="19050" t="19050" r="13950" b="15419"/>
            <wp:docPr id="3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9977" r="1558" b="6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00" cy="240393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F7" w:rsidRDefault="007C6FF7">
      <w:pPr>
        <w:spacing w:after="0" w:line="240" w:lineRule="auto"/>
        <w:rPr>
          <w:rFonts w:eastAsia="Times New Roman" w:cs="Times New Roman"/>
          <w:szCs w:val="20"/>
          <w:lang w:val="es-EC"/>
        </w:rPr>
      </w:pPr>
      <w:r>
        <w:br w:type="page"/>
      </w:r>
    </w:p>
    <w:p w:rsidR="00DA335C" w:rsidRDefault="00DA335C" w:rsidP="00DA335C">
      <w:pPr>
        <w:pStyle w:val="Prrafodelista"/>
        <w:jc w:val="right"/>
      </w:pPr>
    </w:p>
    <w:p w:rsidR="00DA335C" w:rsidRDefault="00DA335C" w:rsidP="00D10E07">
      <w:pPr>
        <w:pStyle w:val="Ttulo1"/>
        <w:numPr>
          <w:ilvl w:val="1"/>
          <w:numId w:val="31"/>
        </w:numPr>
        <w:rPr>
          <w:sz w:val="24"/>
        </w:rPr>
      </w:pPr>
      <w:bookmarkStart w:id="18" w:name="_Toc502147322"/>
      <w:r w:rsidRPr="00DA335C">
        <w:rPr>
          <w:sz w:val="24"/>
        </w:rPr>
        <w:t>ACCEDER A LA ADMINISTRACIÓN DE LAS PR</w:t>
      </w:r>
      <w:r w:rsidR="007C6FF7">
        <w:rPr>
          <w:sz w:val="24"/>
        </w:rPr>
        <w:t>OPUESTA DE SOLUCIÓ</w:t>
      </w:r>
      <w:r w:rsidRPr="00DA335C">
        <w:rPr>
          <w:sz w:val="24"/>
        </w:rPr>
        <w:t>N COMO INSTITUCIÓN.</w:t>
      </w:r>
      <w:bookmarkEnd w:id="18"/>
    </w:p>
    <w:p w:rsidR="008F6807" w:rsidRPr="008F6807" w:rsidRDefault="008F6807" w:rsidP="008F6807"/>
    <w:p w:rsidR="00DA335C" w:rsidRPr="00FE20F1" w:rsidRDefault="00DA335C" w:rsidP="008F6807">
      <w:pPr>
        <w:pStyle w:val="Prrafodelista"/>
        <w:spacing w:line="276" w:lineRule="auto"/>
        <w:rPr>
          <w:noProof/>
          <w:lang w:eastAsia="es-EC"/>
        </w:rPr>
      </w:pPr>
      <w:r>
        <w:rPr>
          <w:noProof/>
          <w:lang w:eastAsia="es-EC"/>
        </w:rPr>
        <w:t>A continuación se describen los pasos a seguir para que las Instituciones puedan acceder a la información de cada una de las propuestas de soluciones en las cuales han sido designados como responsable y corresponsable. Además, se describen los pasos a seguir para generer nuevas actividades.</w:t>
      </w:r>
    </w:p>
    <w:p w:rsidR="00DA335C" w:rsidRPr="003D1B47" w:rsidRDefault="00DA335C" w:rsidP="00DA335C">
      <w:pPr>
        <w:pStyle w:val="Prrafodelista"/>
        <w:ind w:left="720"/>
        <w:rPr>
          <w:b/>
          <w:noProof/>
          <w:lang w:eastAsia="es-EC"/>
        </w:rPr>
      </w:pPr>
    </w:p>
    <w:p w:rsidR="00DA335C" w:rsidRDefault="00DA335C" w:rsidP="00DA335C">
      <w:pPr>
        <w:pStyle w:val="Prrafodelista"/>
        <w:numPr>
          <w:ilvl w:val="0"/>
          <w:numId w:val="26"/>
        </w:numPr>
        <w:spacing w:after="200" w:line="276" w:lineRule="auto"/>
        <w:contextualSpacing/>
        <w:rPr>
          <w:noProof/>
          <w:lang w:eastAsia="es-EC"/>
        </w:rPr>
      </w:pPr>
      <w:r>
        <w:rPr>
          <w:noProof/>
          <w:lang w:eastAsia="es-EC"/>
        </w:rPr>
        <w:t xml:space="preserve">Ingrese a la plataforma de Inteligencia Productiva con la url </w:t>
      </w:r>
      <w:r w:rsidRPr="00BC0F73">
        <w:rPr>
          <w:noProof/>
          <w:color w:val="0070C0"/>
          <w:u w:val="single"/>
          <w:lang w:eastAsia="es-EC"/>
        </w:rPr>
        <w:t>http://www.inteligenciaproductiva.gob.ec</w:t>
      </w:r>
      <w:r>
        <w:rPr>
          <w:noProof/>
          <w:lang w:eastAsia="es-EC"/>
        </w:rPr>
        <w:t>, y haga click en enlace de “Ingresar”.</w:t>
      </w:r>
    </w:p>
    <w:p w:rsidR="00C60147" w:rsidRDefault="00C60147" w:rsidP="00C60147">
      <w:pPr>
        <w:pStyle w:val="Prrafodelista"/>
        <w:spacing w:after="200" w:line="276" w:lineRule="auto"/>
        <w:ind w:left="720"/>
        <w:contextualSpacing/>
        <w:rPr>
          <w:noProof/>
          <w:lang w:eastAsia="es-EC"/>
        </w:rPr>
      </w:pPr>
    </w:p>
    <w:p w:rsidR="00C60147" w:rsidRDefault="00C60147" w:rsidP="00C60147">
      <w:pPr>
        <w:pStyle w:val="Prrafodelista"/>
        <w:spacing w:after="200" w:line="276" w:lineRule="auto"/>
        <w:ind w:left="720"/>
        <w:contextualSpacing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5A503D14" wp14:editId="39FAC84B">
            <wp:extent cx="5400040" cy="2264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5C" w:rsidRDefault="00DA335C" w:rsidP="00DA335C">
      <w:pPr>
        <w:jc w:val="right"/>
      </w:pPr>
    </w:p>
    <w:p w:rsidR="00DA335C" w:rsidRDefault="00DA335C" w:rsidP="00DA335C">
      <w:pPr>
        <w:jc w:val="right"/>
      </w:pPr>
    </w:p>
    <w:p w:rsidR="00DA335C" w:rsidRDefault="00DA335C" w:rsidP="007C6FF7">
      <w:pPr>
        <w:pStyle w:val="Prrafodelista"/>
        <w:numPr>
          <w:ilvl w:val="0"/>
          <w:numId w:val="26"/>
        </w:numPr>
        <w:contextualSpacing/>
      </w:pPr>
      <w:r>
        <w:t>En el formulario de Inicio de Sesión ingrese las credenciales proporcionadas por la plataforma de “Inteligencia Productiva” y haga click en Ingresar.</w:t>
      </w:r>
    </w:p>
    <w:p w:rsidR="000270C7" w:rsidRDefault="000270C7" w:rsidP="000270C7">
      <w:pPr>
        <w:pStyle w:val="Prrafodelista"/>
        <w:spacing w:after="200" w:line="276" w:lineRule="auto"/>
        <w:ind w:left="720"/>
        <w:contextualSpacing/>
      </w:pPr>
    </w:p>
    <w:p w:rsidR="00DA335C" w:rsidRDefault="00DA335C" w:rsidP="00DA335C">
      <w:pPr>
        <w:jc w:val="right"/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072400" cy="2005684"/>
            <wp:effectExtent l="19050" t="19050" r="13950" b="13616"/>
            <wp:docPr id="3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0746" r="1633" b="20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00" cy="20056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0C7" w:rsidRDefault="000270C7" w:rsidP="00DA335C">
      <w:pPr>
        <w:jc w:val="right"/>
      </w:pPr>
    </w:p>
    <w:p w:rsidR="00DA335C" w:rsidRDefault="00DA335C" w:rsidP="007C6FF7">
      <w:pPr>
        <w:pStyle w:val="Prrafodelista"/>
        <w:numPr>
          <w:ilvl w:val="0"/>
          <w:numId w:val="26"/>
        </w:numPr>
      </w:pPr>
      <w:r>
        <w:t>A continuación visualizará el panel de administración de propuestas de solución para las Instituciones. Para acceder a una propuesta específica haga click en el enlace de “Ver detalle</w:t>
      </w:r>
      <w:proofErr w:type="gramStart"/>
      <w:r>
        <w:t>..”</w:t>
      </w:r>
      <w:proofErr w:type="gramEnd"/>
      <w:r>
        <w:t>.</w:t>
      </w:r>
    </w:p>
    <w:p w:rsidR="00DA335C" w:rsidRDefault="00DA335C" w:rsidP="00DA335C">
      <w:pPr>
        <w:pStyle w:val="Prrafodelista"/>
        <w:rPr>
          <w:noProof/>
          <w:lang w:eastAsia="es-EC"/>
        </w:rPr>
      </w:pPr>
    </w:p>
    <w:p w:rsidR="000270C7" w:rsidRDefault="000270C7" w:rsidP="00DA335C">
      <w:pPr>
        <w:pStyle w:val="Prrafodelista"/>
        <w:rPr>
          <w:noProof/>
          <w:lang w:eastAsia="es-EC"/>
        </w:rPr>
      </w:pPr>
    </w:p>
    <w:p w:rsidR="00DA335C" w:rsidRDefault="00DA335C" w:rsidP="00DA335C">
      <w:pPr>
        <w:pStyle w:val="Prrafodelista"/>
        <w:ind w:left="720"/>
        <w:jc w:val="right"/>
      </w:pPr>
      <w:r>
        <w:rPr>
          <w:noProof/>
          <w:lang w:eastAsia="es-EC"/>
        </w:rPr>
        <w:drawing>
          <wp:inline distT="0" distB="0" distL="0" distR="0">
            <wp:extent cx="5072400" cy="2279308"/>
            <wp:effectExtent l="19050" t="19050" r="13950" b="25742"/>
            <wp:docPr id="4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9745" r="1971" b="11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00" cy="22793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5C" w:rsidRPr="000270C7" w:rsidRDefault="00DA335C" w:rsidP="000270C7">
      <w:pPr>
        <w:spacing w:after="0" w:line="240" w:lineRule="auto"/>
        <w:rPr>
          <w:rFonts w:eastAsia="Times New Roman" w:cs="Times New Roman"/>
          <w:szCs w:val="20"/>
          <w:lang w:val="es-EC"/>
        </w:rPr>
      </w:pPr>
    </w:p>
    <w:p w:rsidR="00DA335C" w:rsidRDefault="00DA335C" w:rsidP="007C6FF7">
      <w:pPr>
        <w:pStyle w:val="Prrafodelista"/>
        <w:numPr>
          <w:ilvl w:val="0"/>
          <w:numId w:val="26"/>
        </w:numPr>
        <w:spacing w:after="200" w:line="276" w:lineRule="auto"/>
        <w:contextualSpacing/>
        <w:jc w:val="left"/>
      </w:pPr>
      <w:r>
        <w:t>Una vez seleccionada una propuesta de solución, se visualizará el listado de Actores de la Propuesta y las actividades generadas. Para generar una nueva actividad  haga click en el botón “Nueva”.</w:t>
      </w:r>
    </w:p>
    <w:p w:rsidR="00DA335C" w:rsidRDefault="00DA335C" w:rsidP="00DA335C">
      <w:pPr>
        <w:pStyle w:val="Prrafodelista"/>
        <w:rPr>
          <w:noProof/>
          <w:lang w:eastAsia="es-EC"/>
        </w:rPr>
      </w:pPr>
    </w:p>
    <w:p w:rsidR="00DA335C" w:rsidRDefault="00DA335C" w:rsidP="00DA335C">
      <w:pPr>
        <w:pStyle w:val="Prrafodelista"/>
        <w:ind w:left="720"/>
        <w:jc w:val="left"/>
      </w:pPr>
      <w:r>
        <w:rPr>
          <w:noProof/>
          <w:lang w:eastAsia="es-EC"/>
        </w:rPr>
        <w:lastRenderedPageBreak/>
        <w:drawing>
          <wp:inline distT="0" distB="0" distL="0" distR="0">
            <wp:extent cx="5072400" cy="2246762"/>
            <wp:effectExtent l="19050" t="19050" r="13950" b="20188"/>
            <wp:docPr id="4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10283" r="1306" b="11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00" cy="224676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0C7" w:rsidRDefault="000270C7" w:rsidP="00DA335C">
      <w:pPr>
        <w:pStyle w:val="Prrafodelista"/>
        <w:ind w:left="720"/>
        <w:jc w:val="left"/>
      </w:pPr>
    </w:p>
    <w:p w:rsidR="007C6FF7" w:rsidRDefault="007C6FF7">
      <w:pPr>
        <w:spacing w:after="0" w:line="240" w:lineRule="auto"/>
        <w:rPr>
          <w:rFonts w:eastAsia="Times New Roman" w:cs="Times New Roman"/>
          <w:szCs w:val="20"/>
          <w:lang w:val="es-EC"/>
        </w:rPr>
      </w:pPr>
      <w:r>
        <w:br w:type="page"/>
      </w:r>
    </w:p>
    <w:p w:rsidR="00DA335C" w:rsidRDefault="00DA335C" w:rsidP="00DA335C">
      <w:pPr>
        <w:pStyle w:val="Prrafodelista"/>
        <w:ind w:left="720"/>
      </w:pPr>
    </w:p>
    <w:p w:rsidR="00DA335C" w:rsidRDefault="00DA335C" w:rsidP="007C6FF7">
      <w:pPr>
        <w:pStyle w:val="Prrafodelista"/>
        <w:numPr>
          <w:ilvl w:val="0"/>
          <w:numId w:val="26"/>
        </w:numPr>
      </w:pPr>
      <w:r>
        <w:t>Ingrese un comentario para la actividad, asígnela a un actor y agregue uno o  varios archivos que servirán como insumos para el responsable de la actividad designado. Haga click en el botón “Registrar” para guardar la nueva actividad.</w:t>
      </w:r>
    </w:p>
    <w:p w:rsidR="00DA335C" w:rsidRDefault="00DA335C" w:rsidP="00DA335C">
      <w:pPr>
        <w:pStyle w:val="Prrafodelista"/>
      </w:pPr>
    </w:p>
    <w:p w:rsidR="00DA335C" w:rsidRDefault="00DA335C" w:rsidP="00DA335C">
      <w:pPr>
        <w:pStyle w:val="Prrafodelista"/>
        <w:ind w:left="720"/>
      </w:pPr>
      <w:r>
        <w:rPr>
          <w:noProof/>
          <w:lang w:eastAsia="es-EC"/>
        </w:rPr>
        <w:drawing>
          <wp:inline distT="0" distB="0" distL="0" distR="0">
            <wp:extent cx="5072400" cy="1859324"/>
            <wp:effectExtent l="19050" t="19050" r="13950" b="26626"/>
            <wp:docPr id="4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9977" r="1580" b="25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00" cy="185932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E75" w:rsidRDefault="00003E75" w:rsidP="00DA335C">
      <w:pPr>
        <w:keepNext/>
        <w:tabs>
          <w:tab w:val="left" w:pos="1665"/>
        </w:tabs>
        <w:spacing w:after="160"/>
        <w:contextualSpacing/>
      </w:pPr>
    </w:p>
    <w:sectPr w:rsidR="00003E75" w:rsidSect="00003E75">
      <w:headerReference w:type="default" r:id="rId19"/>
      <w:footerReference w:type="default" r:id="rId20"/>
      <w:pgSz w:w="11906" w:h="16838"/>
      <w:pgMar w:top="1418" w:right="1701" w:bottom="1418" w:left="1701" w:header="709" w:footer="181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7FF" w:rsidRDefault="009537FF" w:rsidP="00003E75">
      <w:pPr>
        <w:spacing w:after="0" w:line="240" w:lineRule="auto"/>
      </w:pPr>
      <w:r>
        <w:separator/>
      </w:r>
    </w:p>
  </w:endnote>
  <w:endnote w:type="continuationSeparator" w:id="0">
    <w:p w:rsidR="009537FF" w:rsidRDefault="009537FF" w:rsidP="00003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4" w:type="dxa"/>
      <w:tblInd w:w="-1026" w:type="dxa"/>
      <w:tblLook w:val="0000" w:firstRow="0" w:lastRow="0" w:firstColumn="0" w:lastColumn="0" w:noHBand="0" w:noVBand="0"/>
    </w:tblPr>
    <w:tblGrid>
      <w:gridCol w:w="1843"/>
      <w:gridCol w:w="6239"/>
      <w:gridCol w:w="2832"/>
    </w:tblGrid>
    <w:tr w:rsidR="00003E75">
      <w:trPr>
        <w:trHeight w:val="350"/>
      </w:trPr>
      <w:tc>
        <w:tcPr>
          <w:tcW w:w="10914" w:type="dxa"/>
          <w:gridSpan w:val="3"/>
          <w:shd w:val="clear" w:color="auto" w:fill="auto"/>
        </w:tcPr>
        <w:p w:rsidR="00003E75" w:rsidRDefault="00E6203B">
          <w:pPr>
            <w:spacing w:after="0"/>
            <w:jc w:val="center"/>
          </w:pPr>
          <w:r>
            <w:rPr>
              <w:color w:val="1F497D"/>
              <w:sz w:val="18"/>
              <w:szCs w:val="18"/>
            </w:rPr>
            <w:t xml:space="preserve">Páginas Totales:  </w:t>
          </w:r>
          <w:r w:rsidR="00680F05">
            <w:rPr>
              <w:color w:val="1F497D"/>
              <w:sz w:val="18"/>
              <w:szCs w:val="18"/>
            </w:rPr>
            <w:fldChar w:fldCharType="begin"/>
          </w:r>
          <w:r>
            <w:instrText>NUMPAGES</w:instrText>
          </w:r>
          <w:r w:rsidR="00680F05">
            <w:fldChar w:fldCharType="separate"/>
          </w:r>
          <w:r w:rsidR="009556D1">
            <w:rPr>
              <w:noProof/>
            </w:rPr>
            <w:t>5</w:t>
          </w:r>
          <w:r w:rsidR="00680F05">
            <w:fldChar w:fldCharType="end"/>
          </w:r>
        </w:p>
      </w:tc>
    </w:tr>
    <w:tr w:rsidR="00003E75">
      <w:trPr>
        <w:trHeight w:val="286"/>
      </w:trPr>
      <w:tc>
        <w:tcPr>
          <w:tcW w:w="1843" w:type="dxa"/>
          <w:shd w:val="clear" w:color="auto" w:fill="auto"/>
        </w:tcPr>
        <w:p w:rsidR="00003E75" w:rsidRDefault="00003E75">
          <w:pPr>
            <w:spacing w:after="0"/>
            <w:ind w:right="33"/>
            <w:jc w:val="right"/>
            <w:rPr>
              <w:color w:val="1F497D"/>
              <w:sz w:val="18"/>
            </w:rPr>
          </w:pPr>
        </w:p>
      </w:tc>
      <w:tc>
        <w:tcPr>
          <w:tcW w:w="6239" w:type="dxa"/>
          <w:shd w:val="clear" w:color="auto" w:fill="auto"/>
        </w:tcPr>
        <w:p w:rsidR="00003E75" w:rsidRDefault="00003E75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  <w:tc>
        <w:tcPr>
          <w:tcW w:w="2832" w:type="dxa"/>
          <w:shd w:val="clear" w:color="auto" w:fill="auto"/>
        </w:tcPr>
        <w:p w:rsidR="00003E75" w:rsidRDefault="00003E75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</w:tbl>
  <w:p w:rsidR="00003E75" w:rsidRDefault="00003E75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75" w:rsidRDefault="00E6203B">
    <w:pPr>
      <w:pStyle w:val="Piedepgina1"/>
      <w:tabs>
        <w:tab w:val="left" w:pos="2612"/>
      </w:tabs>
    </w:pPr>
    <w:r>
      <w:tab/>
    </w:r>
  </w:p>
  <w:p w:rsidR="00003E75" w:rsidRDefault="00E6203B">
    <w:pPr>
      <w:spacing w:after="120"/>
      <w:rPr>
        <w:sz w:val="14"/>
      </w:rPr>
    </w:pPr>
    <w:r>
      <w:rPr>
        <w:rFonts w:cs="Calibri"/>
        <w:b/>
        <w:sz w:val="12"/>
        <w:szCs w:val="12"/>
      </w:rPr>
      <w:t xml:space="preserve">DECLARACIÓN DE LIBERACIÓN: </w:t>
    </w:r>
    <w:r>
      <w:rPr>
        <w:rFonts w:cs="Calibri"/>
        <w:sz w:val="12"/>
        <w:szCs w:val="12"/>
      </w:rPr>
      <w:t>Este documento, con la versión indicada es para uso institucional de la Subsecretaría de Industrias Básicas y está sujeto a los controles de procedimientos de su emisor, la Dirección de Inteligencia de Negocios y Promoción de Comercial. Comentarios, sugerencias o preguntas deberán ser direccionadas al emisor</w:t>
    </w:r>
    <w:r>
      <w:rPr>
        <w:rFonts w:cs="Calibri"/>
        <w:sz w:val="14"/>
        <w:szCs w:val="14"/>
      </w:rPr>
      <w:t xml:space="preserve">. </w:t>
    </w:r>
  </w:p>
  <w:p w:rsidR="00003E75" w:rsidRDefault="00003E75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7FF" w:rsidRDefault="009537FF" w:rsidP="00003E75">
      <w:pPr>
        <w:spacing w:after="0" w:line="240" w:lineRule="auto"/>
      </w:pPr>
      <w:r>
        <w:separator/>
      </w:r>
    </w:p>
  </w:footnote>
  <w:footnote w:type="continuationSeparator" w:id="0">
    <w:p w:rsidR="009537FF" w:rsidRDefault="009537FF" w:rsidP="00003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75" w:rsidRDefault="00003E75">
    <w:pPr>
      <w:pStyle w:val="Encabezado1"/>
    </w:pPr>
  </w:p>
  <w:p w:rsidR="00003E75" w:rsidRDefault="00003E75">
    <w:pPr>
      <w:pStyle w:val="Encabezado1"/>
    </w:pPr>
  </w:p>
  <w:p w:rsidR="00003E75" w:rsidRDefault="00003E75">
    <w:pPr>
      <w:pStyle w:val="Encabezado1"/>
    </w:pPr>
  </w:p>
  <w:p w:rsidR="00003E75" w:rsidRDefault="00003E75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80" w:type="dxa"/>
      <w:tblInd w:w="-1032" w:type="dxa"/>
      <w:tblBorders>
        <w:top w:val="single" w:sz="4" w:space="0" w:color="365F91"/>
        <w:left w:val="single" w:sz="4" w:space="0" w:color="365F91"/>
        <w:bottom w:val="single" w:sz="4" w:space="0" w:color="365F91"/>
        <w:right w:val="single" w:sz="4" w:space="0" w:color="365F91"/>
        <w:insideH w:val="single" w:sz="4" w:space="0" w:color="365F91"/>
        <w:insideV w:val="single" w:sz="4" w:space="0" w:color="365F91"/>
      </w:tblBorders>
      <w:tblCellMar>
        <w:left w:w="103" w:type="dxa"/>
      </w:tblCellMar>
      <w:tblLook w:val="04A0" w:firstRow="1" w:lastRow="0" w:firstColumn="1" w:lastColumn="0" w:noHBand="0" w:noVBand="1"/>
    </w:tblPr>
    <w:tblGrid>
      <w:gridCol w:w="2931"/>
      <w:gridCol w:w="5717"/>
      <w:gridCol w:w="2332"/>
    </w:tblGrid>
    <w:tr w:rsidR="00003E75">
      <w:trPr>
        <w:trHeight w:hRule="exact" w:val="1003"/>
      </w:trPr>
      <w:tc>
        <w:tcPr>
          <w:tcW w:w="2931" w:type="dxa"/>
          <w:vMerge w:val="restart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tcMar>
            <w:left w:w="103" w:type="dxa"/>
          </w:tcMar>
        </w:tcPr>
        <w:p w:rsidR="00003E75" w:rsidRDefault="00E6203B">
          <w:pPr>
            <w:jc w:val="center"/>
          </w:pPr>
          <w:r>
            <w:rPr>
              <w:noProof/>
              <w:lang w:val="es-EC" w:eastAsia="es-EC"/>
            </w:rPr>
            <w:drawing>
              <wp:inline distT="0" distB="0" distL="0" distR="0" wp14:anchorId="054C09DA" wp14:editId="51229390">
                <wp:extent cx="1641475" cy="563245"/>
                <wp:effectExtent l="0" t="0" r="0" b="0"/>
                <wp:docPr id="6" name="Imagen1" descr="C:\xampp\htdocs\ideasproductivas\assets\imagenes\logo_mip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1" descr="C:\xampp\htdocs\ideasproductivas\assets\imagenes\logo_mip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1475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9" w:type="dxa"/>
          <w:gridSpan w:val="2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tcMar>
            <w:left w:w="103" w:type="dxa"/>
          </w:tcMar>
        </w:tcPr>
        <w:p w:rsidR="00003E75" w:rsidRDefault="00003E75">
          <w:pPr>
            <w:pStyle w:val="Encabezado1"/>
            <w:snapToGrid w:val="0"/>
            <w:jc w:val="center"/>
            <w:rPr>
              <w:rFonts w:cs="Arial"/>
              <w:b/>
              <w:spacing w:val="20"/>
              <w:sz w:val="10"/>
              <w:szCs w:val="24"/>
            </w:rPr>
          </w:pPr>
        </w:p>
        <w:p w:rsidR="00003E75" w:rsidRDefault="00E6203B">
          <w:pPr>
            <w:pStyle w:val="Encabezado1"/>
            <w:tabs>
              <w:tab w:val="left" w:pos="584"/>
            </w:tabs>
            <w:snapToGrid w:val="0"/>
            <w:jc w:val="center"/>
            <w:rPr>
              <w:rFonts w:cs="Arial"/>
              <w:b/>
              <w:color w:val="1F497D" w:themeColor="text2"/>
              <w:spacing w:val="20"/>
              <w:szCs w:val="24"/>
            </w:rPr>
          </w:pPr>
          <w:r>
            <w:rPr>
              <w:rFonts w:cs="Arial"/>
              <w:b/>
              <w:color w:val="1F497D" w:themeColor="text2"/>
              <w:spacing w:val="20"/>
              <w:szCs w:val="24"/>
            </w:rPr>
            <w:t>DIRECCIÓN DE INTELIGENCIA DE NEGOCIOS Y PROMOCIÓN</w:t>
          </w:r>
        </w:p>
        <w:p w:rsidR="00003E75" w:rsidRDefault="00E6203B">
          <w:pPr>
            <w:pStyle w:val="Encabezado1"/>
            <w:tabs>
              <w:tab w:val="left" w:pos="584"/>
            </w:tabs>
            <w:snapToGrid w:val="0"/>
            <w:jc w:val="center"/>
            <w:rPr>
              <w:rFonts w:cs="Arial"/>
              <w:b/>
              <w:color w:val="1F497D" w:themeColor="text2"/>
              <w:spacing w:val="20"/>
              <w:szCs w:val="24"/>
            </w:rPr>
          </w:pPr>
          <w:r>
            <w:rPr>
              <w:rFonts w:cs="Arial"/>
              <w:b/>
              <w:color w:val="1F497D" w:themeColor="text2"/>
              <w:spacing w:val="20"/>
              <w:szCs w:val="24"/>
            </w:rPr>
            <w:t xml:space="preserve">COMERCIAL DE INDUSTRIAS BÁSICAS </w:t>
          </w:r>
        </w:p>
        <w:p w:rsidR="00003E75" w:rsidRDefault="00003E75">
          <w:pPr>
            <w:pStyle w:val="Encabezado1"/>
            <w:tabs>
              <w:tab w:val="left" w:pos="584"/>
            </w:tabs>
            <w:snapToGrid w:val="0"/>
            <w:jc w:val="center"/>
            <w:rPr>
              <w:rFonts w:cs="Arial"/>
              <w:b/>
              <w:color w:val="1F497D" w:themeColor="text2"/>
              <w:spacing w:val="20"/>
              <w:sz w:val="18"/>
              <w:szCs w:val="18"/>
            </w:rPr>
          </w:pPr>
        </w:p>
        <w:p w:rsidR="00003E75" w:rsidRDefault="00003E75">
          <w:pPr>
            <w:pStyle w:val="Encabezado1"/>
            <w:tabs>
              <w:tab w:val="left" w:pos="584"/>
            </w:tabs>
            <w:snapToGrid w:val="0"/>
            <w:jc w:val="center"/>
            <w:rPr>
              <w:rFonts w:cstheme="minorHAnsi"/>
              <w:sz w:val="24"/>
              <w:szCs w:val="24"/>
            </w:rPr>
          </w:pPr>
        </w:p>
      </w:tc>
    </w:tr>
    <w:tr w:rsidR="00003E75" w:rsidTr="006F36C6">
      <w:trPr>
        <w:trHeight w:hRule="exact" w:val="370"/>
      </w:trPr>
      <w:tc>
        <w:tcPr>
          <w:tcW w:w="2931" w:type="dxa"/>
          <w:vMerge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tcMar>
            <w:left w:w="103" w:type="dxa"/>
          </w:tcMar>
        </w:tcPr>
        <w:p w:rsidR="00003E75" w:rsidRDefault="00003E75">
          <w:pPr>
            <w:pStyle w:val="Encabezado1"/>
            <w:jc w:val="center"/>
            <w:rPr>
              <w:rFonts w:cstheme="minorHAnsi"/>
              <w:sz w:val="28"/>
              <w:szCs w:val="28"/>
            </w:rPr>
          </w:pPr>
        </w:p>
      </w:tc>
      <w:tc>
        <w:tcPr>
          <w:tcW w:w="5717" w:type="dxa"/>
          <w:vMerge w:val="restart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tcMar>
            <w:left w:w="103" w:type="dxa"/>
          </w:tcMar>
          <w:vAlign w:val="center"/>
        </w:tcPr>
        <w:p w:rsidR="00003E75" w:rsidRDefault="00E6203B">
          <w:pPr>
            <w:pStyle w:val="Encabezado1"/>
            <w:jc w:val="center"/>
            <w:rPr>
              <w:rFonts w:cs="Arial"/>
              <w:color w:val="244061" w:themeColor="accent1" w:themeShade="80"/>
              <w:spacing w:val="20"/>
              <w:sz w:val="26"/>
              <w:szCs w:val="26"/>
            </w:rPr>
          </w:pPr>
          <w:r>
            <w:rPr>
              <w:rFonts w:cs="Arial"/>
              <w:color w:val="244061" w:themeColor="accent1" w:themeShade="80"/>
              <w:spacing w:val="20"/>
              <w:sz w:val="26"/>
              <w:szCs w:val="26"/>
            </w:rPr>
            <w:t>SUBSECRETARIA DE INDUSTRIAS BÁSICAS</w:t>
          </w:r>
        </w:p>
      </w:tc>
      <w:tc>
        <w:tcPr>
          <w:tcW w:w="2332" w:type="dxa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tcMar>
            <w:left w:w="103" w:type="dxa"/>
          </w:tcMar>
          <w:vAlign w:val="center"/>
        </w:tcPr>
        <w:p w:rsidR="00003E75" w:rsidRPr="006F36C6" w:rsidRDefault="006F36C6">
          <w:pPr>
            <w:pStyle w:val="Encabezado1"/>
            <w:rPr>
              <w:sz w:val="16"/>
              <w:szCs w:val="16"/>
            </w:rPr>
          </w:pPr>
          <w:r w:rsidRPr="006F36C6">
            <w:rPr>
              <w:color w:val="1F497D" w:themeColor="text2"/>
              <w:sz w:val="16"/>
              <w:szCs w:val="16"/>
            </w:rPr>
            <w:t>INFT-MIPRO-SIB-012018-001</w:t>
          </w:r>
        </w:p>
      </w:tc>
    </w:tr>
    <w:tr w:rsidR="00003E75" w:rsidTr="006F36C6">
      <w:trPr>
        <w:trHeight w:hRule="exact" w:val="343"/>
      </w:trPr>
      <w:tc>
        <w:tcPr>
          <w:tcW w:w="2931" w:type="dxa"/>
          <w:vMerge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tcMar>
            <w:left w:w="103" w:type="dxa"/>
          </w:tcMar>
        </w:tcPr>
        <w:p w:rsidR="00003E75" w:rsidRDefault="00003E75">
          <w:pPr>
            <w:pStyle w:val="Encabezado1"/>
            <w:jc w:val="center"/>
            <w:rPr>
              <w:color w:val="1F497D" w:themeColor="text2"/>
              <w:sz w:val="20"/>
              <w:szCs w:val="20"/>
            </w:rPr>
          </w:pPr>
        </w:p>
      </w:tc>
      <w:tc>
        <w:tcPr>
          <w:tcW w:w="5717" w:type="dxa"/>
          <w:vMerge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tcMar>
            <w:left w:w="103" w:type="dxa"/>
          </w:tcMar>
          <w:vAlign w:val="center"/>
        </w:tcPr>
        <w:p w:rsidR="00003E75" w:rsidRDefault="00003E75">
          <w:pPr>
            <w:pStyle w:val="Encabezado1"/>
            <w:rPr>
              <w:color w:val="1F497D" w:themeColor="text2"/>
              <w:sz w:val="20"/>
              <w:szCs w:val="20"/>
            </w:rPr>
          </w:pPr>
        </w:p>
      </w:tc>
      <w:tc>
        <w:tcPr>
          <w:tcW w:w="2332" w:type="dxa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tcMar>
            <w:left w:w="103" w:type="dxa"/>
          </w:tcMar>
          <w:vAlign w:val="center"/>
        </w:tcPr>
        <w:sdt>
          <w:sdtPr>
            <w:id w:val="476694392"/>
            <w:docPartObj>
              <w:docPartGallery w:val="Page Numbers (Top of Page)"/>
              <w:docPartUnique/>
            </w:docPartObj>
          </w:sdtPr>
          <w:sdtEndPr/>
          <w:sdtContent>
            <w:p w:rsidR="00003E75" w:rsidRDefault="00E6203B">
              <w:r>
                <w:rPr>
                  <w:color w:val="1F497D" w:themeColor="text2"/>
                  <w:sz w:val="20"/>
                  <w:szCs w:val="20"/>
                </w:rPr>
                <w:t xml:space="preserve">Página </w:t>
              </w:r>
              <w:r w:rsidR="00680F05">
                <w:rPr>
                  <w:color w:val="1F497D" w:themeColor="text2"/>
                  <w:sz w:val="20"/>
                  <w:szCs w:val="20"/>
                </w:rPr>
                <w:fldChar w:fldCharType="begin"/>
              </w:r>
              <w:r>
                <w:instrText>PAGE</w:instrText>
              </w:r>
              <w:r w:rsidR="00680F05">
                <w:fldChar w:fldCharType="separate"/>
              </w:r>
              <w:r w:rsidR="009556D1">
                <w:rPr>
                  <w:noProof/>
                </w:rPr>
                <w:t>2</w:t>
              </w:r>
              <w:r w:rsidR="00680F05">
                <w:fldChar w:fldCharType="end"/>
              </w:r>
              <w:r>
                <w:rPr>
                  <w:color w:val="1F497D" w:themeColor="text2"/>
                  <w:sz w:val="20"/>
                  <w:szCs w:val="20"/>
                </w:rPr>
                <w:t xml:space="preserve"> de </w:t>
              </w:r>
              <w:r w:rsidR="00680F05">
                <w:rPr>
                  <w:color w:val="1F497D" w:themeColor="text2"/>
                  <w:sz w:val="20"/>
                  <w:szCs w:val="20"/>
                </w:rPr>
                <w:fldChar w:fldCharType="begin"/>
              </w:r>
              <w:r>
                <w:instrText>NUMPAGES</w:instrText>
              </w:r>
              <w:r w:rsidR="00680F05">
                <w:fldChar w:fldCharType="separate"/>
              </w:r>
              <w:r w:rsidR="009556D1">
                <w:rPr>
                  <w:noProof/>
                </w:rPr>
                <w:t>9</w:t>
              </w:r>
              <w:r w:rsidR="00680F05">
                <w:fldChar w:fldCharType="end"/>
              </w:r>
            </w:p>
          </w:sdtContent>
        </w:sdt>
      </w:tc>
    </w:tr>
  </w:tbl>
  <w:p w:rsidR="00003E75" w:rsidRDefault="00003E75">
    <w:pPr>
      <w:pStyle w:val="Encabezado1"/>
    </w:pPr>
  </w:p>
  <w:p w:rsidR="00003E75" w:rsidRDefault="00003E75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F44"/>
    <w:multiLevelType w:val="hybridMultilevel"/>
    <w:tmpl w:val="6C00A2DC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65754B"/>
    <w:multiLevelType w:val="hybridMultilevel"/>
    <w:tmpl w:val="42005028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A33AE2"/>
    <w:multiLevelType w:val="multilevel"/>
    <w:tmpl w:val="4AEA636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0B207EAD"/>
    <w:multiLevelType w:val="hybridMultilevel"/>
    <w:tmpl w:val="234EE956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55ED2"/>
    <w:multiLevelType w:val="multilevel"/>
    <w:tmpl w:val="0E44B8F4"/>
    <w:lvl w:ilvl="0">
      <w:start w:val="1"/>
      <w:numFmt w:val="decimal"/>
      <w:pStyle w:val="Ttulo11"/>
      <w:lvlText w:val="%1."/>
      <w:lvlJc w:val="left"/>
      <w:pPr>
        <w:ind w:left="720" w:hanging="360"/>
      </w:pPr>
      <w:rPr>
        <w:rFonts w:ascii="Cambria" w:hAnsi="Cambria"/>
        <w:b/>
        <w:sz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60607A5"/>
    <w:multiLevelType w:val="hybridMultilevel"/>
    <w:tmpl w:val="E5603B5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F66EA"/>
    <w:multiLevelType w:val="multilevel"/>
    <w:tmpl w:val="B9661A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E4E4DE3"/>
    <w:multiLevelType w:val="hybridMultilevel"/>
    <w:tmpl w:val="A67C6E36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C00C30"/>
    <w:multiLevelType w:val="multilevel"/>
    <w:tmpl w:val="B9661A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CCF335A"/>
    <w:multiLevelType w:val="multilevel"/>
    <w:tmpl w:val="92B6EFA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30167C27"/>
    <w:multiLevelType w:val="multilevel"/>
    <w:tmpl w:val="5C6055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>
    <w:nsid w:val="303D5DF8"/>
    <w:multiLevelType w:val="hybridMultilevel"/>
    <w:tmpl w:val="03D44B82"/>
    <w:lvl w:ilvl="0" w:tplc="51FA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563BBF"/>
    <w:multiLevelType w:val="multilevel"/>
    <w:tmpl w:val="8EEC9F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75304D5"/>
    <w:multiLevelType w:val="multilevel"/>
    <w:tmpl w:val="1E2492A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>
    <w:nsid w:val="47CE7771"/>
    <w:multiLevelType w:val="multilevel"/>
    <w:tmpl w:val="E3F49E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4C093F20"/>
    <w:multiLevelType w:val="multilevel"/>
    <w:tmpl w:val="F320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4F418D"/>
    <w:multiLevelType w:val="hybridMultilevel"/>
    <w:tmpl w:val="FE9C3AF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B1CD5"/>
    <w:multiLevelType w:val="hybridMultilevel"/>
    <w:tmpl w:val="B75267B6"/>
    <w:lvl w:ilvl="0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3AA4754"/>
    <w:multiLevelType w:val="multilevel"/>
    <w:tmpl w:val="3B50D2C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9">
    <w:nsid w:val="659C4F28"/>
    <w:multiLevelType w:val="multilevel"/>
    <w:tmpl w:val="0A2210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68142AD"/>
    <w:multiLevelType w:val="hybridMultilevel"/>
    <w:tmpl w:val="64242E0A"/>
    <w:lvl w:ilvl="0" w:tplc="F67EC3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240567"/>
    <w:multiLevelType w:val="hybridMultilevel"/>
    <w:tmpl w:val="42226D66"/>
    <w:lvl w:ilvl="0" w:tplc="5190816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4B5EB4"/>
    <w:multiLevelType w:val="hybridMultilevel"/>
    <w:tmpl w:val="C96E050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B8924A3"/>
    <w:multiLevelType w:val="multilevel"/>
    <w:tmpl w:val="980CA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880" w:hanging="2520"/>
      </w:pPr>
    </w:lvl>
  </w:abstractNum>
  <w:abstractNum w:abstractNumId="24">
    <w:nsid w:val="71C02AE4"/>
    <w:multiLevelType w:val="multilevel"/>
    <w:tmpl w:val="5016DB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"/>
      <w:lvlJc w:val="left"/>
      <w:pPr>
        <w:ind w:left="792" w:hanging="432"/>
      </w:pPr>
      <w:rPr>
        <w:rFonts w:ascii="Wingdings" w:hAnsi="Wingdings" w:cs="Wingdings"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E282A83"/>
    <w:multiLevelType w:val="multilevel"/>
    <w:tmpl w:val="3558F8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3"/>
  </w:num>
  <w:num w:numId="3">
    <w:abstractNumId w:val="24"/>
  </w:num>
  <w:num w:numId="4">
    <w:abstractNumId w:val="13"/>
  </w:num>
  <w:num w:numId="5">
    <w:abstractNumId w:val="12"/>
  </w:num>
  <w:num w:numId="6">
    <w:abstractNumId w:val="25"/>
  </w:num>
  <w:num w:numId="7">
    <w:abstractNumId w:val="18"/>
  </w:num>
  <w:num w:numId="8">
    <w:abstractNumId w:val="19"/>
  </w:num>
  <w:num w:numId="9">
    <w:abstractNumId w:val="10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21"/>
  </w:num>
  <w:num w:numId="16">
    <w:abstractNumId w:val="1"/>
  </w:num>
  <w:num w:numId="17">
    <w:abstractNumId w:val="0"/>
  </w:num>
  <w:num w:numId="18">
    <w:abstractNumId w:val="7"/>
  </w:num>
  <w:num w:numId="19">
    <w:abstractNumId w:val="5"/>
  </w:num>
  <w:num w:numId="20">
    <w:abstractNumId w:val="6"/>
  </w:num>
  <w:num w:numId="21">
    <w:abstractNumId w:val="8"/>
  </w:num>
  <w:num w:numId="22">
    <w:abstractNumId w:val="16"/>
  </w:num>
  <w:num w:numId="23">
    <w:abstractNumId w:val="17"/>
  </w:num>
  <w:num w:numId="24">
    <w:abstractNumId w:val="11"/>
  </w:num>
  <w:num w:numId="25">
    <w:abstractNumId w:val="3"/>
  </w:num>
  <w:num w:numId="26">
    <w:abstractNumId w:val="20"/>
  </w:num>
  <w:num w:numId="27">
    <w:abstractNumId w:val="14"/>
  </w:num>
  <w:num w:numId="28">
    <w:abstractNumId w:val="15"/>
  </w:num>
  <w:num w:numId="29">
    <w:abstractNumId w:val="2"/>
  </w:num>
  <w:num w:numId="30">
    <w:abstractNumId w:val="2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3E75"/>
    <w:rsid w:val="00003E75"/>
    <w:rsid w:val="000270C7"/>
    <w:rsid w:val="00032E0A"/>
    <w:rsid w:val="00036374"/>
    <w:rsid w:val="000D123C"/>
    <w:rsid w:val="000E2567"/>
    <w:rsid w:val="00125D24"/>
    <w:rsid w:val="001370BA"/>
    <w:rsid w:val="00174280"/>
    <w:rsid w:val="00185E60"/>
    <w:rsid w:val="00224C5E"/>
    <w:rsid w:val="0024737D"/>
    <w:rsid w:val="00255F65"/>
    <w:rsid w:val="002F6938"/>
    <w:rsid w:val="003304DD"/>
    <w:rsid w:val="00371A3A"/>
    <w:rsid w:val="003B4922"/>
    <w:rsid w:val="003C5AFA"/>
    <w:rsid w:val="003D4DEB"/>
    <w:rsid w:val="00440D31"/>
    <w:rsid w:val="00467966"/>
    <w:rsid w:val="004B0DC1"/>
    <w:rsid w:val="0058520D"/>
    <w:rsid w:val="005A5358"/>
    <w:rsid w:val="005E66A6"/>
    <w:rsid w:val="00614137"/>
    <w:rsid w:val="00671E0D"/>
    <w:rsid w:val="00680F05"/>
    <w:rsid w:val="006E79DA"/>
    <w:rsid w:val="006F36C6"/>
    <w:rsid w:val="00701120"/>
    <w:rsid w:val="00744030"/>
    <w:rsid w:val="0074782A"/>
    <w:rsid w:val="00767E37"/>
    <w:rsid w:val="007C6FF7"/>
    <w:rsid w:val="007F5125"/>
    <w:rsid w:val="00807F68"/>
    <w:rsid w:val="00874E1E"/>
    <w:rsid w:val="008F6807"/>
    <w:rsid w:val="00912294"/>
    <w:rsid w:val="009537FF"/>
    <w:rsid w:val="009556D1"/>
    <w:rsid w:val="00A43929"/>
    <w:rsid w:val="00A51272"/>
    <w:rsid w:val="00A80929"/>
    <w:rsid w:val="00AB7062"/>
    <w:rsid w:val="00AE593F"/>
    <w:rsid w:val="00BE17C7"/>
    <w:rsid w:val="00BE725F"/>
    <w:rsid w:val="00C00421"/>
    <w:rsid w:val="00C05ADC"/>
    <w:rsid w:val="00C16436"/>
    <w:rsid w:val="00C60147"/>
    <w:rsid w:val="00CE3DD8"/>
    <w:rsid w:val="00CE515B"/>
    <w:rsid w:val="00D10E07"/>
    <w:rsid w:val="00D34939"/>
    <w:rsid w:val="00D63526"/>
    <w:rsid w:val="00D76ADA"/>
    <w:rsid w:val="00DA335C"/>
    <w:rsid w:val="00E61A65"/>
    <w:rsid w:val="00E6203B"/>
    <w:rsid w:val="00E70312"/>
    <w:rsid w:val="00EA6E19"/>
    <w:rsid w:val="00F56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E8"/>
    <w:pPr>
      <w:spacing w:after="200" w:line="276" w:lineRule="auto"/>
    </w:pPr>
    <w:rPr>
      <w:rFonts w:ascii="Calibri" w:eastAsiaTheme="minorEastAsia" w:hAnsi="Calibri"/>
      <w:color w:val="00000A"/>
      <w:sz w:val="22"/>
      <w:lang w:val="es-ES" w:eastAsia="es-ES"/>
    </w:rPr>
  </w:style>
  <w:style w:type="paragraph" w:styleId="Ttulo1">
    <w:name w:val="heading 1"/>
    <w:basedOn w:val="Normal"/>
    <w:next w:val="Normal"/>
    <w:link w:val="Ttulo1Car1"/>
    <w:qFormat/>
    <w:rsid w:val="00912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1"/>
    <w:semiHidden/>
    <w:unhideWhenUsed/>
    <w:qFormat/>
    <w:rsid w:val="000270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qFormat/>
    <w:rsid w:val="0076759E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customStyle="1" w:styleId="Ttulo21">
    <w:name w:val="Título 21"/>
    <w:basedOn w:val="Normal"/>
    <w:next w:val="Normal"/>
    <w:link w:val="Ttulo2Car"/>
    <w:unhideWhenUsed/>
    <w:qFormat/>
    <w:rsid w:val="001E1DE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paragraph" w:customStyle="1" w:styleId="Ttulo31">
    <w:name w:val="Título 31"/>
    <w:basedOn w:val="Normal"/>
    <w:next w:val="Normal"/>
    <w:link w:val="Ttulo3Car"/>
    <w:unhideWhenUsed/>
    <w:qFormat/>
    <w:rsid w:val="001E1DE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C"/>
    </w:rPr>
  </w:style>
  <w:style w:type="paragraph" w:customStyle="1" w:styleId="Ttulo41">
    <w:name w:val="Título 41"/>
    <w:basedOn w:val="Normal"/>
    <w:next w:val="Normal"/>
    <w:link w:val="Ttulo4Car"/>
    <w:unhideWhenUsed/>
    <w:qFormat/>
    <w:rsid w:val="001E1D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tulo51">
    <w:name w:val="Título 51"/>
    <w:basedOn w:val="Normal"/>
    <w:next w:val="Normal"/>
    <w:link w:val="Ttulo5Car"/>
    <w:unhideWhenUsed/>
    <w:qFormat/>
    <w:rsid w:val="001E1D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tulo61">
    <w:name w:val="Título 61"/>
    <w:basedOn w:val="Normal"/>
    <w:next w:val="Normal"/>
    <w:link w:val="Ttulo6Car"/>
    <w:qFormat/>
    <w:rsid w:val="006A690F"/>
    <w:pPr>
      <w:tabs>
        <w:tab w:val="left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customStyle="1" w:styleId="Ttulo71">
    <w:name w:val="Título 71"/>
    <w:basedOn w:val="Normal"/>
    <w:next w:val="Normal"/>
    <w:link w:val="Ttulo7Car"/>
    <w:qFormat/>
    <w:rsid w:val="006A690F"/>
    <w:pPr>
      <w:tabs>
        <w:tab w:val="left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ulo81">
    <w:name w:val="Título 81"/>
    <w:basedOn w:val="Normal"/>
    <w:next w:val="Normal"/>
    <w:link w:val="Ttulo8Car"/>
    <w:qFormat/>
    <w:rsid w:val="006A690F"/>
    <w:pPr>
      <w:tabs>
        <w:tab w:val="left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Ttulo91">
    <w:name w:val="Título 91"/>
    <w:basedOn w:val="Normal"/>
    <w:next w:val="Normal"/>
    <w:link w:val="Ttulo9Car"/>
    <w:qFormat/>
    <w:rsid w:val="006A690F"/>
    <w:pPr>
      <w:tabs>
        <w:tab w:val="left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customStyle="1" w:styleId="Ttulo1Car">
    <w:name w:val="Título 1 Car"/>
    <w:basedOn w:val="Fuentedeprrafopredeter"/>
    <w:link w:val="Ttulo11"/>
    <w:qFormat/>
    <w:rsid w:val="0076759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1E1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1"/>
    <w:uiPriority w:val="9"/>
    <w:qFormat/>
    <w:rsid w:val="001E1DE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1"/>
    <w:uiPriority w:val="9"/>
    <w:qFormat/>
    <w:rsid w:val="001E1DE8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character" w:customStyle="1" w:styleId="Ttulo5Car">
    <w:name w:val="Título 5 Car"/>
    <w:basedOn w:val="Fuentedeprrafopredeter"/>
    <w:link w:val="Ttulo51"/>
    <w:uiPriority w:val="9"/>
    <w:qFormat/>
    <w:rsid w:val="001E1DE8"/>
    <w:rPr>
      <w:rFonts w:asciiTheme="majorHAnsi" w:eastAsiaTheme="majorEastAsia" w:hAnsiTheme="majorHAnsi" w:cstheme="majorBidi"/>
      <w:color w:val="365F91" w:themeColor="accent1" w:themeShade="BF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E1DE8"/>
    <w:rPr>
      <w:rFonts w:ascii="Tahoma" w:eastAsiaTheme="minorEastAsia" w:hAnsi="Tahoma" w:cs="Tahoma"/>
      <w:sz w:val="16"/>
      <w:szCs w:val="1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qFormat/>
    <w:rsid w:val="001E1DE8"/>
    <w:rPr>
      <w:rFonts w:ascii="Arial" w:eastAsia="Times New Roman" w:hAnsi="Arial" w:cs="Times New Roman"/>
      <w:b/>
      <w:sz w:val="36"/>
      <w:szCs w:val="20"/>
      <w:lang w:val="en-US" w:eastAsia="es-ES"/>
    </w:rPr>
  </w:style>
  <w:style w:type="character" w:customStyle="1" w:styleId="EncabezadoCar">
    <w:name w:val="Encabezado Car"/>
    <w:basedOn w:val="Fuentedeprrafopredeter"/>
    <w:link w:val="Encabezado"/>
    <w:qFormat/>
    <w:rsid w:val="001E1DE8"/>
    <w:rPr>
      <w:rFonts w:eastAsiaTheme="minorEastAsia"/>
      <w:lang w:val="es-ES" w:eastAsia="es-ES"/>
    </w:rPr>
  </w:style>
  <w:style w:type="character" w:customStyle="1" w:styleId="PiedepginaCar">
    <w:name w:val="Pie de página Car"/>
    <w:basedOn w:val="Fuentedeprrafopredeter"/>
    <w:link w:val="Piedepgina1"/>
    <w:uiPriority w:val="99"/>
    <w:qFormat/>
    <w:rsid w:val="001E1DE8"/>
    <w:rPr>
      <w:rFonts w:eastAsiaTheme="minorEastAsia"/>
      <w:lang w:val="es-ES"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1E1DE8"/>
    <w:rPr>
      <w:color w:val="0000FF" w:themeColor="hyperlink"/>
      <w:u w:val="singl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1E1DE8"/>
    <w:rPr>
      <w:rFonts w:ascii="Arial" w:eastAsia="Times New Roman" w:hAnsi="Arial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1E1DE8"/>
    <w:rPr>
      <w:vertAlign w:val="superscript"/>
    </w:rPr>
  </w:style>
  <w:style w:type="character" w:customStyle="1" w:styleId="apple-converted-space">
    <w:name w:val="apple-converted-space"/>
    <w:basedOn w:val="Fuentedeprrafopredeter"/>
    <w:qFormat/>
    <w:rsid w:val="001E1DE8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1E1D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leidos">
    <w:name w:val="leidos"/>
    <w:basedOn w:val="Fuentedeprrafopredeter"/>
    <w:qFormat/>
    <w:rsid w:val="003E7199"/>
  </w:style>
  <w:style w:type="character" w:customStyle="1" w:styleId="ListParagraphChar">
    <w:name w:val="List Paragraph Char"/>
    <w:link w:val="Prrafodelista1"/>
    <w:qFormat/>
    <w:locked/>
    <w:rsid w:val="00B36E14"/>
    <w:rPr>
      <w:rFonts w:ascii="Calibri" w:eastAsia="Times New Roman" w:hAnsi="Calibri" w:cs="Times New Roman"/>
      <w:sz w:val="24"/>
      <w:szCs w:val="24"/>
      <w:lang w:val="es-ES" w:eastAsia="ar-SA"/>
    </w:rPr>
  </w:style>
  <w:style w:type="character" w:customStyle="1" w:styleId="PrrafodelistaCar">
    <w:name w:val="Párrafo de lista Car"/>
    <w:aliases w:val="TIT 2 IND Car,Capítulo Car,Texto Car,List Paragraph1 Car,Cuadrícula media 1 - Énfasis 21 Car,Titulo parrafo Car,Bullet 1 Car,Use Case List Paragraph Car,Titulo 1 Car"/>
    <w:link w:val="Prrafodelista"/>
    <w:uiPriority w:val="34"/>
    <w:qFormat/>
    <w:rsid w:val="00B36E14"/>
    <w:rPr>
      <w:rFonts w:eastAsia="Times New Roman" w:cs="Times New Roman"/>
      <w:szCs w:val="20"/>
      <w:lang w:eastAsia="es-ES"/>
    </w:rPr>
  </w:style>
  <w:style w:type="character" w:customStyle="1" w:styleId="Ttulo6Car">
    <w:name w:val="Título 6 Car"/>
    <w:basedOn w:val="Fuentedeprrafopredeter"/>
    <w:link w:val="Ttulo61"/>
    <w:qFormat/>
    <w:rsid w:val="006A690F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1"/>
    <w:qFormat/>
    <w:rsid w:val="006A690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1"/>
    <w:qFormat/>
    <w:rsid w:val="006A690F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1"/>
    <w:qFormat/>
    <w:rsid w:val="006A690F"/>
    <w:rPr>
      <w:rFonts w:ascii="Arial" w:eastAsia="Times New Roman" w:hAnsi="Arial" w:cs="Arial"/>
      <w:lang w:val="es-ES" w:eastAsia="es-ES"/>
    </w:rPr>
  </w:style>
  <w:style w:type="character" w:customStyle="1" w:styleId="TITULO1XJCar">
    <w:name w:val="TITULO 1XJ Car"/>
    <w:link w:val="TITULO1XJ"/>
    <w:qFormat/>
    <w:rsid w:val="00963DB0"/>
    <w:rPr>
      <w:rFonts w:ascii="Calibri" w:eastAsia="Times New Roman" w:hAnsi="Calibri" w:cs="Times New Roman"/>
      <w:b/>
      <w:bCs/>
      <w:color w:val="365F91"/>
      <w:sz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63DB0"/>
    <w:rPr>
      <w:rFonts w:eastAsiaTheme="minorEastAsia"/>
      <w:color w:val="5A5A5A" w:themeColor="text1" w:themeTint="A5"/>
      <w:spacing w:val="15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F4018D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F4018D"/>
    <w:rPr>
      <w:rFonts w:eastAsiaTheme="minorEastAsia"/>
      <w:sz w:val="20"/>
      <w:szCs w:val="2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F4018D"/>
    <w:rPr>
      <w:rFonts w:eastAsiaTheme="minorEastAsia"/>
      <w:b/>
      <w:bCs/>
      <w:sz w:val="20"/>
      <w:szCs w:val="20"/>
      <w:lang w:val="es-ES" w:eastAsia="es-ES"/>
    </w:rPr>
  </w:style>
  <w:style w:type="character" w:customStyle="1" w:styleId="ListLabel1">
    <w:name w:val="ListLabel 1"/>
    <w:qFormat/>
    <w:rsid w:val="00003E75"/>
  </w:style>
  <w:style w:type="character" w:customStyle="1" w:styleId="ListLabel2">
    <w:name w:val="ListLabel 2"/>
    <w:qFormat/>
    <w:rsid w:val="00003E75"/>
    <w:rPr>
      <w:color w:val="365F91"/>
    </w:rPr>
  </w:style>
  <w:style w:type="character" w:customStyle="1" w:styleId="ListLabel3">
    <w:name w:val="ListLabel 3"/>
    <w:qFormat/>
    <w:rsid w:val="00003E75"/>
    <w:rPr>
      <w:b/>
      <w:color w:val="365F91"/>
    </w:rPr>
  </w:style>
  <w:style w:type="character" w:customStyle="1" w:styleId="ListLabel4">
    <w:name w:val="ListLabel 4"/>
    <w:qFormat/>
    <w:rsid w:val="00003E75"/>
    <w:rPr>
      <w:rFonts w:cs="Courier New"/>
    </w:rPr>
  </w:style>
  <w:style w:type="character" w:customStyle="1" w:styleId="ListLabel5">
    <w:name w:val="ListLabel 5"/>
    <w:qFormat/>
    <w:rsid w:val="00003E75"/>
    <w:rPr>
      <w:rFonts w:cs="Courier New"/>
    </w:rPr>
  </w:style>
  <w:style w:type="character" w:customStyle="1" w:styleId="ListLabel6">
    <w:name w:val="ListLabel 6"/>
    <w:qFormat/>
    <w:rsid w:val="00003E75"/>
    <w:rPr>
      <w:rFonts w:cs="Courier New"/>
    </w:rPr>
  </w:style>
  <w:style w:type="character" w:customStyle="1" w:styleId="ListLabel7">
    <w:name w:val="ListLabel 7"/>
    <w:qFormat/>
    <w:rsid w:val="00003E75"/>
    <w:rPr>
      <w:rFonts w:cs="Courier New"/>
    </w:rPr>
  </w:style>
  <w:style w:type="character" w:customStyle="1" w:styleId="ListLabel8">
    <w:name w:val="ListLabel 8"/>
    <w:qFormat/>
    <w:rsid w:val="00003E75"/>
    <w:rPr>
      <w:rFonts w:cs="Courier New"/>
    </w:rPr>
  </w:style>
  <w:style w:type="character" w:customStyle="1" w:styleId="ListLabel9">
    <w:name w:val="ListLabel 9"/>
    <w:qFormat/>
    <w:rsid w:val="00003E75"/>
    <w:rPr>
      <w:rFonts w:cs="Courier New"/>
    </w:rPr>
  </w:style>
  <w:style w:type="character" w:customStyle="1" w:styleId="ListLabel10">
    <w:name w:val="ListLabel 10"/>
    <w:qFormat/>
    <w:rsid w:val="00003E75"/>
    <w:rPr>
      <w:rFonts w:cs="Courier New"/>
    </w:rPr>
  </w:style>
  <w:style w:type="character" w:customStyle="1" w:styleId="ListLabel11">
    <w:name w:val="ListLabel 11"/>
    <w:qFormat/>
    <w:rsid w:val="00003E75"/>
    <w:rPr>
      <w:rFonts w:cs="Courier New"/>
    </w:rPr>
  </w:style>
  <w:style w:type="character" w:customStyle="1" w:styleId="ListLabel12">
    <w:name w:val="ListLabel 12"/>
    <w:qFormat/>
    <w:rsid w:val="00003E75"/>
    <w:rPr>
      <w:rFonts w:cs="Courier New"/>
    </w:rPr>
  </w:style>
  <w:style w:type="character" w:customStyle="1" w:styleId="ListLabel13">
    <w:name w:val="ListLabel 13"/>
    <w:qFormat/>
    <w:rsid w:val="00003E75"/>
    <w:rPr>
      <w:rFonts w:cs="Courier New"/>
    </w:rPr>
  </w:style>
  <w:style w:type="character" w:customStyle="1" w:styleId="ListLabel14">
    <w:name w:val="ListLabel 14"/>
    <w:qFormat/>
    <w:rsid w:val="00003E75"/>
    <w:rPr>
      <w:rFonts w:cs="Courier New"/>
    </w:rPr>
  </w:style>
  <w:style w:type="character" w:customStyle="1" w:styleId="ListLabel15">
    <w:name w:val="ListLabel 15"/>
    <w:qFormat/>
    <w:rsid w:val="00003E75"/>
    <w:rPr>
      <w:rFonts w:cs="Courier New"/>
    </w:rPr>
  </w:style>
  <w:style w:type="character" w:customStyle="1" w:styleId="ListLabel16">
    <w:name w:val="ListLabel 16"/>
    <w:qFormat/>
    <w:rsid w:val="00003E75"/>
    <w:rPr>
      <w:rFonts w:cs="Courier New"/>
    </w:rPr>
  </w:style>
  <w:style w:type="character" w:customStyle="1" w:styleId="ListLabel17">
    <w:name w:val="ListLabel 17"/>
    <w:qFormat/>
    <w:rsid w:val="00003E75"/>
    <w:rPr>
      <w:rFonts w:cs="Courier New"/>
    </w:rPr>
  </w:style>
  <w:style w:type="character" w:customStyle="1" w:styleId="ListLabel18">
    <w:name w:val="ListLabel 18"/>
    <w:qFormat/>
    <w:rsid w:val="00003E75"/>
    <w:rPr>
      <w:rFonts w:cs="Courier New"/>
    </w:rPr>
  </w:style>
  <w:style w:type="character" w:customStyle="1" w:styleId="ListLabel19">
    <w:name w:val="ListLabel 19"/>
    <w:qFormat/>
    <w:rsid w:val="00003E75"/>
    <w:rPr>
      <w:rFonts w:cs="Courier New"/>
    </w:rPr>
  </w:style>
  <w:style w:type="character" w:customStyle="1" w:styleId="ListLabel20">
    <w:name w:val="ListLabel 20"/>
    <w:qFormat/>
    <w:rsid w:val="00003E75"/>
    <w:rPr>
      <w:rFonts w:cs="Courier New"/>
    </w:rPr>
  </w:style>
  <w:style w:type="character" w:customStyle="1" w:styleId="ListLabel21">
    <w:name w:val="ListLabel 21"/>
    <w:qFormat/>
    <w:rsid w:val="00003E75"/>
    <w:rPr>
      <w:rFonts w:cs="Courier New"/>
    </w:rPr>
  </w:style>
  <w:style w:type="character" w:customStyle="1" w:styleId="ListLabel22">
    <w:name w:val="ListLabel 22"/>
    <w:qFormat/>
    <w:rsid w:val="00003E75"/>
    <w:rPr>
      <w:rFonts w:cs="Courier New"/>
    </w:rPr>
  </w:style>
  <w:style w:type="character" w:customStyle="1" w:styleId="ListLabel23">
    <w:name w:val="ListLabel 23"/>
    <w:qFormat/>
    <w:rsid w:val="00003E75"/>
    <w:rPr>
      <w:rFonts w:cs="Courier New"/>
    </w:rPr>
  </w:style>
  <w:style w:type="character" w:customStyle="1" w:styleId="ListLabel24">
    <w:name w:val="ListLabel 24"/>
    <w:qFormat/>
    <w:rsid w:val="00003E75"/>
    <w:rPr>
      <w:rFonts w:cs="Courier New"/>
    </w:rPr>
  </w:style>
  <w:style w:type="character" w:customStyle="1" w:styleId="ListLabel25">
    <w:name w:val="ListLabel 25"/>
    <w:qFormat/>
    <w:rsid w:val="00003E75"/>
  </w:style>
  <w:style w:type="character" w:customStyle="1" w:styleId="ListLabel26">
    <w:name w:val="ListLabel 26"/>
    <w:qFormat/>
    <w:rsid w:val="00003E75"/>
  </w:style>
  <w:style w:type="character" w:customStyle="1" w:styleId="ListLabel27">
    <w:name w:val="ListLabel 27"/>
    <w:qFormat/>
    <w:rsid w:val="00003E75"/>
  </w:style>
  <w:style w:type="character" w:customStyle="1" w:styleId="ListLabel28">
    <w:name w:val="ListLabel 28"/>
    <w:qFormat/>
    <w:rsid w:val="00003E75"/>
  </w:style>
  <w:style w:type="character" w:customStyle="1" w:styleId="ListLabel29">
    <w:name w:val="ListLabel 29"/>
    <w:qFormat/>
    <w:rsid w:val="00003E75"/>
    <w:rPr>
      <w:rFonts w:cs="Courier New"/>
    </w:rPr>
  </w:style>
  <w:style w:type="character" w:customStyle="1" w:styleId="ListLabel30">
    <w:name w:val="ListLabel 30"/>
    <w:qFormat/>
    <w:rsid w:val="00003E75"/>
    <w:rPr>
      <w:rFonts w:cs="Courier New"/>
    </w:rPr>
  </w:style>
  <w:style w:type="character" w:customStyle="1" w:styleId="ListLabel31">
    <w:name w:val="ListLabel 31"/>
    <w:qFormat/>
    <w:rsid w:val="00003E75"/>
    <w:rPr>
      <w:rFonts w:cs="Courier New"/>
    </w:rPr>
  </w:style>
  <w:style w:type="character" w:customStyle="1" w:styleId="ListLabel32">
    <w:name w:val="ListLabel 32"/>
    <w:qFormat/>
    <w:rsid w:val="00003E75"/>
  </w:style>
  <w:style w:type="character" w:customStyle="1" w:styleId="ListLabel33">
    <w:name w:val="ListLabel 33"/>
    <w:qFormat/>
    <w:rsid w:val="00003E75"/>
  </w:style>
  <w:style w:type="character" w:customStyle="1" w:styleId="ListLabel34">
    <w:name w:val="ListLabel 34"/>
    <w:qFormat/>
    <w:rsid w:val="00003E75"/>
  </w:style>
  <w:style w:type="character" w:customStyle="1" w:styleId="ListLabel35">
    <w:name w:val="ListLabel 35"/>
    <w:qFormat/>
    <w:rsid w:val="00003E75"/>
  </w:style>
  <w:style w:type="character" w:customStyle="1" w:styleId="ListLabel36">
    <w:name w:val="ListLabel 36"/>
    <w:qFormat/>
    <w:rsid w:val="00003E75"/>
    <w:rPr>
      <w:rFonts w:cs="Courier New"/>
    </w:rPr>
  </w:style>
  <w:style w:type="character" w:customStyle="1" w:styleId="ListLabel37">
    <w:name w:val="ListLabel 37"/>
    <w:qFormat/>
    <w:rsid w:val="00003E75"/>
    <w:rPr>
      <w:rFonts w:cs="Courier New"/>
    </w:rPr>
  </w:style>
  <w:style w:type="character" w:customStyle="1" w:styleId="ListLabel38">
    <w:name w:val="ListLabel 38"/>
    <w:qFormat/>
    <w:rsid w:val="00003E75"/>
    <w:rPr>
      <w:rFonts w:cs="Courier New"/>
    </w:rPr>
  </w:style>
  <w:style w:type="character" w:customStyle="1" w:styleId="Enlacedelndice">
    <w:name w:val="Enlace del índice"/>
    <w:qFormat/>
    <w:rsid w:val="00003E75"/>
  </w:style>
  <w:style w:type="character" w:customStyle="1" w:styleId="Vietas">
    <w:name w:val="Viñetas"/>
    <w:qFormat/>
    <w:rsid w:val="00003E75"/>
    <w:rPr>
      <w:rFonts w:ascii="OpenSymbol" w:eastAsia="OpenSymbol" w:hAnsi="OpenSymbol" w:cs="OpenSymbol"/>
    </w:rPr>
  </w:style>
  <w:style w:type="character" w:customStyle="1" w:styleId="ListLabel39">
    <w:name w:val="ListLabel 39"/>
    <w:qFormat/>
    <w:rsid w:val="00003E75"/>
    <w:rPr>
      <w:rFonts w:ascii="Cambria" w:hAnsi="Cambria"/>
      <w:b/>
      <w:sz w:val="24"/>
    </w:rPr>
  </w:style>
  <w:style w:type="character" w:customStyle="1" w:styleId="ListLabel40">
    <w:name w:val="ListLabel 40"/>
    <w:qFormat/>
    <w:rsid w:val="00003E75"/>
  </w:style>
  <w:style w:type="character" w:customStyle="1" w:styleId="ListLabel41">
    <w:name w:val="ListLabel 41"/>
    <w:qFormat/>
    <w:rsid w:val="00003E75"/>
    <w:rPr>
      <w:rFonts w:cs="Wingdings"/>
      <w:sz w:val="22"/>
    </w:rPr>
  </w:style>
  <w:style w:type="character" w:customStyle="1" w:styleId="ListLabel42">
    <w:name w:val="ListLabel 42"/>
    <w:qFormat/>
    <w:rsid w:val="00003E75"/>
    <w:rPr>
      <w:rFonts w:cs="Symbol"/>
    </w:rPr>
  </w:style>
  <w:style w:type="character" w:customStyle="1" w:styleId="ListLabel43">
    <w:name w:val="ListLabel 43"/>
    <w:qFormat/>
    <w:rsid w:val="00003E75"/>
    <w:rPr>
      <w:rFonts w:cs="Courier New"/>
    </w:rPr>
  </w:style>
  <w:style w:type="character" w:customStyle="1" w:styleId="ListLabel44">
    <w:name w:val="ListLabel 44"/>
    <w:qFormat/>
    <w:rsid w:val="00003E75"/>
    <w:rPr>
      <w:rFonts w:cs="Wingdings"/>
    </w:rPr>
  </w:style>
  <w:style w:type="character" w:customStyle="1" w:styleId="ListLabel45">
    <w:name w:val="ListLabel 45"/>
    <w:qFormat/>
    <w:rsid w:val="00003E75"/>
    <w:rPr>
      <w:rFonts w:cs="Symbol"/>
    </w:rPr>
  </w:style>
  <w:style w:type="character" w:customStyle="1" w:styleId="ListLabel46">
    <w:name w:val="ListLabel 46"/>
    <w:qFormat/>
    <w:rsid w:val="00003E75"/>
    <w:rPr>
      <w:rFonts w:cs="Courier New"/>
    </w:rPr>
  </w:style>
  <w:style w:type="character" w:customStyle="1" w:styleId="ListLabel47">
    <w:name w:val="ListLabel 47"/>
    <w:qFormat/>
    <w:rsid w:val="00003E75"/>
    <w:rPr>
      <w:rFonts w:cs="Wingdings"/>
    </w:rPr>
  </w:style>
  <w:style w:type="character" w:customStyle="1" w:styleId="ListLabel48">
    <w:name w:val="ListLabel 48"/>
    <w:qFormat/>
    <w:rsid w:val="00003E75"/>
    <w:rPr>
      <w:rFonts w:cs="Symbol"/>
    </w:rPr>
  </w:style>
  <w:style w:type="character" w:customStyle="1" w:styleId="ListLabel49">
    <w:name w:val="ListLabel 49"/>
    <w:qFormat/>
    <w:rsid w:val="00003E75"/>
    <w:rPr>
      <w:rFonts w:cs="Courier New"/>
    </w:rPr>
  </w:style>
  <w:style w:type="character" w:customStyle="1" w:styleId="ListLabel50">
    <w:name w:val="ListLabel 50"/>
    <w:qFormat/>
    <w:rsid w:val="00003E75"/>
    <w:rPr>
      <w:rFonts w:cs="Wingdings"/>
    </w:rPr>
  </w:style>
  <w:style w:type="character" w:customStyle="1" w:styleId="ListLabel51">
    <w:name w:val="ListLabel 51"/>
    <w:qFormat/>
    <w:rsid w:val="00003E75"/>
    <w:rPr>
      <w:rFonts w:cs="Symbol"/>
      <w:sz w:val="22"/>
    </w:rPr>
  </w:style>
  <w:style w:type="character" w:customStyle="1" w:styleId="ListLabel52">
    <w:name w:val="ListLabel 52"/>
    <w:qFormat/>
    <w:rsid w:val="00003E75"/>
    <w:rPr>
      <w:rFonts w:cs="Courier New"/>
    </w:rPr>
  </w:style>
  <w:style w:type="character" w:customStyle="1" w:styleId="ListLabel53">
    <w:name w:val="ListLabel 53"/>
    <w:qFormat/>
    <w:rsid w:val="00003E75"/>
    <w:rPr>
      <w:rFonts w:cs="Wingdings"/>
    </w:rPr>
  </w:style>
  <w:style w:type="character" w:customStyle="1" w:styleId="ListLabel54">
    <w:name w:val="ListLabel 54"/>
    <w:qFormat/>
    <w:rsid w:val="00003E75"/>
    <w:rPr>
      <w:rFonts w:cs="Symbol"/>
    </w:rPr>
  </w:style>
  <w:style w:type="character" w:customStyle="1" w:styleId="ListLabel55">
    <w:name w:val="ListLabel 55"/>
    <w:qFormat/>
    <w:rsid w:val="00003E75"/>
    <w:rPr>
      <w:rFonts w:cs="Courier New"/>
    </w:rPr>
  </w:style>
  <w:style w:type="character" w:customStyle="1" w:styleId="ListLabel56">
    <w:name w:val="ListLabel 56"/>
    <w:qFormat/>
    <w:rsid w:val="00003E75"/>
    <w:rPr>
      <w:rFonts w:cs="Wingdings"/>
    </w:rPr>
  </w:style>
  <w:style w:type="character" w:customStyle="1" w:styleId="ListLabel57">
    <w:name w:val="ListLabel 57"/>
    <w:qFormat/>
    <w:rsid w:val="00003E75"/>
    <w:rPr>
      <w:rFonts w:cs="Symbol"/>
    </w:rPr>
  </w:style>
  <w:style w:type="character" w:customStyle="1" w:styleId="ListLabel58">
    <w:name w:val="ListLabel 58"/>
    <w:qFormat/>
    <w:rsid w:val="00003E75"/>
    <w:rPr>
      <w:rFonts w:cs="Courier New"/>
    </w:rPr>
  </w:style>
  <w:style w:type="character" w:customStyle="1" w:styleId="ListLabel59">
    <w:name w:val="ListLabel 59"/>
    <w:qFormat/>
    <w:rsid w:val="00003E75"/>
    <w:rPr>
      <w:rFonts w:cs="Wingdings"/>
    </w:rPr>
  </w:style>
  <w:style w:type="character" w:customStyle="1" w:styleId="ListLabel60">
    <w:name w:val="ListLabel 60"/>
    <w:qFormat/>
    <w:rsid w:val="00003E75"/>
    <w:rPr>
      <w:rFonts w:cs="Symbol"/>
      <w:sz w:val="22"/>
    </w:rPr>
  </w:style>
  <w:style w:type="character" w:customStyle="1" w:styleId="ListLabel61">
    <w:name w:val="ListLabel 61"/>
    <w:qFormat/>
    <w:rsid w:val="00003E75"/>
    <w:rPr>
      <w:rFonts w:cs="Courier New"/>
    </w:rPr>
  </w:style>
  <w:style w:type="character" w:customStyle="1" w:styleId="ListLabel62">
    <w:name w:val="ListLabel 62"/>
    <w:qFormat/>
    <w:rsid w:val="00003E75"/>
    <w:rPr>
      <w:rFonts w:cs="Wingdings"/>
    </w:rPr>
  </w:style>
  <w:style w:type="character" w:customStyle="1" w:styleId="ListLabel63">
    <w:name w:val="ListLabel 63"/>
    <w:qFormat/>
    <w:rsid w:val="00003E75"/>
    <w:rPr>
      <w:rFonts w:cs="Symbol"/>
    </w:rPr>
  </w:style>
  <w:style w:type="character" w:customStyle="1" w:styleId="ListLabel64">
    <w:name w:val="ListLabel 64"/>
    <w:qFormat/>
    <w:rsid w:val="00003E75"/>
    <w:rPr>
      <w:rFonts w:cs="Courier New"/>
    </w:rPr>
  </w:style>
  <w:style w:type="character" w:customStyle="1" w:styleId="ListLabel65">
    <w:name w:val="ListLabel 65"/>
    <w:qFormat/>
    <w:rsid w:val="00003E75"/>
    <w:rPr>
      <w:rFonts w:cs="Wingdings"/>
    </w:rPr>
  </w:style>
  <w:style w:type="character" w:customStyle="1" w:styleId="ListLabel66">
    <w:name w:val="ListLabel 66"/>
    <w:qFormat/>
    <w:rsid w:val="00003E75"/>
    <w:rPr>
      <w:rFonts w:cs="Symbol"/>
    </w:rPr>
  </w:style>
  <w:style w:type="character" w:customStyle="1" w:styleId="ListLabel67">
    <w:name w:val="ListLabel 67"/>
    <w:qFormat/>
    <w:rsid w:val="00003E75"/>
    <w:rPr>
      <w:rFonts w:cs="Courier New"/>
    </w:rPr>
  </w:style>
  <w:style w:type="character" w:customStyle="1" w:styleId="ListLabel68">
    <w:name w:val="ListLabel 68"/>
    <w:qFormat/>
    <w:rsid w:val="00003E75"/>
    <w:rPr>
      <w:rFonts w:cs="Wingdings"/>
    </w:rPr>
  </w:style>
  <w:style w:type="character" w:customStyle="1" w:styleId="ListLabel69">
    <w:name w:val="ListLabel 69"/>
    <w:qFormat/>
    <w:rsid w:val="00003E75"/>
    <w:rPr>
      <w:rFonts w:cs="Symbol"/>
    </w:rPr>
  </w:style>
  <w:style w:type="character" w:customStyle="1" w:styleId="ListLabel70">
    <w:name w:val="ListLabel 70"/>
    <w:qFormat/>
    <w:rsid w:val="00003E75"/>
    <w:rPr>
      <w:rFonts w:cs="Courier New"/>
    </w:rPr>
  </w:style>
  <w:style w:type="character" w:customStyle="1" w:styleId="ListLabel71">
    <w:name w:val="ListLabel 71"/>
    <w:qFormat/>
    <w:rsid w:val="00003E75"/>
    <w:rPr>
      <w:rFonts w:cs="Wingdings"/>
    </w:rPr>
  </w:style>
  <w:style w:type="character" w:customStyle="1" w:styleId="ListLabel72">
    <w:name w:val="ListLabel 72"/>
    <w:qFormat/>
    <w:rsid w:val="00003E75"/>
    <w:rPr>
      <w:rFonts w:cs="Symbol"/>
    </w:rPr>
  </w:style>
  <w:style w:type="character" w:customStyle="1" w:styleId="ListLabel73">
    <w:name w:val="ListLabel 73"/>
    <w:qFormat/>
    <w:rsid w:val="00003E75"/>
    <w:rPr>
      <w:rFonts w:cs="Courier New"/>
    </w:rPr>
  </w:style>
  <w:style w:type="character" w:customStyle="1" w:styleId="ListLabel74">
    <w:name w:val="ListLabel 74"/>
    <w:qFormat/>
    <w:rsid w:val="00003E75"/>
    <w:rPr>
      <w:rFonts w:cs="Wingdings"/>
    </w:rPr>
  </w:style>
  <w:style w:type="character" w:customStyle="1" w:styleId="ListLabel75">
    <w:name w:val="ListLabel 75"/>
    <w:qFormat/>
    <w:rsid w:val="00003E75"/>
    <w:rPr>
      <w:rFonts w:cs="Symbol"/>
    </w:rPr>
  </w:style>
  <w:style w:type="character" w:customStyle="1" w:styleId="ListLabel76">
    <w:name w:val="ListLabel 76"/>
    <w:qFormat/>
    <w:rsid w:val="00003E75"/>
    <w:rPr>
      <w:rFonts w:cs="Courier New"/>
    </w:rPr>
  </w:style>
  <w:style w:type="character" w:customStyle="1" w:styleId="ListLabel77">
    <w:name w:val="ListLabel 77"/>
    <w:qFormat/>
    <w:rsid w:val="00003E75"/>
    <w:rPr>
      <w:rFonts w:cs="Wingdings"/>
    </w:rPr>
  </w:style>
  <w:style w:type="character" w:customStyle="1" w:styleId="ListLabel78">
    <w:name w:val="ListLabel 78"/>
    <w:qFormat/>
    <w:rsid w:val="00003E75"/>
    <w:rPr>
      <w:rFonts w:cs="Symbol"/>
    </w:rPr>
  </w:style>
  <w:style w:type="character" w:customStyle="1" w:styleId="ListLabel79">
    <w:name w:val="ListLabel 79"/>
    <w:qFormat/>
    <w:rsid w:val="00003E75"/>
    <w:rPr>
      <w:rFonts w:cs="Courier New"/>
    </w:rPr>
  </w:style>
  <w:style w:type="character" w:customStyle="1" w:styleId="ListLabel80">
    <w:name w:val="ListLabel 80"/>
    <w:qFormat/>
    <w:rsid w:val="00003E75"/>
    <w:rPr>
      <w:rFonts w:cs="Wingdings"/>
    </w:rPr>
  </w:style>
  <w:style w:type="character" w:customStyle="1" w:styleId="ListLabel81">
    <w:name w:val="ListLabel 81"/>
    <w:qFormat/>
    <w:rsid w:val="00003E75"/>
    <w:rPr>
      <w:rFonts w:cs="Symbol"/>
    </w:rPr>
  </w:style>
  <w:style w:type="character" w:customStyle="1" w:styleId="ListLabel82">
    <w:name w:val="ListLabel 82"/>
    <w:qFormat/>
    <w:rsid w:val="00003E75"/>
    <w:rPr>
      <w:rFonts w:cs="Courier New"/>
    </w:rPr>
  </w:style>
  <w:style w:type="character" w:customStyle="1" w:styleId="ListLabel83">
    <w:name w:val="ListLabel 83"/>
    <w:qFormat/>
    <w:rsid w:val="00003E75"/>
    <w:rPr>
      <w:rFonts w:cs="Wingdings"/>
    </w:rPr>
  </w:style>
  <w:style w:type="character" w:customStyle="1" w:styleId="ListLabel84">
    <w:name w:val="ListLabel 84"/>
    <w:qFormat/>
    <w:rsid w:val="00003E75"/>
    <w:rPr>
      <w:rFonts w:cs="Symbol"/>
    </w:rPr>
  </w:style>
  <w:style w:type="character" w:customStyle="1" w:styleId="ListLabel85">
    <w:name w:val="ListLabel 85"/>
    <w:qFormat/>
    <w:rsid w:val="00003E75"/>
    <w:rPr>
      <w:rFonts w:cs="Courier New"/>
    </w:rPr>
  </w:style>
  <w:style w:type="character" w:customStyle="1" w:styleId="ListLabel86">
    <w:name w:val="ListLabel 86"/>
    <w:qFormat/>
    <w:rsid w:val="00003E75"/>
    <w:rPr>
      <w:rFonts w:cs="Wingdings"/>
    </w:rPr>
  </w:style>
  <w:style w:type="character" w:customStyle="1" w:styleId="ListLabel87">
    <w:name w:val="ListLabel 87"/>
    <w:qFormat/>
    <w:rsid w:val="00003E75"/>
    <w:rPr>
      <w:rFonts w:cs="OpenSymbol"/>
    </w:rPr>
  </w:style>
  <w:style w:type="character" w:customStyle="1" w:styleId="ListLabel88">
    <w:name w:val="ListLabel 88"/>
    <w:qFormat/>
    <w:rsid w:val="00003E75"/>
    <w:rPr>
      <w:rFonts w:cs="OpenSymbol"/>
    </w:rPr>
  </w:style>
  <w:style w:type="character" w:customStyle="1" w:styleId="ListLabel89">
    <w:name w:val="ListLabel 89"/>
    <w:qFormat/>
    <w:rsid w:val="00003E75"/>
    <w:rPr>
      <w:rFonts w:cs="OpenSymbol"/>
    </w:rPr>
  </w:style>
  <w:style w:type="character" w:customStyle="1" w:styleId="ListLabel90">
    <w:name w:val="ListLabel 90"/>
    <w:qFormat/>
    <w:rsid w:val="00003E75"/>
    <w:rPr>
      <w:rFonts w:cs="OpenSymbol"/>
    </w:rPr>
  </w:style>
  <w:style w:type="character" w:customStyle="1" w:styleId="ListLabel91">
    <w:name w:val="ListLabel 91"/>
    <w:qFormat/>
    <w:rsid w:val="00003E75"/>
    <w:rPr>
      <w:rFonts w:cs="OpenSymbol"/>
    </w:rPr>
  </w:style>
  <w:style w:type="character" w:customStyle="1" w:styleId="ListLabel92">
    <w:name w:val="ListLabel 92"/>
    <w:qFormat/>
    <w:rsid w:val="00003E75"/>
    <w:rPr>
      <w:rFonts w:cs="OpenSymbol"/>
    </w:rPr>
  </w:style>
  <w:style w:type="character" w:customStyle="1" w:styleId="ListLabel93">
    <w:name w:val="ListLabel 93"/>
    <w:qFormat/>
    <w:rsid w:val="00003E75"/>
    <w:rPr>
      <w:rFonts w:cs="OpenSymbol"/>
    </w:rPr>
  </w:style>
  <w:style w:type="character" w:customStyle="1" w:styleId="ListLabel94">
    <w:name w:val="ListLabel 94"/>
    <w:qFormat/>
    <w:rsid w:val="00003E75"/>
    <w:rPr>
      <w:rFonts w:cs="OpenSymbol"/>
    </w:rPr>
  </w:style>
  <w:style w:type="character" w:customStyle="1" w:styleId="ListLabel95">
    <w:name w:val="ListLabel 95"/>
    <w:qFormat/>
    <w:rsid w:val="00003E75"/>
    <w:rPr>
      <w:rFonts w:cs="OpenSymbol"/>
    </w:rPr>
  </w:style>
  <w:style w:type="paragraph" w:styleId="Encabezado">
    <w:name w:val="header"/>
    <w:basedOn w:val="Normal"/>
    <w:next w:val="Textoindependiente"/>
    <w:link w:val="EncabezadoCar"/>
    <w:qFormat/>
    <w:rsid w:val="00003E7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003E75"/>
    <w:pPr>
      <w:spacing w:after="140" w:line="288" w:lineRule="auto"/>
    </w:pPr>
  </w:style>
  <w:style w:type="paragraph" w:styleId="Lista">
    <w:name w:val="List"/>
    <w:basedOn w:val="Textoindependiente"/>
    <w:rsid w:val="00003E75"/>
    <w:rPr>
      <w:rFonts w:cs="FreeSans"/>
    </w:rPr>
  </w:style>
  <w:style w:type="paragraph" w:customStyle="1" w:styleId="Epgrafe1">
    <w:name w:val="Epígrafe1"/>
    <w:basedOn w:val="Normal"/>
    <w:qFormat/>
    <w:rsid w:val="00003E7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003E75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E1DE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99"/>
    <w:qFormat/>
    <w:rsid w:val="001E1DE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Encabezado1">
    <w:name w:val="Encabezado1"/>
    <w:basedOn w:val="Normal"/>
    <w:unhideWhenUsed/>
    <w:rsid w:val="001E1DE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Normal"/>
    <w:link w:val="PiedepginaCar"/>
    <w:unhideWhenUsed/>
    <w:rsid w:val="001E1DE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DC11">
    <w:name w:val="TDC 11"/>
    <w:basedOn w:val="Normal"/>
    <w:next w:val="Normal"/>
    <w:autoRedefine/>
    <w:uiPriority w:val="39"/>
    <w:unhideWhenUsed/>
    <w:rsid w:val="001E1DE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1E1DE8"/>
    <w:pPr>
      <w:spacing w:after="100"/>
      <w:ind w:left="220"/>
    </w:pPr>
  </w:style>
  <w:style w:type="paragraph" w:styleId="TtulodeTDC">
    <w:name w:val="TOC Heading"/>
    <w:basedOn w:val="Ttulo11"/>
    <w:next w:val="Normal"/>
    <w:uiPriority w:val="39"/>
    <w:unhideWhenUsed/>
    <w:qFormat/>
    <w:rsid w:val="001E1DE8"/>
    <w:pPr>
      <w:numPr>
        <w:numId w:val="0"/>
      </w:numPr>
    </w:pPr>
  </w:style>
  <w:style w:type="paragraph" w:customStyle="1" w:styleId="TDC31">
    <w:name w:val="TDC 31"/>
    <w:basedOn w:val="Normal"/>
    <w:next w:val="Normal"/>
    <w:autoRedefine/>
    <w:uiPriority w:val="39"/>
    <w:unhideWhenUsed/>
    <w:rsid w:val="001E1DE8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qFormat/>
    <w:rsid w:val="001E1DE8"/>
    <w:pPr>
      <w:spacing w:after="0"/>
    </w:pPr>
    <w:rPr>
      <w:lang w:val="es-EC"/>
    </w:rPr>
  </w:style>
  <w:style w:type="paragraph" w:styleId="NormalWeb">
    <w:name w:val="Normal (Web)"/>
    <w:basedOn w:val="Normal"/>
    <w:uiPriority w:val="99"/>
    <w:unhideWhenUsed/>
    <w:qFormat/>
    <w:rsid w:val="001E1DE8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aliases w:val="TIT 2 IND,Capítulo,Texto,List Paragraph1,Cuadrícula media 1 - Énfasis 21,Titulo parrafo,Bullet 1,Use Case List Paragraph,Titulo 1"/>
    <w:basedOn w:val="Normal"/>
    <w:link w:val="PrrafodelistaCar"/>
    <w:uiPriority w:val="34"/>
    <w:qFormat/>
    <w:rsid w:val="00B637FE"/>
    <w:pPr>
      <w:spacing w:after="0" w:line="240" w:lineRule="auto"/>
      <w:ind w:left="708"/>
      <w:jc w:val="both"/>
    </w:pPr>
    <w:rPr>
      <w:rFonts w:eastAsia="Times New Roman" w:cs="Times New Roman"/>
      <w:szCs w:val="20"/>
      <w:lang w:val="es-EC"/>
    </w:rPr>
  </w:style>
  <w:style w:type="paragraph" w:styleId="Epgrafe">
    <w:name w:val="caption"/>
    <w:basedOn w:val="Normal"/>
    <w:next w:val="Normal"/>
    <w:uiPriority w:val="35"/>
    <w:unhideWhenUsed/>
    <w:qFormat/>
    <w:rsid w:val="001E1DE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1E1DE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C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rsid w:val="001E1D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rafodelista1">
    <w:name w:val="Párrafo de lista1"/>
    <w:basedOn w:val="Normal"/>
    <w:link w:val="ListParagraphChar"/>
    <w:qFormat/>
    <w:rsid w:val="00B36E14"/>
    <w:pPr>
      <w:suppressAutoHyphens/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ar-SA"/>
    </w:rPr>
  </w:style>
  <w:style w:type="paragraph" w:customStyle="1" w:styleId="TITULO1XJ">
    <w:name w:val="TITULO 1XJ"/>
    <w:basedOn w:val="Ttulo11"/>
    <w:link w:val="TITULO1XJCar"/>
    <w:qFormat/>
    <w:rsid w:val="00963DB0"/>
    <w:pPr>
      <w:numPr>
        <w:numId w:val="0"/>
      </w:numPr>
      <w:spacing w:line="240" w:lineRule="auto"/>
    </w:pPr>
    <w:rPr>
      <w:rFonts w:ascii="Calibri" w:eastAsia="Times New Roman" w:hAnsi="Calibri" w:cs="Times New Roman"/>
      <w:color w:val="365F91"/>
      <w:szCs w:val="22"/>
    </w:rPr>
  </w:style>
  <w:style w:type="paragraph" w:customStyle="1" w:styleId="TITULO2XJ">
    <w:name w:val="TITULO2 XJ"/>
    <w:basedOn w:val="Subttulo"/>
    <w:qFormat/>
    <w:rsid w:val="00963DB0"/>
    <w:pPr>
      <w:spacing w:before="240" w:after="0" w:line="240" w:lineRule="auto"/>
      <w:ind w:left="1440" w:hanging="360"/>
    </w:pPr>
    <w:rPr>
      <w:rFonts w:eastAsia="Times New Roman" w:cs="Times New Roman"/>
      <w:b/>
      <w:iCs/>
      <w:color w:val="4F81BD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DB0"/>
    <w:pPr>
      <w:spacing w:after="160"/>
    </w:pPr>
    <w:rPr>
      <w:color w:val="5A5A5A" w:themeColor="text1" w:themeTint="A5"/>
      <w:spacing w:val="15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F4018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F4018D"/>
    <w:rPr>
      <w:b/>
      <w:bCs/>
    </w:rPr>
  </w:style>
  <w:style w:type="paragraph" w:customStyle="1" w:styleId="p1">
    <w:name w:val="p1"/>
    <w:basedOn w:val="Normal"/>
    <w:qFormat/>
    <w:rsid w:val="0049262F"/>
    <w:pPr>
      <w:spacing w:after="0" w:line="240" w:lineRule="auto"/>
    </w:pPr>
    <w:rPr>
      <w:rFonts w:ascii="Helvetica" w:eastAsiaTheme="minorHAnsi" w:hAnsi="Helvetica" w:cs="Times New Roman"/>
      <w:sz w:val="18"/>
      <w:szCs w:val="18"/>
      <w:lang w:val="en-US" w:eastAsia="en-US"/>
    </w:rPr>
  </w:style>
  <w:style w:type="table" w:customStyle="1" w:styleId="Listaclara-nfasis11">
    <w:name w:val="Lista clara - Énfasis 11"/>
    <w:basedOn w:val="Tablanormal"/>
    <w:uiPriority w:val="61"/>
    <w:rsid w:val="001E1DE8"/>
    <w:rPr>
      <w:rFonts w:eastAsiaTheme="minorEastAsia"/>
      <w:lang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rsid w:val="001E1DE8"/>
    <w:rPr>
      <w:rFonts w:eastAsiaTheme="minorEastAsia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2">
    <w:name w:val="Lista clara - Énfasis 12"/>
    <w:basedOn w:val="Tablanormal"/>
    <w:uiPriority w:val="61"/>
    <w:rsid w:val="002D6DE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6A690F"/>
    <w:rPr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49262F"/>
    <w:rPr>
      <w:color w:val="31849B" w:themeColor="accent5" w:themeShade="BF"/>
      <w:lang w:val="es-CO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lara-nfasis3">
    <w:name w:val="Light List Accent 3"/>
    <w:basedOn w:val="Tablanormal"/>
    <w:uiPriority w:val="61"/>
    <w:rsid w:val="00BD4D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4348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874E1E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67966"/>
    <w:pPr>
      <w:spacing w:after="100"/>
    </w:pPr>
  </w:style>
  <w:style w:type="character" w:customStyle="1" w:styleId="Ttulo1Car1">
    <w:name w:val="Título 1 Car1"/>
    <w:basedOn w:val="Fuentedeprrafopredeter"/>
    <w:link w:val="Ttulo1"/>
    <w:rsid w:val="009122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Piedepgina">
    <w:name w:val="footer"/>
    <w:basedOn w:val="Normal"/>
    <w:link w:val="PiedepginaCar1"/>
    <w:unhideWhenUsed/>
    <w:rsid w:val="00DA3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DA335C"/>
    <w:rPr>
      <w:rFonts w:ascii="Calibri" w:eastAsiaTheme="minorEastAsia" w:hAnsi="Calibri"/>
      <w:color w:val="00000A"/>
      <w:sz w:val="22"/>
      <w:lang w:val="es-ES" w:eastAsia="es-ES"/>
    </w:rPr>
  </w:style>
  <w:style w:type="character" w:customStyle="1" w:styleId="Ttulo2Car1">
    <w:name w:val="Título 2 Car1"/>
    <w:basedOn w:val="Fuentedeprrafopredeter"/>
    <w:link w:val="Ttulo2"/>
    <w:semiHidden/>
    <w:rsid w:val="000270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580D1-DBE1-436F-B702-16B3914E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Tipanluisa Beltrán</dc:creator>
  <cp:lastModifiedBy>vicepresidencia</cp:lastModifiedBy>
  <cp:revision>31</cp:revision>
  <cp:lastPrinted>2018-01-04T22:03:00Z</cp:lastPrinted>
  <dcterms:created xsi:type="dcterms:W3CDTF">2017-12-07T17:55:00Z</dcterms:created>
  <dcterms:modified xsi:type="dcterms:W3CDTF">2018-01-10T20:20:00Z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