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b/>
          <w:bCs/>
          <w:color w:val="FF6B35"/>
          <w:sz w:val="56"/>
          <w:szCs w:val="56"/>
        </w:rPr>
        <w:t xml:space="preserve">点餐小程序（顾客端）</w:t>
      </w:r>
    </w:p>
    <w:p>
      <w:pPr>
        <w:spacing w:after="80"/>
      </w:pPr>
    </w:p>
    <w:p>
      <w:pPr>
        <w:jc w:val="center"/>
      </w:pPr>
      <w:r>
        <w:rPr>
          <w:color w:val="555555"/>
          <w:sz w:val="48"/>
          <w:szCs w:val="48"/>
        </w:rPr>
        <w:t xml:space="preserve">项目设计文档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后端技术：Node.js + Express + MySQL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前端平台：微信小程序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文档版本：v1.0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文档日期：2026年5月15日</w:t>
      </w:r>
    </w:p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目  录</w:t>
      </w:r>
    </w:p>
    <w:p>
      <w:pPr>
        <w:spacing w:after="100"/>
      </w:pPr>
      <w:r>
        <w:rPr>
          <w:sz w:val="26"/>
          <w:szCs w:val="26"/>
        </w:rPr>
        <w:t xml:space="preserve">  1  绪论</w:t>
      </w:r>
    </w:p>
    <w:p>
      <w:pPr>
        <w:spacing w:after="100"/>
      </w:pPr>
      <w:r>
        <w:rPr>
          <w:sz w:val="26"/>
          <w:szCs w:val="26"/>
        </w:rPr>
        <w:t xml:space="preserve">  2  需求分析</w:t>
      </w:r>
    </w:p>
    <w:p>
      <w:pPr>
        <w:spacing w:after="100"/>
      </w:pPr>
      <w:r>
        <w:rPr>
          <w:sz w:val="26"/>
          <w:szCs w:val="26"/>
        </w:rPr>
        <w:t xml:space="preserve">  3  总体设计</w:t>
      </w:r>
    </w:p>
    <w:p>
      <w:pPr>
        <w:spacing w:after="100"/>
      </w:pPr>
      <w:r>
        <w:rPr>
          <w:sz w:val="26"/>
          <w:szCs w:val="26"/>
        </w:rPr>
        <w:t xml:space="preserve">  4  数据库设计</w:t>
      </w:r>
    </w:p>
    <w:p>
      <w:pPr>
        <w:spacing w:after="100"/>
      </w:pPr>
      <w:r>
        <w:rPr>
          <w:sz w:val="26"/>
          <w:szCs w:val="26"/>
        </w:rPr>
        <w:t xml:space="preserve">  5  接口设计</w:t>
      </w:r>
    </w:p>
    <w:p>
      <w:pPr>
        <w:spacing w:after="100"/>
      </w:pPr>
      <w:r>
        <w:rPr>
          <w:sz w:val="26"/>
          <w:szCs w:val="26"/>
        </w:rPr>
        <w:t xml:space="preserve">  6  详细设计</w:t>
      </w:r>
    </w:p>
    <w:p>
      <w:pPr>
        <w:spacing w:after="100"/>
      </w:pPr>
      <w:r>
        <w:rPr>
          <w:sz w:val="26"/>
          <w:szCs w:val="26"/>
        </w:rPr>
        <w:t xml:space="preserve">  7  API 接口汇总</w:t>
      </w:r>
    </w:p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1  绪论</w:t>
      </w:r>
    </w:p>
    <w:p>
      <w:pPr>
        <w:pStyle w:val="Heading2"/>
        <w:spacing w:after="100" w:before="200"/>
      </w:pPr>
      <w:r>
        <w:t xml:space="preserve">1.1  项目背景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随着移动互联网的普及，餐饮行业的数字化需求日益增长。传统的中餐/快餐门店面临排队时间长、点餐效率低、人工成本高等问题。本项目旨在开发一款微信点餐小程序，让顾客通过手机自助完成浏览菜单、下单、支付的全流程，提升门店运营效率和顾客用餐体验。</w:t>
      </w:r>
    </w:p>
    <w:p>
      <w:pPr>
        <w:pStyle w:val="Heading2"/>
        <w:spacing w:after="100" w:before="200"/>
      </w:pPr>
      <w:r>
        <w:t xml:space="preserve">1.2  项目目标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实现顾客通过微信小程序自助点餐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集成微信支付，完成在线支付闭环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提供清晰的订单状态跟踪功能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减轻前台点餐压力，提升翻台率</w:t>
      </w:r>
    </w:p>
    <w:p>
      <w:pPr>
        <w:pStyle w:val="Heading2"/>
        <w:spacing w:after="100" w:before="200"/>
      </w:pPr>
      <w:r>
        <w:t xml:space="preserve">1.3 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层面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微信小程序原生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微信生态内无缝使用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轻量高效，适合小程序后端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关系型数据，结构化存储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认证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无状态认证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支付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微信支付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原生集成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2  需求分析</w:t>
      </w:r>
    </w:p>
    <w:p>
      <w:pPr>
        <w:pStyle w:val="Heading2"/>
        <w:spacing w:after="100" w:before="200"/>
      </w:pPr>
      <w:r>
        <w:t xml:space="preserve">2.1  用户角色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顾客：小程序使用者，可通过微信授权登录，进行点餐、支付、查看订单等操作。</w:t>
      </w:r>
    </w:p>
    <w:p>
      <w:pPr>
        <w:pStyle w:val="Heading2"/>
        <w:spacing w:after="100" w:before="200"/>
      </w:pPr>
      <w:r>
        <w:t xml:space="preserve">2.2  功能需求</w:t>
      </w:r>
    </w:p>
    <w:p>
      <w:pPr>
        <w:pStyle w:val="Heading3"/>
        <w:spacing w:after="80" w:before="160"/>
      </w:pPr>
      <w:r>
        <w:t xml:space="preserve">2.2.1  用户模块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微信授权登录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使用 wx.login 获取 code，后端换取 openid，自动注册/登录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用户信息展示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展示昵称、头像等基本信息</w:t>
            </w:r>
          </w:p>
        </w:tc>
      </w:tr>
    </w:tbl>
    <w:p>
      <w:pPr>
        <w:pStyle w:val="Heading3"/>
        <w:spacing w:after="80" w:before="160"/>
      </w:pPr>
      <w:r>
        <w:t xml:space="preserve">2.2.2  菜品模块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分类浏览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按分类浏览菜品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菜品列表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展示名称、图片、价格、月销量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菜品详情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查看描述、规格选择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菜品搜索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按关键字搜索</w:t>
            </w:r>
          </w:p>
        </w:tc>
      </w:tr>
    </w:tbl>
    <w:p>
      <w:pPr>
        <w:pStyle w:val="Heading3"/>
        <w:spacing w:after="80" w:before="160"/>
      </w:pPr>
      <w:r>
        <w:t xml:space="preserve">2.2.3  购物车模块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添加菜品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选择规格后加入购物车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修改数量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增减菜品数量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删除菜品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从购物车移除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查看购物车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展示已选菜品和总价</w:t>
            </w:r>
          </w:p>
        </w:tc>
      </w:tr>
    </w:tbl>
    <w:p>
      <w:pPr>
        <w:pStyle w:val="Heading3"/>
        <w:spacing w:after="80" w:before="160"/>
      </w:pPr>
      <w:r>
        <w:t xml:space="preserve">2.2.4  订单模块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创建订单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从购物车生成订单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订单支付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集成微信支付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订单列表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按状态查看订单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订单详情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查看菜品、金额、状态</w:t>
            </w:r>
          </w:p>
        </w:tc>
      </w:tr>
    </w:tbl>
    <w:p>
      <w:pPr>
        <w:pStyle w:val="Heading2"/>
        <w:spacing w:after="100" w:before="200"/>
      </w:pPr>
      <w:r>
        <w:t xml:space="preserve">2.3  非功能需求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页面加载时间不超过 3 秒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支持高峰期 100+ 用户同时在线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遵循微信支付安全规范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  敏感信息加密存储</w:t>
      </w:r>
    </w:p>
    <w:p>
      <w:pPr>
        <w:pStyle w:val="Heading2"/>
        <w:spacing w:after="100" w:before="200"/>
      </w:pPr>
      <w:r>
        <w:t xml:space="preserve">2.4  用例描述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顾客通过微信小程序进行以下操作：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授权登录 → 浏览菜品 → 管理购物车 → 下单支付 → 查看订单状态</w:t>
      </w:r>
    </w:p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3  总体设计</w:t>
      </w:r>
    </w:p>
    <w:p>
      <w:pPr>
        <w:pStyle w:val="Heading2"/>
        <w:spacing w:after="100" w:before="200"/>
      </w:pPr>
      <w:r>
        <w:t xml:space="preserve">3.1  系统架构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系统采用前后端分离架构，前端为微信小程序，后端为 Node.js Express 应用，数据层使用 MySQL 数据库。</w:t>
      </w:r>
    </w:p>
    <w:p>
      <w:pPr>
        <w:spacing w:after="80"/>
        <w:jc w:val="center"/>
      </w:pPr>
      <w:r>
        <w:rPr>
          <w:color w:val="999999"/>
          <w:sz w:val="24"/>
          <w:szCs w:val="24"/>
        </w:rPr>
        <w:t xml:space="preserve">[图 3-1  系统架构图]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┌──────────────────────────────────┐
│       微信小程序（顾客端）          │
│  首页  详情页  购物车  订单列表    │
├──────────────────────────────────┤
│         HTTPS / JSON API          │
├──────────────────────────────────┤
│     Node.js Express 后端           │
│  路由层 → 控制层 → 数据访问层      │
├──────────────────────────────────┤
│            MySQL 数据库            │
└──────────────────────────────────┘</w:t>
      </w:r>
    </w:p>
    <w:p>
      <w:pPr>
        <w:pStyle w:val="Heading2"/>
        <w:spacing w:after="100" w:before="200"/>
      </w:pPr>
      <w:r>
        <w:t xml:space="preserve">3.2  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关键接口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微信登录、用户管理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/api/user/*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菜品分类管理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dish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菜品浏览、搜索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/api/dishes/*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订单创建、状态管理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/api/orders/*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pay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微信支付集成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/api/pay/*</w:t>
            </w:r>
          </w:p>
        </w:tc>
      </w:tr>
    </w:tbl>
    <w:p>
      <w:pPr>
        <w:pStyle w:val="Heading2"/>
        <w:spacing w:after="100" w:before="200"/>
      </w:pPr>
      <w:r>
        <w:t xml:space="preserve">3.3  前后端交互流程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小程序页面 → HTTP请求 → Express路由 → Controller → Model → MySQL → JSON响应 → 小程序页面</w:t>
      </w:r>
    </w:p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4  数据库设计</w:t>
      </w:r>
    </w:p>
    <w:p>
      <w:pPr>
        <w:pStyle w:val="Heading2"/>
        <w:spacing w:after="100" w:before="200"/>
      </w:pPr>
      <w:r>
        <w:t xml:space="preserve">4.1  实体关系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系统包含 5 个核心实体：User、Category、Dish、Order、OrderItem。</w:t>
      </w:r>
    </w:p>
    <w:p>
      <w:pPr>
        <w:spacing w:after="80"/>
        <w:jc w:val="center"/>
      </w:pPr>
      <w:r>
        <w:rPr>
          <w:color w:val="999999"/>
          <w:sz w:val="24"/>
          <w:szCs w:val="24"/>
        </w:rPr>
        <w:t xml:space="preserve">[图 4-1  ER 关系图]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User(1) ──── N Order(1) ──── N OrderItem
                                    │
Category(1) ── N Dish(1) ──────────┘</w:t>
      </w:r>
    </w:p>
    <w:p>
      <w:pPr>
        <w:pStyle w:val="Heading2"/>
        <w:spacing w:after="100" w:before="200"/>
      </w:pPr>
      <w:r>
        <w:t xml:space="preserve">4.2  数据表结构</w:t>
      </w:r>
    </w:p>
    <w:p>
      <w:pPr>
        <w:pStyle w:val="Heading3"/>
        <w:spacing w:after="80" w:before="160"/>
      </w:pPr>
      <w:r>
        <w:t xml:space="preserve">4.2.1  user（用户表）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openid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 openid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avatar_url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头像 URL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80" w:before="160"/>
      </w:pPr>
      <w:r>
        <w:t xml:space="preserve">4.2.2  category（分类表）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分类名称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sort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排序号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80" w:before="160"/>
      </w:pPr>
      <w:r>
        <w:t xml:space="preserve">4.2.3  dish（菜品表）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所属分类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菜品名称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价格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1=上架 0=下架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月销量</w:t>
            </w:r>
          </w:p>
        </w:tc>
      </w:tr>
    </w:tbl>
    <w:p>
      <w:pPr>
        <w:pStyle w:val="Heading3"/>
        <w:spacing w:after="80" w:before="160"/>
      </w:pPr>
      <w:r>
        <w:t xml:space="preserve">4.2.4  order（订单表）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order_no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订单号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 ID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total_amount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总金额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0=待支付 1=已支付 2=制作中 3=已完成 4=已取消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80" w:before="160"/>
      </w:pPr>
      <w:r>
        <w:t xml:space="preserve">4.2.5  order_item（订单项表）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所属订单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dish_id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 ID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dish_name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菜品名称（快照）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dish_price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单价（快照）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subtotal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小计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5  接口设计</w:t>
      </w:r>
    </w:p>
    <w:p>
      <w:pPr>
        <w:pStyle w:val="Heading2"/>
        <w:spacing w:after="100" w:before="200"/>
      </w:pPr>
      <w:r>
        <w:t xml:space="preserve">5.1  通用说明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Base URL: </w:t>
      </w:r>
      <w:r>
        <w:rPr>
          <w:sz w:val="24"/>
          <w:szCs w:val="24"/>
        </w:rPr>
        <w:t xml:space="preserve">https://api.example.com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Content-Type: </w:t>
      </w:r>
      <w:r>
        <w:rPr>
          <w:sz w:val="24"/>
          <w:szCs w:val="24"/>
        </w:rPr>
        <w:t xml:space="preserve">application/json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认证方式：除登录接口外，请求头携带 Authorization: Bearer &lt;token&gt;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统一响应格式：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"code": 0,
  "message": "success",
  "data": { }
}</w:t>
      </w:r>
    </w:p>
    <w:p>
      <w:pPr>
        <w:pStyle w:val="Heading2"/>
        <w:spacing w:after="100" w:before="200"/>
      </w:pPr>
      <w:r>
        <w:t xml:space="preserve">5.2  用户接口</w:t>
      </w:r>
    </w:p>
    <w:p>
      <w:pPr>
        <w:pStyle w:val="Heading3"/>
        <w:spacing w:after="80" w:before="160"/>
      </w:pPr>
      <w:r>
        <w:t xml:space="preserve">POST /api/user/login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登录接口，使用微信临时 code 换取 openid 并返回 token。</w:t>
      </w:r>
    </w:p>
    <w:p>
      <w:pPr>
        <w:spacing w:after="60"/>
      </w:pPr>
      <w:r>
        <w:rPr>
          <w:b/>
          <w:bCs/>
          <w:sz w:val="24"/>
          <w:szCs w:val="24"/>
        </w:rPr>
        <w:t xml:space="preserve">Request: </w:t>
      </w:r>
      <w:r>
        <w:rPr>
          <w:sz w:val="24"/>
          <w:szCs w:val="24"/>
        </w:rPr>
        <w:t xml:space="preserve"/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"code": "wx_login_code" }</w:t>
      </w:r>
    </w:p>
    <w:p>
      <w:pPr>
        <w:spacing w:after="60"/>
      </w:pPr>
      <w:r>
        <w:rPr>
          <w:b/>
          <w:bCs/>
          <w:sz w:val="24"/>
          <w:szCs w:val="24"/>
        </w:rPr>
        <w:t xml:space="preserve">Response: </w:t>
      </w:r>
      <w:r>
        <w:rPr>
          <w:sz w:val="24"/>
          <w:szCs w:val="24"/>
        </w:rPr>
        <w:t xml:space="preserve"/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"code": 0,
  "data": {
    "token": "eyJ...",
    "user": { "id": 1, "nickname": "微信用户" }
  }
}</w:t>
      </w:r>
    </w:p>
    <w:p>
      <w:pPr>
        <w:pStyle w:val="Heading2"/>
        <w:spacing w:after="100" w:before="200"/>
      </w:pPr>
      <w:r>
        <w:t xml:space="preserve">5.3  菜品接口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获取分类列表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/api/dishes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?category_id=1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获取菜品列表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/api/dishes/:id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获取菜品详情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/api/dishes/search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?keyword=鸡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搜索菜品</w:t>
            </w:r>
          </w:p>
        </w:tc>
      </w:tr>
    </w:tbl>
    <w:p>
      <w:pPr>
        <w:pStyle w:val="Heading2"/>
        <w:spacing w:after="100" w:before="200"/>
      </w:pPr>
      <w:r>
        <w:t xml:space="preserve">5.4  订单接口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{ items, remark }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创建订单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?status=0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获取订单列表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获取订单详情</w:t>
            </w:r>
          </w:p>
        </w:tc>
      </w:tr>
    </w:tbl>
    <w:p>
      <w:pPr>
        <w:pStyle w:val="Heading2"/>
        <w:spacing w:after="100" w:before="200"/>
      </w:pPr>
      <w:r>
        <w:t xml:space="preserve">5.5  支付接口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/api/pay/unified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{ order_no }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微信统一下单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/api/pay/notify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微信回调 XML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支付回调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t xml:space="preserve">创建订单示例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/api/orders
Request: { "items": [{"dish_id":1,"quantity":2}], "remark":"少辣" }
Response: { "code":0, "data": { "order_no":"20260515001", "total_amount":68.00 } }</w:t>
      </w:r>
    </w:p>
    <w:p>
      <w:pPr>
        <w:pStyle w:val="Heading3"/>
        <w:spacing w:after="80" w:before="160"/>
      </w:pPr>
      <w:r>
        <w:t xml:space="preserve">支付示例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/api/pay/unified
Request: { "order_no": "20260515001" }
Response: {
  "code": 0,
  "data": { "payParams": { "nonceStr": "...", "package": "prepay_id=...", "paySign": "..." } }
}</w:t>
      </w:r>
    </w:p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6  详细设计</w:t>
      </w:r>
    </w:p>
    <w:p>
      <w:pPr>
        <w:pStyle w:val="Heading2"/>
        <w:spacing w:after="100" w:before="200"/>
      </w:pPr>
      <w:r>
        <w:t xml:space="preserve">6.1  页面结构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页面路径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页面名称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pages/index/index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首页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分类导航 + 菜品列表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pages/dish/detail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菜品详情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大图、描述、价格、加购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pages/cart/cart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购物车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已选菜品、数量修改、结算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pages/order/confirm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确认订单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订单项确认、备注、支付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pages/order/list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订单列表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按状态切换展示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pages/order/detail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订单详情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订单信息、状态跟踪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pages/user/user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个人中心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用户信息、订单入口</w:t>
            </w:r>
          </w:p>
        </w:tc>
      </w:tr>
    </w:tbl>
    <w:p>
      <w:pPr>
        <w:pStyle w:val="Heading2"/>
        <w:spacing w:after="100" w:before="200"/>
      </w:pPr>
      <w:r>
        <w:t xml:space="preserve">6.2  购物车设计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使用微信小程序本地缓存 wx.setStorageSync 存储购物车数据，每次增删改操作后同步更新。下单成功后清空购物车。</w:t>
      </w:r>
    </w:p>
    <w:p>
      <w:pPr>
        <w:pStyle w:val="Heading2"/>
        <w:spacing w:after="100" w:before="200"/>
      </w:pPr>
      <w:r>
        <w:t xml:space="preserve">6.3  订单状态机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0(待支付) → 1(已支付) → 2(制作中) → 3(已完成)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0(待支付) → 4(已取消)</w:t>
      </w:r>
    </w:p>
    <w:p>
      <w:pPr>
        <w:pStyle w:val="Heading2"/>
        <w:spacing w:after="100" w:before="200"/>
      </w:pPr>
      <w:r>
        <w:t xml:space="preserve">6.4  微信登录流程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wx.login() 获取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请求 /api/user/login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后端调用微信 jscode2session 换取 openid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查询/创建用户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生成 JWT token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返回 token + 用户信息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携带 token 访问后续接口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auth 中间件解析 token</w:t>
      </w:r>
    </w:p>
    <w:p>
      <w:pPr>
        <w:pStyle w:val="Heading2"/>
        <w:spacing w:after="100" w:before="200"/>
      </w:pPr>
      <w:r>
        <w:t xml:space="preserve">6.5  微信支付流程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请求 /api/pay/unified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后端调用微信支付统一下单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获取 prepay_id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组装支付参数返回给小程序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小程序调用 wx.requestPayment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用户确认支付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微信异步回调 notify_url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后端验证签名、更新订单状态</w:t>
      </w:r>
    </w:p>
    <w:p>
      <w:pPr>
        <w:pStyle w:val="Heading2"/>
        <w:spacing w:after="100" w:before="200"/>
      </w:pPr>
      <w:r>
        <w:t xml:space="preserve">6.6  项目目录结构</w:t>
      </w:r>
    </w:p>
    <w:p>
      <w:pPr>
        <w:shd w:fill="F5F5F5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点餐小程序/
├── client/              # 小程序前端
│   ├── app.js/app.json
│   └── pages/
│       ├── index/       # 首页
│       ├── dish/        # 菜品详情
│       ├── cart/        # 购物车
│       ├── order/       # 订单
│       └── user/        # 个人中心
├── server/              # Node.js 后端
│   ├── app.js           # 入口
│   ├── routes/          # 路由
│   ├── controllers/     # 控制器
│   ├── models/          # 模型
│   ├── middleware/      # 中间件
│   └── utils/           # 工具
└── docs/SQL/init.sql    # 数据库脚本</w:t>
      </w:r>
    </w:p>
    <w:p>
      <w:r>
        <w:br w:type="page"/>
      </w:r>
    </w:p>
    <w:p>
      <w:pPr>
        <w:pStyle w:val="Heading1"/>
        <w:pBdr>
          <w:bottom w:val="single" w:color="FF6B35" w:sz="1"/>
        </w:pBdr>
        <w:spacing w:after="120" w:before="240"/>
      </w:pPr>
      <w:r>
        <w:t xml:space="preserve">7  API 接口汇总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需登录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/api/user/login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微信登录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/api/user/info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获取用户信息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获取分类列表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/api/dishes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获取菜品列表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/api/dishes/:id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获取菜品详情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/api/dishes/search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搜索菜品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创建订单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获取订单列表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获取订单详情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/api/pay/unified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微信统一下单</w:t>
            </w:r>
          </w:p>
        </w:tc>
      </w:tr>
      <w:tr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/api/pay/notify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支付回调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2026-05-15T01:21:56.329Z</dcterms:created>
  <dcterms:modified xsi:type="dcterms:W3CDTF">2026-05-15T01:21:56.330Z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