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66B2B2" w14:textId="77777777" w:rsidR="00A85C8C" w:rsidRDefault="00A85C8C">
      <w:pPr>
        <w:widowControl/>
        <w:jc w:val="left"/>
      </w:pPr>
    </w:p>
    <w:p w14:paraId="5336D41E" w14:textId="77777777" w:rsidR="00A85C8C" w:rsidRDefault="00510F4B">
      <w:pPr>
        <w:widowControl/>
        <w:numPr>
          <w:ilvl w:val="0"/>
          <w:numId w:val="1"/>
        </w:numPr>
        <w:ind w:left="360"/>
        <w:rPr>
          <w:rFonts w:eastAsia="宋体"/>
          <w:kern w:val="44"/>
          <w:sz w:val="24"/>
        </w:rPr>
      </w:pPr>
      <w:r>
        <w:rPr>
          <w:rFonts w:eastAsia="宋体" w:hint="eastAsia"/>
          <w:kern w:val="44"/>
          <w:sz w:val="24"/>
        </w:rPr>
        <w:t>增加</w:t>
      </w:r>
      <w:r>
        <w:rPr>
          <w:rFonts w:eastAsia="宋体"/>
          <w:kern w:val="44"/>
          <w:sz w:val="24"/>
        </w:rPr>
        <w:t xml:space="preserve">AI </w:t>
      </w:r>
      <w:r>
        <w:rPr>
          <w:rFonts w:eastAsia="宋体"/>
          <w:kern w:val="44"/>
          <w:sz w:val="24"/>
        </w:rPr>
        <w:t>市场分析</w:t>
      </w:r>
      <w:r>
        <w:rPr>
          <w:rFonts w:eastAsia="宋体" w:hint="eastAsia"/>
          <w:kern w:val="44"/>
          <w:sz w:val="24"/>
        </w:rPr>
        <w:t>功能</w:t>
      </w:r>
      <w:r>
        <w:rPr>
          <w:rFonts w:eastAsia="宋体"/>
          <w:kern w:val="44"/>
          <w:sz w:val="24"/>
        </w:rPr>
        <w:t>：智能解读</w:t>
      </w:r>
      <w:r>
        <w:rPr>
          <w:rFonts w:eastAsia="宋体" w:hint="eastAsia"/>
          <w:kern w:val="44"/>
          <w:sz w:val="24"/>
        </w:rPr>
        <w:t>技术指标</w:t>
      </w:r>
    </w:p>
    <w:p w14:paraId="1218055E" w14:textId="77777777" w:rsidR="00A85C8C" w:rsidRDefault="00A85C8C"/>
    <w:p w14:paraId="78AF338A" w14:textId="77777777" w:rsidR="00A85C8C" w:rsidRDefault="00A85C8C"/>
    <w:p w14:paraId="2D0E7832" w14:textId="77777777" w:rsidR="00A85C8C" w:rsidRDefault="00510F4B">
      <w:r>
        <w:rPr>
          <w:rFonts w:hint="eastAsia"/>
        </w:rPr>
        <w:t>增加股票搜索功能</w:t>
      </w:r>
    </w:p>
    <w:p w14:paraId="111067EB" w14:textId="77777777" w:rsidR="00A85C8C" w:rsidRDefault="00510F4B">
      <w:pPr>
        <w:ind w:firstLineChars="200" w:firstLine="480"/>
        <w:rPr>
          <w:rFonts w:eastAsia="宋体"/>
          <w:kern w:val="44"/>
          <w:sz w:val="24"/>
        </w:rPr>
      </w:pPr>
      <w:r>
        <w:rPr>
          <w:rFonts w:eastAsia="宋体"/>
          <w:kern w:val="44"/>
          <w:sz w:val="24"/>
        </w:rPr>
        <w:t>丰富的侧边栏功能：</w:t>
      </w:r>
    </w:p>
    <w:p w14:paraId="07FBF035" w14:textId="77777777" w:rsidR="00A85C8C" w:rsidRDefault="00510F4B">
      <w:pPr>
        <w:widowControl/>
        <w:numPr>
          <w:ilvl w:val="0"/>
          <w:numId w:val="1"/>
        </w:numPr>
        <w:ind w:left="360"/>
        <w:rPr>
          <w:rFonts w:eastAsia="宋体"/>
          <w:kern w:val="44"/>
          <w:sz w:val="24"/>
        </w:rPr>
      </w:pPr>
      <w:r>
        <w:rPr>
          <w:rFonts w:eastAsia="宋体"/>
          <w:kern w:val="44"/>
          <w:sz w:val="24"/>
        </w:rPr>
        <w:t>自选股列表：</w:t>
      </w:r>
      <w:r>
        <w:rPr>
          <w:rFonts w:eastAsia="宋体" w:hint="eastAsia"/>
          <w:kern w:val="44"/>
          <w:sz w:val="24"/>
        </w:rPr>
        <w:t>新建自选分组功能。</w:t>
      </w:r>
      <w:r>
        <w:rPr>
          <w:rFonts w:eastAsia="宋体"/>
          <w:kern w:val="44"/>
          <w:sz w:val="24"/>
        </w:rPr>
        <w:t>添加</w:t>
      </w:r>
      <w:r>
        <w:rPr>
          <w:rFonts w:eastAsia="宋体"/>
          <w:kern w:val="44"/>
          <w:sz w:val="24"/>
        </w:rPr>
        <w:t>/</w:t>
      </w:r>
      <w:r>
        <w:rPr>
          <w:rFonts w:eastAsia="宋体"/>
          <w:kern w:val="44"/>
          <w:sz w:val="24"/>
        </w:rPr>
        <w:t>删除自选股票</w:t>
      </w:r>
      <w:r>
        <w:rPr>
          <w:rFonts w:eastAsia="宋体" w:hint="eastAsia"/>
          <w:kern w:val="44"/>
          <w:sz w:val="24"/>
        </w:rPr>
        <w:t>。自选股增加注释功能。</w:t>
      </w:r>
    </w:p>
    <w:p w14:paraId="2FAAEA92" w14:textId="77777777" w:rsidR="00A85C8C" w:rsidRDefault="00510F4B">
      <w:pPr>
        <w:widowControl/>
        <w:numPr>
          <w:ilvl w:val="0"/>
          <w:numId w:val="1"/>
        </w:numPr>
        <w:ind w:left="360"/>
        <w:rPr>
          <w:rFonts w:eastAsia="宋体"/>
          <w:kern w:val="44"/>
          <w:sz w:val="24"/>
        </w:rPr>
      </w:pPr>
      <w:r>
        <w:rPr>
          <w:rFonts w:eastAsia="宋体" w:hint="eastAsia"/>
          <w:kern w:val="44"/>
          <w:sz w:val="24"/>
        </w:rPr>
        <w:t>缠论买点搜索功能</w:t>
      </w:r>
      <w:r>
        <w:rPr>
          <w:rFonts w:eastAsia="宋体"/>
          <w:kern w:val="44"/>
          <w:sz w:val="24"/>
        </w:rPr>
        <w:t>：</w:t>
      </w:r>
      <w:r>
        <w:rPr>
          <w:rFonts w:eastAsia="宋体" w:hint="eastAsia"/>
          <w:kern w:val="44"/>
          <w:sz w:val="24"/>
        </w:rPr>
        <w:t>下拉选项包括：线段</w:t>
      </w:r>
      <w:r>
        <w:rPr>
          <w:rFonts w:eastAsia="宋体" w:hint="eastAsia"/>
          <w:kern w:val="44"/>
          <w:sz w:val="24"/>
        </w:rPr>
        <w:t>|</w:t>
      </w:r>
      <w:r>
        <w:rPr>
          <w:rFonts w:eastAsia="宋体" w:hint="eastAsia"/>
          <w:kern w:val="44"/>
          <w:sz w:val="24"/>
        </w:rPr>
        <w:t>笔类型的：</w:t>
      </w:r>
      <w:r>
        <w:rPr>
          <w:rFonts w:eastAsia="宋体" w:hint="eastAsia"/>
          <w:kern w:val="44"/>
          <w:sz w:val="24"/>
        </w:rPr>
        <w:t>1B</w:t>
      </w:r>
      <w:r>
        <w:rPr>
          <w:rFonts w:eastAsia="宋体" w:hint="eastAsia"/>
          <w:kern w:val="44"/>
          <w:sz w:val="24"/>
        </w:rPr>
        <w:t>、</w:t>
      </w:r>
      <w:r>
        <w:rPr>
          <w:rFonts w:eastAsia="宋体" w:hint="eastAsia"/>
          <w:kern w:val="44"/>
          <w:sz w:val="24"/>
        </w:rPr>
        <w:t>2B</w:t>
      </w:r>
      <w:r>
        <w:rPr>
          <w:rFonts w:eastAsia="宋体" w:hint="eastAsia"/>
          <w:kern w:val="44"/>
          <w:sz w:val="24"/>
        </w:rPr>
        <w:t>、</w:t>
      </w:r>
      <w:r>
        <w:rPr>
          <w:rFonts w:eastAsia="宋体" w:hint="eastAsia"/>
          <w:kern w:val="44"/>
          <w:sz w:val="24"/>
        </w:rPr>
        <w:t>3B</w:t>
      </w:r>
      <w:r>
        <w:rPr>
          <w:rFonts w:eastAsia="宋体" w:hint="eastAsia"/>
          <w:kern w:val="44"/>
          <w:sz w:val="24"/>
        </w:rPr>
        <w:t>、</w:t>
      </w:r>
      <w:r>
        <w:rPr>
          <w:rFonts w:eastAsia="宋体" w:hint="eastAsia"/>
          <w:kern w:val="44"/>
          <w:sz w:val="24"/>
        </w:rPr>
        <w:t>L2B</w:t>
      </w:r>
      <w:r>
        <w:rPr>
          <w:rFonts w:eastAsia="宋体" w:hint="eastAsia"/>
          <w:kern w:val="44"/>
          <w:sz w:val="24"/>
        </w:rPr>
        <w:t>、</w:t>
      </w:r>
      <w:r>
        <w:rPr>
          <w:rFonts w:eastAsia="宋体" w:hint="eastAsia"/>
          <w:kern w:val="44"/>
          <w:sz w:val="24"/>
        </w:rPr>
        <w:t>L3B</w:t>
      </w:r>
      <w:r>
        <w:rPr>
          <w:rFonts w:eastAsia="宋体" w:hint="eastAsia"/>
          <w:kern w:val="44"/>
          <w:sz w:val="24"/>
        </w:rPr>
        <w:t>选项，选择后，查询近</w:t>
      </w:r>
      <w:r>
        <w:rPr>
          <w:rFonts w:eastAsia="宋体" w:hint="eastAsia"/>
          <w:kern w:val="44"/>
          <w:sz w:val="24"/>
        </w:rPr>
        <w:t>5</w:t>
      </w:r>
      <w:r>
        <w:rPr>
          <w:rFonts w:eastAsia="宋体" w:hint="eastAsia"/>
          <w:kern w:val="44"/>
          <w:sz w:val="24"/>
        </w:rPr>
        <w:t>个交易段内出现出这类标记的股票，</w:t>
      </w:r>
      <w:r>
        <w:rPr>
          <w:rFonts w:eastAsia="宋体" w:hint="eastAsia"/>
          <w:kern w:val="44"/>
          <w:sz w:val="24"/>
        </w:rPr>
        <w:t>5</w:t>
      </w:r>
      <w:r>
        <w:rPr>
          <w:rFonts w:eastAsia="宋体" w:hint="eastAsia"/>
          <w:kern w:val="44"/>
          <w:sz w:val="24"/>
        </w:rPr>
        <w:t>个交易段需要和选择的周期进行联动。</w:t>
      </w:r>
    </w:p>
    <w:p w14:paraId="6439C242" w14:textId="77777777" w:rsidR="00A85C8C" w:rsidRDefault="00A85C8C">
      <w:pPr>
        <w:widowControl/>
        <w:tabs>
          <w:tab w:val="left" w:pos="720"/>
        </w:tabs>
        <w:rPr>
          <w:rFonts w:eastAsia="宋体"/>
          <w:kern w:val="44"/>
          <w:sz w:val="24"/>
        </w:rPr>
      </w:pPr>
    </w:p>
    <w:p w14:paraId="5A76A1AA" w14:textId="77777777" w:rsidR="00A85C8C" w:rsidRDefault="00A85C8C">
      <w:pPr>
        <w:widowControl/>
        <w:tabs>
          <w:tab w:val="left" w:pos="720"/>
        </w:tabs>
        <w:rPr>
          <w:rFonts w:eastAsia="宋体"/>
          <w:kern w:val="44"/>
          <w:sz w:val="24"/>
        </w:rPr>
      </w:pPr>
    </w:p>
    <w:p w14:paraId="3F1DDD8A" w14:textId="77777777" w:rsidR="00A85C8C" w:rsidRDefault="00A85C8C"/>
    <w:p w14:paraId="466DA264" w14:textId="77777777" w:rsidR="00A85C8C" w:rsidRDefault="00510F4B">
      <w:r>
        <w:t>用户设置</w:t>
      </w:r>
    </w:p>
    <w:p w14:paraId="14B01FAE" w14:textId="77777777" w:rsidR="00A85C8C" w:rsidRDefault="00510F4B">
      <w:pPr>
        <w:ind w:firstLineChars="200" w:firstLine="480"/>
        <w:rPr>
          <w:rFonts w:eastAsia="宋体"/>
          <w:kern w:val="44"/>
          <w:sz w:val="24"/>
        </w:rPr>
      </w:pPr>
      <w:r>
        <w:rPr>
          <w:rFonts w:eastAsia="宋体"/>
          <w:kern w:val="44"/>
          <w:sz w:val="24"/>
        </w:rPr>
        <w:t>个性化设置：</w:t>
      </w:r>
    </w:p>
    <w:p w14:paraId="7218EE84" w14:textId="77777777" w:rsidR="00A85C8C" w:rsidRDefault="00510F4B">
      <w:pPr>
        <w:widowControl/>
        <w:numPr>
          <w:ilvl w:val="0"/>
          <w:numId w:val="2"/>
        </w:numPr>
        <w:ind w:left="360"/>
        <w:rPr>
          <w:rFonts w:eastAsia="宋体"/>
          <w:kern w:val="44"/>
          <w:sz w:val="24"/>
        </w:rPr>
      </w:pPr>
      <w:r>
        <w:rPr>
          <w:rFonts w:eastAsia="宋体"/>
          <w:kern w:val="44"/>
          <w:sz w:val="24"/>
        </w:rPr>
        <w:t>个人资料：管理账户信息</w:t>
      </w:r>
    </w:p>
    <w:p w14:paraId="30FD2346" w14:textId="77777777" w:rsidR="00A85C8C" w:rsidRDefault="00510F4B">
      <w:pPr>
        <w:widowControl/>
        <w:numPr>
          <w:ilvl w:val="0"/>
          <w:numId w:val="2"/>
        </w:numPr>
        <w:ind w:left="360"/>
        <w:rPr>
          <w:rFonts w:eastAsia="宋体"/>
          <w:kern w:val="44"/>
          <w:sz w:val="24"/>
        </w:rPr>
      </w:pPr>
      <w:r>
        <w:rPr>
          <w:rFonts w:eastAsia="宋体"/>
          <w:kern w:val="44"/>
          <w:sz w:val="24"/>
        </w:rPr>
        <w:t>缠论配置：自定义缠论指标参数</w:t>
      </w:r>
    </w:p>
    <w:p w14:paraId="4C7619A3" w14:textId="77777777" w:rsidR="00A85C8C" w:rsidRDefault="00510F4B">
      <w:pPr>
        <w:widowControl/>
        <w:numPr>
          <w:ilvl w:val="0"/>
          <w:numId w:val="2"/>
        </w:numPr>
        <w:ind w:left="360"/>
        <w:rPr>
          <w:rFonts w:eastAsia="宋体"/>
          <w:kern w:val="44"/>
          <w:sz w:val="24"/>
        </w:rPr>
      </w:pPr>
      <w:r>
        <w:rPr>
          <w:rFonts w:eastAsia="宋体"/>
          <w:kern w:val="44"/>
          <w:sz w:val="24"/>
        </w:rPr>
        <w:t>自选股设置：管理关注列表</w:t>
      </w:r>
    </w:p>
    <w:p w14:paraId="0F7C7D1A" w14:textId="77777777" w:rsidR="00A85C8C" w:rsidRDefault="00510F4B">
      <w:pPr>
        <w:widowControl/>
        <w:numPr>
          <w:ilvl w:val="0"/>
          <w:numId w:val="2"/>
        </w:numPr>
        <w:ind w:left="360"/>
        <w:rPr>
          <w:rFonts w:eastAsia="宋体"/>
          <w:kern w:val="44"/>
          <w:sz w:val="24"/>
        </w:rPr>
      </w:pPr>
      <w:r>
        <w:rPr>
          <w:rFonts w:eastAsia="宋体"/>
          <w:kern w:val="44"/>
          <w:sz w:val="24"/>
        </w:rPr>
        <w:t>预警设置：设置价格和信号提醒，随时把握交易机会（只限</w:t>
      </w:r>
      <w:r>
        <w:rPr>
          <w:rFonts w:eastAsia="宋体"/>
          <w:kern w:val="44"/>
          <w:sz w:val="24"/>
        </w:rPr>
        <w:t>VIP</w:t>
      </w:r>
      <w:r>
        <w:rPr>
          <w:rFonts w:eastAsia="宋体"/>
          <w:kern w:val="44"/>
          <w:sz w:val="24"/>
        </w:rPr>
        <w:t>）</w:t>
      </w:r>
    </w:p>
    <w:p w14:paraId="06DC6C86" w14:textId="77777777" w:rsidR="00A85C8C" w:rsidRDefault="00510F4B">
      <w:pPr>
        <w:widowControl/>
        <w:numPr>
          <w:ilvl w:val="0"/>
          <w:numId w:val="2"/>
        </w:numPr>
        <w:ind w:left="360"/>
        <w:rPr>
          <w:rFonts w:eastAsia="宋体"/>
          <w:kern w:val="44"/>
          <w:sz w:val="24"/>
        </w:rPr>
      </w:pPr>
      <w:r>
        <w:rPr>
          <w:rFonts w:eastAsia="宋体"/>
          <w:kern w:val="44"/>
          <w:sz w:val="24"/>
        </w:rPr>
        <w:t>选股策略：配置选股条件，自动选股（只限</w:t>
      </w:r>
      <w:r>
        <w:rPr>
          <w:rFonts w:eastAsia="宋体"/>
          <w:kern w:val="44"/>
          <w:sz w:val="24"/>
        </w:rPr>
        <w:t>VIP</w:t>
      </w:r>
      <w:r>
        <w:rPr>
          <w:rFonts w:eastAsia="宋体"/>
          <w:kern w:val="44"/>
          <w:sz w:val="24"/>
        </w:rPr>
        <w:t>）</w:t>
      </w:r>
    </w:p>
    <w:p w14:paraId="15C88080" w14:textId="77777777" w:rsidR="00A85C8C" w:rsidRDefault="00510F4B">
      <w:pPr>
        <w:widowControl/>
        <w:numPr>
          <w:ilvl w:val="0"/>
          <w:numId w:val="2"/>
        </w:numPr>
        <w:ind w:left="360"/>
        <w:rPr>
          <w:rFonts w:eastAsia="宋体"/>
          <w:kern w:val="44"/>
          <w:sz w:val="24"/>
        </w:rPr>
      </w:pPr>
      <w:r>
        <w:rPr>
          <w:rFonts w:eastAsia="宋体"/>
          <w:kern w:val="44"/>
          <w:sz w:val="24"/>
        </w:rPr>
        <w:t>相似选股：按照目标股特征，配置相似选股条件，自动选股（只限</w:t>
      </w:r>
      <w:r>
        <w:rPr>
          <w:rFonts w:eastAsia="宋体"/>
          <w:kern w:val="44"/>
          <w:sz w:val="24"/>
        </w:rPr>
        <w:t>VIP</w:t>
      </w:r>
      <w:r>
        <w:rPr>
          <w:rFonts w:eastAsia="宋体"/>
          <w:kern w:val="44"/>
          <w:sz w:val="24"/>
        </w:rPr>
        <w:t>）</w:t>
      </w:r>
    </w:p>
    <w:p w14:paraId="27387FB6" w14:textId="77777777" w:rsidR="00A85C8C" w:rsidRDefault="00510F4B">
      <w:pPr>
        <w:widowControl/>
        <w:numPr>
          <w:ilvl w:val="0"/>
          <w:numId w:val="2"/>
        </w:numPr>
        <w:ind w:left="360"/>
        <w:rPr>
          <w:rFonts w:eastAsia="宋体"/>
          <w:kern w:val="44"/>
          <w:sz w:val="24"/>
        </w:rPr>
      </w:pPr>
      <w:r>
        <w:rPr>
          <w:rFonts w:eastAsia="宋体"/>
          <w:kern w:val="44"/>
          <w:sz w:val="24"/>
        </w:rPr>
        <w:t xml:space="preserve">AI </w:t>
      </w:r>
      <w:r>
        <w:rPr>
          <w:rFonts w:eastAsia="宋体"/>
          <w:kern w:val="44"/>
          <w:sz w:val="24"/>
        </w:rPr>
        <w:t>模型设置：配置</w:t>
      </w:r>
      <w:r>
        <w:rPr>
          <w:rFonts w:eastAsia="宋体"/>
          <w:kern w:val="44"/>
          <w:sz w:val="24"/>
        </w:rPr>
        <w:t>AI</w:t>
      </w:r>
      <w:r>
        <w:rPr>
          <w:rFonts w:eastAsia="宋体"/>
          <w:kern w:val="44"/>
          <w:sz w:val="24"/>
        </w:rPr>
        <w:t>模型参数</w:t>
      </w:r>
    </w:p>
    <w:p w14:paraId="706BA531" w14:textId="77777777" w:rsidR="00A85C8C" w:rsidRDefault="00510F4B">
      <w:pPr>
        <w:widowControl/>
        <w:numPr>
          <w:ilvl w:val="0"/>
          <w:numId w:val="1"/>
        </w:numPr>
        <w:ind w:left="360"/>
        <w:rPr>
          <w:rFonts w:eastAsia="宋体"/>
          <w:kern w:val="44"/>
          <w:sz w:val="24"/>
        </w:rPr>
      </w:pPr>
      <w:r>
        <w:rPr>
          <w:rFonts w:eastAsia="宋体"/>
          <w:kern w:val="44"/>
          <w:sz w:val="24"/>
        </w:rPr>
        <w:t>点击右上角用户头像进入设置页面。</w:t>
      </w:r>
    </w:p>
    <w:p w14:paraId="26846FB4" w14:textId="77777777" w:rsidR="00A85C8C" w:rsidRDefault="00A85C8C"/>
    <w:p w14:paraId="6650A726" w14:textId="77777777" w:rsidR="00A85C8C" w:rsidRDefault="00A85C8C"/>
    <w:p w14:paraId="0A1DBE3E" w14:textId="77777777" w:rsidR="00A85C8C" w:rsidRDefault="00510F4B">
      <w:r>
        <w:t>按</w:t>
      </w:r>
      <w:r>
        <w:t>"</w:t>
      </w:r>
      <w:r>
        <w:t>对标同花顺</w:t>
      </w:r>
      <w:r>
        <w:t>"</w:t>
      </w:r>
      <w:r>
        <w:t>列一份候选清单、</w:t>
      </w:r>
      <w:r>
        <w:rPr>
          <w:rFonts w:hint="eastAsia"/>
        </w:rPr>
        <w:t>看看还缺少哪些重要功能。</w:t>
      </w:r>
    </w:p>
    <w:p w14:paraId="3D8D95A4" w14:textId="77777777" w:rsidR="00A85C8C" w:rsidRDefault="00A85C8C"/>
    <w:p w14:paraId="758B824C" w14:textId="77777777" w:rsidR="00A85C8C" w:rsidRDefault="00A85C8C"/>
    <w:p w14:paraId="3D828211" w14:textId="77777777" w:rsidR="00A85C8C" w:rsidRDefault="00A85C8C"/>
    <w:p w14:paraId="26E2ECD4" w14:textId="77777777" w:rsidR="00A85C8C" w:rsidRDefault="00510F4B">
      <w:pPr>
        <w:widowControl/>
        <w:jc w:val="left"/>
      </w:pPr>
      <w:r>
        <w:rPr>
          <w:rFonts w:ascii="sans-serif" w:eastAsia="sans-serif" w:hAnsi="sans-serif" w:cs="sans-serif"/>
          <w:color w:val="BFBFBF"/>
          <w:kern w:val="0"/>
          <w:sz w:val="19"/>
          <w:szCs w:val="19"/>
          <w:shd w:val="clear" w:color="auto" w:fill="191A1B"/>
          <w:lang w:bidi="ar"/>
        </w:rPr>
        <w:t>你觉得我个人使用上还需要在</w:t>
      </w:r>
      <w:r>
        <w:rPr>
          <w:rFonts w:ascii="sans-serif" w:eastAsia="sans-serif" w:hAnsi="sans-serif" w:cs="sans-serif"/>
          <w:color w:val="BFBFBF"/>
          <w:kern w:val="0"/>
          <w:sz w:val="19"/>
          <w:szCs w:val="19"/>
          <w:shd w:val="clear" w:color="auto" w:fill="191A1B"/>
          <w:lang w:bidi="ar"/>
        </w:rPr>
        <w:t>web</w:t>
      </w:r>
      <w:r>
        <w:rPr>
          <w:rFonts w:ascii="sans-serif" w:eastAsia="sans-serif" w:hAnsi="sans-serif" w:cs="sans-serif"/>
          <w:color w:val="BFBFBF"/>
          <w:kern w:val="0"/>
          <w:sz w:val="19"/>
          <w:szCs w:val="19"/>
          <w:shd w:val="clear" w:color="auto" w:fill="191A1B"/>
          <w:lang w:bidi="ar"/>
        </w:rPr>
        <w:t>页面上增加哪些，能是我炒股的量化分析更加充分，管理股票更加便捷，盈利更多呢？你可以常考下同花顺上已有的功能点。</w:t>
      </w:r>
    </w:p>
    <w:p w14:paraId="5917194C" w14:textId="77777777" w:rsidR="00A85C8C" w:rsidRDefault="00A85C8C"/>
    <w:p w14:paraId="16A9F3BF" w14:textId="77777777" w:rsidR="00A85C8C" w:rsidRDefault="00510F4B">
      <w:r>
        <w:rPr>
          <w:rFonts w:hint="eastAsia"/>
        </w:rPr>
        <w:t>注意我的交易数据源于</w:t>
      </w:r>
      <w:r>
        <w:rPr>
          <w:rFonts w:hint="eastAsia"/>
        </w:rPr>
        <w:t>KL_STORE.DUCKDB</w:t>
      </w:r>
      <w:r>
        <w:rPr>
          <w:rFonts w:hint="eastAsia"/>
        </w:rPr>
        <w:t>其股票编码格式为：</w:t>
      </w:r>
      <w:r>
        <w:rPr>
          <w:rFonts w:hint="eastAsia"/>
        </w:rPr>
        <w:t>sz.000001</w:t>
      </w:r>
      <w:r>
        <w:rPr>
          <w:rFonts w:hint="eastAsia"/>
        </w:rPr>
        <w:t>，你在创建股票数据库结构表时，应该在脚本中解析出股票编码同为</w:t>
      </w:r>
      <w:r>
        <w:rPr>
          <w:rFonts w:hint="eastAsia"/>
        </w:rPr>
        <w:t>sz.000001</w:t>
      </w:r>
      <w:r>
        <w:rPr>
          <w:rFonts w:hint="eastAsia"/>
        </w:rPr>
        <w:t>结构，保证其作为唯一键进行匹配。</w:t>
      </w:r>
    </w:p>
    <w:p w14:paraId="04309E3F" w14:textId="77777777" w:rsidR="00A85C8C" w:rsidRDefault="00A85C8C"/>
    <w:p w14:paraId="42C7CD36" w14:textId="77777777" w:rsidR="00A85C8C" w:rsidRDefault="00510F4B">
      <w:r>
        <w:rPr>
          <w:rFonts w:hint="eastAsia"/>
        </w:rPr>
        <w:t>我要求你写的脚本和</w:t>
      </w:r>
      <w:r>
        <w:rPr>
          <w:rFonts w:hint="eastAsia"/>
        </w:rPr>
        <w:t>web</w:t>
      </w:r>
      <w:r>
        <w:rPr>
          <w:rFonts w:hint="eastAsia"/>
        </w:rPr>
        <w:t>接口：允许中断后继续执行，并且代码判断哪些接口调用的数据是从不更新，则一次全量执行完毕。对于更新频率很低的数据设置</w:t>
      </w:r>
      <w:r>
        <w:rPr>
          <w:rFonts w:hint="eastAsia"/>
        </w:rPr>
        <w:t>7</w:t>
      </w:r>
      <w:r>
        <w:rPr>
          <w:rFonts w:hint="eastAsia"/>
        </w:rPr>
        <w:t>天或</w:t>
      </w:r>
      <w:r>
        <w:rPr>
          <w:rFonts w:hint="eastAsia"/>
        </w:rPr>
        <w:t>15</w:t>
      </w:r>
      <w:r>
        <w:rPr>
          <w:rFonts w:hint="eastAsia"/>
        </w:rPr>
        <w:t>天或</w:t>
      </w:r>
      <w:r>
        <w:rPr>
          <w:rFonts w:hint="eastAsia"/>
        </w:rPr>
        <w:t>1</w:t>
      </w:r>
      <w:r>
        <w:rPr>
          <w:rFonts w:hint="eastAsia"/>
        </w:rPr>
        <w:t>个月更新一次，由你确定，对于每天增量数据则定时每天执行。</w:t>
      </w:r>
    </w:p>
    <w:p w14:paraId="36047852" w14:textId="77777777" w:rsidR="00A85C8C" w:rsidRDefault="00A85C8C"/>
    <w:p w14:paraId="4BD2E3BE" w14:textId="77777777" w:rsidR="00A85C8C" w:rsidRDefault="00A85C8C"/>
    <w:p w14:paraId="6BF070EC" w14:textId="77777777" w:rsidR="00A85C8C" w:rsidRDefault="00510F4B">
      <w:r>
        <w:t>{</w:t>
      </w:r>
    </w:p>
    <w:p w14:paraId="0212DC2A" w14:textId="77777777" w:rsidR="00A85C8C" w:rsidRDefault="00510F4B">
      <w:r>
        <w:t xml:space="preserve">  "servers": {</w:t>
      </w:r>
    </w:p>
    <w:p w14:paraId="6E0382FC" w14:textId="77777777" w:rsidR="00A85C8C" w:rsidRDefault="00510F4B">
      <w:r>
        <w:t xml:space="preserve">    "postgresDB": {</w:t>
      </w:r>
    </w:p>
    <w:p w14:paraId="6EB6741A" w14:textId="77777777" w:rsidR="00A85C8C" w:rsidRDefault="00510F4B">
      <w:r>
        <w:lastRenderedPageBreak/>
        <w:t xml:space="preserve">      "comm</w:t>
      </w:r>
      <w:r>
        <w:t>and": "postgres-mcp",</w:t>
      </w:r>
    </w:p>
    <w:p w14:paraId="23549D9A" w14:textId="77777777" w:rsidR="00A85C8C" w:rsidRDefault="00510F4B">
      <w:r>
        <w:t xml:space="preserve">      "args": [],</w:t>
      </w:r>
    </w:p>
    <w:p w14:paraId="5728F7CE" w14:textId="77777777" w:rsidR="00A85C8C" w:rsidRDefault="00510F4B">
      <w:r>
        <w:t xml:space="preserve">      "env": {</w:t>
      </w:r>
    </w:p>
    <w:p w14:paraId="201F826E" w14:textId="77777777" w:rsidR="00A85C8C" w:rsidRDefault="00510F4B">
      <w:r>
        <w:t xml:space="preserve">        "DATABASE_URI": "postgresql://postgres:postgres@localhost:5432/</w:t>
      </w:r>
      <w:r>
        <w:rPr>
          <w:rFonts w:hint="eastAsia"/>
        </w:rPr>
        <w:t>chan</w:t>
      </w:r>
      <w:r>
        <w:t>"</w:t>
      </w:r>
    </w:p>
    <w:p w14:paraId="6265D37A" w14:textId="77777777" w:rsidR="00A85C8C" w:rsidRDefault="00510F4B">
      <w:r>
        <w:t xml:space="preserve">      }</w:t>
      </w:r>
    </w:p>
    <w:p w14:paraId="16AB2C35" w14:textId="77777777" w:rsidR="00A85C8C" w:rsidRDefault="00510F4B">
      <w:r>
        <w:t xml:space="preserve">    }</w:t>
      </w:r>
    </w:p>
    <w:p w14:paraId="4742108A" w14:textId="77777777" w:rsidR="00A85C8C" w:rsidRDefault="00510F4B">
      <w:r>
        <w:t xml:space="preserve">  }</w:t>
      </w:r>
    </w:p>
    <w:p w14:paraId="494C89CA" w14:textId="77777777" w:rsidR="00A85C8C" w:rsidRDefault="00510F4B">
      <w:r>
        <w:t>}</w:t>
      </w:r>
    </w:p>
    <w:p w14:paraId="76EE8224" w14:textId="77777777" w:rsidR="00A85C8C" w:rsidRDefault="00A85C8C"/>
    <w:p w14:paraId="5D99A842" w14:textId="77777777" w:rsidR="00A85C8C" w:rsidRDefault="00510F4B">
      <w:pPr>
        <w:widowControl/>
        <w:jc w:val="left"/>
      </w:pPr>
      <w:r>
        <w:rPr>
          <w:rFonts w:ascii="sans-serif" w:eastAsia="sans-serif" w:hAnsi="sans-serif" w:cs="sans-serif"/>
          <w:kern w:val="0"/>
          <w:sz w:val="19"/>
          <w:szCs w:val="19"/>
          <w:shd w:val="clear" w:color="auto" w:fill="202122"/>
          <w:lang w:bidi="ar"/>
        </w:rPr>
        <w:t>/opsx:apply backend agent</w:t>
      </w:r>
      <w:r>
        <w:rPr>
          <w:rFonts w:ascii="sans-serif" w:eastAsia="sans-serif" w:hAnsi="sans-serif" w:cs="sans-serif"/>
          <w:kern w:val="0"/>
          <w:sz w:val="19"/>
          <w:szCs w:val="19"/>
          <w:shd w:val="clear" w:color="auto" w:fill="202122"/>
          <w:lang w:bidi="ar"/>
        </w:rPr>
        <w:t>实现后端代码，实现执行脚本，通过</w:t>
      </w:r>
      <w:r>
        <w:rPr>
          <w:rFonts w:ascii="sans-serif" w:eastAsia="sans-serif" w:hAnsi="sans-serif" w:cs="sans-serif"/>
          <w:kern w:val="0"/>
          <w:sz w:val="19"/>
          <w:szCs w:val="19"/>
          <w:shd w:val="clear" w:color="auto" w:fill="202122"/>
          <w:lang w:bidi="ar"/>
        </w:rPr>
        <w:t>mcp</w:t>
      </w:r>
      <w:r>
        <w:rPr>
          <w:rFonts w:ascii="sans-serif" w:eastAsia="sans-serif" w:hAnsi="sans-serif" w:cs="sans-serif"/>
          <w:kern w:val="0"/>
          <w:sz w:val="19"/>
          <w:szCs w:val="19"/>
          <w:shd w:val="clear" w:color="auto" w:fill="202122"/>
          <w:lang w:bidi="ar"/>
        </w:rPr>
        <w:t>服务更新数据库表</w:t>
      </w:r>
    </w:p>
    <w:p w14:paraId="09CA4833" w14:textId="77777777" w:rsidR="00A85C8C" w:rsidRDefault="00A85C8C"/>
    <w:p w14:paraId="7807ED69" w14:textId="77777777" w:rsidR="00A85C8C" w:rsidRDefault="00A85C8C"/>
    <w:p w14:paraId="032EFB6D" w14:textId="77777777" w:rsidR="00A85C8C" w:rsidRDefault="00510F4B">
      <w:r>
        <w:rPr>
          <w:rFonts w:hint="eastAsia"/>
        </w:rPr>
        <w:t>股票原数据执行脚本</w:t>
      </w:r>
    </w:p>
    <w:p w14:paraId="69CAA977" w14:textId="77777777" w:rsidR="00A85C8C" w:rsidRDefault="00510F4B">
      <w:r>
        <w:t>PG_DSN='host=localhost port=5432 dbnam</w:t>
      </w:r>
      <w:r>
        <w:t>e=chan user=postgres password=postgres' \</w:t>
      </w:r>
    </w:p>
    <w:p w14:paraId="195A283D" w14:textId="77777777" w:rsidR="00A85C8C" w:rsidRDefault="00510F4B">
      <w:r>
        <w:t>/Users/csh/Desktop/claude/chan/chan.py/.venv/bin/python \</w:t>
      </w:r>
    </w:p>
    <w:p w14:paraId="6D3F2AE8" w14:textId="77777777" w:rsidR="00A85C8C" w:rsidRDefault="00510F4B">
      <w:r>
        <w:t>/Users/csh/Desktop/claude/chan/chan.py/Data/sync_stock_meta.py --domain identity --domain profile</w:t>
      </w:r>
    </w:p>
    <w:p w14:paraId="01EC78DC" w14:textId="77777777" w:rsidR="00A85C8C" w:rsidRDefault="00A85C8C"/>
    <w:p w14:paraId="7E0F2D97" w14:textId="77777777" w:rsidR="00A85C8C" w:rsidRDefault="00A85C8C"/>
    <w:p w14:paraId="169AE158" w14:textId="77777777" w:rsidR="00A85C8C" w:rsidRDefault="00510F4B">
      <w:pPr>
        <w:widowControl/>
        <w:jc w:val="left"/>
        <w:rPr>
          <w:rFonts w:ascii="monospace" w:eastAsia="monospace" w:hAnsi="monospace" w:cs="monospace"/>
          <w:color w:val="BFBFBF"/>
          <w:kern w:val="0"/>
          <w:sz w:val="17"/>
          <w:szCs w:val="17"/>
          <w:shd w:val="clear" w:color="auto" w:fill="191A1B"/>
          <w:lang w:bidi="ar"/>
        </w:rPr>
      </w:pPr>
      <w:r>
        <w:rPr>
          <w:rFonts w:ascii="sans-serif" w:eastAsia="sans-serif" w:hAnsi="sans-serif" w:cs="sans-serif"/>
          <w:kern w:val="0"/>
          <w:sz w:val="19"/>
          <w:szCs w:val="19"/>
          <w:shd w:val="clear" w:color="auto" w:fill="202122"/>
          <w:lang w:bidi="ar"/>
        </w:rPr>
        <w:t xml:space="preserve">/openspec-explore </w:t>
      </w:r>
      <w:r>
        <w:rPr>
          <w:rFonts w:ascii="sans-serif" w:eastAsia="sans-serif" w:hAnsi="sans-serif" w:cs="sans-serif" w:hint="eastAsia"/>
          <w:kern w:val="0"/>
          <w:sz w:val="19"/>
          <w:szCs w:val="19"/>
          <w:shd w:val="clear" w:color="auto" w:fill="202122"/>
          <w:lang w:bidi="ar"/>
        </w:rPr>
        <w:t xml:space="preserve"> </w:t>
      </w:r>
      <w:r>
        <w:rPr>
          <w:rFonts w:ascii="monospace" w:eastAsia="monospace" w:hAnsi="monospace" w:cs="monospace"/>
          <w:color w:val="BFBFBF"/>
          <w:kern w:val="0"/>
          <w:sz w:val="17"/>
          <w:szCs w:val="17"/>
          <w:shd w:val="clear" w:color="auto" w:fill="191A1B"/>
          <w:lang w:bidi="ar"/>
        </w:rPr>
        <w:t xml:space="preserve">kline-metadata-change </w:t>
      </w:r>
      <w:r>
        <w:rPr>
          <w:rFonts w:ascii="monospace" w:eastAsia="monospace" w:hAnsi="monospace" w:cs="monospace"/>
          <w:color w:val="BFBFBF"/>
          <w:kern w:val="0"/>
          <w:sz w:val="17"/>
          <w:szCs w:val="17"/>
          <w:shd w:val="clear" w:color="auto" w:fill="191A1B"/>
          <w:lang w:bidi="ar"/>
        </w:rPr>
        <w:t>中</w:t>
      </w:r>
      <w:r>
        <w:rPr>
          <w:rFonts w:ascii="monospace" w:eastAsia="monospace" w:hAnsi="monospace" w:cs="monospace" w:hint="eastAsia"/>
          <w:color w:val="BFBFBF"/>
          <w:kern w:val="0"/>
          <w:sz w:val="17"/>
          <w:szCs w:val="17"/>
          <w:shd w:val="clear" w:color="auto" w:fill="191A1B"/>
          <w:lang w:bidi="ar"/>
        </w:rPr>
        <w:t>增加需求：</w:t>
      </w:r>
      <w:r>
        <w:rPr>
          <w:rFonts w:ascii="monospace" w:eastAsia="monospace" w:hAnsi="monospace" w:cs="monospace" w:hint="eastAsia"/>
          <w:color w:val="BFBFBF"/>
          <w:kern w:val="0"/>
          <w:sz w:val="17"/>
          <w:szCs w:val="17"/>
          <w:shd w:val="clear" w:color="auto" w:fill="191A1B"/>
          <w:lang w:bidi="ar"/>
        </w:rPr>
        <w:t xml:space="preserve"> </w:t>
      </w:r>
      <w:r>
        <w:rPr>
          <w:rFonts w:ascii="monospace" w:eastAsia="monospace" w:hAnsi="monospace" w:cs="monospace" w:hint="eastAsia"/>
          <w:color w:val="BFBFBF"/>
          <w:kern w:val="0"/>
          <w:sz w:val="17"/>
          <w:szCs w:val="17"/>
          <w:shd w:val="clear" w:color="auto" w:fill="191A1B"/>
          <w:lang w:bidi="ar"/>
        </w:rPr>
        <w:t>k</w:t>
      </w:r>
      <w:r>
        <w:rPr>
          <w:rFonts w:ascii="monospace" w:eastAsia="monospace" w:hAnsi="monospace" w:cs="monospace" w:hint="eastAsia"/>
          <w:color w:val="BFBFBF"/>
          <w:kern w:val="0"/>
          <w:sz w:val="17"/>
          <w:szCs w:val="17"/>
          <w:shd w:val="clear" w:color="auto" w:fill="191A1B"/>
          <w:lang w:bidi="ar"/>
        </w:rPr>
        <w:t>线页面的股票搜索的能力需要提高：</w:t>
      </w:r>
    </w:p>
    <w:p w14:paraId="4A075F8B" w14:textId="77777777" w:rsidR="00A85C8C" w:rsidRDefault="00510F4B">
      <w:pPr>
        <w:widowControl/>
        <w:jc w:val="left"/>
        <w:rPr>
          <w:rFonts w:ascii="monospace" w:eastAsia="monospace" w:hAnsi="monospace" w:cs="monospace"/>
          <w:color w:val="BFBFBF"/>
          <w:kern w:val="0"/>
          <w:sz w:val="17"/>
          <w:szCs w:val="17"/>
          <w:shd w:val="clear" w:color="auto" w:fill="191A1B"/>
          <w:lang w:bidi="ar"/>
        </w:rPr>
      </w:pPr>
      <w:r>
        <w:rPr>
          <w:rFonts w:ascii="monospace" w:eastAsia="monospace" w:hAnsi="monospace" w:cs="monospace" w:hint="eastAsia"/>
          <w:color w:val="BFBFBF"/>
          <w:kern w:val="0"/>
          <w:sz w:val="17"/>
          <w:szCs w:val="17"/>
          <w:shd w:val="clear" w:color="auto" w:fill="191A1B"/>
          <w:lang w:bidi="ar"/>
        </w:rPr>
        <w:t>支持按照股票的编号模糊查询、股票名称模糊查询、股票名称的拼音首字母模糊查询，你可以通过</w:t>
      </w:r>
      <w:r>
        <w:rPr>
          <w:rFonts w:ascii="monospace" w:eastAsia="monospace" w:hAnsi="monospace" w:cs="monospace" w:hint="eastAsia"/>
          <w:color w:val="BFBFBF"/>
          <w:kern w:val="0"/>
          <w:sz w:val="17"/>
          <w:szCs w:val="17"/>
          <w:shd w:val="clear" w:color="auto" w:fill="191A1B"/>
          <w:lang w:bidi="ar"/>
        </w:rPr>
        <w:t>pg</w:t>
      </w:r>
      <w:r>
        <w:rPr>
          <w:rFonts w:ascii="monospace" w:eastAsia="monospace" w:hAnsi="monospace" w:cs="monospace" w:hint="eastAsia"/>
          <w:color w:val="BFBFBF"/>
          <w:kern w:val="0"/>
          <w:sz w:val="17"/>
          <w:szCs w:val="17"/>
          <w:shd w:val="clear" w:color="auto" w:fill="191A1B"/>
          <w:lang w:bidi="ar"/>
        </w:rPr>
        <w:t>数据库表进行模糊匹配，得到匹配的多个股票信息，在搜索框下下拉查看，用户选择对应股票后再精确查询股票</w:t>
      </w:r>
      <w:r>
        <w:rPr>
          <w:rFonts w:ascii="monospace" w:eastAsia="monospace" w:hAnsi="monospace" w:cs="monospace" w:hint="eastAsia"/>
          <w:color w:val="BFBFBF"/>
          <w:kern w:val="0"/>
          <w:sz w:val="17"/>
          <w:szCs w:val="17"/>
          <w:shd w:val="clear" w:color="auto" w:fill="191A1B"/>
          <w:lang w:bidi="ar"/>
        </w:rPr>
        <w:t>k</w:t>
      </w:r>
      <w:r>
        <w:rPr>
          <w:rFonts w:ascii="monospace" w:eastAsia="monospace" w:hAnsi="monospace" w:cs="monospace" w:hint="eastAsia"/>
          <w:color w:val="BFBFBF"/>
          <w:kern w:val="0"/>
          <w:sz w:val="17"/>
          <w:szCs w:val="17"/>
          <w:shd w:val="clear" w:color="auto" w:fill="191A1B"/>
          <w:lang w:bidi="ar"/>
        </w:rPr>
        <w:t>线走势。</w:t>
      </w:r>
    </w:p>
    <w:p w14:paraId="233E94AC" w14:textId="77777777" w:rsidR="00A85C8C" w:rsidRDefault="00A85C8C"/>
    <w:p w14:paraId="6E27E8A0" w14:textId="77777777" w:rsidR="00A85C8C" w:rsidRDefault="00A85C8C"/>
    <w:p w14:paraId="3CF77174" w14:textId="77777777" w:rsidR="00A85C8C" w:rsidRDefault="00510F4B">
      <w:r>
        <w:t xml:space="preserve">bash Script/sync_stock_meta.sh          # </w:t>
      </w:r>
      <w:r>
        <w:t>交互菜单</w:t>
      </w:r>
    </w:p>
    <w:p w14:paraId="0D87938F" w14:textId="77777777" w:rsidR="00A85C8C" w:rsidRDefault="00510F4B">
      <w:r>
        <w:t xml:space="preserve">bash Script/sync_stock_meta.sh full     # </w:t>
      </w:r>
      <w:r>
        <w:t>免交互直接全量（适合</w:t>
      </w:r>
      <w:r>
        <w:t xml:space="preserve"> cron/</w:t>
      </w:r>
      <w:r>
        <w:t>后台）</w:t>
      </w:r>
    </w:p>
    <w:p w14:paraId="63DF33A2" w14:textId="77777777" w:rsidR="00A85C8C" w:rsidRDefault="00510F4B">
      <w:r>
        <w:t>bash Script/sync_stock_meta</w:t>
      </w:r>
      <w:r>
        <w:t xml:space="preserve">.sh incr     # </w:t>
      </w:r>
      <w:r>
        <w:t>免交互增量（</w:t>
      </w:r>
      <w:r>
        <w:t>--no-force</w:t>
      </w:r>
      <w:r>
        <w:t>，未到期不发请求）</w:t>
      </w:r>
    </w:p>
    <w:p w14:paraId="7108C516" w14:textId="77777777" w:rsidR="00A85C8C" w:rsidRDefault="00510F4B">
      <w:r>
        <w:t xml:space="preserve">bash Script/sync_stock_meta.sh loop     # </w:t>
      </w:r>
      <w:r>
        <w:t>免交互常驻（每小时只跑到期域）</w:t>
      </w:r>
    </w:p>
    <w:p w14:paraId="20E5DA34" w14:textId="77777777" w:rsidR="00A85C8C" w:rsidRDefault="00510F4B">
      <w:r>
        <w:t xml:space="preserve">DRYRUN=1 bash Script/sync_stock_meta.sh full   # </w:t>
      </w:r>
      <w:r>
        <w:t>试跑：只打印命令</w:t>
      </w:r>
    </w:p>
    <w:p w14:paraId="76A8E056" w14:textId="77777777" w:rsidR="00A85C8C" w:rsidRDefault="00A85C8C"/>
    <w:p w14:paraId="7996FCAE" w14:textId="77777777" w:rsidR="00A85C8C" w:rsidRDefault="00510F4B">
      <w:r>
        <w:t>CREATE TABLE "public"."chan_snapshot" (</w:t>
      </w:r>
    </w:p>
    <w:p w14:paraId="155C4619" w14:textId="77777777" w:rsidR="00A85C8C" w:rsidRDefault="00510F4B">
      <w:r>
        <w:t xml:space="preserve">  "code" character varying NOT NULL,</w:t>
      </w:r>
    </w:p>
    <w:p w14:paraId="2F3AC2EE" w14:textId="77777777" w:rsidR="00A85C8C" w:rsidRDefault="00510F4B">
      <w:r>
        <w:t xml:space="preserve">  "kl_type" character</w:t>
      </w:r>
      <w:r>
        <w:t xml:space="preserve"> varying NOT NULL,</w:t>
      </w:r>
    </w:p>
    <w:p w14:paraId="6DF76827" w14:textId="77777777" w:rsidR="00A85C8C" w:rsidRDefault="00510F4B">
      <w:r>
        <w:t xml:space="preserve">  "autype" character varying NOT NULL DEFAULT 'QFQ'::character varying,</w:t>
      </w:r>
    </w:p>
    <w:p w14:paraId="0877C2BA" w14:textId="77777777" w:rsidR="00A85C8C" w:rsidRDefault="00510F4B">
      <w:r>
        <w:t xml:space="preserve">  "pickle" bytea NOT NULL,</w:t>
      </w:r>
    </w:p>
    <w:p w14:paraId="166D8A9B" w14:textId="77777777" w:rsidR="00A85C8C" w:rsidRDefault="00510F4B">
      <w:r>
        <w:t xml:space="preserve">  "updated_at" timestamp with time zone NOT NULL DEFAULT now(),</w:t>
      </w:r>
    </w:p>
    <w:p w14:paraId="6A14CCDF" w14:textId="77777777" w:rsidR="00A85C8C" w:rsidRDefault="00510F4B">
      <w:r>
        <w:t xml:space="preserve">  PRIMARY KEY ("code", "kl_type", "autype")</w:t>
      </w:r>
    </w:p>
    <w:p w14:paraId="6FF88185" w14:textId="77777777" w:rsidR="00A85C8C" w:rsidRDefault="00510F4B">
      <w:r>
        <w:t>);</w:t>
      </w:r>
    </w:p>
    <w:p w14:paraId="447C68F9" w14:textId="77777777" w:rsidR="00A85C8C" w:rsidRDefault="00A85C8C"/>
    <w:p w14:paraId="6127733B" w14:textId="77777777" w:rsidR="00A85C8C" w:rsidRDefault="00510F4B">
      <w:r>
        <w:t>CREATE TRIGGER trg_chan_sn</w:t>
      </w:r>
      <w:r>
        <w:t>apshot_updated_at</w:t>
      </w:r>
    </w:p>
    <w:p w14:paraId="5A7D3F0F" w14:textId="77777777" w:rsidR="00A85C8C" w:rsidRDefault="00510F4B">
      <w:r>
        <w:t>BEFORE UPDATE ON chan_snapshot FOR EACH ROW</w:t>
      </w:r>
    </w:p>
    <w:p w14:paraId="124F8551" w14:textId="545D7620" w:rsidR="00A85C8C" w:rsidRDefault="00510F4B">
      <w:r>
        <w:t>EXECUTE FUNCTION update_updated_at_column ();</w:t>
      </w:r>
    </w:p>
    <w:p w14:paraId="20899CA4" w14:textId="5A4B1273" w:rsidR="00510F4B" w:rsidRDefault="00510F4B"/>
    <w:p w14:paraId="0D0F9B93" w14:textId="2AD0090E" w:rsidR="00510F4B" w:rsidRDefault="00510F4B"/>
    <w:p w14:paraId="09F82FD6" w14:textId="114FDEBD" w:rsidR="00510F4B" w:rsidRDefault="00510F4B"/>
    <w:p w14:paraId="2A637A79" w14:textId="77777777" w:rsidR="00510F4B" w:rsidRDefault="00510F4B" w:rsidP="00510F4B">
      <w:pPr>
        <w:rPr>
          <w:rFonts w:hint="eastAsia"/>
        </w:rPr>
      </w:pPr>
      <w:r>
        <w:rPr>
          <w:rFonts w:hint="eastAsia"/>
        </w:rPr>
        <w:t>手动触发方式</w:t>
      </w:r>
    </w:p>
    <w:p w14:paraId="455E41CF" w14:textId="77777777" w:rsidR="00510F4B" w:rsidRDefault="00510F4B" w:rsidP="00510F4B">
      <w:pPr>
        <w:rPr>
          <w:rFonts w:hint="eastAsia"/>
        </w:rPr>
      </w:pPr>
      <w:r>
        <w:rPr>
          <w:rFonts w:hint="eastAsia"/>
        </w:rPr>
        <w:t>全量重算（推荐直接跑</w:t>
      </w:r>
      <w:r>
        <w:rPr>
          <w:rFonts w:hint="eastAsia"/>
        </w:rPr>
        <w:t xml:space="preserve"> CLI</w:t>
      </w:r>
      <w:r>
        <w:rPr>
          <w:rFonts w:hint="eastAsia"/>
        </w:rPr>
        <w:t>，绕过</w:t>
      </w:r>
      <w:r>
        <w:rPr>
          <w:rFonts w:hint="eastAsia"/>
        </w:rPr>
        <w:t xml:space="preserve"> backend </w:t>
      </w:r>
      <w:r>
        <w:rPr>
          <w:rFonts w:hint="eastAsia"/>
        </w:rPr>
        <w:t>进程避免抢锁）：</w:t>
      </w:r>
    </w:p>
    <w:p w14:paraId="4C0F7179" w14:textId="77777777" w:rsidR="00510F4B" w:rsidRDefault="00510F4B" w:rsidP="00510F4B"/>
    <w:p w14:paraId="07810F8B" w14:textId="77777777" w:rsidR="00510F4B" w:rsidRDefault="00510F4B" w:rsidP="00510F4B"/>
    <w:p w14:paraId="7D3E0023" w14:textId="77777777" w:rsidR="00510F4B" w:rsidRDefault="00510F4B" w:rsidP="00510F4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指定股票全量重算（</w:t>
      </w:r>
      <w:r>
        <w:rPr>
          <w:rFonts w:hint="eastAsia"/>
        </w:rPr>
        <w:t xml:space="preserve">--force </w:t>
      </w:r>
      <w:r>
        <w:rPr>
          <w:rFonts w:hint="eastAsia"/>
        </w:rPr>
        <w:t>跳过水位门，有快照仍走增量机制、写入恒为整套替换）</w:t>
      </w:r>
    </w:p>
    <w:p w14:paraId="4E984B34" w14:textId="77777777" w:rsidR="00510F4B" w:rsidRDefault="00510F4B" w:rsidP="00510F4B">
      <w:r>
        <w:t>PYTHONPATH=. PG_DSN="host=127.0.0.1 port=5432 dbname=chan user=postgres password=postgres" \</w:t>
      </w:r>
    </w:p>
    <w:p w14:paraId="4389F9E9" w14:textId="77777777" w:rsidR="00510F4B" w:rsidRDefault="00510F4B" w:rsidP="00510F4B">
      <w:r>
        <w:t xml:space="preserve">  .venv/Scripts/python.exe -m WebAPI.incremental_engine --catch-up --codes "sh.600007,sh.600009" --force</w:t>
      </w:r>
    </w:p>
    <w:p w14:paraId="1F452854" w14:textId="77777777" w:rsidR="00510F4B" w:rsidRDefault="00510F4B" w:rsidP="00510F4B"/>
    <w:p w14:paraId="3B28D956" w14:textId="77777777" w:rsidR="00510F4B" w:rsidRDefault="00510F4B" w:rsidP="00510F4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全市场全量重算（</w:t>
      </w:r>
      <w:r>
        <w:rPr>
          <w:rFonts w:hint="eastAsia"/>
        </w:rPr>
        <w:t xml:space="preserve">Data/kl_store.dduckdb </w:t>
      </w:r>
      <w:r>
        <w:rPr>
          <w:rFonts w:hint="eastAsia"/>
        </w:rPr>
        <w:t>中所有键）</w:t>
      </w:r>
    </w:p>
    <w:p w14:paraId="29268246" w14:textId="77777777" w:rsidR="00510F4B" w:rsidRDefault="00510F4B" w:rsidP="00510F4B">
      <w:r>
        <w:t>... -m WebAPI.incremental_engine --catch-up --force</w:t>
      </w:r>
    </w:p>
    <w:p w14:paraId="45607C97" w14:textId="77777777" w:rsidR="00510F4B" w:rsidRDefault="00510F4B" w:rsidP="00510F4B">
      <w:pPr>
        <w:rPr>
          <w:rFonts w:hint="eastAsia"/>
        </w:rPr>
      </w:pPr>
      <w:r>
        <w:rPr>
          <w:rFonts w:hint="eastAsia"/>
        </w:rPr>
        <w:t xml:space="preserve">--limit N          # </w:t>
      </w:r>
      <w:r>
        <w:rPr>
          <w:rFonts w:hint="eastAsia"/>
        </w:rPr>
        <w:t>每批最多处理键数（分批跑）</w:t>
      </w:r>
    </w:p>
    <w:p w14:paraId="2198796F" w14:textId="77777777" w:rsidR="00510F4B" w:rsidRDefault="00510F4B" w:rsidP="00510F4B">
      <w:pPr>
        <w:rPr>
          <w:rFonts w:hint="eastAsia"/>
        </w:rPr>
      </w:pPr>
      <w:r>
        <w:rPr>
          <w:rFonts w:hint="eastAsia"/>
        </w:rPr>
        <w:t xml:space="preserve">--periods D,W,M    # </w:t>
      </w:r>
      <w:r>
        <w:rPr>
          <w:rFonts w:hint="eastAsia"/>
        </w:rPr>
        <w:t>只重算指定周期</w:t>
      </w:r>
    </w:p>
    <w:p w14:paraId="71776339" w14:textId="77777777" w:rsidR="00510F4B" w:rsidRDefault="00510F4B" w:rsidP="00510F4B">
      <w:pPr>
        <w:rPr>
          <w:rFonts w:hint="eastAsia"/>
        </w:rPr>
      </w:pPr>
      <w:r>
        <w:rPr>
          <w:rFonts w:hint="eastAsia"/>
        </w:rPr>
        <w:t>增量补算（只处理</w:t>
      </w:r>
      <w:r>
        <w:rPr>
          <w:rFonts w:hint="eastAsia"/>
        </w:rPr>
        <w:t xml:space="preserve"> src &gt; cur </w:t>
      </w:r>
      <w:r>
        <w:rPr>
          <w:rFonts w:hint="eastAsia"/>
        </w:rPr>
        <w:t>的键，已算过的跳过）：</w:t>
      </w:r>
    </w:p>
    <w:p w14:paraId="0C2681FD" w14:textId="77777777" w:rsidR="00510F4B" w:rsidRDefault="00510F4B" w:rsidP="00510F4B"/>
    <w:p w14:paraId="3C557930" w14:textId="77777777" w:rsidR="00510F4B" w:rsidRDefault="00510F4B" w:rsidP="00510F4B"/>
    <w:p w14:paraId="3616FBB5" w14:textId="77777777" w:rsidR="00510F4B" w:rsidRDefault="00510F4B" w:rsidP="00510F4B">
      <w:r>
        <w:t>PYTHONPATH=. ... .venv/Scripts/m WebAPI.incremental_engine --catch-up</w:t>
      </w:r>
    </w:p>
    <w:p w14:paraId="2AC31D5B" w14:textId="77777777" w:rsidR="00510F4B" w:rsidRDefault="00510F4B" w:rsidP="00510F4B">
      <w:pPr>
        <w:rPr>
          <w:rFonts w:hint="eastAsia"/>
        </w:rPr>
      </w:pPr>
      <w:r>
        <w:rPr>
          <w:rFonts w:hint="eastAsia"/>
        </w:rPr>
        <w:t xml:space="preserve">API </w:t>
      </w:r>
      <w:r>
        <w:rPr>
          <w:rFonts w:hint="eastAsia"/>
        </w:rPr>
        <w:t>手动触发（</w:t>
      </w:r>
      <w:r>
        <w:rPr>
          <w:rFonts w:hint="eastAsia"/>
        </w:rPr>
        <w:t xml:space="preserve">backend </w:t>
      </w:r>
      <w:r>
        <w:rPr>
          <w:rFonts w:hint="eastAsia"/>
        </w:rPr>
        <w:t>运行中）：</w:t>
      </w:r>
    </w:p>
    <w:p w14:paraId="1A49F44B" w14:textId="77777777" w:rsidR="00510F4B" w:rsidRDefault="00510F4B" w:rsidP="00510F4B"/>
    <w:p w14:paraId="222D989F" w14:textId="77777777" w:rsidR="00510F4B" w:rsidRDefault="00510F4B" w:rsidP="00510F4B"/>
    <w:p w14:paraId="4A44C827" w14:textId="77777777" w:rsidR="00510F4B" w:rsidRDefault="00510F4B" w:rsidP="00510F4B">
      <w:r>
        <w:t>POST http://127.0.0.1:8000/api/bsp/catch-up?background=true&amp;force=false</w:t>
      </w:r>
    </w:p>
    <w:p w14:paraId="4BBF6971" w14:textId="77777777" w:rsidR="00510F4B" w:rsidRDefault="00510F4B" w:rsidP="00510F4B">
      <w:pPr>
        <w:rPr>
          <w:rFonts w:hint="eastAsia"/>
        </w:rPr>
      </w:pPr>
      <w:r>
        <w:rPr>
          <w:rFonts w:hint="eastAsia"/>
        </w:rPr>
        <w:t>全部入口都收敛到同一个</w:t>
      </w:r>
      <w:r>
        <w:rPr>
          <w:rFonts w:hint="eastAsia"/>
        </w:rPr>
        <w:t xml:space="preserve"> recompute_stock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逐键整套替换写入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ladder </w:t>
      </w:r>
      <w:r>
        <w:rPr>
          <w:rFonts w:hint="eastAsia"/>
        </w:rPr>
        <w:t>随每行自动算出（</w:t>
      </w:r>
      <w:r>
        <w:rPr>
          <w:rFonts w:hint="eastAsia"/>
        </w:rPr>
        <w:t xml:space="preserve">L1 </w:t>
      </w:r>
      <w:r>
        <w:rPr>
          <w:rFonts w:hint="eastAsia"/>
        </w:rPr>
        <w:t>共振需子级数据可用）。</w:t>
      </w:r>
    </w:p>
    <w:p w14:paraId="093CF5C3" w14:textId="77777777" w:rsidR="00510F4B" w:rsidRDefault="00510F4B" w:rsidP="00510F4B"/>
    <w:p w14:paraId="02ACE7ED" w14:textId="77777777" w:rsidR="00510F4B" w:rsidRDefault="00510F4B" w:rsidP="00510F4B">
      <w:pPr>
        <w:rPr>
          <w:rFonts w:hint="eastAsia"/>
        </w:rPr>
      </w:pPr>
      <w:r>
        <w:rPr>
          <w:rFonts w:hint="eastAsia"/>
        </w:rPr>
        <w:t>后续新增</w:t>
      </w:r>
      <w:r>
        <w:rPr>
          <w:rFonts w:hint="eastAsia"/>
        </w:rPr>
        <w:t xml:space="preserve"> K </w:t>
      </w:r>
      <w:r>
        <w:rPr>
          <w:rFonts w:hint="eastAsia"/>
        </w:rPr>
        <w:t>线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自动化</w:t>
      </w:r>
    </w:p>
    <w:p w14:paraId="3E4A1769" w14:textId="77777777" w:rsidR="00510F4B" w:rsidRDefault="00510F4B" w:rsidP="00510F4B">
      <w:pPr>
        <w:rPr>
          <w:rFonts w:hint="eastAsia"/>
        </w:rPr>
      </w:pPr>
      <w:r>
        <w:rPr>
          <w:rFonts w:hint="eastAsia"/>
        </w:rPr>
        <w:t>是，全自动，不需要手动执行。三个自动触发入口：</w:t>
      </w:r>
    </w:p>
    <w:p w14:paraId="3B70E659" w14:textId="77777777" w:rsidR="00510F4B" w:rsidRDefault="00510F4B" w:rsidP="00510F4B"/>
    <w:p w14:paraId="7541AE95" w14:textId="77777777" w:rsidR="00510F4B" w:rsidRDefault="00510F4B" w:rsidP="00510F4B">
      <w:pPr>
        <w:rPr>
          <w:rFonts w:hint="eastAsia"/>
        </w:rPr>
      </w:pPr>
      <w:r>
        <w:rPr>
          <w:rFonts w:hint="eastAsia"/>
        </w:rPr>
        <w:t xml:space="preserve">backend </w:t>
      </w:r>
      <w:r>
        <w:rPr>
          <w:rFonts w:hint="eastAsia"/>
        </w:rPr>
        <w:t>启动即跑：</w:t>
      </w:r>
      <w:r>
        <w:rPr>
          <w:rFonts w:hint="eastAsia"/>
        </w:rPr>
        <w:t xml:space="preserve">WebAPI/app.py </w:t>
      </w:r>
      <w:r>
        <w:rPr>
          <w:rFonts w:hint="eastAsia"/>
        </w:rPr>
        <w:t>的</w:t>
      </w:r>
      <w:r>
        <w:rPr>
          <w:rFonts w:hint="eastAsia"/>
        </w:rPr>
        <w:t xml:space="preserve"> _bsp_tick_loop</w:t>
      </w:r>
      <w:r>
        <w:rPr>
          <w:rFonts w:hint="eastAsia"/>
        </w:rPr>
        <w:t>——服务启动时先跑一批（</w:t>
      </w:r>
      <w:r>
        <w:rPr>
          <w:rFonts w:hint="eastAsia"/>
        </w:rPr>
        <w:t>batch=20</w:t>
      </w:r>
      <w:r>
        <w:rPr>
          <w:rFonts w:hint="eastAsia"/>
        </w:rPr>
        <w:t>），之后每</w:t>
      </w:r>
      <w:r>
        <w:rPr>
          <w:rFonts w:hint="eastAsia"/>
        </w:rPr>
        <w:t xml:space="preserve"> 1 </w:t>
      </w:r>
      <w:r>
        <w:rPr>
          <w:rFonts w:hint="eastAsia"/>
        </w:rPr>
        <w:t>小时（</w:t>
      </w:r>
      <w:r>
        <w:rPr>
          <w:rFonts w:hint="eastAsia"/>
        </w:rPr>
        <w:t>BSP_CATCHUP_TICK_SECONDS=3600</w:t>
      </w:r>
      <w:r>
        <w:rPr>
          <w:rFonts w:hint="eastAsia"/>
        </w:rPr>
        <w:t>）自动扫描</w:t>
      </w:r>
      <w:r>
        <w:rPr>
          <w:rFonts w:hint="eastAsia"/>
        </w:rPr>
        <w:t xml:space="preserve"> stale </w:t>
      </w:r>
      <w:r>
        <w:rPr>
          <w:rFonts w:hint="eastAsia"/>
        </w:rPr>
        <w:t>键（</w:t>
      </w:r>
      <w:r>
        <w:rPr>
          <w:rFonts w:hint="eastAsia"/>
        </w:rPr>
        <w:t xml:space="preserve">DuckDB </w:t>
      </w:r>
      <w:r>
        <w:rPr>
          <w:rFonts w:hint="eastAsia"/>
        </w:rPr>
        <w:t>水位</w:t>
      </w:r>
      <w:r>
        <w:rPr>
          <w:rFonts w:hint="eastAsia"/>
        </w:rPr>
        <w:t xml:space="preserve"> &gt; PG </w:t>
      </w:r>
      <w:r>
        <w:rPr>
          <w:rFonts w:hint="eastAsia"/>
        </w:rPr>
        <w:t>游标的键）逐批补算</w:t>
      </w:r>
    </w:p>
    <w:p w14:paraId="73D38A8E" w14:textId="77777777" w:rsidR="00510F4B" w:rsidRDefault="00510F4B" w:rsidP="00510F4B">
      <w:pPr>
        <w:rPr>
          <w:rFonts w:hint="eastAsia"/>
        </w:rPr>
      </w:pPr>
      <w:r>
        <w:rPr>
          <w:rFonts w:hint="eastAsia"/>
        </w:rPr>
        <w:t>日终调度：每日</w:t>
      </w:r>
      <w:r>
        <w:rPr>
          <w:rFonts w:hint="eastAsia"/>
        </w:rPr>
        <w:t xml:space="preserve"> 16:30</w:t>
      </w:r>
      <w:r>
        <w:rPr>
          <w:rFonts w:hint="eastAsia"/>
        </w:rPr>
        <w:t>（</w:t>
      </w:r>
      <w:r>
        <w:rPr>
          <w:rFonts w:hint="eastAsia"/>
        </w:rPr>
        <w:t>BSP_EOD_AT</w:t>
      </w:r>
      <w:r>
        <w:rPr>
          <w:rFonts w:hint="eastAsia"/>
        </w:rPr>
        <w:t>）</w:t>
      </w:r>
      <w:r>
        <w:rPr>
          <w:rFonts w:hint="eastAsia"/>
        </w:rPr>
        <w:t xml:space="preserve">run_eod_pipeline </w:t>
      </w:r>
      <w:r>
        <w:rPr>
          <w:rFonts w:hint="eastAsia"/>
        </w:rPr>
        <w:t>自动跑当日新增</w:t>
      </w:r>
      <w:r>
        <w:rPr>
          <w:rFonts w:hint="eastAsia"/>
        </w:rPr>
        <w:t xml:space="preserve"> K </w:t>
      </w:r>
      <w:r>
        <w:rPr>
          <w:rFonts w:hint="eastAsia"/>
        </w:rPr>
        <w:t>线的股票（如果</w:t>
      </w:r>
      <w:r>
        <w:rPr>
          <w:rFonts w:hint="eastAsia"/>
        </w:rPr>
        <w:t xml:space="preserve"> backend </w:t>
      </w:r>
      <w:r>
        <w:rPr>
          <w:rFonts w:hint="eastAsia"/>
        </w:rPr>
        <w:t>持续运行）</w:t>
      </w:r>
    </w:p>
    <w:p w14:paraId="15775051" w14:textId="77777777" w:rsidR="00510F4B" w:rsidRDefault="00510F4B" w:rsidP="00510F4B">
      <w:pPr>
        <w:rPr>
          <w:rFonts w:hint="eastAsia"/>
        </w:rPr>
      </w:pPr>
      <w:r>
        <w:rPr>
          <w:rFonts w:hint="eastAsia"/>
        </w:rPr>
        <w:t>盘中轮询（可选）：</w:t>
      </w:r>
      <w:r>
        <w:rPr>
          <w:rFonts w:hint="eastAsia"/>
        </w:rPr>
        <w:t xml:space="preserve">Data/intraday_poll.py --pg-dsn ... --once </w:t>
      </w:r>
      <w:r>
        <w:rPr>
          <w:rFonts w:hint="eastAsia"/>
        </w:rPr>
        <w:t>推进</w:t>
      </w:r>
      <w:r>
        <w:rPr>
          <w:rFonts w:hint="eastAsia"/>
        </w:rPr>
        <w:t xml:space="preserve"> PG </w:t>
      </w:r>
      <w:r>
        <w:rPr>
          <w:rFonts w:hint="eastAsia"/>
        </w:rPr>
        <w:t>重算游标，之后由</w:t>
      </w:r>
      <w:r>
        <w:rPr>
          <w:rFonts w:hint="eastAsia"/>
        </w:rPr>
        <w:t xml:space="preserve"> tick </w:t>
      </w:r>
      <w:r>
        <w:rPr>
          <w:rFonts w:hint="eastAsia"/>
        </w:rPr>
        <w:t>循环捕获——盘中增量依赖这个进程在跑，否则数据落</w:t>
      </w:r>
      <w:r>
        <w:rPr>
          <w:rFonts w:hint="eastAsia"/>
        </w:rPr>
        <w:t xml:space="preserve"> DuckDB </w:t>
      </w:r>
      <w:r>
        <w:rPr>
          <w:rFonts w:hint="eastAsia"/>
        </w:rPr>
        <w:t>没有游标推进的话，</w:t>
      </w:r>
      <w:r>
        <w:rPr>
          <w:rFonts w:hint="eastAsia"/>
        </w:rPr>
        <w:t xml:space="preserve">tick </w:t>
      </w:r>
      <w:r>
        <w:rPr>
          <w:rFonts w:hint="eastAsia"/>
        </w:rPr>
        <w:t>只会在发现水位差后补算（仍会自动补上，只是要等到下一个</w:t>
      </w:r>
      <w:r>
        <w:rPr>
          <w:rFonts w:hint="eastAsia"/>
        </w:rPr>
        <w:t xml:space="preserve"> tick </w:t>
      </w:r>
      <w:r>
        <w:rPr>
          <w:rFonts w:hint="eastAsia"/>
        </w:rPr>
        <w:t>周期）。</w:t>
      </w:r>
    </w:p>
    <w:p w14:paraId="1D50E81A" w14:textId="77777777" w:rsidR="00510F4B" w:rsidRDefault="00510F4B" w:rsidP="00510F4B">
      <w:pPr>
        <w:rPr>
          <w:rFonts w:hint="eastAsia"/>
        </w:rPr>
      </w:pPr>
      <w:r>
        <w:rPr>
          <w:rFonts w:hint="eastAsia"/>
        </w:rPr>
        <w:t>环境变量调优（</w:t>
      </w:r>
      <w:r>
        <w:rPr>
          <w:rFonts w:hint="eastAsia"/>
        </w:rPr>
        <w:t xml:space="preserve">WebAPI/app.py </w:t>
      </w:r>
      <w:r>
        <w:rPr>
          <w:rFonts w:hint="eastAsia"/>
        </w:rPr>
        <w:t>读取）：</w:t>
      </w:r>
    </w:p>
    <w:p w14:paraId="43E4FB85" w14:textId="77777777" w:rsidR="00510F4B" w:rsidRDefault="00510F4B" w:rsidP="00510F4B"/>
    <w:p w14:paraId="4292017F" w14:textId="77777777" w:rsidR="00510F4B" w:rsidRDefault="00510F4B" w:rsidP="00510F4B">
      <w:pPr>
        <w:rPr>
          <w:rFonts w:hint="eastAsia"/>
        </w:rPr>
      </w:pPr>
      <w:r>
        <w:rPr>
          <w:rFonts w:hint="eastAsia"/>
        </w:rPr>
        <w:t>BSP_CATCHUP_ENABLED=1</w:t>
      </w:r>
      <w:r>
        <w:rPr>
          <w:rFonts w:hint="eastAsia"/>
        </w:rPr>
        <w:t>（默认开）总开关</w:t>
      </w:r>
    </w:p>
    <w:p w14:paraId="7650395A" w14:textId="77777777" w:rsidR="00510F4B" w:rsidRDefault="00510F4B" w:rsidP="00510F4B">
      <w:pPr>
        <w:rPr>
          <w:rFonts w:hint="eastAsia"/>
        </w:rPr>
      </w:pPr>
      <w:r>
        <w:rPr>
          <w:rFonts w:hint="eastAsia"/>
        </w:rPr>
        <w:t xml:space="preserve">BSP_CATCHUP_TICK_SECONDS=3600 tick </w:t>
      </w:r>
      <w:r>
        <w:rPr>
          <w:rFonts w:hint="eastAsia"/>
        </w:rPr>
        <w:t>命——刷更频繁可调小，如盘中想要更快的级列刷新可设</w:t>
      </w:r>
      <w:r>
        <w:rPr>
          <w:rFonts w:hint="eastAsia"/>
        </w:rPr>
        <w:t xml:space="preserve"> 300</w:t>
      </w:r>
    </w:p>
    <w:p w14:paraId="7EB53830" w14:textId="77777777" w:rsidR="00510F4B" w:rsidRDefault="00510F4B" w:rsidP="00510F4B">
      <w:pPr>
        <w:rPr>
          <w:rFonts w:hint="eastAsia"/>
        </w:rPr>
      </w:pPr>
      <w:r>
        <w:rPr>
          <w:rFonts w:hint="eastAsia"/>
        </w:rPr>
        <w:t xml:space="preserve">BSP_CATCHUP_BATCH=20 </w:t>
      </w:r>
      <w:r>
        <w:rPr>
          <w:rFonts w:hint="eastAsia"/>
        </w:rPr>
        <w:t>每批最多处理键数</w:t>
      </w:r>
    </w:p>
    <w:p w14:paraId="09398B71" w14:textId="77777777" w:rsidR="00510F4B" w:rsidRDefault="00510F4B" w:rsidP="00510F4B">
      <w:pPr>
        <w:rPr>
          <w:rFonts w:hint="eastAsia"/>
        </w:rPr>
      </w:pPr>
      <w:r>
        <w:rPr>
          <w:rFonts w:hint="eastAsia"/>
        </w:rPr>
        <w:t xml:space="preserve">BSP_EOD_AT=16:30 </w:t>
      </w:r>
      <w:r>
        <w:rPr>
          <w:rFonts w:hint="eastAsia"/>
        </w:rPr>
        <w:t>日终时刻</w:t>
      </w:r>
    </w:p>
    <w:p w14:paraId="4020C2C4" w14:textId="7FA72738" w:rsidR="00510F4B" w:rsidRDefault="00510F4B" w:rsidP="00510F4B">
      <w:r>
        <w:lastRenderedPageBreak/>
        <w:t>BSP_L1_PERSIST=1</w:t>
      </w:r>
      <w:r>
        <w:rPr>
          <w:rFonts w:hint="eastAsia"/>
        </w:rPr>
        <w:t>（默认开）——</w:t>
      </w:r>
      <w:r>
        <w:t xml:space="preserve">L1 </w:t>
      </w:r>
      <w:r>
        <w:rPr>
          <w:rFonts w:hint="eastAsia"/>
        </w:rPr>
        <w:t>落库开关（关了则未确认行统一</w:t>
      </w:r>
      <w:r>
        <w:t xml:space="preserve"> L2</w:t>
      </w:r>
      <w:r>
        <w:rPr>
          <w:rFonts w:hint="eastAsia"/>
        </w:rPr>
        <w:t>，</w:t>
      </w:r>
      <w:r>
        <w:t xml:space="preserve">L1 </w:t>
      </w:r>
      <w:r>
        <w:rPr>
          <w:rFonts w:hint="eastAsia"/>
        </w:rPr>
        <w:t>只在</w:t>
      </w:r>
      <w:r>
        <w:t xml:space="preserve"> /api/klines </w:t>
      </w:r>
      <w:r>
        <w:rPr>
          <w:rFonts w:hint="eastAsia"/>
        </w:rPr>
        <w:t>实时链路可</w:t>
      </w:r>
      <w:r>
        <w:rPr>
          <w:rFonts w:ascii="微软雅黑" w:eastAsia="微软雅黑" w:hAnsi="微软雅黑" w:cs="微软雅黑" w:hint="eastAsia"/>
        </w:rPr>
        <w:t>⻅</w:t>
      </w:r>
      <w:r>
        <w:rPr>
          <w:rFonts w:ascii="宋体" w:eastAsia="宋体" w:hAnsi="宋体" w:cs="宋体" w:hint="eastAsia"/>
        </w:rPr>
        <w:t>）</w:t>
      </w:r>
      <w:r>
        <w:t xml:space="preserve"> system[Session continued] </w:t>
      </w:r>
      <w:r>
        <w:rPr>
          <w:rFonts w:hint="eastAsia"/>
        </w:rPr>
        <w:t>減模型</w:t>
      </w:r>
      <w:bookmarkStart w:id="0" w:name="_GoBack"/>
      <w:bookmarkEnd w:id="0"/>
    </w:p>
    <w:sectPr w:rsidR="00510F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altName w:val="Helvetica Neue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charset w:val="00"/>
    <w:family w:val="auto"/>
    <w:pitch w:val="default"/>
    <w:sig w:usb0="E60022FF" w:usb1="D200F9FB" w:usb2="02000028" w:usb3="00000000" w:csb0="600001DF" w:csb1="FFDF0000"/>
  </w:font>
  <w:font w:name="sans-serif">
    <w:altName w:val="Times New Roman"/>
    <w:charset w:val="00"/>
    <w:family w:val="auto"/>
    <w:pitch w:val="default"/>
  </w:font>
  <w:font w:name="monospace">
    <w:altName w:val="Times New Roman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E3FD366"/>
    <w:multiLevelType w:val="multilevel"/>
    <w:tmpl w:val="FE3FD3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6DFB9479"/>
    <w:multiLevelType w:val="multilevel"/>
    <w:tmpl w:val="6DFB94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B59EA"/>
    <w:rsid w:val="00510F4B"/>
    <w:rsid w:val="00A85C8C"/>
    <w:rsid w:val="5CFFBFF7"/>
    <w:rsid w:val="6BF7FC17"/>
    <w:rsid w:val="6BFF3FA8"/>
    <w:rsid w:val="7DFB59EA"/>
    <w:rsid w:val="7FBD5CBC"/>
    <w:rsid w:val="A96DB4A0"/>
    <w:rsid w:val="BF869D7E"/>
    <w:rsid w:val="F67E9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F0A3D5"/>
  <w15:docId w15:val="{2AD700E6-CD1B-4DB1-B47A-F457834F7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rPr>
      <w:color w:val="0000FF"/>
      <w:u w:val="single"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character" w:customStyle="1" w:styleId="s1">
    <w:name w:val="s1"/>
    <w:basedOn w:val="a0"/>
  </w:style>
  <w:style w:type="paragraph" w:customStyle="1" w:styleId="p1">
    <w:name w:val="p1"/>
    <w:basedOn w:val="a"/>
    <w:pPr>
      <w:shd w:val="clear" w:color="auto" w:fill="191D27"/>
      <w:jc w:val="left"/>
    </w:pPr>
    <w:rPr>
      <w:rFonts w:ascii="menlo" w:eastAsia="menlo" w:hAnsi="menlo" w:cs="Times New Roman"/>
      <w:color w:val="E0E0E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75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924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503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109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5041</TotalTime>
  <Pages>4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aboutnone</dc:creator>
  <cp:lastModifiedBy>池升恒</cp:lastModifiedBy>
  <cp:revision>2</cp:revision>
  <dcterms:created xsi:type="dcterms:W3CDTF">2026-09-09T06:04:00Z</dcterms:created>
  <dcterms:modified xsi:type="dcterms:W3CDTF">2026-10-08T17:41:00Z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AD5F8031F40348E26DC49E6A4EF24178_41</vt:lpwstr>
  </property>
</Properties>
</file>