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1094A" w14:textId="77777777" w:rsidR="00F64589" w:rsidRPr="00F64589" w:rsidRDefault="00F64589" w:rsidP="00F64589">
      <w:pPr>
        <w:jc w:val="center"/>
        <w:rPr>
          <w:b/>
          <w:bCs/>
          <w:sz w:val="44"/>
          <w:szCs w:val="44"/>
        </w:rPr>
      </w:pPr>
      <w:r w:rsidRPr="00F64589">
        <w:rPr>
          <w:b/>
          <w:bCs/>
          <w:sz w:val="44"/>
          <w:szCs w:val="44"/>
        </w:rPr>
        <w:t>Report</w:t>
      </w:r>
    </w:p>
    <w:p w14:paraId="69BE4561" w14:textId="152394DC" w:rsidR="00792756" w:rsidRDefault="00D4535D" w:rsidP="0006472F">
      <w:pPr>
        <w:jc w:val="center"/>
      </w:pPr>
      <w:r>
        <w:t>Assignment</w:t>
      </w:r>
      <w:r w:rsidR="00F64589">
        <w:t xml:space="preserve"> </w:t>
      </w:r>
      <w:r w:rsidR="0006472F">
        <w:t>2</w:t>
      </w:r>
      <w:r w:rsidR="00F64589">
        <w:t>, Deep Learning</w:t>
      </w:r>
    </w:p>
    <w:p w14:paraId="2E57B1B2" w14:textId="219079D2" w:rsidR="00290DA0" w:rsidRDefault="00F64589" w:rsidP="00F64589">
      <w:pPr>
        <w:jc w:val="center"/>
      </w:pPr>
      <w:r>
        <w:t xml:space="preserve">by Carmel Shablin </w:t>
      </w:r>
      <w:r w:rsidR="00290DA0">
        <w:t>305812661</w:t>
      </w:r>
      <w:r>
        <w:t xml:space="preserve"> </w:t>
      </w:r>
    </w:p>
    <w:p w14:paraId="437890DA" w14:textId="6294B8F8" w:rsidR="00F64589" w:rsidRDefault="001419A8" w:rsidP="00F64589">
      <w:pPr>
        <w:jc w:val="center"/>
      </w:pPr>
      <w:r>
        <w:t xml:space="preserve">and </w:t>
      </w:r>
      <w:r w:rsidR="00F64589">
        <w:t>Gregory Koushnir</w:t>
      </w:r>
      <w:r>
        <w:t xml:space="preserve"> 321889479</w:t>
      </w:r>
    </w:p>
    <w:p w14:paraId="0359C348" w14:textId="77777777" w:rsidR="00F64589" w:rsidRDefault="00070C3E" w:rsidP="00D4535D">
      <w:pPr>
        <w:pStyle w:val="Heading2"/>
      </w:pPr>
      <w:r>
        <w:t>T</w:t>
      </w:r>
      <w:r w:rsidR="00FF20BB">
        <w:t>ask</w:t>
      </w:r>
    </w:p>
    <w:p w14:paraId="25A54A98" w14:textId="31F0FE0F" w:rsidR="00FF20BB" w:rsidRDefault="0006472F" w:rsidP="0006472F">
      <w:pPr>
        <w:rPr>
          <w:rFonts w:hint="cs"/>
          <w:rtl/>
        </w:rPr>
      </w:pPr>
      <w:r>
        <w:t xml:space="preserve">Build Siamese convolutional neural network for one-shot image recognition, </w:t>
      </w:r>
      <w:r w:rsidRPr="0006472F">
        <w:t xml:space="preserve">given two facial images of previously unseen persons, </w:t>
      </w:r>
      <w:r>
        <w:t>the model</w:t>
      </w:r>
      <w:r w:rsidRPr="0006472F">
        <w:t xml:space="preserve"> ha</w:t>
      </w:r>
      <w:r>
        <w:t>s</w:t>
      </w:r>
      <w:r w:rsidRPr="0006472F">
        <w:t xml:space="preserve"> to successfully determine whether they are the same person</w:t>
      </w:r>
      <w:r>
        <w:t>.</w:t>
      </w:r>
    </w:p>
    <w:p w14:paraId="512B6DDA" w14:textId="77777777" w:rsidR="00FF20BB" w:rsidRDefault="00070C3E" w:rsidP="00D4535D">
      <w:pPr>
        <w:pStyle w:val="Heading2"/>
      </w:pPr>
      <w:r>
        <w:t>D</w:t>
      </w:r>
      <w:r w:rsidR="00FF20BB">
        <w:t>ataset</w:t>
      </w:r>
    </w:p>
    <w:p w14:paraId="0A222CB9" w14:textId="141285ED" w:rsidR="00FF20BB" w:rsidRDefault="00FF20BB" w:rsidP="00085EFB">
      <w:r>
        <w:t xml:space="preserve">The </w:t>
      </w:r>
      <w:r w:rsidR="00A675C2" w:rsidRPr="00A675C2">
        <w:t xml:space="preserve">Labeled Faces in the Wild-a </w:t>
      </w:r>
      <w:r w:rsidR="00A675C2">
        <w:t>(</w:t>
      </w:r>
      <w:r w:rsidR="009265A5">
        <w:t>LWF</w:t>
      </w:r>
      <w:r w:rsidR="00A675C2">
        <w:t>)</w:t>
      </w:r>
      <w:r w:rsidR="009265A5">
        <w:t xml:space="preserve"> dataset was used for the task (can be found </w:t>
      </w:r>
      <w:hyperlink r:id="rId8" w:history="1">
        <w:r w:rsidR="009265A5" w:rsidRPr="009265A5">
          <w:rPr>
            <w:rStyle w:val="Hyperlink"/>
          </w:rPr>
          <w:t>here</w:t>
        </w:r>
      </w:hyperlink>
      <w:r w:rsidR="009265A5">
        <w:t xml:space="preserve">). </w:t>
      </w:r>
      <w:r w:rsidR="00A675C2">
        <w:t xml:space="preserve">This dataset contains gray-scaled 250x250 images of human faces which were </w:t>
      </w:r>
      <w:r w:rsidR="00A675C2" w:rsidRPr="00A675C2">
        <w:t>alignme</w:t>
      </w:r>
      <w:r w:rsidR="00A675C2">
        <w:t>d</w:t>
      </w:r>
      <w:r w:rsidR="00A675C2" w:rsidRPr="00A675C2">
        <w:t xml:space="preserve"> using a commercial face alignment software.</w:t>
      </w:r>
      <w:r w:rsidR="00A675C2">
        <w:t xml:space="preserve"> </w:t>
      </w:r>
      <w:r w:rsidR="009265A5">
        <w:t xml:space="preserve">The data set was splitted by given distribution for </w:t>
      </w:r>
      <w:hyperlink r:id="rId9" w:history="1">
        <w:r w:rsidR="009265A5" w:rsidRPr="009265A5">
          <w:rPr>
            <w:rStyle w:val="Hyperlink"/>
            <w:rFonts w:cstheme="majorHAnsi"/>
            <w:color w:val="1155CC"/>
          </w:rPr>
          <w:t>Train</w:t>
        </w:r>
      </w:hyperlink>
      <w:r w:rsidR="009265A5">
        <w:rPr>
          <w:rFonts w:asciiTheme="majorHAnsi" w:hAnsiTheme="majorHAnsi" w:cstheme="majorHAnsi"/>
        </w:rPr>
        <w:t xml:space="preserve"> \ </w:t>
      </w:r>
      <w:hyperlink r:id="rId10" w:history="1">
        <w:r w:rsidR="009265A5" w:rsidRPr="009265A5">
          <w:rPr>
            <w:rStyle w:val="Hyperlink"/>
            <w:rFonts w:cstheme="majorHAnsi"/>
            <w:color w:val="1155CC"/>
          </w:rPr>
          <w:t>Test</w:t>
        </w:r>
      </w:hyperlink>
      <w:r w:rsidR="009265A5">
        <w:t xml:space="preserve"> sets.</w:t>
      </w:r>
      <w:r w:rsidR="009265A5" w:rsidRPr="009265A5">
        <w:t xml:space="preserve"> This division is set up so that no subject from test set is included in the train set</w:t>
      </w:r>
      <w:r w:rsidR="00085EFB">
        <w:t>. When the images are loaded, input features (pixels) values are divided by 255 to normalize in range [0,1].</w:t>
      </w:r>
    </w:p>
    <w:p w14:paraId="323CB6DA" w14:textId="714843F1" w:rsidR="009265A5" w:rsidRPr="009265A5" w:rsidRDefault="009265A5" w:rsidP="00A675C2">
      <w:r w:rsidRPr="009265A5">
        <w:t xml:space="preserve">All samples are taken from labels that have more than 1 image – the reason is because if we use an image from label that has only one image it will not help the model to learn from this specific </w:t>
      </w:r>
      <w:r w:rsidR="00A675C2">
        <w:t>image in case of similarity task</w:t>
      </w:r>
      <w:r>
        <w:t>.</w:t>
      </w:r>
      <w:r w:rsidRPr="009265A5">
        <w:t xml:space="preserve">  </w:t>
      </w:r>
    </w:p>
    <w:p w14:paraId="5E3FA8F4" w14:textId="6B76CB1B" w:rsidR="009265A5" w:rsidRDefault="009265A5" w:rsidP="009265A5">
      <w:r>
        <w:t>Test Data set:</w:t>
      </w:r>
    </w:p>
    <w:p w14:paraId="4B4177B9" w14:textId="4237DBD5" w:rsidR="009265A5" w:rsidRDefault="009265A5" w:rsidP="009265A5">
      <w:pPr>
        <w:ind w:left="720"/>
      </w:pPr>
      <w:r>
        <w:t>Contains 500 sample of ‘same’ pairs</w:t>
      </w:r>
    </w:p>
    <w:p w14:paraId="299AE14E" w14:textId="5623BE72" w:rsidR="009265A5" w:rsidRDefault="009265A5" w:rsidP="009265A5">
      <w:pPr>
        <w:ind w:left="720"/>
      </w:pPr>
      <w:r>
        <w:t>Contains 500 sample of ‘different’ pairs</w:t>
      </w:r>
    </w:p>
    <w:p w14:paraId="35C232CC" w14:textId="27B29D43" w:rsidR="009265A5" w:rsidRDefault="009265A5" w:rsidP="009265A5">
      <w:r>
        <w:t>Train Data set:</w:t>
      </w:r>
    </w:p>
    <w:p w14:paraId="76237E31" w14:textId="2CCF5B69" w:rsidR="009265A5" w:rsidRDefault="009265A5" w:rsidP="009265A5">
      <w:pPr>
        <w:ind w:left="720"/>
      </w:pPr>
      <w:r>
        <w:t>Contains 1100 sample of ‘same’ pairs</w:t>
      </w:r>
    </w:p>
    <w:p w14:paraId="4AAD25F2" w14:textId="174E82C1" w:rsidR="009265A5" w:rsidRDefault="009265A5" w:rsidP="009265A5">
      <w:pPr>
        <w:ind w:left="720"/>
      </w:pPr>
      <w:r>
        <w:t>Contains 1100 sample of ‘different’ pairs</w:t>
      </w:r>
    </w:p>
    <w:p w14:paraId="0E0A0A60" w14:textId="6DDD3DB4" w:rsidR="009265A5" w:rsidRDefault="00164C32" w:rsidP="00164C32">
      <w:pPr>
        <w:rPr>
          <w:rtl/>
        </w:rPr>
      </w:pPr>
      <w:r>
        <w:t>The new training set and the validation set are generated by the split of the original training set to 80% and 20% respectively.</w:t>
      </w:r>
    </w:p>
    <w:p w14:paraId="3799B522" w14:textId="02DCDF0A" w:rsidR="00B85B68" w:rsidRDefault="00B85B68" w:rsidP="00B85B68">
      <w:pPr>
        <w:pStyle w:val="Heading2"/>
      </w:pPr>
      <w:r>
        <w:t>Environment</w:t>
      </w:r>
    </w:p>
    <w:p w14:paraId="6E6526BF" w14:textId="35269E20" w:rsidR="00B85B68" w:rsidRPr="00B85B68" w:rsidRDefault="00B85B68" w:rsidP="00B85B68">
      <w:r>
        <w:t xml:space="preserve">Since none of the students has or has an access to GPU physically, the assignment was done in the Google Colab environment in order to speed up the training process. </w:t>
      </w:r>
      <w:r w:rsidR="00D53367">
        <w:t>All of the shown results are taken from the Jupyter notebook.</w:t>
      </w:r>
    </w:p>
    <w:p w14:paraId="64274184" w14:textId="178DC18A" w:rsidR="00750EEF" w:rsidRDefault="00070C3E" w:rsidP="00D4535D">
      <w:pPr>
        <w:pStyle w:val="Heading2"/>
      </w:pPr>
      <w:r>
        <w:t>M</w:t>
      </w:r>
      <w:r w:rsidR="00750EEF">
        <w:t>ethod</w:t>
      </w:r>
    </w:p>
    <w:p w14:paraId="1803750A" w14:textId="4D819E86" w:rsidR="00B85B68" w:rsidRDefault="00B85B68" w:rsidP="009265A5">
      <w:r>
        <w:t>The general method is to build a Siamese Network to decide whether two given images are of the same or different persons.</w:t>
      </w:r>
    </w:p>
    <w:p w14:paraId="00AB58DE" w14:textId="3FFA0163" w:rsidR="00B85B68" w:rsidRDefault="00B85B68" w:rsidP="000A3181">
      <w:r>
        <w:t xml:space="preserve">The data is loaded with </w:t>
      </w:r>
      <w:r w:rsidRPr="00B85B68">
        <w:rPr>
          <w:i/>
          <w:iCs/>
        </w:rPr>
        <w:t>load_data_2</w:t>
      </w:r>
      <w:r>
        <w:t xml:space="preserve"> function</w:t>
      </w:r>
      <w:r w:rsidR="00D53367">
        <w:t xml:space="preserve"> and </w:t>
      </w:r>
      <w:r w:rsidR="00D53367" w:rsidRPr="00D53367">
        <w:rPr>
          <w:i/>
          <w:iCs/>
        </w:rPr>
        <w:t>then prepare_x_y_according_to_description</w:t>
      </w:r>
      <w:r w:rsidR="00D53367">
        <w:t xml:space="preserve"> function is used to load</w:t>
      </w:r>
      <w:r w:rsidR="000A3181">
        <w:t>,</w:t>
      </w:r>
      <w:r w:rsidR="00D53367">
        <w:t xml:space="preserve"> arrange </w:t>
      </w:r>
      <w:r w:rsidR="000A3181">
        <w:t xml:space="preserve">and shuffle </w:t>
      </w:r>
      <w:r w:rsidR="00D53367">
        <w:t>the data in a list of pairs of images attaching the label (1 for same person and 0 for different persons).</w:t>
      </w:r>
    </w:p>
    <w:p w14:paraId="01E8DC99" w14:textId="77777777" w:rsidR="00D53367" w:rsidRPr="00D53367" w:rsidRDefault="00D53367" w:rsidP="00D53367"/>
    <w:p w14:paraId="3D9B86FD" w14:textId="16258E6C" w:rsidR="009265A5" w:rsidRDefault="009265A5" w:rsidP="000C59B7">
      <w:r>
        <w:lastRenderedPageBreak/>
        <w:t xml:space="preserve">After implementing the architecture similar to the </w:t>
      </w:r>
      <w:hyperlink r:id="rId11" w:history="1">
        <w:r w:rsidRPr="009265A5">
          <w:rPr>
            <w:rStyle w:val="Hyperlink"/>
          </w:rPr>
          <w:t>given paper</w:t>
        </w:r>
      </w:hyperlink>
      <w:r>
        <w:t>, the accuracy results were not stunning, reaching about 0.6. It was decided to change the CNN architecture, inspired by VGG knowing its ability in image classification task.</w:t>
      </w:r>
      <w:r w:rsidR="000C59B7">
        <w:t xml:space="preserve"> Also the VGG is known for its ability to decrease the dimensionality which leads to a weights size reduction, and thus a quicker training.</w:t>
      </w:r>
    </w:p>
    <w:p w14:paraId="5109575E" w14:textId="658F1813" w:rsidR="00750EEF" w:rsidRDefault="00750EEF" w:rsidP="000A749F">
      <w:r>
        <w:t>The f</w:t>
      </w:r>
      <w:r w:rsidR="007F69AD">
        <w:t>o</w:t>
      </w:r>
      <w:r>
        <w:t>llowing architecture of the network is used for the classification task:</w:t>
      </w:r>
    </w:p>
    <w:p w14:paraId="6E6998FF" w14:textId="16089F6C" w:rsidR="00F64589" w:rsidRDefault="00247F7F">
      <w:r>
        <w:rPr>
          <w:noProof/>
        </w:rPr>
        <w:drawing>
          <wp:inline distT="0" distB="0" distL="0" distR="0" wp14:anchorId="63D8A569" wp14:editId="561C74CF">
            <wp:extent cx="6152515" cy="25165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2516505"/>
                    </a:xfrm>
                    <a:prstGeom prst="rect">
                      <a:avLst/>
                    </a:prstGeom>
                  </pic:spPr>
                </pic:pic>
              </a:graphicData>
            </a:graphic>
          </wp:inline>
        </w:drawing>
      </w:r>
    </w:p>
    <w:p w14:paraId="7AEDF4F8" w14:textId="575445E8" w:rsidR="000C59B7" w:rsidRDefault="00051CD4">
      <w:r>
        <w:t>Every convolution layer is of size (3, 3)</w:t>
      </w:r>
      <w:r w:rsidR="00886812">
        <w:t>, ReLU activation</w:t>
      </w:r>
      <w:r>
        <w:t xml:space="preserve"> and stride of 1. Following additional parameters were used for convolution layers:</w:t>
      </w:r>
    </w:p>
    <w:tbl>
      <w:tblPr>
        <w:tblStyle w:val="TableGrid"/>
        <w:tblW w:w="0" w:type="auto"/>
        <w:tblLook w:val="04A0" w:firstRow="1" w:lastRow="0" w:firstColumn="1" w:lastColumn="0" w:noHBand="0" w:noVBand="1"/>
      </w:tblPr>
      <w:tblGrid>
        <w:gridCol w:w="1921"/>
        <w:gridCol w:w="1988"/>
        <w:gridCol w:w="1983"/>
        <w:gridCol w:w="3742"/>
      </w:tblGrid>
      <w:tr w:rsidR="008A1F62" w14:paraId="1AE9970D" w14:textId="77777777" w:rsidTr="00AC0D4B">
        <w:tc>
          <w:tcPr>
            <w:tcW w:w="1921" w:type="dxa"/>
          </w:tcPr>
          <w:p w14:paraId="02C68094" w14:textId="77777777" w:rsidR="008A1F62" w:rsidRDefault="008A1F62"/>
        </w:tc>
        <w:tc>
          <w:tcPr>
            <w:tcW w:w="1988" w:type="dxa"/>
          </w:tcPr>
          <w:p w14:paraId="143F5A33" w14:textId="13A807B7" w:rsidR="008A1F62" w:rsidRDefault="008A1F62" w:rsidP="00051CD4">
            <w:r>
              <w:t>Number of filters</w:t>
            </w:r>
          </w:p>
        </w:tc>
        <w:tc>
          <w:tcPr>
            <w:tcW w:w="1983" w:type="dxa"/>
          </w:tcPr>
          <w:p w14:paraId="5D74255A" w14:textId="04EC28F4" w:rsidR="008A1F62" w:rsidRDefault="008A1F62">
            <w:r>
              <w:t>Padding</w:t>
            </w:r>
          </w:p>
        </w:tc>
        <w:tc>
          <w:tcPr>
            <w:tcW w:w="3742" w:type="dxa"/>
          </w:tcPr>
          <w:p w14:paraId="4BC9E1D5" w14:textId="35199B6C" w:rsidR="008A1F62" w:rsidRDefault="008A1F62">
            <w:r>
              <w:t>Initializer</w:t>
            </w:r>
          </w:p>
        </w:tc>
      </w:tr>
      <w:tr w:rsidR="008A1F62" w14:paraId="1C474AD7" w14:textId="77777777" w:rsidTr="00AC0D4B">
        <w:tc>
          <w:tcPr>
            <w:tcW w:w="1921" w:type="dxa"/>
          </w:tcPr>
          <w:p w14:paraId="0E548C11" w14:textId="79E96C40" w:rsidR="008A1F62" w:rsidRDefault="008A1F62">
            <w:r>
              <w:t>Conv-1-1</w:t>
            </w:r>
          </w:p>
        </w:tc>
        <w:tc>
          <w:tcPr>
            <w:tcW w:w="1988" w:type="dxa"/>
          </w:tcPr>
          <w:p w14:paraId="5C8E2072" w14:textId="7F427C2D" w:rsidR="008A1F62" w:rsidRDefault="008A1F62">
            <w:r>
              <w:t>32</w:t>
            </w:r>
          </w:p>
        </w:tc>
        <w:tc>
          <w:tcPr>
            <w:tcW w:w="1983" w:type="dxa"/>
          </w:tcPr>
          <w:p w14:paraId="537F9F10" w14:textId="1F38125E" w:rsidR="008A1F62" w:rsidRDefault="00886812">
            <w:r>
              <w:t>Same</w:t>
            </w:r>
          </w:p>
        </w:tc>
        <w:tc>
          <w:tcPr>
            <w:tcW w:w="3742" w:type="dxa"/>
          </w:tcPr>
          <w:p w14:paraId="620606FF" w14:textId="5805C426" w:rsidR="008A1F62" w:rsidRDefault="00886812">
            <w:r>
              <w:t>Xavier normal</w:t>
            </w:r>
          </w:p>
        </w:tc>
      </w:tr>
      <w:tr w:rsidR="00AC0D4B" w14:paraId="5494574B" w14:textId="77777777" w:rsidTr="00AC0D4B">
        <w:tc>
          <w:tcPr>
            <w:tcW w:w="1921" w:type="dxa"/>
          </w:tcPr>
          <w:p w14:paraId="760EEAA7" w14:textId="2AC2EAB5" w:rsidR="00AC0D4B" w:rsidRDefault="00AC0D4B" w:rsidP="00AC0D4B">
            <w:r>
              <w:t>Conv-1-2</w:t>
            </w:r>
          </w:p>
        </w:tc>
        <w:tc>
          <w:tcPr>
            <w:tcW w:w="1988" w:type="dxa"/>
          </w:tcPr>
          <w:p w14:paraId="354CECA0" w14:textId="65BCC3E5" w:rsidR="00AC0D4B" w:rsidRDefault="00AC0D4B" w:rsidP="00AC0D4B">
            <w:r>
              <w:t>32</w:t>
            </w:r>
          </w:p>
        </w:tc>
        <w:tc>
          <w:tcPr>
            <w:tcW w:w="1983" w:type="dxa"/>
          </w:tcPr>
          <w:p w14:paraId="631E7596" w14:textId="3E907FC5" w:rsidR="00AC0D4B" w:rsidRDefault="00AC0D4B" w:rsidP="00AC0D4B">
            <w:r>
              <w:t>Same</w:t>
            </w:r>
          </w:p>
        </w:tc>
        <w:tc>
          <w:tcPr>
            <w:tcW w:w="3742" w:type="dxa"/>
          </w:tcPr>
          <w:p w14:paraId="2291F5ED" w14:textId="02AFB925" w:rsidR="00AC0D4B" w:rsidRDefault="00AC0D4B" w:rsidP="00AC0D4B">
            <w:r w:rsidRPr="005B214C">
              <w:t>Xavier normal</w:t>
            </w:r>
          </w:p>
        </w:tc>
      </w:tr>
      <w:tr w:rsidR="00AC0D4B" w14:paraId="3ED170BC" w14:textId="77777777" w:rsidTr="00AC0D4B">
        <w:tc>
          <w:tcPr>
            <w:tcW w:w="1921" w:type="dxa"/>
          </w:tcPr>
          <w:p w14:paraId="59E5BC0D" w14:textId="2D78288C" w:rsidR="00AC0D4B" w:rsidRDefault="00AC0D4B" w:rsidP="00AC0D4B">
            <w:r>
              <w:t>Conv-2-1</w:t>
            </w:r>
          </w:p>
        </w:tc>
        <w:tc>
          <w:tcPr>
            <w:tcW w:w="1988" w:type="dxa"/>
          </w:tcPr>
          <w:p w14:paraId="5D6C1676" w14:textId="3B701D03" w:rsidR="00AC0D4B" w:rsidRDefault="00AC0D4B" w:rsidP="00AC0D4B">
            <w:r>
              <w:t>64</w:t>
            </w:r>
          </w:p>
        </w:tc>
        <w:tc>
          <w:tcPr>
            <w:tcW w:w="1983" w:type="dxa"/>
          </w:tcPr>
          <w:p w14:paraId="16A6A19C" w14:textId="20E10ABD" w:rsidR="00AC0D4B" w:rsidRDefault="00AC0D4B" w:rsidP="00AC0D4B">
            <w:r>
              <w:t>Valid</w:t>
            </w:r>
          </w:p>
        </w:tc>
        <w:tc>
          <w:tcPr>
            <w:tcW w:w="3742" w:type="dxa"/>
          </w:tcPr>
          <w:p w14:paraId="11929100" w14:textId="2A5E7C63" w:rsidR="00AC0D4B" w:rsidRDefault="00AC0D4B" w:rsidP="00AC0D4B">
            <w:r w:rsidRPr="005B214C">
              <w:t>Xavier normal</w:t>
            </w:r>
          </w:p>
        </w:tc>
      </w:tr>
      <w:tr w:rsidR="00AC0D4B" w14:paraId="33A694A6" w14:textId="77777777" w:rsidTr="00AC0D4B">
        <w:tc>
          <w:tcPr>
            <w:tcW w:w="1921" w:type="dxa"/>
          </w:tcPr>
          <w:p w14:paraId="03DEBDEF" w14:textId="3853E40B" w:rsidR="00AC0D4B" w:rsidRDefault="00AC0D4B" w:rsidP="00AC0D4B">
            <w:r>
              <w:t>Conv-2-2</w:t>
            </w:r>
          </w:p>
        </w:tc>
        <w:tc>
          <w:tcPr>
            <w:tcW w:w="1988" w:type="dxa"/>
          </w:tcPr>
          <w:p w14:paraId="132920F1" w14:textId="79025C8E" w:rsidR="00AC0D4B" w:rsidRDefault="00AC0D4B" w:rsidP="00AC0D4B">
            <w:r>
              <w:t>64</w:t>
            </w:r>
          </w:p>
        </w:tc>
        <w:tc>
          <w:tcPr>
            <w:tcW w:w="1983" w:type="dxa"/>
          </w:tcPr>
          <w:p w14:paraId="2BE169FC" w14:textId="1C0402F1" w:rsidR="00AC0D4B" w:rsidRDefault="00AC0D4B" w:rsidP="00AC0D4B">
            <w:r w:rsidRPr="007B3031">
              <w:t>Valid</w:t>
            </w:r>
          </w:p>
        </w:tc>
        <w:tc>
          <w:tcPr>
            <w:tcW w:w="3742" w:type="dxa"/>
          </w:tcPr>
          <w:p w14:paraId="01ABB760" w14:textId="05D6B86E" w:rsidR="00AC0D4B" w:rsidRDefault="00AC0D4B" w:rsidP="00AC0D4B">
            <w:r w:rsidRPr="005B214C">
              <w:t>Xavier normal</w:t>
            </w:r>
          </w:p>
        </w:tc>
      </w:tr>
      <w:tr w:rsidR="00AC0D4B" w14:paraId="0C924B76" w14:textId="77777777" w:rsidTr="00AC0D4B">
        <w:tc>
          <w:tcPr>
            <w:tcW w:w="1921" w:type="dxa"/>
          </w:tcPr>
          <w:p w14:paraId="18A175AF" w14:textId="1A98DE28" w:rsidR="00AC0D4B" w:rsidRDefault="00AC0D4B" w:rsidP="00AC0D4B">
            <w:r>
              <w:t>Conv-3-1</w:t>
            </w:r>
          </w:p>
        </w:tc>
        <w:tc>
          <w:tcPr>
            <w:tcW w:w="1988" w:type="dxa"/>
          </w:tcPr>
          <w:p w14:paraId="052C68BC" w14:textId="3C540914" w:rsidR="00AC0D4B" w:rsidRDefault="00AC0D4B" w:rsidP="00AC0D4B">
            <w:r>
              <w:t>128</w:t>
            </w:r>
          </w:p>
        </w:tc>
        <w:tc>
          <w:tcPr>
            <w:tcW w:w="1983" w:type="dxa"/>
          </w:tcPr>
          <w:p w14:paraId="13BAA394" w14:textId="60F199C9" w:rsidR="00AC0D4B" w:rsidRDefault="00AC0D4B" w:rsidP="00AC0D4B">
            <w:r w:rsidRPr="007B3031">
              <w:t>Valid</w:t>
            </w:r>
          </w:p>
        </w:tc>
        <w:tc>
          <w:tcPr>
            <w:tcW w:w="3742" w:type="dxa"/>
          </w:tcPr>
          <w:p w14:paraId="7A222FD7" w14:textId="196E1753" w:rsidR="00AC0D4B" w:rsidRDefault="00AC0D4B" w:rsidP="00AC0D4B">
            <w:r w:rsidRPr="005B214C">
              <w:t>Xavier normal</w:t>
            </w:r>
          </w:p>
        </w:tc>
      </w:tr>
      <w:tr w:rsidR="00AC0D4B" w14:paraId="46390E53" w14:textId="77777777" w:rsidTr="00AC0D4B">
        <w:tc>
          <w:tcPr>
            <w:tcW w:w="1921" w:type="dxa"/>
          </w:tcPr>
          <w:p w14:paraId="6365A72F" w14:textId="198E9B1D" w:rsidR="00AC0D4B" w:rsidRDefault="00AC0D4B" w:rsidP="00AC0D4B">
            <w:r>
              <w:t>Conv-3-2</w:t>
            </w:r>
          </w:p>
        </w:tc>
        <w:tc>
          <w:tcPr>
            <w:tcW w:w="1988" w:type="dxa"/>
          </w:tcPr>
          <w:p w14:paraId="4DCBB48D" w14:textId="7AAC8A48" w:rsidR="00AC0D4B" w:rsidRDefault="00AC0D4B" w:rsidP="00AC0D4B">
            <w:r>
              <w:t>128</w:t>
            </w:r>
          </w:p>
        </w:tc>
        <w:tc>
          <w:tcPr>
            <w:tcW w:w="1983" w:type="dxa"/>
          </w:tcPr>
          <w:p w14:paraId="1ADA7671" w14:textId="2FA5A3BD" w:rsidR="00AC0D4B" w:rsidRDefault="00AC0D4B" w:rsidP="00AC0D4B">
            <w:r w:rsidRPr="007B3031">
              <w:t>Valid</w:t>
            </w:r>
          </w:p>
        </w:tc>
        <w:tc>
          <w:tcPr>
            <w:tcW w:w="3742" w:type="dxa"/>
          </w:tcPr>
          <w:p w14:paraId="49FE9222" w14:textId="2F8189F2" w:rsidR="00AC0D4B" w:rsidRDefault="00AC0D4B" w:rsidP="00AC0D4B">
            <w:r w:rsidRPr="005B214C">
              <w:t>Xavier normal</w:t>
            </w:r>
          </w:p>
        </w:tc>
      </w:tr>
      <w:tr w:rsidR="00AC0D4B" w14:paraId="044AA9BB" w14:textId="77777777" w:rsidTr="00AC0D4B">
        <w:tc>
          <w:tcPr>
            <w:tcW w:w="1921" w:type="dxa"/>
          </w:tcPr>
          <w:p w14:paraId="15E7562E" w14:textId="580815E2" w:rsidR="00AC0D4B" w:rsidRDefault="00AC0D4B" w:rsidP="00AC0D4B">
            <w:r>
              <w:t>Conv-4-1</w:t>
            </w:r>
          </w:p>
        </w:tc>
        <w:tc>
          <w:tcPr>
            <w:tcW w:w="1988" w:type="dxa"/>
          </w:tcPr>
          <w:p w14:paraId="66E1D5E3" w14:textId="6DC5B6C4" w:rsidR="00AC0D4B" w:rsidRDefault="00AC0D4B" w:rsidP="00AC0D4B">
            <w:r>
              <w:t>256</w:t>
            </w:r>
          </w:p>
        </w:tc>
        <w:tc>
          <w:tcPr>
            <w:tcW w:w="1983" w:type="dxa"/>
          </w:tcPr>
          <w:p w14:paraId="00D741A1" w14:textId="00875CD6" w:rsidR="00AC0D4B" w:rsidRDefault="00AC0D4B" w:rsidP="00AC0D4B">
            <w:r w:rsidRPr="007B3031">
              <w:t>Valid</w:t>
            </w:r>
          </w:p>
        </w:tc>
        <w:tc>
          <w:tcPr>
            <w:tcW w:w="3742" w:type="dxa"/>
          </w:tcPr>
          <w:p w14:paraId="5CFD80FF" w14:textId="0417200E" w:rsidR="00AC0D4B" w:rsidRDefault="00AC0D4B" w:rsidP="00AC0D4B">
            <w:r>
              <w:t>Normal distribution (</w:t>
            </w:r>
            <m:oMath>
              <m:r>
                <w:rPr>
                  <w:rFonts w:ascii="Cambria Math" w:hAnsi="Cambria Math"/>
                </w:rPr>
                <m:t>μ=0, σ=0.01</m:t>
              </m:r>
            </m:oMath>
            <w:r>
              <w:rPr>
                <w:rFonts w:eastAsiaTheme="minorEastAsia"/>
              </w:rPr>
              <w:t>)</w:t>
            </w:r>
          </w:p>
        </w:tc>
      </w:tr>
      <w:tr w:rsidR="00AC0D4B" w14:paraId="0AD66F11" w14:textId="77777777" w:rsidTr="00AC0D4B">
        <w:tc>
          <w:tcPr>
            <w:tcW w:w="1921" w:type="dxa"/>
          </w:tcPr>
          <w:p w14:paraId="681C5845" w14:textId="2C2712FA" w:rsidR="00AC0D4B" w:rsidRDefault="00AC0D4B" w:rsidP="00AC0D4B">
            <w:r>
              <w:t>Conv-4-2</w:t>
            </w:r>
          </w:p>
        </w:tc>
        <w:tc>
          <w:tcPr>
            <w:tcW w:w="1988" w:type="dxa"/>
          </w:tcPr>
          <w:p w14:paraId="2273374B" w14:textId="683967FB" w:rsidR="00AC0D4B" w:rsidRDefault="00AC0D4B" w:rsidP="00AC0D4B">
            <w:r>
              <w:t>256</w:t>
            </w:r>
          </w:p>
        </w:tc>
        <w:tc>
          <w:tcPr>
            <w:tcW w:w="1983" w:type="dxa"/>
          </w:tcPr>
          <w:p w14:paraId="391D0520" w14:textId="640122AE" w:rsidR="00AC0D4B" w:rsidRDefault="00AC0D4B" w:rsidP="00AC0D4B">
            <w:r w:rsidRPr="007B3031">
              <w:t>Valid</w:t>
            </w:r>
          </w:p>
        </w:tc>
        <w:tc>
          <w:tcPr>
            <w:tcW w:w="3742" w:type="dxa"/>
          </w:tcPr>
          <w:p w14:paraId="295A5E0A" w14:textId="53892152" w:rsidR="00AC0D4B" w:rsidRDefault="00AC0D4B" w:rsidP="00AC0D4B">
            <w:r>
              <w:t>Normal distribution (</w:t>
            </w:r>
            <m:oMath>
              <m:r>
                <w:rPr>
                  <w:rFonts w:ascii="Cambria Math" w:hAnsi="Cambria Math"/>
                </w:rPr>
                <m:t>μ=0, σ=0.01</m:t>
              </m:r>
            </m:oMath>
            <w:r>
              <w:rPr>
                <w:rFonts w:eastAsiaTheme="minorEastAsia"/>
              </w:rPr>
              <w:t>)</w:t>
            </w:r>
          </w:p>
        </w:tc>
      </w:tr>
      <w:tr w:rsidR="00AC0D4B" w14:paraId="2D757EA5" w14:textId="77777777" w:rsidTr="00AC0D4B">
        <w:tc>
          <w:tcPr>
            <w:tcW w:w="1921" w:type="dxa"/>
          </w:tcPr>
          <w:p w14:paraId="594F9783" w14:textId="4FCFFA97" w:rsidR="00AC0D4B" w:rsidRDefault="00AC0D4B" w:rsidP="00AC0D4B">
            <w:r>
              <w:t>Conv-5-1</w:t>
            </w:r>
          </w:p>
        </w:tc>
        <w:tc>
          <w:tcPr>
            <w:tcW w:w="1988" w:type="dxa"/>
          </w:tcPr>
          <w:p w14:paraId="5D74693C" w14:textId="0C1C63B0" w:rsidR="00AC0D4B" w:rsidRDefault="00AC0D4B" w:rsidP="00AC0D4B">
            <w:r>
              <w:t>512</w:t>
            </w:r>
          </w:p>
        </w:tc>
        <w:tc>
          <w:tcPr>
            <w:tcW w:w="1983" w:type="dxa"/>
          </w:tcPr>
          <w:p w14:paraId="55F60B2C" w14:textId="1A9C5C1C" w:rsidR="00AC0D4B" w:rsidRDefault="00AC0D4B" w:rsidP="00AC0D4B">
            <w:r w:rsidRPr="007B3031">
              <w:t>Valid</w:t>
            </w:r>
          </w:p>
        </w:tc>
        <w:tc>
          <w:tcPr>
            <w:tcW w:w="3742" w:type="dxa"/>
          </w:tcPr>
          <w:p w14:paraId="5B1771CC" w14:textId="1F4BA038" w:rsidR="00AC0D4B" w:rsidRDefault="00AC0D4B" w:rsidP="00AC0D4B">
            <w:r>
              <w:t>Normal distribution (</w:t>
            </w:r>
            <m:oMath>
              <m:r>
                <w:rPr>
                  <w:rFonts w:ascii="Cambria Math" w:hAnsi="Cambria Math"/>
                </w:rPr>
                <m:t>μ=0, σ=0.01</m:t>
              </m:r>
            </m:oMath>
            <w:r>
              <w:rPr>
                <w:rFonts w:eastAsiaTheme="minorEastAsia"/>
              </w:rPr>
              <w:t>)</w:t>
            </w:r>
          </w:p>
        </w:tc>
      </w:tr>
    </w:tbl>
    <w:p w14:paraId="26010F1E" w14:textId="2785FC95" w:rsidR="00051CD4" w:rsidRDefault="00051CD4"/>
    <w:p w14:paraId="5A37B9BE" w14:textId="1795C4A2" w:rsidR="008A1F62" w:rsidRDefault="008A1F62">
      <w:r>
        <w:t>Every max-pool layer has shape of (2, 2) and stride of 2.</w:t>
      </w:r>
    </w:p>
    <w:p w14:paraId="67A54BC6" w14:textId="5F7B49B6" w:rsidR="00AC0D4B" w:rsidRDefault="00AC0D4B" w:rsidP="00AC0D4B">
      <w:r>
        <w:t xml:space="preserve">Two dense layers have 1024 units each and their weights are initialized with the </w:t>
      </w:r>
      <w:r>
        <w:t>Normal distribution (</w:t>
      </w:r>
      <m:oMath>
        <m:r>
          <w:rPr>
            <w:rFonts w:ascii="Cambria Math" w:hAnsi="Cambria Math"/>
          </w:rPr>
          <m:t>μ=0, σ=0.01</m:t>
        </m:r>
      </m:oMath>
      <w:r>
        <w:rPr>
          <w:rFonts w:eastAsiaTheme="minorEastAsia"/>
        </w:rPr>
        <w:t>)</w:t>
      </w:r>
      <w:r>
        <w:t>. The first Dense layer is activated with ReLU and the last is activated with Sigmoid.</w:t>
      </w:r>
    </w:p>
    <w:p w14:paraId="17C7B418" w14:textId="2E6101DF" w:rsidR="00765E41" w:rsidRDefault="00765E41" w:rsidP="00765E41">
      <w:r>
        <w:t>It might be seen that multiple changes were made to the oridinal VGG architecture, including the addition of batch normalization</w:t>
      </w:r>
      <w:r w:rsidR="00247F7F">
        <w:t>, changes in padding and initializers, addition of another convolution layer, change of last dense activation function</w:t>
      </w:r>
      <w:r>
        <w:t>. Also, many techniques were tried as described in the given paper, including but not limited by dropout, L2 layer-wise regularization, …</w:t>
      </w:r>
      <w:r w:rsidR="00247F7F">
        <w:t>. That did not brought a better result.</w:t>
      </w:r>
    </w:p>
    <w:p w14:paraId="3FEC6823" w14:textId="3D802A91" w:rsidR="00AC0D4B" w:rsidRDefault="00AC0D4B" w:rsidP="00AC0D4B">
      <w:r>
        <w:t xml:space="preserve">After the completion of the pass in twin-network by both images </w:t>
      </w:r>
      <w:r w:rsidR="00E70634">
        <w:t>simultaneously,</w:t>
      </w:r>
      <w:r>
        <w:t xml:space="preserve"> the resultant tensors are subtracted (neglecting the sign) and the result goes through the final sigmoid neuron, which classifies the similarity of the images.</w:t>
      </w:r>
    </w:p>
    <w:p w14:paraId="19E8D426" w14:textId="141F6C21" w:rsidR="00622DD6" w:rsidRDefault="00622DD6" w:rsidP="00622DD6">
      <w:r>
        <w:lastRenderedPageBreak/>
        <w:t xml:space="preserve">In total, there are </w:t>
      </w:r>
      <w:r w:rsidRPr="008A1F62">
        <w:t>16,51</w:t>
      </w:r>
      <w:r>
        <w:t>2</w:t>
      </w:r>
      <w:r w:rsidRPr="008A1F62">
        <w:t>,6</w:t>
      </w:r>
      <w:r>
        <w:t>73 trainable weights.</w:t>
      </w:r>
    </w:p>
    <w:p w14:paraId="7B46FB6F" w14:textId="4BC6E45C" w:rsidR="00964720" w:rsidRDefault="00E70634" w:rsidP="00164C32">
      <w:r>
        <w:t xml:space="preserve">The fit was done with the following parameters: batch size = </w:t>
      </w:r>
      <w:r w:rsidRPr="00164C32">
        <w:t xml:space="preserve">8, </w:t>
      </w:r>
      <w:r w:rsidR="00E32594" w:rsidRPr="00164C32">
        <w:t>validation split = 0.</w:t>
      </w:r>
      <w:r w:rsidR="00164C32" w:rsidRPr="00164C32">
        <w:t>2</w:t>
      </w:r>
      <w:r w:rsidR="00E32594" w:rsidRPr="00164C32">
        <w:t>, number of epochs = 20.</w:t>
      </w:r>
      <w:r w:rsidR="00964720">
        <w:t xml:space="preserve"> Three callback functions were used:</w:t>
      </w:r>
    </w:p>
    <w:p w14:paraId="78EDD041" w14:textId="6BA3FA6B" w:rsidR="00E70634" w:rsidRDefault="00964720" w:rsidP="00964720">
      <w:pPr>
        <w:pStyle w:val="ListParagraph"/>
        <w:numPr>
          <w:ilvl w:val="0"/>
          <w:numId w:val="8"/>
        </w:numPr>
      </w:pPr>
      <w:r>
        <w:t>Early stopping for validation loss to interrupt training if there are no improvement for 3 epochs</w:t>
      </w:r>
    </w:p>
    <w:p w14:paraId="0CCABC95" w14:textId="15B50095" w:rsidR="00964720" w:rsidRDefault="00964720" w:rsidP="00964720">
      <w:pPr>
        <w:pStyle w:val="ListParagraph"/>
        <w:numPr>
          <w:ilvl w:val="0"/>
          <w:numId w:val="8"/>
        </w:numPr>
      </w:pPr>
      <w:r>
        <w:t>Learning rate scheduler, which decreases the learning rate each epoch by 5%</w:t>
      </w:r>
    </w:p>
    <w:p w14:paraId="5BE41FE1" w14:textId="0A9D9B22" w:rsidR="00964720" w:rsidRDefault="00964720" w:rsidP="00085EFB">
      <w:pPr>
        <w:pStyle w:val="ListParagraph"/>
        <w:numPr>
          <w:ilvl w:val="0"/>
          <w:numId w:val="8"/>
        </w:numPr>
      </w:pPr>
      <w:r>
        <w:t xml:space="preserve">Model checkpoint, to save the weights of model with </w:t>
      </w:r>
      <w:r w:rsidR="00085EFB">
        <w:t>highest</w:t>
      </w:r>
      <w:r>
        <w:t xml:space="preserve"> validation </w:t>
      </w:r>
      <w:r w:rsidR="00085EFB">
        <w:t>accuracy</w:t>
      </w:r>
    </w:p>
    <w:p w14:paraId="1255BD48" w14:textId="19DEEF1C" w:rsidR="00621B00" w:rsidRDefault="00621B00" w:rsidP="00E70634">
      <w:r>
        <w:t xml:space="preserve">After finding the </w:t>
      </w:r>
      <w:r w:rsidR="00765E41">
        <w:t>model with the best accuracy, it is loaded and retrained on the full dataset (including the validation set) for one epoch with the batch size of 8.</w:t>
      </w:r>
    </w:p>
    <w:p w14:paraId="12812C76" w14:textId="5B1366A5" w:rsidR="00E70634" w:rsidRDefault="00E70634" w:rsidP="00E70634">
      <w:r>
        <w:t>The loss that we are interested in is binary-crossentropy. The optimizer that was used is Adam with learning rate of 1e-4. The metric we are interested in is accuracy.</w:t>
      </w:r>
    </w:p>
    <w:p w14:paraId="26641641" w14:textId="6D773AED" w:rsidR="00622DD6" w:rsidRDefault="00622DD6" w:rsidP="00622DD6">
      <w:r>
        <w:t xml:space="preserve">After the training and finding the best model parameters, the model is evaluated on a test set. </w:t>
      </w:r>
    </w:p>
    <w:p w14:paraId="10147ADC" w14:textId="77777777" w:rsidR="00754DD8" w:rsidRDefault="00754DD8"/>
    <w:p w14:paraId="23B9AAD7" w14:textId="77777777" w:rsidR="00754DD8" w:rsidRPr="00754DD8" w:rsidRDefault="00754DD8" w:rsidP="00754DD8">
      <w:pPr>
        <w:numPr>
          <w:ilvl w:val="1"/>
          <w:numId w:val="7"/>
        </w:numPr>
        <w:spacing w:after="0" w:line="360" w:lineRule="auto"/>
        <w:jc w:val="both"/>
        <w:rPr>
          <w:rFonts w:asciiTheme="majorHAnsi" w:hAnsiTheme="majorHAnsi" w:cstheme="majorHAnsi"/>
          <w:highlight w:val="cyan"/>
        </w:rPr>
      </w:pPr>
      <w:r w:rsidRPr="00754DD8">
        <w:rPr>
          <w:rFonts w:asciiTheme="majorHAnsi" w:hAnsiTheme="majorHAnsi" w:cstheme="majorHAnsi"/>
          <w:highlight w:val="cyan"/>
        </w:rPr>
        <w:t xml:space="preserve">Explain the reasoning behind the choices made in answer to the previous section. If your choices were the result of trial and error, please state the fact and describe the changes made throughout your experiments. Choosing certain parameter combination because they appeared in a previously published paper is a perfectly valid reason. </w:t>
      </w:r>
    </w:p>
    <w:p w14:paraId="24DBB719" w14:textId="77777777" w:rsidR="00754DD8" w:rsidRPr="00754DD8" w:rsidRDefault="00754DD8" w:rsidP="00754DD8">
      <w:pPr>
        <w:spacing w:line="360" w:lineRule="auto"/>
        <w:ind w:left="1440"/>
        <w:jc w:val="both"/>
        <w:rPr>
          <w:rFonts w:asciiTheme="majorHAnsi" w:hAnsiTheme="majorHAnsi" w:cstheme="majorHAnsi"/>
          <w:highlight w:val="cyan"/>
        </w:rPr>
      </w:pPr>
    </w:p>
    <w:p w14:paraId="1C0C0E61" w14:textId="77777777" w:rsidR="00754DD8" w:rsidRPr="00754DD8" w:rsidRDefault="00754DD8" w:rsidP="00754DD8">
      <w:pPr>
        <w:numPr>
          <w:ilvl w:val="0"/>
          <w:numId w:val="7"/>
        </w:numPr>
        <w:spacing w:after="0" w:line="360" w:lineRule="auto"/>
        <w:jc w:val="both"/>
        <w:rPr>
          <w:rFonts w:asciiTheme="majorHAnsi" w:hAnsiTheme="majorHAnsi" w:cstheme="majorHAnsi"/>
          <w:highlight w:val="cyan"/>
        </w:rPr>
      </w:pPr>
      <w:r w:rsidRPr="00754DD8">
        <w:rPr>
          <w:rFonts w:asciiTheme="majorHAnsi" w:hAnsiTheme="majorHAnsi" w:cstheme="majorHAnsi"/>
          <w:highlight w:val="cyan"/>
        </w:rPr>
        <w:t>In addition to the details requested above, your report needs to include an analysis of your architecture’s performance. Please include the following information:</w:t>
      </w:r>
    </w:p>
    <w:p w14:paraId="15905FFB" w14:textId="77777777" w:rsidR="00754DD8" w:rsidRPr="00754DD8" w:rsidRDefault="00754DD8" w:rsidP="00754DD8">
      <w:pPr>
        <w:numPr>
          <w:ilvl w:val="1"/>
          <w:numId w:val="7"/>
        </w:numPr>
        <w:spacing w:after="0" w:line="360" w:lineRule="auto"/>
        <w:jc w:val="both"/>
        <w:rPr>
          <w:rFonts w:asciiTheme="majorHAnsi" w:hAnsiTheme="majorHAnsi" w:cstheme="majorHAnsi"/>
          <w:highlight w:val="cyan"/>
        </w:rPr>
      </w:pPr>
      <w:r w:rsidRPr="00754DD8">
        <w:rPr>
          <w:rFonts w:asciiTheme="majorHAnsi" w:hAnsiTheme="majorHAnsi" w:cstheme="majorHAnsi"/>
          <w:highlight w:val="cyan"/>
        </w:rPr>
        <w:t>Convergence times, final loss and accuracy on the test set and holdout set</w:t>
      </w:r>
    </w:p>
    <w:p w14:paraId="5EBED143" w14:textId="77777777" w:rsidR="00754DD8" w:rsidRPr="00754DD8" w:rsidRDefault="00754DD8" w:rsidP="00754DD8">
      <w:pPr>
        <w:numPr>
          <w:ilvl w:val="1"/>
          <w:numId w:val="7"/>
        </w:numPr>
        <w:spacing w:after="0" w:line="360" w:lineRule="auto"/>
        <w:jc w:val="both"/>
        <w:rPr>
          <w:rFonts w:asciiTheme="majorHAnsi" w:hAnsiTheme="majorHAnsi" w:cstheme="majorHAnsi"/>
          <w:highlight w:val="cyan"/>
        </w:rPr>
      </w:pPr>
      <w:r w:rsidRPr="00754DD8">
        <w:rPr>
          <w:rFonts w:asciiTheme="majorHAnsi" w:hAnsiTheme="majorHAnsi" w:cstheme="majorHAnsi"/>
          <w:highlight w:val="cyan"/>
        </w:rPr>
        <w:t>Graphs describing the loss on the training set throughout the training process</w:t>
      </w:r>
    </w:p>
    <w:p w14:paraId="596ED034" w14:textId="77777777" w:rsidR="00754DD8" w:rsidRPr="00754DD8" w:rsidRDefault="00754DD8" w:rsidP="00754DD8">
      <w:pPr>
        <w:numPr>
          <w:ilvl w:val="1"/>
          <w:numId w:val="7"/>
        </w:numPr>
        <w:spacing w:after="0" w:line="360" w:lineRule="auto"/>
        <w:jc w:val="both"/>
        <w:rPr>
          <w:rFonts w:asciiTheme="majorHAnsi" w:hAnsiTheme="majorHAnsi" w:cstheme="majorHAnsi"/>
          <w:highlight w:val="cyan"/>
        </w:rPr>
      </w:pPr>
      <w:r w:rsidRPr="00754DD8">
        <w:rPr>
          <w:rFonts w:asciiTheme="majorHAnsi" w:hAnsiTheme="majorHAnsi" w:cstheme="majorHAnsi"/>
          <w:highlight w:val="cyan"/>
        </w:rPr>
        <w:t>Performance when experimenting with the various parameters</w:t>
      </w:r>
    </w:p>
    <w:p w14:paraId="0B364511" w14:textId="77777777" w:rsidR="00754DD8" w:rsidRPr="00754DD8" w:rsidRDefault="00754DD8" w:rsidP="00754DD8">
      <w:pPr>
        <w:numPr>
          <w:ilvl w:val="1"/>
          <w:numId w:val="7"/>
        </w:numPr>
        <w:spacing w:after="0" w:line="360" w:lineRule="auto"/>
        <w:jc w:val="both"/>
        <w:rPr>
          <w:rFonts w:asciiTheme="majorHAnsi" w:hAnsiTheme="majorHAnsi" w:cstheme="majorHAnsi"/>
          <w:highlight w:val="cyan"/>
        </w:rPr>
      </w:pPr>
      <w:r w:rsidRPr="00754DD8">
        <w:rPr>
          <w:rFonts w:asciiTheme="majorHAnsi" w:hAnsiTheme="majorHAnsi" w:cstheme="majorHAnsi"/>
          <w:highlight w:val="cyan"/>
        </w:rPr>
        <w:t>Please include examples of accurate and misclassifications and try to determine why your model was not successful.</w:t>
      </w:r>
    </w:p>
    <w:p w14:paraId="0ECD2EDE" w14:textId="77777777" w:rsidR="00754DD8" w:rsidRDefault="00754DD8" w:rsidP="00754DD8">
      <w:pPr>
        <w:spacing w:line="360" w:lineRule="auto"/>
        <w:ind w:left="360"/>
        <w:jc w:val="both"/>
        <w:rPr>
          <w:rFonts w:asciiTheme="majorHAnsi" w:hAnsiTheme="majorHAnsi" w:cstheme="majorHAnsi"/>
        </w:rPr>
      </w:pPr>
      <w:r w:rsidRPr="00754DD8">
        <w:rPr>
          <w:rFonts w:asciiTheme="majorHAnsi" w:hAnsiTheme="majorHAnsi" w:cstheme="majorHAnsi"/>
          <w:highlight w:val="cyan"/>
        </w:rPr>
        <w:t>Please note the that report needs to reflect your decision-making process throughout the assignment. Please include all relevant information.</w:t>
      </w:r>
    </w:p>
    <w:p w14:paraId="7A87228F" w14:textId="77777777" w:rsidR="00D4535D" w:rsidRPr="00A7175C" w:rsidRDefault="00070C3E" w:rsidP="00D4535D">
      <w:pPr>
        <w:pStyle w:val="Heading2"/>
      </w:pPr>
      <w:r w:rsidRPr="00A7175C">
        <w:t>R</w:t>
      </w:r>
      <w:r w:rsidR="00D4535D" w:rsidRPr="00A7175C">
        <w:t>esults</w:t>
      </w:r>
    </w:p>
    <w:p w14:paraId="1F90B224" w14:textId="2C3745BE" w:rsidR="00C93131" w:rsidRDefault="00622DD6" w:rsidP="00765E41">
      <w:pPr>
        <w:rPr>
          <w:rtl/>
        </w:rPr>
      </w:pPr>
      <w:r>
        <w:t>With the described architecture</w:t>
      </w:r>
      <w:r w:rsidR="00765E41">
        <w:t xml:space="preserve"> and method</w:t>
      </w:r>
      <w:r>
        <w:t xml:space="preserve">, the </w:t>
      </w:r>
      <w:r w:rsidR="00765E41">
        <w:t xml:space="preserve">best epoch </w:t>
      </w:r>
      <w:r>
        <w:t xml:space="preserve">accuracy on a </w:t>
      </w:r>
      <w:r w:rsidR="00765E41">
        <w:t>validation</w:t>
      </w:r>
      <w:r>
        <w:t xml:space="preserve"> set</w:t>
      </w:r>
      <w:r>
        <w:t xml:space="preserve"> is </w:t>
      </w:r>
      <w:r w:rsidRPr="00765E41">
        <w:t>0.7</w:t>
      </w:r>
      <w:r w:rsidR="00765E41" w:rsidRPr="00765E41">
        <w:t>1</w:t>
      </w:r>
    </w:p>
    <w:p w14:paraId="4434A83F" w14:textId="2B29E4AB" w:rsidR="00A7175C" w:rsidRDefault="00A7175C" w:rsidP="00085EFB">
      <w:r>
        <w:t>Graph</w:t>
      </w:r>
      <w:r w:rsidR="00765E41">
        <w:t>s</w:t>
      </w:r>
      <w:r>
        <w:t xml:space="preserve"> that describe the accuracy and loss through the training process.</w:t>
      </w:r>
    </w:p>
    <w:p w14:paraId="01692DC5" w14:textId="6D3560EE" w:rsidR="00621B00" w:rsidRDefault="00765E41" w:rsidP="00085EFB">
      <w:r>
        <w:rPr>
          <w:noProof/>
        </w:rPr>
        <w:lastRenderedPageBreak/>
        <w:drawing>
          <wp:inline distT="0" distB="0" distL="0" distR="0" wp14:anchorId="3A0E3DA6" wp14:editId="4F5FD98D">
            <wp:extent cx="293370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2114550"/>
                    </a:xfrm>
                    <a:prstGeom prst="rect">
                      <a:avLst/>
                    </a:prstGeom>
                  </pic:spPr>
                </pic:pic>
              </a:graphicData>
            </a:graphic>
          </wp:inline>
        </w:drawing>
      </w:r>
      <w:r w:rsidRPr="00765E41">
        <w:rPr>
          <w:noProof/>
        </w:rPr>
        <w:t xml:space="preserve"> </w:t>
      </w:r>
      <w:r>
        <w:rPr>
          <w:noProof/>
        </w:rPr>
        <w:drawing>
          <wp:inline distT="0" distB="0" distL="0" distR="0" wp14:anchorId="51D65977" wp14:editId="2733118F">
            <wp:extent cx="294322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2085975"/>
                    </a:xfrm>
                    <a:prstGeom prst="rect">
                      <a:avLst/>
                    </a:prstGeom>
                  </pic:spPr>
                </pic:pic>
              </a:graphicData>
            </a:graphic>
          </wp:inline>
        </w:drawing>
      </w:r>
    </w:p>
    <w:p w14:paraId="4DFADE87" w14:textId="0E0B25CF" w:rsidR="00621B00" w:rsidRDefault="00621B00" w:rsidP="00765E41">
      <w:r>
        <w:t xml:space="preserve">The training takes ~24 seconds per epoch. In </w:t>
      </w:r>
      <w:r w:rsidR="00765E41">
        <w:t>total,</w:t>
      </w:r>
      <w:r>
        <w:t xml:space="preserve"> we can see that the early </w:t>
      </w:r>
      <w:r w:rsidR="00765E41">
        <w:t>st</w:t>
      </w:r>
      <w:r>
        <w:t>op worked</w:t>
      </w:r>
      <w:r w:rsidR="00765E41">
        <w:t xml:space="preserve"> after 13 epochs (313 seconds)</w:t>
      </w:r>
      <w:r>
        <w:t>.</w:t>
      </w:r>
      <w:r w:rsidR="00765E41">
        <w:t xml:space="preserve"> Retraining for 3 more epochs takes another 87 seconds. After that the test set accuracy is also </w:t>
      </w:r>
      <w:r w:rsidR="00765E41" w:rsidRPr="00765E41">
        <w:rPr>
          <w:b/>
          <w:bCs/>
        </w:rPr>
        <w:t>0.71</w:t>
      </w:r>
      <w:r w:rsidR="00765E41">
        <w:t>.</w:t>
      </w:r>
    </w:p>
    <w:p w14:paraId="40121F0A" w14:textId="0D0A4132" w:rsidR="00085EFB" w:rsidRDefault="00085EFB" w:rsidP="00085EFB">
      <w:r>
        <w:t>Example of correctly classified “same” person:</w:t>
      </w:r>
    </w:p>
    <w:p w14:paraId="5D73CFEA" w14:textId="3417D6CC" w:rsidR="00085EFB" w:rsidRDefault="000D3C4C" w:rsidP="00085EFB">
      <w:r>
        <w:rPr>
          <w:noProof/>
        </w:rPr>
        <w:drawing>
          <wp:inline distT="0" distB="0" distL="0" distR="0" wp14:anchorId="11980D8E" wp14:editId="114CB1F8">
            <wp:extent cx="2638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104900"/>
                    </a:xfrm>
                    <a:prstGeom prst="rect">
                      <a:avLst/>
                    </a:prstGeom>
                  </pic:spPr>
                </pic:pic>
              </a:graphicData>
            </a:graphic>
          </wp:inline>
        </w:drawing>
      </w:r>
    </w:p>
    <w:p w14:paraId="5A6E17BA" w14:textId="24686CD2" w:rsidR="00085EFB" w:rsidRDefault="00085EFB" w:rsidP="00085EFB">
      <w:r>
        <w:t xml:space="preserve">Example of </w:t>
      </w:r>
      <w:r>
        <w:t>in</w:t>
      </w:r>
      <w:r>
        <w:t>correctly classified “same” person:</w:t>
      </w:r>
    </w:p>
    <w:p w14:paraId="55237075" w14:textId="1EBA0396" w:rsidR="0033261B" w:rsidRDefault="000D3C4C" w:rsidP="00085EFB">
      <w:r>
        <w:rPr>
          <w:noProof/>
        </w:rPr>
        <w:drawing>
          <wp:inline distT="0" distB="0" distL="0" distR="0" wp14:anchorId="612847F7" wp14:editId="615DAA97">
            <wp:extent cx="2638425" cy="1104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1104900"/>
                    </a:xfrm>
                    <a:prstGeom prst="rect">
                      <a:avLst/>
                    </a:prstGeom>
                  </pic:spPr>
                </pic:pic>
              </a:graphicData>
            </a:graphic>
          </wp:inline>
        </w:drawing>
      </w:r>
    </w:p>
    <w:p w14:paraId="6FED1DFF" w14:textId="6EB2128D" w:rsidR="00164C32" w:rsidRDefault="00164C32" w:rsidP="000D3C4C">
      <w:r>
        <w:t xml:space="preserve">The </w:t>
      </w:r>
      <w:r w:rsidR="000D3C4C">
        <w:t>haircut,</w:t>
      </w:r>
      <w:r>
        <w:t xml:space="preserve"> face exposure and </w:t>
      </w:r>
      <w:r w:rsidR="000D3C4C">
        <w:t>face details quality</w:t>
      </w:r>
      <w:r>
        <w:t xml:space="preserve"> are </w:t>
      </w:r>
      <w:r w:rsidR="000D3C4C">
        <w:t xml:space="preserve">very </w:t>
      </w:r>
      <w:r>
        <w:t>different.</w:t>
      </w:r>
    </w:p>
    <w:p w14:paraId="4C9133A7" w14:textId="18A1686F" w:rsidR="00085EFB" w:rsidRDefault="00085EFB" w:rsidP="00085EFB">
      <w:r>
        <w:t>Example of correctly classified “</w:t>
      </w:r>
      <w:r>
        <w:t>different</w:t>
      </w:r>
      <w:r>
        <w:t>” person:</w:t>
      </w:r>
    </w:p>
    <w:p w14:paraId="0330315C" w14:textId="6DE23223" w:rsidR="0033261B" w:rsidRDefault="000D3C4C" w:rsidP="00085EFB">
      <w:r>
        <w:rPr>
          <w:noProof/>
        </w:rPr>
        <w:drawing>
          <wp:inline distT="0" distB="0" distL="0" distR="0" wp14:anchorId="19AA487A" wp14:editId="34AB2931">
            <wp:extent cx="262890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1066800"/>
                    </a:xfrm>
                    <a:prstGeom prst="rect">
                      <a:avLst/>
                    </a:prstGeom>
                  </pic:spPr>
                </pic:pic>
              </a:graphicData>
            </a:graphic>
          </wp:inline>
        </w:drawing>
      </w:r>
    </w:p>
    <w:p w14:paraId="79777BE2" w14:textId="2C7B30C2" w:rsidR="00085EFB" w:rsidRDefault="00085EFB" w:rsidP="00085EFB">
      <w:r>
        <w:t xml:space="preserve">Example of </w:t>
      </w:r>
      <w:r>
        <w:t>in</w:t>
      </w:r>
      <w:r>
        <w:t>correctly classified “</w:t>
      </w:r>
      <w:r>
        <w:t>different</w:t>
      </w:r>
      <w:r>
        <w:t>” person:</w:t>
      </w:r>
    </w:p>
    <w:p w14:paraId="582D3C45" w14:textId="67857183" w:rsidR="00085EFB" w:rsidRDefault="000D3C4C" w:rsidP="00085EFB">
      <w:r>
        <w:rPr>
          <w:noProof/>
        </w:rPr>
        <w:lastRenderedPageBreak/>
        <w:drawing>
          <wp:inline distT="0" distB="0" distL="0" distR="0" wp14:anchorId="0560A61B" wp14:editId="67D1026B">
            <wp:extent cx="2638425" cy="1095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425" cy="1095375"/>
                    </a:xfrm>
                    <a:prstGeom prst="rect">
                      <a:avLst/>
                    </a:prstGeom>
                  </pic:spPr>
                </pic:pic>
              </a:graphicData>
            </a:graphic>
          </wp:inline>
        </w:drawing>
      </w:r>
      <w:bookmarkStart w:id="0" w:name="_GoBack"/>
      <w:bookmarkEnd w:id="0"/>
    </w:p>
    <w:p w14:paraId="606D065D" w14:textId="77777777" w:rsidR="00164C32" w:rsidRDefault="00164C32" w:rsidP="00085EFB">
      <w:pPr>
        <w:rPr>
          <w:rFonts w:hint="cs"/>
          <w:rtl/>
        </w:rPr>
      </w:pPr>
    </w:p>
    <w:p w14:paraId="0D0ED0A5" w14:textId="77777777" w:rsidR="00D92A18" w:rsidRDefault="00D92A18" w:rsidP="00D4535D"/>
    <w:sectPr w:rsidR="00D92A1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C4AE6" w14:textId="77777777" w:rsidR="00580634" w:rsidRDefault="00580634" w:rsidP="001725D0">
      <w:pPr>
        <w:spacing w:after="0" w:line="240" w:lineRule="auto"/>
      </w:pPr>
      <w:r>
        <w:separator/>
      </w:r>
    </w:p>
  </w:endnote>
  <w:endnote w:type="continuationSeparator" w:id="0">
    <w:p w14:paraId="03DA2A80" w14:textId="77777777" w:rsidR="00580634" w:rsidRDefault="00580634" w:rsidP="0017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ED98C" w14:textId="77777777" w:rsidR="00580634" w:rsidRDefault="00580634" w:rsidP="001725D0">
      <w:pPr>
        <w:spacing w:after="0" w:line="240" w:lineRule="auto"/>
      </w:pPr>
      <w:r>
        <w:separator/>
      </w:r>
    </w:p>
  </w:footnote>
  <w:footnote w:type="continuationSeparator" w:id="0">
    <w:p w14:paraId="79795862" w14:textId="77777777" w:rsidR="00580634" w:rsidRDefault="00580634" w:rsidP="00172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242"/>
    <w:multiLevelType w:val="hybridMultilevel"/>
    <w:tmpl w:val="96D2A4D4"/>
    <w:lvl w:ilvl="0" w:tplc="DD0CC1AC">
      <w:start w:val="1"/>
      <w:numFmt w:val="bullet"/>
      <w:lvlText w:val="•"/>
      <w:lvlJc w:val="left"/>
      <w:pPr>
        <w:tabs>
          <w:tab w:val="num" w:pos="720"/>
        </w:tabs>
        <w:ind w:left="720" w:hanging="360"/>
      </w:pPr>
      <w:rPr>
        <w:rFonts w:ascii="Arial" w:hAnsi="Arial" w:hint="default"/>
      </w:rPr>
    </w:lvl>
    <w:lvl w:ilvl="1" w:tplc="5EA8A7BC">
      <w:start w:val="1"/>
      <w:numFmt w:val="bullet"/>
      <w:lvlText w:val="•"/>
      <w:lvlJc w:val="left"/>
      <w:pPr>
        <w:tabs>
          <w:tab w:val="num" w:pos="1440"/>
        </w:tabs>
        <w:ind w:left="1440" w:hanging="360"/>
      </w:pPr>
      <w:rPr>
        <w:rFonts w:ascii="Arial" w:hAnsi="Arial" w:hint="default"/>
      </w:rPr>
    </w:lvl>
    <w:lvl w:ilvl="2" w:tplc="526E9F72" w:tentative="1">
      <w:start w:val="1"/>
      <w:numFmt w:val="bullet"/>
      <w:lvlText w:val="•"/>
      <w:lvlJc w:val="left"/>
      <w:pPr>
        <w:tabs>
          <w:tab w:val="num" w:pos="2160"/>
        </w:tabs>
        <w:ind w:left="2160" w:hanging="360"/>
      </w:pPr>
      <w:rPr>
        <w:rFonts w:ascii="Arial" w:hAnsi="Arial" w:hint="default"/>
      </w:rPr>
    </w:lvl>
    <w:lvl w:ilvl="3" w:tplc="687234A8" w:tentative="1">
      <w:start w:val="1"/>
      <w:numFmt w:val="bullet"/>
      <w:lvlText w:val="•"/>
      <w:lvlJc w:val="left"/>
      <w:pPr>
        <w:tabs>
          <w:tab w:val="num" w:pos="2880"/>
        </w:tabs>
        <w:ind w:left="2880" w:hanging="360"/>
      </w:pPr>
      <w:rPr>
        <w:rFonts w:ascii="Arial" w:hAnsi="Arial" w:hint="default"/>
      </w:rPr>
    </w:lvl>
    <w:lvl w:ilvl="4" w:tplc="8EE0A67E" w:tentative="1">
      <w:start w:val="1"/>
      <w:numFmt w:val="bullet"/>
      <w:lvlText w:val="•"/>
      <w:lvlJc w:val="left"/>
      <w:pPr>
        <w:tabs>
          <w:tab w:val="num" w:pos="3600"/>
        </w:tabs>
        <w:ind w:left="3600" w:hanging="360"/>
      </w:pPr>
      <w:rPr>
        <w:rFonts w:ascii="Arial" w:hAnsi="Arial" w:hint="default"/>
      </w:rPr>
    </w:lvl>
    <w:lvl w:ilvl="5" w:tplc="AB520094" w:tentative="1">
      <w:start w:val="1"/>
      <w:numFmt w:val="bullet"/>
      <w:lvlText w:val="•"/>
      <w:lvlJc w:val="left"/>
      <w:pPr>
        <w:tabs>
          <w:tab w:val="num" w:pos="4320"/>
        </w:tabs>
        <w:ind w:left="4320" w:hanging="360"/>
      </w:pPr>
      <w:rPr>
        <w:rFonts w:ascii="Arial" w:hAnsi="Arial" w:hint="default"/>
      </w:rPr>
    </w:lvl>
    <w:lvl w:ilvl="6" w:tplc="8D84805A" w:tentative="1">
      <w:start w:val="1"/>
      <w:numFmt w:val="bullet"/>
      <w:lvlText w:val="•"/>
      <w:lvlJc w:val="left"/>
      <w:pPr>
        <w:tabs>
          <w:tab w:val="num" w:pos="5040"/>
        </w:tabs>
        <w:ind w:left="5040" w:hanging="360"/>
      </w:pPr>
      <w:rPr>
        <w:rFonts w:ascii="Arial" w:hAnsi="Arial" w:hint="default"/>
      </w:rPr>
    </w:lvl>
    <w:lvl w:ilvl="7" w:tplc="7A5ECFCC" w:tentative="1">
      <w:start w:val="1"/>
      <w:numFmt w:val="bullet"/>
      <w:lvlText w:val="•"/>
      <w:lvlJc w:val="left"/>
      <w:pPr>
        <w:tabs>
          <w:tab w:val="num" w:pos="5760"/>
        </w:tabs>
        <w:ind w:left="5760" w:hanging="360"/>
      </w:pPr>
      <w:rPr>
        <w:rFonts w:ascii="Arial" w:hAnsi="Arial" w:hint="default"/>
      </w:rPr>
    </w:lvl>
    <w:lvl w:ilvl="8" w:tplc="7A2EC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420FA9"/>
    <w:multiLevelType w:val="multilevel"/>
    <w:tmpl w:val="F9E8F3B0"/>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2" w15:restartNumberingAfterBreak="0">
    <w:nsid w:val="12783C0A"/>
    <w:multiLevelType w:val="hybridMultilevel"/>
    <w:tmpl w:val="2A406522"/>
    <w:lvl w:ilvl="0" w:tplc="4852BE86">
      <w:start w:val="1"/>
      <w:numFmt w:val="bullet"/>
      <w:lvlText w:val="•"/>
      <w:lvlJc w:val="left"/>
      <w:pPr>
        <w:tabs>
          <w:tab w:val="num" w:pos="720"/>
        </w:tabs>
        <w:ind w:left="720" w:hanging="360"/>
      </w:pPr>
      <w:rPr>
        <w:rFonts w:ascii="Arial" w:hAnsi="Arial" w:hint="default"/>
      </w:rPr>
    </w:lvl>
    <w:lvl w:ilvl="1" w:tplc="A6BAAE28">
      <w:start w:val="1"/>
      <w:numFmt w:val="bullet"/>
      <w:lvlText w:val="•"/>
      <w:lvlJc w:val="left"/>
      <w:pPr>
        <w:tabs>
          <w:tab w:val="num" w:pos="1440"/>
        </w:tabs>
        <w:ind w:left="1440" w:hanging="360"/>
      </w:pPr>
      <w:rPr>
        <w:rFonts w:ascii="Arial" w:hAnsi="Arial" w:hint="default"/>
      </w:rPr>
    </w:lvl>
    <w:lvl w:ilvl="2" w:tplc="D5166F62" w:tentative="1">
      <w:start w:val="1"/>
      <w:numFmt w:val="bullet"/>
      <w:lvlText w:val="•"/>
      <w:lvlJc w:val="left"/>
      <w:pPr>
        <w:tabs>
          <w:tab w:val="num" w:pos="2160"/>
        </w:tabs>
        <w:ind w:left="2160" w:hanging="360"/>
      </w:pPr>
      <w:rPr>
        <w:rFonts w:ascii="Arial" w:hAnsi="Arial" w:hint="default"/>
      </w:rPr>
    </w:lvl>
    <w:lvl w:ilvl="3" w:tplc="7F42A2EE" w:tentative="1">
      <w:start w:val="1"/>
      <w:numFmt w:val="bullet"/>
      <w:lvlText w:val="•"/>
      <w:lvlJc w:val="left"/>
      <w:pPr>
        <w:tabs>
          <w:tab w:val="num" w:pos="2880"/>
        </w:tabs>
        <w:ind w:left="2880" w:hanging="360"/>
      </w:pPr>
      <w:rPr>
        <w:rFonts w:ascii="Arial" w:hAnsi="Arial" w:hint="default"/>
      </w:rPr>
    </w:lvl>
    <w:lvl w:ilvl="4" w:tplc="2C52C8D2" w:tentative="1">
      <w:start w:val="1"/>
      <w:numFmt w:val="bullet"/>
      <w:lvlText w:val="•"/>
      <w:lvlJc w:val="left"/>
      <w:pPr>
        <w:tabs>
          <w:tab w:val="num" w:pos="3600"/>
        </w:tabs>
        <w:ind w:left="3600" w:hanging="360"/>
      </w:pPr>
      <w:rPr>
        <w:rFonts w:ascii="Arial" w:hAnsi="Arial" w:hint="default"/>
      </w:rPr>
    </w:lvl>
    <w:lvl w:ilvl="5" w:tplc="A620BE70" w:tentative="1">
      <w:start w:val="1"/>
      <w:numFmt w:val="bullet"/>
      <w:lvlText w:val="•"/>
      <w:lvlJc w:val="left"/>
      <w:pPr>
        <w:tabs>
          <w:tab w:val="num" w:pos="4320"/>
        </w:tabs>
        <w:ind w:left="4320" w:hanging="360"/>
      </w:pPr>
      <w:rPr>
        <w:rFonts w:ascii="Arial" w:hAnsi="Arial" w:hint="default"/>
      </w:rPr>
    </w:lvl>
    <w:lvl w:ilvl="6" w:tplc="8A345EFA" w:tentative="1">
      <w:start w:val="1"/>
      <w:numFmt w:val="bullet"/>
      <w:lvlText w:val="•"/>
      <w:lvlJc w:val="left"/>
      <w:pPr>
        <w:tabs>
          <w:tab w:val="num" w:pos="5040"/>
        </w:tabs>
        <w:ind w:left="5040" w:hanging="360"/>
      </w:pPr>
      <w:rPr>
        <w:rFonts w:ascii="Arial" w:hAnsi="Arial" w:hint="default"/>
      </w:rPr>
    </w:lvl>
    <w:lvl w:ilvl="7" w:tplc="37E84D88" w:tentative="1">
      <w:start w:val="1"/>
      <w:numFmt w:val="bullet"/>
      <w:lvlText w:val="•"/>
      <w:lvlJc w:val="left"/>
      <w:pPr>
        <w:tabs>
          <w:tab w:val="num" w:pos="5760"/>
        </w:tabs>
        <w:ind w:left="5760" w:hanging="360"/>
      </w:pPr>
      <w:rPr>
        <w:rFonts w:ascii="Arial" w:hAnsi="Arial" w:hint="default"/>
      </w:rPr>
    </w:lvl>
    <w:lvl w:ilvl="8" w:tplc="E03E39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7A76F9"/>
    <w:multiLevelType w:val="hybridMultilevel"/>
    <w:tmpl w:val="2E32A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9F7920"/>
    <w:multiLevelType w:val="hybridMultilevel"/>
    <w:tmpl w:val="F15C028E"/>
    <w:lvl w:ilvl="0" w:tplc="86D65E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F6B47"/>
    <w:multiLevelType w:val="hybridMultilevel"/>
    <w:tmpl w:val="FF04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F72CB"/>
    <w:multiLevelType w:val="hybridMultilevel"/>
    <w:tmpl w:val="7AC4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750CF"/>
    <w:multiLevelType w:val="hybridMultilevel"/>
    <w:tmpl w:val="AF62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89"/>
    <w:rsid w:val="00015A93"/>
    <w:rsid w:val="00015B86"/>
    <w:rsid w:val="00021828"/>
    <w:rsid w:val="000248E7"/>
    <w:rsid w:val="00051CD4"/>
    <w:rsid w:val="00064633"/>
    <w:rsid w:val="0006472F"/>
    <w:rsid w:val="00070C3E"/>
    <w:rsid w:val="00085EFB"/>
    <w:rsid w:val="000A3181"/>
    <w:rsid w:val="000A749F"/>
    <w:rsid w:val="000C59B7"/>
    <w:rsid w:val="000D3C4C"/>
    <w:rsid w:val="00120B36"/>
    <w:rsid w:val="001322AE"/>
    <w:rsid w:val="001419A8"/>
    <w:rsid w:val="00164C32"/>
    <w:rsid w:val="001725D0"/>
    <w:rsid w:val="001B74FB"/>
    <w:rsid w:val="00247F7F"/>
    <w:rsid w:val="00260C87"/>
    <w:rsid w:val="00290DA0"/>
    <w:rsid w:val="002A74DB"/>
    <w:rsid w:val="002C4029"/>
    <w:rsid w:val="0033261B"/>
    <w:rsid w:val="00393D43"/>
    <w:rsid w:val="00425145"/>
    <w:rsid w:val="00485E99"/>
    <w:rsid w:val="00495FEC"/>
    <w:rsid w:val="00580634"/>
    <w:rsid w:val="005B370F"/>
    <w:rsid w:val="00606DCC"/>
    <w:rsid w:val="006074BF"/>
    <w:rsid w:val="006202A1"/>
    <w:rsid w:val="00621B00"/>
    <w:rsid w:val="00622DD6"/>
    <w:rsid w:val="006C0147"/>
    <w:rsid w:val="00750EEF"/>
    <w:rsid w:val="00754DD8"/>
    <w:rsid w:val="00765E41"/>
    <w:rsid w:val="00792756"/>
    <w:rsid w:val="007B2384"/>
    <w:rsid w:val="007B4D35"/>
    <w:rsid w:val="007C6B5C"/>
    <w:rsid w:val="007D790B"/>
    <w:rsid w:val="007F69AD"/>
    <w:rsid w:val="00886812"/>
    <w:rsid w:val="008A1F62"/>
    <w:rsid w:val="009265A5"/>
    <w:rsid w:val="00935CCB"/>
    <w:rsid w:val="00964720"/>
    <w:rsid w:val="009C24D4"/>
    <w:rsid w:val="00A010EC"/>
    <w:rsid w:val="00A168A7"/>
    <w:rsid w:val="00A43968"/>
    <w:rsid w:val="00A675C2"/>
    <w:rsid w:val="00A7175C"/>
    <w:rsid w:val="00AC0D4B"/>
    <w:rsid w:val="00AD1782"/>
    <w:rsid w:val="00B0361E"/>
    <w:rsid w:val="00B33579"/>
    <w:rsid w:val="00B35B83"/>
    <w:rsid w:val="00B56C74"/>
    <w:rsid w:val="00B8200B"/>
    <w:rsid w:val="00B85B68"/>
    <w:rsid w:val="00BC4F76"/>
    <w:rsid w:val="00BF0B86"/>
    <w:rsid w:val="00C44DCC"/>
    <w:rsid w:val="00C4671B"/>
    <w:rsid w:val="00C563C9"/>
    <w:rsid w:val="00C93131"/>
    <w:rsid w:val="00CF7A14"/>
    <w:rsid w:val="00D431AA"/>
    <w:rsid w:val="00D4535D"/>
    <w:rsid w:val="00D45BA4"/>
    <w:rsid w:val="00D53367"/>
    <w:rsid w:val="00D92A18"/>
    <w:rsid w:val="00DA3EC2"/>
    <w:rsid w:val="00DD2309"/>
    <w:rsid w:val="00E2418E"/>
    <w:rsid w:val="00E32594"/>
    <w:rsid w:val="00E51382"/>
    <w:rsid w:val="00E70634"/>
    <w:rsid w:val="00EC598B"/>
    <w:rsid w:val="00EC610C"/>
    <w:rsid w:val="00F64589"/>
    <w:rsid w:val="00FC29D8"/>
    <w:rsid w:val="00FC75F7"/>
    <w:rsid w:val="00FF2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27E6"/>
  <w15:chartTrackingRefBased/>
  <w15:docId w15:val="{C9A26419-3135-4D0B-BD28-4DAC0173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BB"/>
    <w:pPr>
      <w:ind w:left="720"/>
      <w:contextualSpacing/>
    </w:pPr>
  </w:style>
  <w:style w:type="paragraph" w:styleId="HTMLPreformatted">
    <w:name w:val="HTML Preformatted"/>
    <w:basedOn w:val="Normal"/>
    <w:link w:val="HTMLPreformattedChar"/>
    <w:uiPriority w:val="99"/>
    <w:unhideWhenUsed/>
    <w:rsid w:val="00F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0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535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B4D35"/>
    <w:rPr>
      <w:color w:val="808080"/>
    </w:rPr>
  </w:style>
  <w:style w:type="character" w:customStyle="1" w:styleId="Heading3Char">
    <w:name w:val="Heading 3 Char"/>
    <w:basedOn w:val="DefaultParagraphFont"/>
    <w:link w:val="Heading3"/>
    <w:uiPriority w:val="9"/>
    <w:rsid w:val="007F69A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A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2A18"/>
    <w:rPr>
      <w:color w:val="0563C1" w:themeColor="hyperlink"/>
      <w:u w:val="single"/>
    </w:rPr>
  </w:style>
  <w:style w:type="paragraph" w:styleId="FootnoteText">
    <w:name w:val="footnote text"/>
    <w:basedOn w:val="Normal"/>
    <w:link w:val="FootnoteTextChar"/>
    <w:uiPriority w:val="99"/>
    <w:semiHidden/>
    <w:unhideWhenUsed/>
    <w:rsid w:val="00172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5D0"/>
    <w:rPr>
      <w:sz w:val="20"/>
      <w:szCs w:val="20"/>
    </w:rPr>
  </w:style>
  <w:style w:type="character" w:styleId="FootnoteReference">
    <w:name w:val="footnote reference"/>
    <w:basedOn w:val="DefaultParagraphFont"/>
    <w:uiPriority w:val="99"/>
    <w:semiHidden/>
    <w:unhideWhenUsed/>
    <w:rsid w:val="00172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95112">
      <w:bodyDiv w:val="1"/>
      <w:marLeft w:val="0"/>
      <w:marRight w:val="0"/>
      <w:marTop w:val="0"/>
      <w:marBottom w:val="0"/>
      <w:divBdr>
        <w:top w:val="none" w:sz="0" w:space="0" w:color="auto"/>
        <w:left w:val="none" w:sz="0" w:space="0" w:color="auto"/>
        <w:bottom w:val="none" w:sz="0" w:space="0" w:color="auto"/>
        <w:right w:val="none" w:sz="0" w:space="0" w:color="auto"/>
      </w:divBdr>
      <w:divsChild>
        <w:div w:id="1116026544">
          <w:marLeft w:val="0"/>
          <w:marRight w:val="0"/>
          <w:marTop w:val="0"/>
          <w:marBottom w:val="0"/>
          <w:divBdr>
            <w:top w:val="none" w:sz="0" w:space="0" w:color="auto"/>
            <w:left w:val="none" w:sz="0" w:space="0" w:color="auto"/>
            <w:bottom w:val="none" w:sz="0" w:space="0" w:color="auto"/>
            <w:right w:val="none" w:sz="0" w:space="0" w:color="auto"/>
          </w:divBdr>
          <w:divsChild>
            <w:div w:id="12815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636">
      <w:bodyDiv w:val="1"/>
      <w:marLeft w:val="0"/>
      <w:marRight w:val="0"/>
      <w:marTop w:val="0"/>
      <w:marBottom w:val="0"/>
      <w:divBdr>
        <w:top w:val="none" w:sz="0" w:space="0" w:color="auto"/>
        <w:left w:val="none" w:sz="0" w:space="0" w:color="auto"/>
        <w:bottom w:val="none" w:sz="0" w:space="0" w:color="auto"/>
        <w:right w:val="none" w:sz="0" w:space="0" w:color="auto"/>
      </w:divBdr>
    </w:div>
    <w:div w:id="499276987">
      <w:bodyDiv w:val="1"/>
      <w:marLeft w:val="0"/>
      <w:marRight w:val="0"/>
      <w:marTop w:val="0"/>
      <w:marBottom w:val="0"/>
      <w:divBdr>
        <w:top w:val="none" w:sz="0" w:space="0" w:color="auto"/>
        <w:left w:val="none" w:sz="0" w:space="0" w:color="auto"/>
        <w:bottom w:val="none" w:sz="0" w:space="0" w:color="auto"/>
        <w:right w:val="none" w:sz="0" w:space="0" w:color="auto"/>
      </w:divBdr>
    </w:div>
    <w:div w:id="503328256">
      <w:bodyDiv w:val="1"/>
      <w:marLeft w:val="0"/>
      <w:marRight w:val="0"/>
      <w:marTop w:val="0"/>
      <w:marBottom w:val="0"/>
      <w:divBdr>
        <w:top w:val="none" w:sz="0" w:space="0" w:color="auto"/>
        <w:left w:val="none" w:sz="0" w:space="0" w:color="auto"/>
        <w:bottom w:val="none" w:sz="0" w:space="0" w:color="auto"/>
        <w:right w:val="none" w:sz="0" w:space="0" w:color="auto"/>
      </w:divBdr>
    </w:div>
    <w:div w:id="556478173">
      <w:bodyDiv w:val="1"/>
      <w:marLeft w:val="0"/>
      <w:marRight w:val="0"/>
      <w:marTop w:val="0"/>
      <w:marBottom w:val="0"/>
      <w:divBdr>
        <w:top w:val="none" w:sz="0" w:space="0" w:color="auto"/>
        <w:left w:val="none" w:sz="0" w:space="0" w:color="auto"/>
        <w:bottom w:val="none" w:sz="0" w:space="0" w:color="auto"/>
        <w:right w:val="none" w:sz="0" w:space="0" w:color="auto"/>
      </w:divBdr>
    </w:div>
    <w:div w:id="808211918">
      <w:bodyDiv w:val="1"/>
      <w:marLeft w:val="0"/>
      <w:marRight w:val="0"/>
      <w:marTop w:val="0"/>
      <w:marBottom w:val="0"/>
      <w:divBdr>
        <w:top w:val="none" w:sz="0" w:space="0" w:color="auto"/>
        <w:left w:val="none" w:sz="0" w:space="0" w:color="auto"/>
        <w:bottom w:val="none" w:sz="0" w:space="0" w:color="auto"/>
        <w:right w:val="none" w:sz="0" w:space="0" w:color="auto"/>
      </w:divBdr>
      <w:divsChild>
        <w:div w:id="1205752292">
          <w:marLeft w:val="1080"/>
          <w:marRight w:val="0"/>
          <w:marTop w:val="100"/>
          <w:marBottom w:val="0"/>
          <w:divBdr>
            <w:top w:val="none" w:sz="0" w:space="0" w:color="auto"/>
            <w:left w:val="none" w:sz="0" w:space="0" w:color="auto"/>
            <w:bottom w:val="none" w:sz="0" w:space="0" w:color="auto"/>
            <w:right w:val="none" w:sz="0" w:space="0" w:color="auto"/>
          </w:divBdr>
        </w:div>
      </w:divsChild>
    </w:div>
    <w:div w:id="848060640">
      <w:bodyDiv w:val="1"/>
      <w:marLeft w:val="0"/>
      <w:marRight w:val="0"/>
      <w:marTop w:val="0"/>
      <w:marBottom w:val="0"/>
      <w:divBdr>
        <w:top w:val="none" w:sz="0" w:space="0" w:color="auto"/>
        <w:left w:val="none" w:sz="0" w:space="0" w:color="auto"/>
        <w:bottom w:val="none" w:sz="0" w:space="0" w:color="auto"/>
        <w:right w:val="none" w:sz="0" w:space="0" w:color="auto"/>
      </w:divBdr>
    </w:div>
    <w:div w:id="1040010298">
      <w:bodyDiv w:val="1"/>
      <w:marLeft w:val="0"/>
      <w:marRight w:val="0"/>
      <w:marTop w:val="0"/>
      <w:marBottom w:val="0"/>
      <w:divBdr>
        <w:top w:val="none" w:sz="0" w:space="0" w:color="auto"/>
        <w:left w:val="none" w:sz="0" w:space="0" w:color="auto"/>
        <w:bottom w:val="none" w:sz="0" w:space="0" w:color="auto"/>
        <w:right w:val="none" w:sz="0" w:space="0" w:color="auto"/>
      </w:divBdr>
    </w:div>
    <w:div w:id="1091706996">
      <w:bodyDiv w:val="1"/>
      <w:marLeft w:val="0"/>
      <w:marRight w:val="0"/>
      <w:marTop w:val="0"/>
      <w:marBottom w:val="0"/>
      <w:divBdr>
        <w:top w:val="none" w:sz="0" w:space="0" w:color="auto"/>
        <w:left w:val="none" w:sz="0" w:space="0" w:color="auto"/>
        <w:bottom w:val="none" w:sz="0" w:space="0" w:color="auto"/>
        <w:right w:val="none" w:sz="0" w:space="0" w:color="auto"/>
      </w:divBdr>
    </w:div>
    <w:div w:id="1238396791">
      <w:bodyDiv w:val="1"/>
      <w:marLeft w:val="0"/>
      <w:marRight w:val="0"/>
      <w:marTop w:val="0"/>
      <w:marBottom w:val="0"/>
      <w:divBdr>
        <w:top w:val="none" w:sz="0" w:space="0" w:color="auto"/>
        <w:left w:val="none" w:sz="0" w:space="0" w:color="auto"/>
        <w:bottom w:val="none" w:sz="0" w:space="0" w:color="auto"/>
        <w:right w:val="none" w:sz="0" w:space="0" w:color="auto"/>
      </w:divBdr>
      <w:divsChild>
        <w:div w:id="1790509209">
          <w:marLeft w:val="1080"/>
          <w:marRight w:val="0"/>
          <w:marTop w:val="100"/>
          <w:marBottom w:val="0"/>
          <w:divBdr>
            <w:top w:val="none" w:sz="0" w:space="0" w:color="auto"/>
            <w:left w:val="none" w:sz="0" w:space="0" w:color="auto"/>
            <w:bottom w:val="none" w:sz="0" w:space="0" w:color="auto"/>
            <w:right w:val="none" w:sz="0" w:space="0" w:color="auto"/>
          </w:divBdr>
        </w:div>
      </w:divsChild>
    </w:div>
    <w:div w:id="1323048131">
      <w:bodyDiv w:val="1"/>
      <w:marLeft w:val="0"/>
      <w:marRight w:val="0"/>
      <w:marTop w:val="0"/>
      <w:marBottom w:val="0"/>
      <w:divBdr>
        <w:top w:val="none" w:sz="0" w:space="0" w:color="auto"/>
        <w:left w:val="none" w:sz="0" w:space="0" w:color="auto"/>
        <w:bottom w:val="none" w:sz="0" w:space="0" w:color="auto"/>
        <w:right w:val="none" w:sz="0" w:space="0" w:color="auto"/>
      </w:divBdr>
    </w:div>
    <w:div w:id="1511986805">
      <w:bodyDiv w:val="1"/>
      <w:marLeft w:val="0"/>
      <w:marRight w:val="0"/>
      <w:marTop w:val="0"/>
      <w:marBottom w:val="0"/>
      <w:divBdr>
        <w:top w:val="none" w:sz="0" w:space="0" w:color="auto"/>
        <w:left w:val="none" w:sz="0" w:space="0" w:color="auto"/>
        <w:bottom w:val="none" w:sz="0" w:space="0" w:color="auto"/>
        <w:right w:val="none" w:sz="0" w:space="0" w:color="auto"/>
      </w:divBdr>
    </w:div>
    <w:div w:id="1533805840">
      <w:bodyDiv w:val="1"/>
      <w:marLeft w:val="0"/>
      <w:marRight w:val="0"/>
      <w:marTop w:val="0"/>
      <w:marBottom w:val="0"/>
      <w:divBdr>
        <w:top w:val="none" w:sz="0" w:space="0" w:color="auto"/>
        <w:left w:val="none" w:sz="0" w:space="0" w:color="auto"/>
        <w:bottom w:val="none" w:sz="0" w:space="0" w:color="auto"/>
        <w:right w:val="none" w:sz="0" w:space="0" w:color="auto"/>
      </w:divBdr>
    </w:div>
    <w:div w:id="1549686342">
      <w:bodyDiv w:val="1"/>
      <w:marLeft w:val="0"/>
      <w:marRight w:val="0"/>
      <w:marTop w:val="0"/>
      <w:marBottom w:val="0"/>
      <w:divBdr>
        <w:top w:val="none" w:sz="0" w:space="0" w:color="auto"/>
        <w:left w:val="none" w:sz="0" w:space="0" w:color="auto"/>
        <w:bottom w:val="none" w:sz="0" w:space="0" w:color="auto"/>
        <w:right w:val="none" w:sz="0" w:space="0" w:color="auto"/>
      </w:divBdr>
      <w:divsChild>
        <w:div w:id="532691330">
          <w:marLeft w:val="0"/>
          <w:marRight w:val="0"/>
          <w:marTop w:val="0"/>
          <w:marBottom w:val="0"/>
          <w:divBdr>
            <w:top w:val="none" w:sz="0" w:space="0" w:color="auto"/>
            <w:left w:val="none" w:sz="0" w:space="0" w:color="auto"/>
            <w:bottom w:val="none" w:sz="0" w:space="0" w:color="auto"/>
            <w:right w:val="none" w:sz="0" w:space="0" w:color="auto"/>
          </w:divBdr>
          <w:divsChild>
            <w:div w:id="888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882">
      <w:bodyDiv w:val="1"/>
      <w:marLeft w:val="0"/>
      <w:marRight w:val="0"/>
      <w:marTop w:val="0"/>
      <w:marBottom w:val="0"/>
      <w:divBdr>
        <w:top w:val="none" w:sz="0" w:space="0" w:color="auto"/>
        <w:left w:val="none" w:sz="0" w:space="0" w:color="auto"/>
        <w:bottom w:val="none" w:sz="0" w:space="0" w:color="auto"/>
        <w:right w:val="none" w:sz="0" w:space="0" w:color="auto"/>
      </w:divBdr>
    </w:div>
    <w:div w:id="1706246498">
      <w:bodyDiv w:val="1"/>
      <w:marLeft w:val="0"/>
      <w:marRight w:val="0"/>
      <w:marTop w:val="0"/>
      <w:marBottom w:val="0"/>
      <w:divBdr>
        <w:top w:val="none" w:sz="0" w:space="0" w:color="auto"/>
        <w:left w:val="none" w:sz="0" w:space="0" w:color="auto"/>
        <w:bottom w:val="none" w:sz="0" w:space="0" w:color="auto"/>
        <w:right w:val="none" w:sz="0" w:space="0" w:color="auto"/>
      </w:divBdr>
      <w:divsChild>
        <w:div w:id="466050237">
          <w:marLeft w:val="0"/>
          <w:marRight w:val="0"/>
          <w:marTop w:val="0"/>
          <w:marBottom w:val="0"/>
          <w:divBdr>
            <w:top w:val="none" w:sz="0" w:space="0" w:color="auto"/>
            <w:left w:val="none" w:sz="0" w:space="0" w:color="auto"/>
            <w:bottom w:val="none" w:sz="0" w:space="0" w:color="auto"/>
            <w:right w:val="none" w:sz="0" w:space="0" w:color="auto"/>
          </w:divBdr>
          <w:divsChild>
            <w:div w:id="1238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9358">
      <w:bodyDiv w:val="1"/>
      <w:marLeft w:val="0"/>
      <w:marRight w:val="0"/>
      <w:marTop w:val="0"/>
      <w:marBottom w:val="0"/>
      <w:divBdr>
        <w:top w:val="none" w:sz="0" w:space="0" w:color="auto"/>
        <w:left w:val="none" w:sz="0" w:space="0" w:color="auto"/>
        <w:bottom w:val="none" w:sz="0" w:space="0" w:color="auto"/>
        <w:right w:val="none" w:sz="0" w:space="0" w:color="auto"/>
      </w:divBdr>
    </w:div>
    <w:div w:id="2073892160">
      <w:bodyDiv w:val="1"/>
      <w:marLeft w:val="0"/>
      <w:marRight w:val="0"/>
      <w:marTop w:val="0"/>
      <w:marBottom w:val="0"/>
      <w:divBdr>
        <w:top w:val="none" w:sz="0" w:space="0" w:color="auto"/>
        <w:left w:val="none" w:sz="0" w:space="0" w:color="auto"/>
        <w:bottom w:val="none" w:sz="0" w:space="0" w:color="auto"/>
        <w:right w:val="none" w:sz="0" w:space="0" w:color="auto"/>
      </w:divBdr>
    </w:div>
    <w:div w:id="211105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hassner.github.io/home/projects/lfwa/index.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mu.edu/~rsalakhu/papers/oneshot1.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vis-www.cs.umass.edu/lfw/pairsDevTest.tx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is-www.cs.umass.edu/lfw/pairsDevTrain.tx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2C727-3592-4051-A488-B29256C43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4296</TotalTime>
  <Pages>5</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Greg</dc:creator>
  <cp:keywords/>
  <dc:description/>
  <cp:lastModifiedBy>K Greg</cp:lastModifiedBy>
  <cp:revision>42</cp:revision>
  <dcterms:created xsi:type="dcterms:W3CDTF">2021-03-27T10:35:00Z</dcterms:created>
  <dcterms:modified xsi:type="dcterms:W3CDTF">2021-04-20T22:44:00Z</dcterms:modified>
</cp:coreProperties>
</file>