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24213" w14:textId="77777777" w:rsidR="00793940" w:rsidRDefault="009B29FC">
      <w:r>
        <w:t xml:space="preserve">Cognitive task analysis and neural circuitry with the q.e model for virtual morris maze, </w:t>
      </w:r>
      <w:r w:rsidR="000375AD">
        <w:t xml:space="preserve"> </w:t>
      </w:r>
      <w:bookmarkStart w:id="0" w:name="_GoBack"/>
      <w:bookmarkEnd w:id="0"/>
    </w:p>
    <w:sectPr w:rsidR="00793940" w:rsidSect="007939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9FC"/>
    <w:rsid w:val="000375AD"/>
    <w:rsid w:val="00793940"/>
    <w:rsid w:val="009B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E14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Macintosh Word</Application>
  <DocSecurity>0</DocSecurity>
  <Lines>1</Lines>
  <Paragraphs>1</Paragraphs>
  <ScaleCrop>false</ScaleCrop>
  <Company>STM Manufacturing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Cartik  Sharma</dc:creator>
  <cp:keywords/>
  <dc:description/>
  <cp:lastModifiedBy>Cartik  Sharma</cp:lastModifiedBy>
  <cp:revision>2</cp:revision>
  <dcterms:created xsi:type="dcterms:W3CDTF">2016-01-04T15:45:00Z</dcterms:created>
  <dcterms:modified xsi:type="dcterms:W3CDTF">2016-09-27T04:21:00Z</dcterms:modified>
</cp:coreProperties>
</file>