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35" w:rsidRDefault="006710E7">
      <w:r>
        <w:t xml:space="preserve">With </w:t>
      </w:r>
      <w:proofErr w:type="spellStart"/>
      <w:r>
        <w:t>mysql</w:t>
      </w:r>
      <w:proofErr w:type="spellEnd"/>
      <w:r>
        <w:t xml:space="preserve"> you cannot use </w:t>
      </w:r>
      <w:proofErr w:type="spellStart"/>
      <w:r>
        <w:t>directquery</w:t>
      </w:r>
      <w:proofErr w:type="spellEnd"/>
      <w:r>
        <w:t xml:space="preserve">. It completely imports the </w:t>
      </w:r>
      <w:proofErr w:type="spellStart"/>
      <w:r>
        <w:t>db</w:t>
      </w:r>
      <w:proofErr w:type="spellEnd"/>
      <w:r>
        <w:t xml:space="preserve"> with the connector. </w:t>
      </w:r>
      <w:bookmarkStart w:id="0" w:name="_GoBack"/>
      <w:bookmarkEnd w:id="0"/>
    </w:p>
    <w:sectPr w:rsidR="0061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86"/>
    <w:rsid w:val="00493086"/>
    <w:rsid w:val="00615635"/>
    <w:rsid w:val="006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C2AA9-BD9E-4AEA-9A85-871A916E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2019-04-21T19:59:00Z</dcterms:created>
  <dcterms:modified xsi:type="dcterms:W3CDTF">2019-04-21T19:59:00Z</dcterms:modified>
</cp:coreProperties>
</file>