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A9D" w:rsidRDefault="00B05A9D" w:rsidP="00B05A9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Look at the data in the </w:t>
      </w:r>
      <w:r>
        <w:rPr>
          <w:rFonts w:ascii="TimesNewRomanPSMT" w:hAnsi="TimesNewRomanPSMT" w:cs="TimesNewRomanPSMT"/>
          <w:sz w:val="24"/>
          <w:szCs w:val="24"/>
        </w:rPr>
        <w:t>provided dataset</w:t>
      </w:r>
      <w:r>
        <w:rPr>
          <w:rFonts w:ascii="TimesNewRomanPSMT" w:hAnsi="TimesNewRomanPSMT" w:cs="TimesNewRomanPSMT"/>
          <w:sz w:val="24"/>
          <w:szCs w:val="24"/>
        </w:rPr>
        <w:t>. They consist of cell-count data for</w:t>
      </w:r>
    </w:p>
    <w:p w:rsidR="00B05A9D" w:rsidRDefault="00B05A9D" w:rsidP="00B05A9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different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leukocyte-subtypes of healthy children. The first column is age in months. The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counts are given in number of cells per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μl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of blood. They have been measured using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flow-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cytometry</w:t>
      </w:r>
      <w:proofErr w:type="spellEnd"/>
      <w:r>
        <w:rPr>
          <w:rFonts w:ascii="TimesNewRomanPSMT" w:hAnsi="TimesNewRomanPSMT" w:cs="TimesNewRomanPSMT"/>
          <w:sz w:val="24"/>
          <w:szCs w:val="24"/>
        </w:rPr>
        <w:t>, in which cells are marked and coloured according cluster molecules that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they present on their surface and then counted using powerful microscopes and software.</w:t>
      </w:r>
    </w:p>
    <w:p w:rsidR="00B05A9D" w:rsidRDefault="00B05A9D" w:rsidP="00B05A9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Leukocyte is another name for “white blood cells”. Subtypes are Lymphocytes,</w:t>
      </w:r>
    </w:p>
    <w:p w:rsidR="00B05A9D" w:rsidRDefault="00B05A9D" w:rsidP="00B05A9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Monocytes and Granulocytes (the latter have been excluded from this study). The</w:t>
      </w:r>
    </w:p>
    <w:p w:rsidR="00B05A9D" w:rsidRDefault="00B05A9D" w:rsidP="00B05A9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Abbreviation CD means Cluster Designation and is a state of the art way to classify cells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in the immune system. In fact CD14+ are monocytes, Lymphocytes have three subtypes:</w:t>
      </w:r>
    </w:p>
    <w:p w:rsidR="00B05A9D" w:rsidRDefault="00B05A9D" w:rsidP="00B05A9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4"/>
          <w:szCs w:val="24"/>
        </w:rPr>
        <w:t xml:space="preserve">CD3+ are T-cells (cells that have been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trainied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in the thymus); CD19+ are B-cells (grow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up in the bone marrow and are not trained outside); CD56+ are natural killer cells. T-cells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are again differentiated into CD3+CD4+, so called T-helper cells and CD3+CD8+, so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called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cyto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-toxic cells </w:t>
      </w:r>
      <w:r>
        <w:rPr>
          <w:rFonts w:ascii="TimesNewRomanPSMT" w:hAnsi="TimesNewRomanPSMT" w:cs="TimesNewRomanPSMT"/>
          <w:sz w:val="20"/>
          <w:szCs w:val="20"/>
        </w:rPr>
        <w:t xml:space="preserve">(details can be found at </w:t>
      </w:r>
      <w:hyperlink r:id="rId4" w:history="1">
        <w:r w:rsidRPr="001B5782">
          <w:rPr>
            <w:rStyle w:val="Hyperlink"/>
            <w:rFonts w:ascii="TimesNewRomanPSMT" w:hAnsi="TimesNewRomanPSMT" w:cs="TimesNewRomanPSMT"/>
            <w:sz w:val="20"/>
            <w:szCs w:val="20"/>
          </w:rPr>
          <w:t>www.med.uni-duesseldorf.de/praedimm/immu.html</w:t>
        </w:r>
      </w:hyperlink>
      <w:r>
        <w:rPr>
          <w:rFonts w:ascii="TimesNewRomanPSMT" w:hAnsi="TimesNewRomanPSMT" w:cs="TimesNewRomanPSMT"/>
          <w:sz w:val="20"/>
          <w:szCs w:val="20"/>
        </w:rPr>
        <w:t>)</w:t>
      </w:r>
    </w:p>
    <w:p w:rsidR="00B05A9D" w:rsidRDefault="00B05A9D" w:rsidP="00B05A9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B05A9D" w:rsidRDefault="00B05A9D" w:rsidP="00B05A9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Exercise 1:</w:t>
      </w:r>
    </w:p>
    <w:p w:rsidR="00B05A9D" w:rsidRDefault="00B05A9D" w:rsidP="00B05A9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Do the following “silly” experiment: Try to predict age from the blood counts. Is this</w:t>
      </w:r>
    </w:p>
    <w:p w:rsidR="00B05A9D" w:rsidRDefault="00B05A9D" w:rsidP="00B05A9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possible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? Use a model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thats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linear in all eight markers. (Don't forget to take out line 95,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which for some reason contains no data.) Study residuals. Are there outliers? Look at the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plot “residuals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vs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predicted” values. What do you notice? Look at the histogram of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residuals. Do you think the residuals are normally distributed?</w:t>
      </w:r>
    </w:p>
    <w:p w:rsidR="00B05A9D" w:rsidRDefault="00B05A9D" w:rsidP="00B05A9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Predict age for the children in the table “prediction data”.</w:t>
      </w:r>
    </w:p>
    <w:p w:rsidR="00B05A9D" w:rsidRDefault="00B05A9D" w:rsidP="00B05A9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05A9D" w:rsidRDefault="00B05A9D" w:rsidP="00B05A9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Exercise 2:</w:t>
      </w:r>
    </w:p>
    <w:p w:rsidR="00B05A9D" w:rsidRDefault="00B05A9D" w:rsidP="00B05A9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Instead of taking the raw marker data, use transformed x-data. This means: take log(x+1)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for all data. (You can either do this in R or in MS-Excel resp. Open-Office). Remodel the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y-data. Answer the same questions as above. Has the model improved?</w:t>
      </w:r>
    </w:p>
    <w:p w:rsidR="00B05A9D" w:rsidRDefault="00B05A9D" w:rsidP="00B05A9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05A9D" w:rsidRDefault="00B05A9D" w:rsidP="00B05A9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Exercise 3:</w:t>
      </w:r>
    </w:p>
    <w:p w:rsidR="00B05A9D" w:rsidRDefault="00B05A9D" w:rsidP="00B05A9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(a) Do the analysis above using square root of age as the dependent variable (and the logs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as in exercise 2). Again analyse residuals. Answer the same questions as above. Predict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age for the children in the table “prediction data”.</w:t>
      </w:r>
    </w:p>
    <w:p w:rsidR="00B05A9D" w:rsidRDefault="00B05A9D" w:rsidP="00B05A9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(b) Do the analysis above using log of age as the dependent variable. Again analyse</w:t>
      </w:r>
    </w:p>
    <w:p w:rsidR="006721A6" w:rsidRDefault="00B05A9D" w:rsidP="00B05A9D">
      <w:pPr>
        <w:autoSpaceDE w:val="0"/>
        <w:autoSpaceDN w:val="0"/>
        <w:adjustRightInd w:val="0"/>
        <w:spacing w:after="0" w:line="240" w:lineRule="auto"/>
      </w:pPr>
      <w:proofErr w:type="gramStart"/>
      <w:r>
        <w:rPr>
          <w:rFonts w:ascii="TimesNewRomanPSMT" w:hAnsi="TimesNewRomanPSMT" w:cs="TimesNewRomanPSMT"/>
          <w:sz w:val="24"/>
          <w:szCs w:val="24"/>
        </w:rPr>
        <w:t>residuals</w:t>
      </w:r>
      <w:proofErr w:type="gramEnd"/>
      <w:r>
        <w:rPr>
          <w:rFonts w:ascii="TimesNewRomanPSMT" w:hAnsi="TimesNewRomanPSMT" w:cs="TimesNewRomanPSMT"/>
          <w:sz w:val="24"/>
          <w:szCs w:val="24"/>
        </w:rPr>
        <w:t>. Answer the same questions as above. Predict age for the children in the table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“prediction data”.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Which one of the models would you suggest using for further analysis? Why?</w:t>
      </w:r>
      <w:bookmarkStart w:id="0" w:name="_GoBack"/>
      <w:bookmarkEnd w:id="0"/>
    </w:p>
    <w:sectPr w:rsidR="00672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CwNDYztbQ0MjEzszBR0lEKTi0uzszPAykwrAUAcm3K6ywAAAA="/>
  </w:docVars>
  <w:rsids>
    <w:rsidRoot w:val="00314134"/>
    <w:rsid w:val="00314134"/>
    <w:rsid w:val="006721A6"/>
    <w:rsid w:val="00B0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3507D-76B4-4FCC-8E69-1EDDAAEC7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5A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ed.uni-duesseldorf.de/praedimm/immu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 sharma</dc:creator>
  <cp:keywords/>
  <dc:description/>
  <cp:lastModifiedBy>charu sharma</cp:lastModifiedBy>
  <cp:revision>2</cp:revision>
  <dcterms:created xsi:type="dcterms:W3CDTF">2018-08-16T11:47:00Z</dcterms:created>
  <dcterms:modified xsi:type="dcterms:W3CDTF">2018-08-16T11:49:00Z</dcterms:modified>
</cp:coreProperties>
</file>