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F1E8B" w14:textId="56E4810D" w:rsidR="00945515" w:rsidRPr="00945515" w:rsidRDefault="00945515" w:rsidP="00945515">
      <w:pPr>
        <w:pStyle w:val="ListParagraph"/>
        <w:numPr>
          <w:ilvl w:val="0"/>
          <w:numId w:val="1"/>
        </w:numPr>
        <w:spacing w:after="0" w:line="240" w:lineRule="auto"/>
        <w:jc w:val="both"/>
        <w:rPr>
          <w:rFonts w:ascii="Times New Roman" w:hAnsi="Times New Roman" w:cs="Times New Roman"/>
        </w:rPr>
      </w:pPr>
      <w:r w:rsidRPr="00945515">
        <w:rPr>
          <w:rFonts w:ascii="Times New Roman" w:hAnsi="Times New Roman" w:cs="Times New Roman"/>
          <w:b/>
        </w:rPr>
        <w:t>Create_Terrains_to_Validate_K0.py</w:t>
      </w:r>
      <w:r w:rsidRPr="00945515">
        <w:rPr>
          <w:rFonts w:ascii="Times New Roman" w:hAnsi="Times New Roman" w:cs="Times New Roman"/>
        </w:rPr>
        <w:t xml:space="preserve">: Starts with the real DEM, takes values of </w:t>
      </w:r>
      <w:proofErr w:type="spellStart"/>
      <w:r w:rsidRPr="00945515">
        <w:rPr>
          <w:rFonts w:ascii="Times New Roman" w:hAnsi="Times New Roman" w:cs="Times New Roman"/>
        </w:rPr>
        <w:t>K</w:t>
      </w:r>
      <w:r w:rsidRPr="00945515">
        <w:rPr>
          <w:rFonts w:ascii="Times New Roman" w:hAnsi="Times New Roman" w:cs="Times New Roman"/>
          <w:vertAlign w:val="subscript"/>
        </w:rPr>
        <w:t>sp</w:t>
      </w:r>
      <w:proofErr w:type="spellEnd"/>
      <w:r w:rsidRPr="00945515">
        <w:rPr>
          <w:rFonts w:ascii="Times New Roman" w:hAnsi="Times New Roman" w:cs="Times New Roman"/>
        </w:rPr>
        <w:t xml:space="preserve">, and runs to near steady state. Dt = 1E6 years, </w:t>
      </w:r>
      <w:proofErr w:type="spellStart"/>
      <w:r w:rsidRPr="00945515">
        <w:rPr>
          <w:rFonts w:ascii="Times New Roman" w:hAnsi="Times New Roman" w:cs="Times New Roman"/>
        </w:rPr>
        <w:t>tmax</w:t>
      </w:r>
      <w:proofErr w:type="spellEnd"/>
      <w:r w:rsidRPr="00945515">
        <w:rPr>
          <w:rFonts w:ascii="Times New Roman" w:hAnsi="Times New Roman" w:cs="Times New Roman"/>
        </w:rPr>
        <w:t xml:space="preserve"> = 1E9 years</w:t>
      </w:r>
      <w:r w:rsidRPr="00945515">
        <w:rPr>
          <w:rFonts w:ascii="Times New Roman" w:hAnsi="Times New Roman" w:cs="Times New Roman"/>
        </w:rPr>
        <w:t>, and D</w:t>
      </w:r>
      <w:r w:rsidRPr="00945515">
        <w:rPr>
          <w:rFonts w:ascii="Times New Roman" w:hAnsi="Times New Roman" w:cs="Times New Roman"/>
          <w:vertAlign w:val="superscript"/>
        </w:rPr>
        <w:t>*</w:t>
      </w:r>
      <w:r w:rsidRPr="00945515">
        <w:rPr>
          <w:rFonts w:ascii="Times New Roman" w:hAnsi="Times New Roman" w:cs="Times New Roman"/>
        </w:rPr>
        <w:t xml:space="preserve"> = 262.5</w:t>
      </w:r>
      <w:r w:rsidRPr="00945515">
        <w:rPr>
          <w:rFonts w:ascii="Times New Roman" w:hAnsi="Times New Roman" w:cs="Times New Roman"/>
        </w:rPr>
        <w:t xml:space="preserve">. I run the script multiple times, each time </w:t>
      </w:r>
      <w:r w:rsidRPr="00945515">
        <w:rPr>
          <w:rFonts w:ascii="Times New Roman" w:hAnsi="Times New Roman" w:cs="Times New Roman"/>
        </w:rPr>
        <w:t>changing the</w:t>
      </w:r>
      <w:r w:rsidRPr="00945515">
        <w:rPr>
          <w:rFonts w:ascii="Times New Roman" w:hAnsi="Times New Roman" w:cs="Times New Roman"/>
        </w:rPr>
        <w:t xml:space="preserve"> value of </w:t>
      </w:r>
      <w:proofErr w:type="spellStart"/>
      <w:r w:rsidRPr="00945515">
        <w:rPr>
          <w:rFonts w:ascii="Times New Roman" w:hAnsi="Times New Roman" w:cs="Times New Roman"/>
        </w:rPr>
        <w:t>K</w:t>
      </w:r>
      <w:r w:rsidRPr="00945515">
        <w:rPr>
          <w:rFonts w:ascii="Times New Roman" w:hAnsi="Times New Roman" w:cs="Times New Roman"/>
          <w:vertAlign w:val="subscript"/>
        </w:rPr>
        <w:t>sp</w:t>
      </w:r>
      <w:proofErr w:type="spellEnd"/>
      <w:r w:rsidRPr="00945515">
        <w:rPr>
          <w:rFonts w:ascii="Times New Roman" w:hAnsi="Times New Roman" w:cs="Times New Roman"/>
          <w:vertAlign w:val="subscript"/>
        </w:rPr>
        <w:t>.</w:t>
      </w:r>
      <w:r w:rsidRPr="00945515">
        <w:rPr>
          <w:rFonts w:ascii="Times New Roman" w:hAnsi="Times New Roman" w:cs="Times New Roman"/>
        </w:rPr>
        <w:t xml:space="preserve"> Creates a folder called “Create_Terrains_to_Validate_K0_output”. Structure inside this folder:</w:t>
      </w:r>
    </w:p>
    <w:p w14:paraId="7E6D8FAE" w14:textId="77777777" w:rsidR="00945515" w:rsidRPr="00945515" w:rsidRDefault="00766AE8" w:rsidP="00945515">
      <w:pPr>
        <w:pStyle w:val="ListParagraph"/>
        <w:spacing w:after="0" w:line="240" w:lineRule="auto"/>
        <w:ind w:left="360"/>
        <w:jc w:val="both"/>
        <w:rPr>
          <w:rFonts w:ascii="Times New Roman" w:hAnsi="Times New Roman" w:cs="Times New Roman"/>
        </w:rPr>
      </w:pPr>
      <w:r w:rsidRPr="00945515">
        <w:rPr>
          <w:rFonts w:ascii="Times New Roman" w:hAnsi="Times New Roman" w:cs="Times New Roman"/>
        </w:rPr>
        <w:t xml:space="preserve"> </w:t>
      </w:r>
    </w:p>
    <w:p w14:paraId="4C2E1327" w14:textId="77777777" w:rsidR="00945515" w:rsidRPr="00945515" w:rsidRDefault="00945515" w:rsidP="00945515">
      <w:pPr>
        <w:pStyle w:val="ListParagraph"/>
        <w:numPr>
          <w:ilvl w:val="1"/>
          <w:numId w:val="1"/>
        </w:numPr>
        <w:spacing w:after="0" w:line="240" w:lineRule="auto"/>
        <w:jc w:val="both"/>
        <w:rPr>
          <w:rFonts w:ascii="Times New Roman" w:hAnsi="Times New Roman" w:cs="Times New Roman"/>
          <w:bCs/>
        </w:rPr>
      </w:pPr>
      <w:proofErr w:type="spellStart"/>
      <w:r w:rsidRPr="00945515">
        <w:rPr>
          <w:rFonts w:ascii="Times New Roman" w:hAnsi="Times New Roman" w:cs="Times New Roman"/>
          <w:b/>
        </w:rPr>
        <w:t>DEM_Image</w:t>
      </w:r>
      <w:proofErr w:type="spellEnd"/>
      <w:r w:rsidRPr="00945515">
        <w:rPr>
          <w:rFonts w:ascii="Times New Roman" w:hAnsi="Times New Roman" w:cs="Times New Roman"/>
          <w:bCs/>
        </w:rPr>
        <w:t>: Elevation map of the model grid exported at specified timesteps. These outputs are not functional, but rather just informational to ensure quality control.</w:t>
      </w:r>
    </w:p>
    <w:p w14:paraId="1EA18C46" w14:textId="77777777" w:rsidR="00945515" w:rsidRPr="00945515" w:rsidRDefault="00945515" w:rsidP="00945515">
      <w:pPr>
        <w:pStyle w:val="ListParagraph"/>
        <w:numPr>
          <w:ilvl w:val="1"/>
          <w:numId w:val="1"/>
        </w:numPr>
        <w:spacing w:after="0" w:line="240" w:lineRule="auto"/>
        <w:jc w:val="both"/>
        <w:rPr>
          <w:rFonts w:ascii="Times New Roman" w:hAnsi="Times New Roman" w:cs="Times New Roman"/>
          <w:bCs/>
        </w:rPr>
      </w:pPr>
      <w:proofErr w:type="spellStart"/>
      <w:r w:rsidRPr="00945515">
        <w:rPr>
          <w:rFonts w:ascii="Times New Roman" w:hAnsi="Times New Roman" w:cs="Times New Roman"/>
          <w:b/>
        </w:rPr>
        <w:t>DZDT_Map</w:t>
      </w:r>
      <w:proofErr w:type="spellEnd"/>
      <w:r w:rsidRPr="00945515">
        <w:rPr>
          <w:rFonts w:ascii="Times New Roman" w:hAnsi="Times New Roman" w:cs="Times New Roman"/>
          <w:bCs/>
        </w:rPr>
        <w:t>: Rate of elevational change map exported at specified timesteps. These outputs are not functional, but rather just informational to ensure quality control. By t=1E9 years, the maps show that all model grids are very close to steady-state.</w:t>
      </w:r>
    </w:p>
    <w:p w14:paraId="368F0962" w14:textId="77777777" w:rsidR="00945515" w:rsidRPr="00945515" w:rsidRDefault="00945515" w:rsidP="00945515">
      <w:pPr>
        <w:pStyle w:val="ListParagraph"/>
        <w:numPr>
          <w:ilvl w:val="1"/>
          <w:numId w:val="1"/>
        </w:numPr>
        <w:spacing w:after="0" w:line="240" w:lineRule="auto"/>
        <w:jc w:val="both"/>
        <w:rPr>
          <w:rFonts w:ascii="Times New Roman" w:hAnsi="Times New Roman" w:cs="Times New Roman"/>
          <w:bCs/>
        </w:rPr>
      </w:pPr>
      <w:proofErr w:type="spellStart"/>
      <w:r w:rsidRPr="00945515">
        <w:rPr>
          <w:rFonts w:ascii="Times New Roman" w:hAnsi="Times New Roman" w:cs="Times New Roman"/>
          <w:b/>
        </w:rPr>
        <w:t>Export_DEM</w:t>
      </w:r>
      <w:proofErr w:type="spellEnd"/>
      <w:r w:rsidRPr="00945515">
        <w:rPr>
          <w:rFonts w:ascii="Times New Roman" w:hAnsi="Times New Roman" w:cs="Times New Roman"/>
          <w:bCs/>
        </w:rPr>
        <w:t>: Model grids exported at specified timesteps. These are not functional, but rather just informational to ensure quality control.</w:t>
      </w:r>
    </w:p>
    <w:p w14:paraId="2867D808" w14:textId="4260FCFF" w:rsidR="00945515" w:rsidRPr="00945515" w:rsidRDefault="00945515" w:rsidP="00945515">
      <w:pPr>
        <w:pStyle w:val="ListParagraph"/>
        <w:numPr>
          <w:ilvl w:val="1"/>
          <w:numId w:val="1"/>
        </w:numPr>
        <w:spacing w:after="0" w:line="240" w:lineRule="auto"/>
        <w:jc w:val="both"/>
        <w:rPr>
          <w:rFonts w:ascii="Times New Roman" w:hAnsi="Times New Roman" w:cs="Times New Roman"/>
          <w:bCs/>
        </w:rPr>
      </w:pPr>
      <w:proofErr w:type="spellStart"/>
      <w:r w:rsidRPr="00945515">
        <w:rPr>
          <w:rFonts w:ascii="Times New Roman" w:hAnsi="Times New Roman" w:cs="Times New Roman"/>
          <w:b/>
        </w:rPr>
        <w:t>Final_DEMs</w:t>
      </w:r>
      <w:proofErr w:type="spellEnd"/>
      <w:r w:rsidRPr="00945515">
        <w:rPr>
          <w:rFonts w:ascii="Times New Roman" w:hAnsi="Times New Roman" w:cs="Times New Roman"/>
          <w:bCs/>
        </w:rPr>
        <w:t xml:space="preserve">: Final model grids exported at the end of each run. The exported grids are automatically named for their unique </w:t>
      </w:r>
      <w:proofErr w:type="spellStart"/>
      <w:r w:rsidRPr="00945515">
        <w:rPr>
          <w:rFonts w:ascii="Times New Roman" w:hAnsi="Times New Roman" w:cs="Times New Roman"/>
          <w:bCs/>
        </w:rPr>
        <w:t>K</w:t>
      </w:r>
      <w:r w:rsidRPr="00945515">
        <w:rPr>
          <w:rFonts w:ascii="Times New Roman" w:hAnsi="Times New Roman" w:cs="Times New Roman"/>
          <w:bCs/>
          <w:vertAlign w:val="subscript"/>
        </w:rPr>
        <w:t>sp</w:t>
      </w:r>
      <w:proofErr w:type="spellEnd"/>
      <w:r w:rsidRPr="00945515">
        <w:rPr>
          <w:rFonts w:ascii="Times New Roman" w:hAnsi="Times New Roman" w:cs="Times New Roman"/>
          <w:bCs/>
        </w:rPr>
        <w:t xml:space="preserve"> value. The K0_validate.m file uses this folder and its contents for input data.</w:t>
      </w:r>
    </w:p>
    <w:p w14:paraId="6DC8F744" w14:textId="77777777" w:rsidR="00945515" w:rsidRPr="00945515" w:rsidRDefault="00945515" w:rsidP="00945515">
      <w:pPr>
        <w:pStyle w:val="ListParagraph"/>
        <w:spacing w:after="0" w:line="240" w:lineRule="auto"/>
        <w:ind w:left="360"/>
        <w:jc w:val="both"/>
        <w:rPr>
          <w:rFonts w:ascii="Times New Roman" w:hAnsi="Times New Roman" w:cs="Times New Roman"/>
        </w:rPr>
      </w:pPr>
    </w:p>
    <w:p w14:paraId="77530E47" w14:textId="23F175C0" w:rsidR="00766AE8" w:rsidRDefault="00945515" w:rsidP="00945515">
      <w:pPr>
        <w:pStyle w:val="ListParagraph"/>
        <w:spacing w:after="0" w:line="240" w:lineRule="auto"/>
        <w:ind w:left="360"/>
        <w:jc w:val="both"/>
        <w:rPr>
          <w:rFonts w:ascii="Times New Roman" w:hAnsi="Times New Roman" w:cs="Times New Roman"/>
        </w:rPr>
      </w:pPr>
      <w:r w:rsidRPr="00945515">
        <w:rPr>
          <w:rFonts w:ascii="Times New Roman" w:hAnsi="Times New Roman" w:cs="Times New Roman"/>
        </w:rPr>
        <w:t xml:space="preserve">The </w:t>
      </w:r>
      <w:r>
        <w:rPr>
          <w:rFonts w:ascii="Times New Roman" w:hAnsi="Times New Roman" w:cs="Times New Roman"/>
        </w:rPr>
        <w:t>p</w:t>
      </w:r>
      <w:r w:rsidR="00766AE8" w:rsidRPr="00945515">
        <w:rPr>
          <w:rFonts w:ascii="Times New Roman" w:hAnsi="Times New Roman" w:cs="Times New Roman"/>
        </w:rPr>
        <w:t>urpose</w:t>
      </w:r>
      <w:r>
        <w:rPr>
          <w:rFonts w:ascii="Times New Roman" w:hAnsi="Times New Roman" w:cs="Times New Roman"/>
        </w:rPr>
        <w:t xml:space="preserve"> of this script</w:t>
      </w:r>
      <w:r w:rsidR="00766AE8" w:rsidRPr="00945515">
        <w:rPr>
          <w:rFonts w:ascii="Times New Roman" w:hAnsi="Times New Roman" w:cs="Times New Roman"/>
        </w:rPr>
        <w:t xml:space="preserve"> is to export 3 terrains: one for each of the three </w:t>
      </w:r>
      <w:proofErr w:type="spellStart"/>
      <w:r w:rsidRPr="00945515">
        <w:rPr>
          <w:rFonts w:ascii="Times New Roman" w:hAnsi="Times New Roman" w:cs="Times New Roman"/>
          <w:bCs/>
        </w:rPr>
        <w:t>K</w:t>
      </w:r>
      <w:r w:rsidRPr="00945515">
        <w:rPr>
          <w:rFonts w:ascii="Times New Roman" w:hAnsi="Times New Roman" w:cs="Times New Roman"/>
          <w:bCs/>
          <w:vertAlign w:val="subscript"/>
        </w:rPr>
        <w:t>sp</w:t>
      </w:r>
      <w:proofErr w:type="spellEnd"/>
      <w:r w:rsidR="00766AE8" w:rsidRPr="00945515">
        <w:rPr>
          <w:rFonts w:ascii="Times New Roman" w:hAnsi="Times New Roman" w:cs="Times New Roman"/>
        </w:rPr>
        <w:t xml:space="preserve"> values calculated in the “K0_</w:t>
      </w:r>
      <w:r>
        <w:rPr>
          <w:rFonts w:ascii="Times New Roman" w:hAnsi="Times New Roman" w:cs="Times New Roman"/>
        </w:rPr>
        <w:t>e</w:t>
      </w:r>
      <w:r w:rsidR="00766AE8" w:rsidRPr="00945515">
        <w:rPr>
          <w:rFonts w:ascii="Times New Roman" w:hAnsi="Times New Roman" w:cs="Times New Roman"/>
        </w:rPr>
        <w:t>mpirical” folder (Mean value, Min value, Max value).</w:t>
      </w:r>
    </w:p>
    <w:p w14:paraId="01580834" w14:textId="293F7162" w:rsidR="00945515" w:rsidRDefault="00945515" w:rsidP="00945515">
      <w:pPr>
        <w:pStyle w:val="ListParagraph"/>
        <w:spacing w:after="0" w:line="240" w:lineRule="auto"/>
        <w:ind w:left="360"/>
        <w:jc w:val="both"/>
        <w:rPr>
          <w:rFonts w:ascii="Times New Roman" w:hAnsi="Times New Roman" w:cs="Times New Roman"/>
        </w:rPr>
      </w:pPr>
    </w:p>
    <w:p w14:paraId="01ED82D1" w14:textId="77777777" w:rsidR="00945515" w:rsidRPr="00945515" w:rsidRDefault="00945515" w:rsidP="00945515">
      <w:pPr>
        <w:pStyle w:val="ListParagraph"/>
        <w:spacing w:after="0" w:line="240" w:lineRule="auto"/>
        <w:ind w:left="360"/>
        <w:jc w:val="both"/>
        <w:rPr>
          <w:rFonts w:ascii="Times New Roman" w:hAnsi="Times New Roman" w:cs="Times New Roman"/>
        </w:rPr>
      </w:pPr>
    </w:p>
    <w:p w14:paraId="6779098A" w14:textId="14CB4260" w:rsidR="00C135FE" w:rsidRPr="00945515" w:rsidRDefault="00C135FE" w:rsidP="00766AE8">
      <w:pPr>
        <w:pStyle w:val="ListParagraph"/>
        <w:numPr>
          <w:ilvl w:val="0"/>
          <w:numId w:val="1"/>
        </w:numPr>
        <w:spacing w:after="0" w:line="240" w:lineRule="auto"/>
        <w:jc w:val="both"/>
        <w:rPr>
          <w:rFonts w:ascii="Times New Roman" w:hAnsi="Times New Roman" w:cs="Times New Roman"/>
        </w:rPr>
      </w:pPr>
      <w:r w:rsidRPr="00945515">
        <w:rPr>
          <w:rFonts w:ascii="Times New Roman" w:hAnsi="Times New Roman" w:cs="Times New Roman"/>
          <w:b/>
        </w:rPr>
        <w:t>K0_</w:t>
      </w:r>
      <w:r w:rsidR="00945515">
        <w:rPr>
          <w:rFonts w:ascii="Times New Roman" w:hAnsi="Times New Roman" w:cs="Times New Roman"/>
          <w:b/>
        </w:rPr>
        <w:t>v</w:t>
      </w:r>
      <w:r w:rsidRPr="00945515">
        <w:rPr>
          <w:rFonts w:ascii="Times New Roman" w:hAnsi="Times New Roman" w:cs="Times New Roman"/>
          <w:b/>
        </w:rPr>
        <w:t>alidat</w:t>
      </w:r>
      <w:r w:rsidR="00945515">
        <w:rPr>
          <w:rFonts w:ascii="Times New Roman" w:hAnsi="Times New Roman" w:cs="Times New Roman"/>
          <w:b/>
        </w:rPr>
        <w:t>e</w:t>
      </w:r>
      <w:r w:rsidRPr="00945515">
        <w:rPr>
          <w:rFonts w:ascii="Times New Roman" w:hAnsi="Times New Roman" w:cs="Times New Roman"/>
          <w:b/>
        </w:rPr>
        <w:t>.m</w:t>
      </w:r>
      <w:r w:rsidRPr="00945515">
        <w:rPr>
          <w:rFonts w:ascii="Times New Roman" w:hAnsi="Times New Roman" w:cs="Times New Roman"/>
        </w:rPr>
        <w:t xml:space="preserve">: </w:t>
      </w:r>
      <w:r w:rsidR="00A22526" w:rsidRPr="00945515">
        <w:rPr>
          <w:rFonts w:ascii="Times New Roman" w:hAnsi="Times New Roman" w:cs="Times New Roman"/>
        </w:rPr>
        <w:t>Loops through the three terrains in the “</w:t>
      </w:r>
      <w:proofErr w:type="spellStart"/>
      <w:r w:rsidR="00A22526" w:rsidRPr="00945515">
        <w:rPr>
          <w:rFonts w:ascii="Times New Roman" w:hAnsi="Times New Roman" w:cs="Times New Roman"/>
        </w:rPr>
        <w:t>Created_Terrains</w:t>
      </w:r>
      <w:proofErr w:type="spellEnd"/>
      <w:r w:rsidR="00A22526" w:rsidRPr="00945515">
        <w:rPr>
          <w:rFonts w:ascii="Times New Roman" w:hAnsi="Times New Roman" w:cs="Times New Roman"/>
        </w:rPr>
        <w:t>” folder</w:t>
      </w:r>
      <w:r w:rsidR="00CB7B31" w:rsidRPr="00945515">
        <w:rPr>
          <w:rFonts w:ascii="Times New Roman" w:hAnsi="Times New Roman" w:cs="Times New Roman"/>
        </w:rPr>
        <w:t xml:space="preserve">, calculates statistics concerning the distribution of topographic elevations in each terrain, and compares with the real DEM. </w:t>
      </w:r>
      <w:r w:rsidR="00586B91">
        <w:rPr>
          <w:rFonts w:ascii="Times New Roman" w:hAnsi="Times New Roman" w:cs="Times New Roman"/>
        </w:rPr>
        <w:t>Visualizations are exported to the “K0_validate_output” folder, which is also created by the script.</w:t>
      </w:r>
    </w:p>
    <w:p w14:paraId="42A10C69" w14:textId="77777777" w:rsidR="00671230" w:rsidRPr="00945515" w:rsidRDefault="00671230" w:rsidP="00671230">
      <w:pPr>
        <w:pStyle w:val="ListParagraph"/>
        <w:spacing w:after="0" w:line="240" w:lineRule="auto"/>
        <w:ind w:left="360"/>
        <w:jc w:val="both"/>
        <w:rPr>
          <w:rFonts w:ascii="Times New Roman" w:hAnsi="Times New Roman" w:cs="Times New Roman"/>
        </w:rPr>
      </w:pPr>
    </w:p>
    <w:p w14:paraId="3765FC66" w14:textId="77777777" w:rsidR="00A00678" w:rsidRPr="00945515" w:rsidRDefault="00A00678" w:rsidP="00A00678">
      <w:pPr>
        <w:pStyle w:val="ListParagraph"/>
        <w:spacing w:after="0" w:line="240" w:lineRule="auto"/>
        <w:ind w:left="0"/>
        <w:jc w:val="both"/>
        <w:rPr>
          <w:rFonts w:ascii="Times New Roman" w:hAnsi="Times New Roman" w:cs="Times New Roman"/>
        </w:rPr>
      </w:pPr>
      <w:r w:rsidRPr="00945515">
        <w:rPr>
          <w:rFonts w:ascii="Times New Roman" w:hAnsi="Times New Roman" w:cs="Times New Roman"/>
        </w:rPr>
        <w:t>Some thoughts:</w:t>
      </w:r>
    </w:p>
    <w:p w14:paraId="49964CD8" w14:textId="1CFEA0BD" w:rsidR="006F7B4E" w:rsidRPr="0073522C" w:rsidRDefault="00A00678" w:rsidP="0073522C">
      <w:pPr>
        <w:pStyle w:val="ListParagraph"/>
        <w:numPr>
          <w:ilvl w:val="0"/>
          <w:numId w:val="1"/>
        </w:numPr>
        <w:spacing w:after="0" w:line="240" w:lineRule="auto"/>
        <w:jc w:val="both"/>
        <w:rPr>
          <w:rFonts w:ascii="Times New Roman" w:hAnsi="Times New Roman" w:cs="Times New Roman"/>
        </w:rPr>
      </w:pPr>
      <w:r w:rsidRPr="00945515">
        <w:rPr>
          <w:rFonts w:ascii="Times New Roman" w:hAnsi="Times New Roman" w:cs="Times New Roman"/>
        </w:rPr>
        <w:t>This exercise demonstrates that the K</w:t>
      </w:r>
      <w:r w:rsidRPr="00586B91">
        <w:rPr>
          <w:rFonts w:ascii="Times New Roman" w:hAnsi="Times New Roman" w:cs="Times New Roman"/>
          <w:vertAlign w:val="subscript"/>
        </w:rPr>
        <w:t>0</w:t>
      </w:r>
      <w:r w:rsidRPr="00945515">
        <w:rPr>
          <w:rFonts w:ascii="Times New Roman" w:hAnsi="Times New Roman" w:cs="Times New Roman"/>
        </w:rPr>
        <w:t xml:space="preserve"> values </w:t>
      </w:r>
      <w:r w:rsidR="00BD3E21" w:rsidRPr="00945515">
        <w:rPr>
          <w:rFonts w:ascii="Times New Roman" w:hAnsi="Times New Roman" w:cs="Times New Roman"/>
        </w:rPr>
        <w:t>constrained</w:t>
      </w:r>
      <w:r w:rsidRPr="00945515">
        <w:rPr>
          <w:rFonts w:ascii="Times New Roman" w:hAnsi="Times New Roman" w:cs="Times New Roman"/>
        </w:rPr>
        <w:t xml:space="preserve"> in the last step reasonably produce the elevational distributions of the Chestatee Watershed, assuming the watershed is in steady-state. Of course, there is the issue with the higher terrain in the north, but we have good explanations for this. An important point to note though is that this landscape likely requires millions of years to evolve, and the </w:t>
      </w:r>
      <w:r w:rsidRPr="00945515">
        <w:rPr>
          <w:rFonts w:ascii="Times New Roman" w:hAnsi="Times New Roman" w:cs="Times New Roman"/>
          <w:vertAlign w:val="superscript"/>
        </w:rPr>
        <w:t>10</w:t>
      </w:r>
      <w:r w:rsidRPr="00945515">
        <w:rPr>
          <w:rFonts w:ascii="Times New Roman" w:hAnsi="Times New Roman" w:cs="Times New Roman"/>
        </w:rPr>
        <w:t xml:space="preserve">Be rate is only representative of the last few </w:t>
      </w:r>
      <w:r w:rsidRPr="00586B91">
        <w:rPr>
          <w:rFonts w:ascii="Times New Roman" w:hAnsi="Times New Roman" w:cs="Times New Roman"/>
        </w:rPr>
        <w:t>10</w:t>
      </w:r>
      <w:r w:rsidRPr="00586B91">
        <w:rPr>
          <w:rFonts w:ascii="Times New Roman" w:hAnsi="Times New Roman" w:cs="Times New Roman"/>
          <w:vertAlign w:val="superscript"/>
        </w:rPr>
        <w:t>4</w:t>
      </w:r>
      <w:r w:rsidR="00586B91">
        <w:rPr>
          <w:rFonts w:ascii="Times New Roman" w:hAnsi="Times New Roman" w:cs="Times New Roman"/>
        </w:rPr>
        <w:t>-</w:t>
      </w:r>
      <w:r w:rsidRPr="00586B91">
        <w:rPr>
          <w:rFonts w:ascii="Times New Roman" w:hAnsi="Times New Roman" w:cs="Times New Roman"/>
        </w:rPr>
        <w:t>ish</w:t>
      </w:r>
      <w:r w:rsidRPr="00945515">
        <w:rPr>
          <w:rFonts w:ascii="Times New Roman" w:hAnsi="Times New Roman" w:cs="Times New Roman"/>
        </w:rPr>
        <w:t xml:space="preserve"> years or so. This implies that the mean catchment erosion rate of the last few </w:t>
      </w:r>
      <w:r w:rsidR="00586B91" w:rsidRPr="00586B91">
        <w:rPr>
          <w:rFonts w:ascii="Times New Roman" w:hAnsi="Times New Roman" w:cs="Times New Roman"/>
        </w:rPr>
        <w:t>10</w:t>
      </w:r>
      <w:r w:rsidR="00586B91" w:rsidRPr="00586B91">
        <w:rPr>
          <w:rFonts w:ascii="Times New Roman" w:hAnsi="Times New Roman" w:cs="Times New Roman"/>
          <w:vertAlign w:val="superscript"/>
        </w:rPr>
        <w:t>4</w:t>
      </w:r>
      <w:r w:rsidR="00586B91">
        <w:rPr>
          <w:rFonts w:ascii="Times New Roman" w:hAnsi="Times New Roman" w:cs="Times New Roman"/>
        </w:rPr>
        <w:t>-</w:t>
      </w:r>
      <w:r w:rsidR="00586B91" w:rsidRPr="00586B91">
        <w:rPr>
          <w:rFonts w:ascii="Times New Roman" w:hAnsi="Times New Roman" w:cs="Times New Roman"/>
        </w:rPr>
        <w:t>ish</w:t>
      </w:r>
      <w:r w:rsidRPr="00945515">
        <w:rPr>
          <w:rFonts w:ascii="Times New Roman" w:hAnsi="Times New Roman" w:cs="Times New Roman"/>
        </w:rPr>
        <w:t xml:space="preserve"> years is comparable to the mean rate over the last several million years as well. Is this reasonable for this part of North America? I’m not sure. Possibly. </w:t>
      </w:r>
      <w:r w:rsidR="00BD3E21" w:rsidRPr="00945515">
        <w:rPr>
          <w:rFonts w:ascii="Times New Roman" w:hAnsi="Times New Roman" w:cs="Times New Roman"/>
        </w:rPr>
        <w:t xml:space="preserve">For now, we will roll with it. </w:t>
      </w:r>
    </w:p>
    <w:sectPr w:rsidR="006F7B4E" w:rsidRPr="00735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25A79"/>
    <w:multiLevelType w:val="hybridMultilevel"/>
    <w:tmpl w:val="515244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AE8"/>
    <w:rsid w:val="00237037"/>
    <w:rsid w:val="003D1E70"/>
    <w:rsid w:val="00586B91"/>
    <w:rsid w:val="00671230"/>
    <w:rsid w:val="006F7B4E"/>
    <w:rsid w:val="0073522C"/>
    <w:rsid w:val="00766AE8"/>
    <w:rsid w:val="00945515"/>
    <w:rsid w:val="009D3D45"/>
    <w:rsid w:val="00A00678"/>
    <w:rsid w:val="00A22526"/>
    <w:rsid w:val="00AC7294"/>
    <w:rsid w:val="00BD3E21"/>
    <w:rsid w:val="00C0065A"/>
    <w:rsid w:val="00C135FE"/>
    <w:rsid w:val="00CB7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C2978"/>
  <w15:chartTrackingRefBased/>
  <w15:docId w15:val="{08C766AC-C694-4074-9624-92045E39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A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Boston College</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Sheehan</dc:creator>
  <cp:keywords/>
  <dc:description/>
  <cp:lastModifiedBy>Christopher Sheehan</cp:lastModifiedBy>
  <cp:revision>17</cp:revision>
  <dcterms:created xsi:type="dcterms:W3CDTF">2023-06-13T21:53:00Z</dcterms:created>
  <dcterms:modified xsi:type="dcterms:W3CDTF">2025-10-16T17:51:00Z</dcterms:modified>
</cp:coreProperties>
</file>