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 Report</w:t>
      </w:r>
    </w:p>
    <w:p>
      <w:r>
        <w:t>Date and Time: June 02, 2025    11:05</w:t>
      </w:r>
    </w:p>
    <w:p>
      <w:r>
        <w:t>Test executor: csheg</w:t>
      </w:r>
    </w:p>
    <w:p>
      <w:pPr>
        <w:pStyle w:val="Heading1"/>
      </w:pPr>
      <w:r>
        <w:t>Test: Open the web site and create screenshot</w:t>
      </w:r>
    </w:p>
    <w:p>
      <w:r>
        <w:t>Status: PASS</w:t>
      </w:r>
    </w:p>
    <w:p>
      <w:pPr>
        <w:pStyle w:val="Heading2"/>
      </w:pPr>
      <w:r>
        <w:t>Steps:</w:t>
      </w:r>
    </w:p>
    <w:p>
      <w:r>
        <w:t>1. Page opened: https://billyal.netlify.app/</w:t>
      </w:r>
    </w:p>
    <w:p>
      <w:r>
        <w:t>Screenshot 1:</w:t>
      </w:r>
    </w:p>
    <w:p>
      <w:r>
        <w:drawing>
          <wp:inline xmlns:a="http://schemas.openxmlformats.org/drawingml/2006/main" xmlns:pic="http://schemas.openxmlformats.org/drawingml/2006/picture">
            <wp:extent cx="4572000" cy="214550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55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The element found and selected.</w:t>
      </w:r>
    </w:p>
    <w:p>
      <w:r>
        <w:t>3. Second page opened.</w:t>
      </w:r>
    </w:p>
    <w:p>
      <w:r>
        <w:t>Screenshot 2:</w:t>
      </w:r>
    </w:p>
    <w:p>
      <w:r>
        <w:drawing>
          <wp:inline xmlns:a="http://schemas.openxmlformats.org/drawingml/2006/main" xmlns:pic="http://schemas.openxmlformats.org/drawingml/2006/picture">
            <wp:extent cx="5486400" cy="257460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60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