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E860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Education:</w:t>
      </w:r>
    </w:p>
    <w:p w14:paraId="6A2A5FFF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  <w:r w:rsidRPr="008D725D">
        <w:rPr>
          <w:rFonts w:ascii="Verdana" w:hAnsi="Verdana"/>
          <w:sz w:val="18"/>
          <w:szCs w:val="18"/>
        </w:rPr>
        <w:t xml:space="preserve"> </w:t>
      </w:r>
    </w:p>
    <w:p w14:paraId="76B1B18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University of Pittsburgh</w:t>
      </w:r>
      <w:r w:rsidRPr="00DE6F56">
        <w:rPr>
          <w:rFonts w:ascii="Verdana" w:hAnsi="Verdana"/>
        </w:rPr>
        <w:t xml:space="preserve"> – Master of Library and Information Science, 2009</w:t>
      </w:r>
    </w:p>
    <w:p w14:paraId="19F42D23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477447E5" w14:textId="77777777" w:rsidR="00287695" w:rsidRPr="00DE6F56" w:rsidRDefault="00790E4C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  <w:r w:rsidRPr="00DE6F56">
        <w:rPr>
          <w:rFonts w:ascii="Verdana" w:hAnsi="Verdana"/>
          <w:b/>
        </w:rPr>
        <w:t>Carnegie Mellon University</w:t>
      </w:r>
      <w:r w:rsidRPr="00DE6F56">
        <w:rPr>
          <w:rFonts w:ascii="Verdana" w:hAnsi="Verdana"/>
        </w:rPr>
        <w:t xml:space="preserve"> – MS, Electrical and Computer Engineering, 2005</w:t>
      </w:r>
    </w:p>
    <w:p w14:paraId="52F6EE2A" w14:textId="77777777" w:rsidR="00DE6F56" w:rsidRPr="00DE6F56" w:rsidRDefault="00DE6F56" w:rsidP="00DE6F56">
      <w:pPr>
        <w:spacing w:after="0" w:line="240" w:lineRule="auto"/>
        <w:ind w:left="175"/>
        <w:rPr>
          <w:rFonts w:ascii="Verdana" w:hAnsi="Verdana"/>
          <w:sz w:val="16"/>
          <w:szCs w:val="16"/>
        </w:rPr>
      </w:pPr>
    </w:p>
    <w:p w14:paraId="661B9028" w14:textId="77777777" w:rsidR="00287695" w:rsidRPr="008D725D" w:rsidRDefault="00790E4C" w:rsidP="00DE6F56">
      <w:pPr>
        <w:spacing w:after="0" w:line="240" w:lineRule="auto"/>
        <w:ind w:left="705" w:hanging="540"/>
        <w:rPr>
          <w:rFonts w:ascii="Verdana" w:hAnsi="Verdana"/>
        </w:rPr>
      </w:pPr>
      <w:r w:rsidRPr="00DE6F56">
        <w:rPr>
          <w:rFonts w:ascii="Verdana" w:hAnsi="Verdana"/>
          <w:b/>
        </w:rPr>
        <w:t xml:space="preserve">University of Virginia </w:t>
      </w:r>
      <w:r w:rsidRPr="00DE6F56">
        <w:rPr>
          <w:rFonts w:ascii="Verdana" w:hAnsi="Verdana"/>
        </w:rPr>
        <w:t xml:space="preserve">– BS, Electrical &amp; Computer Engineering - </w:t>
      </w:r>
      <w:r w:rsidRPr="00DE6F56">
        <w:rPr>
          <w:rFonts w:ascii="Verdana" w:hAnsi="Verdana"/>
          <w:i/>
        </w:rPr>
        <w:t>With Highest Distinction</w:t>
      </w:r>
      <w:r w:rsidRPr="00DE6F56">
        <w:rPr>
          <w:rFonts w:ascii="Verdana" w:hAnsi="Verdana"/>
        </w:rPr>
        <w:t>, 2003 Minors: Computer Science, Chinese Language &amp; Culture</w:t>
      </w:r>
    </w:p>
    <w:p w14:paraId="4A7632A3" w14:textId="77777777" w:rsidR="00DE6F56" w:rsidRPr="008D725D" w:rsidRDefault="00DE6F56" w:rsidP="00DE6F56">
      <w:pPr>
        <w:spacing w:after="0" w:line="240" w:lineRule="auto"/>
        <w:ind w:left="705" w:hanging="540"/>
        <w:rPr>
          <w:rFonts w:ascii="Verdana" w:hAnsi="Verdana"/>
        </w:rPr>
      </w:pPr>
    </w:p>
    <w:p w14:paraId="3381647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E6F56">
        <w:rPr>
          <w:rFonts w:ascii="Verdana" w:hAnsi="Verdana"/>
          <w:b/>
          <w:color w:val="252525"/>
          <w:sz w:val="24"/>
          <w:szCs w:val="24"/>
        </w:rPr>
        <w:t>Professional Experience:</w:t>
      </w:r>
    </w:p>
    <w:p w14:paraId="05F80D7D" w14:textId="77777777" w:rsidR="00DE6F56" w:rsidRPr="008D725D" w:rsidRDefault="00DE6F56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182A293D" w14:textId="77777777" w:rsidR="00D07432" w:rsidRPr="008756F0" w:rsidRDefault="00D07432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Assistant Professor</w:t>
      </w:r>
      <w:r w:rsidRPr="008756F0">
        <w:rPr>
          <w:rFonts w:ascii="Verdana" w:hAnsi="Verdana"/>
        </w:rPr>
        <w:t>, Sep</w:t>
      </w:r>
      <w:r w:rsidR="00D73DB3">
        <w:rPr>
          <w:rFonts w:ascii="Verdana" w:hAnsi="Verdana"/>
        </w:rPr>
        <w:t>t</w:t>
      </w:r>
      <w:r w:rsidRPr="008756F0">
        <w:rPr>
          <w:rFonts w:ascii="Verdana" w:hAnsi="Verdana"/>
        </w:rPr>
        <w:t xml:space="preserve"> 2019</w:t>
      </w:r>
      <w:r w:rsidR="00DE6F56" w:rsidRPr="008756F0">
        <w:rPr>
          <w:rFonts w:ascii="Verdana" w:hAnsi="Verdana"/>
        </w:rPr>
        <w:t xml:space="preserve"> - </w:t>
      </w:r>
      <w:r w:rsidRPr="008756F0">
        <w:rPr>
          <w:rFonts w:ascii="Verdana" w:hAnsi="Verdana"/>
        </w:rPr>
        <w:t>present</w:t>
      </w:r>
    </w:p>
    <w:p w14:paraId="4D70C47B" w14:textId="47833585" w:rsidR="0064570D" w:rsidRPr="0064570D" w:rsidRDefault="00D07432" w:rsidP="0064570D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7A2E82BD" w14:textId="69AB4710" w:rsidR="0064570D" w:rsidRPr="007C311C" w:rsidRDefault="0064570D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Worked collaboratively with colleagues to develop</w:t>
      </w:r>
      <w:r w:rsidR="00E81227">
        <w:rPr>
          <w:rFonts w:ascii="Verdana" w:hAnsi="Verdana"/>
        </w:rPr>
        <w:t xml:space="preserve"> and assess</w:t>
      </w:r>
      <w:r w:rsidRPr="008756F0">
        <w:rPr>
          <w:rFonts w:ascii="Verdana" w:hAnsi="Verdana"/>
        </w:rPr>
        <w:t xml:space="preserve"> the curriculum in CIT and DAT, including developing the initial offering of Data Analytics 2 (DAT</w:t>
      </w:r>
      <w:r w:rsidR="00783C23">
        <w:rPr>
          <w:rFonts w:ascii="Verdana" w:hAnsi="Verdana"/>
        </w:rPr>
        <w:t xml:space="preserve"> </w:t>
      </w:r>
      <w:r w:rsidRPr="008756F0">
        <w:rPr>
          <w:rFonts w:ascii="Verdana" w:hAnsi="Verdana"/>
        </w:rPr>
        <w:t>202)</w:t>
      </w:r>
      <w:r>
        <w:rPr>
          <w:rFonts w:ascii="Verdana" w:hAnsi="Verdana"/>
        </w:rPr>
        <w:t>.</w:t>
      </w:r>
      <w:r w:rsidRPr="008756F0">
        <w:rPr>
          <w:rFonts w:ascii="Verdana" w:hAnsi="Verdana"/>
        </w:rPr>
        <w:t xml:space="preserve"> </w:t>
      </w:r>
    </w:p>
    <w:p w14:paraId="62F3CD55" w14:textId="63527883" w:rsidR="007C311C" w:rsidRPr="003A19B5" w:rsidRDefault="007C311C" w:rsidP="0064570D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Taught remote/synchronous courses, online/asynchronous courses, and hybrids between the two, with</w:t>
      </w:r>
      <w:r w:rsidR="00D92A9E">
        <w:rPr>
          <w:rFonts w:ascii="Verdana" w:hAnsi="Verdana"/>
        </w:rPr>
        <w:t xml:space="preserve"> an average student approval score of 4.6</w:t>
      </w:r>
      <w:r w:rsidR="00E81227">
        <w:rPr>
          <w:rFonts w:ascii="Verdana" w:hAnsi="Verdana"/>
        </w:rPr>
        <w:t>+</w:t>
      </w:r>
      <w:r w:rsidR="00D92A9E">
        <w:rPr>
          <w:rFonts w:ascii="Verdana" w:hAnsi="Verdana"/>
        </w:rPr>
        <w:t xml:space="preserve"> out of 5.</w:t>
      </w:r>
      <w:r>
        <w:rPr>
          <w:rFonts w:ascii="Verdana" w:hAnsi="Verdana"/>
        </w:rPr>
        <w:t xml:space="preserve"> </w:t>
      </w:r>
    </w:p>
    <w:p w14:paraId="60B0E722" w14:textId="7BBF788A" w:rsidR="00D07432" w:rsidRPr="00E81227" w:rsidRDefault="00DE6F56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 w:rsidRPr="008756F0">
        <w:rPr>
          <w:rFonts w:ascii="Verdana" w:hAnsi="Verdana"/>
        </w:rPr>
        <w:t>Brought community partners (Nine Mile Run Watershed Association, Draw the Lines PA) into the classroom to give students experience with real data analytics projects.</w:t>
      </w:r>
    </w:p>
    <w:p w14:paraId="16E0D6D9" w14:textId="51FA874C" w:rsidR="00E81227" w:rsidRPr="00E81227" w:rsidRDefault="00E81227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Built and maintained </w:t>
      </w:r>
      <w:hyperlink r:id="rId7" w:history="1">
        <w:r w:rsidRPr="00E81227">
          <w:rPr>
            <w:rStyle w:val="Hyperlink"/>
            <w:rFonts w:ascii="Verdana" w:hAnsi="Verdana"/>
            <w:color w:val="auto"/>
          </w:rPr>
          <w:t>program website</w:t>
        </w:r>
      </w:hyperlink>
      <w:r w:rsidRPr="00E81227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for communication with students and stakeholders.</w:t>
      </w:r>
    </w:p>
    <w:p w14:paraId="38FDD6DA" w14:textId="7DCD6414" w:rsidR="00E81227" w:rsidRPr="00562B54" w:rsidRDefault="00E81227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  <w:color w:val="auto"/>
        </w:rPr>
        <w:t>S</w:t>
      </w:r>
      <w:r>
        <w:rPr>
          <w:rFonts w:ascii="Verdana" w:hAnsi="Verdana"/>
        </w:rPr>
        <w:t xml:space="preserve">hared course materials </w:t>
      </w:r>
      <w:hyperlink r:id="rId8" w:history="1">
        <w:r w:rsidRPr="00E81227">
          <w:rPr>
            <w:rStyle w:val="Hyper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in support of open educational resource (OER) efforts.</w:t>
      </w:r>
    </w:p>
    <w:p w14:paraId="4B854994" w14:textId="41E108DB" w:rsidR="00562B54" w:rsidRPr="003A19B5" w:rsidRDefault="00562B54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Maintained a Slack workspace for DAT and CIT in support of once-a-week and virtual/online students. </w:t>
      </w:r>
    </w:p>
    <w:p w14:paraId="7DFA58A9" w14:textId="386D78C5" w:rsidR="008756F0" w:rsidRPr="008756F0" w:rsidRDefault="00E81227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>Awarded</w:t>
      </w:r>
      <w:r w:rsidR="00A25C61">
        <w:rPr>
          <w:rFonts w:ascii="Verdana" w:hAnsi="Verdana"/>
        </w:rPr>
        <w:t xml:space="preserve"> </w:t>
      </w:r>
      <w:r w:rsidR="008D725D">
        <w:rPr>
          <w:rFonts w:ascii="Verdana" w:hAnsi="Verdana"/>
        </w:rPr>
        <w:t>a g</w:t>
      </w:r>
      <w:r w:rsidR="008756F0" w:rsidRPr="008756F0">
        <w:rPr>
          <w:rFonts w:ascii="Verdana" w:hAnsi="Verdana"/>
        </w:rPr>
        <w:t xml:space="preserve">rant to review </w:t>
      </w:r>
      <w:r>
        <w:rPr>
          <w:rFonts w:ascii="Verdana" w:hAnsi="Verdana"/>
        </w:rPr>
        <w:t>OERs</w:t>
      </w:r>
      <w:r w:rsidR="008756F0" w:rsidRPr="008756F0">
        <w:rPr>
          <w:rFonts w:ascii="Verdana" w:hAnsi="Verdana"/>
        </w:rPr>
        <w:t xml:space="preserve"> for use in </w:t>
      </w:r>
      <w:r w:rsidR="008D725D">
        <w:rPr>
          <w:rFonts w:ascii="Verdana" w:hAnsi="Verdana"/>
        </w:rPr>
        <w:t>DAT courses</w:t>
      </w:r>
      <w:r w:rsidR="008756F0" w:rsidRPr="008756F0">
        <w:rPr>
          <w:rFonts w:ascii="Verdana" w:hAnsi="Verdana"/>
        </w:rPr>
        <w:t>.</w:t>
      </w:r>
    </w:p>
    <w:p w14:paraId="08284A8D" w14:textId="26B5D52F" w:rsidR="00D73DB3" w:rsidRPr="00D73DB3" w:rsidRDefault="00D73DB3" w:rsidP="00DE6F56">
      <w:pPr>
        <w:pStyle w:val="ListParagraph"/>
        <w:numPr>
          <w:ilvl w:val="0"/>
          <w:numId w:val="13"/>
        </w:numPr>
        <w:spacing w:after="0" w:line="240" w:lineRule="auto"/>
        <w:ind w:left="360" w:hanging="180"/>
        <w:rPr>
          <w:rFonts w:ascii="Verdana" w:hAnsi="Verdana"/>
          <w:i/>
        </w:rPr>
      </w:pPr>
      <w:r>
        <w:rPr>
          <w:rFonts w:ascii="Verdana" w:hAnsi="Verdana"/>
        </w:rPr>
        <w:t xml:space="preserve">Courses taught: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82"/>
      </w:tblGrid>
      <w:tr w:rsidR="00D73DB3" w14:paraId="353B44A4" w14:textId="77777777" w:rsidTr="0064570D">
        <w:tc>
          <w:tcPr>
            <w:tcW w:w="5940" w:type="dxa"/>
          </w:tcPr>
          <w:p w14:paraId="0CC0C025" w14:textId="6DA89318" w:rsidR="00D73DB3" w:rsidRDefault="00D73DB3" w:rsidP="00D73DB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  <w:i/>
              </w:rPr>
            </w:pPr>
            <w:r w:rsidRPr="00D73DB3">
              <w:rPr>
                <w:rFonts w:ascii="Verdana" w:hAnsi="Verdana"/>
              </w:rPr>
              <w:t>CIT</w:t>
            </w:r>
            <w:r w:rsidR="003A19B5">
              <w:rPr>
                <w:rFonts w:ascii="Verdana" w:hAnsi="Verdana"/>
              </w:rPr>
              <w:t xml:space="preserve"> 100 - Comp Fundamentals &amp;</w:t>
            </w:r>
            <w:r w:rsidRPr="00D73DB3">
              <w:rPr>
                <w:rFonts w:ascii="Verdana" w:hAnsi="Verdana"/>
              </w:rPr>
              <w:t xml:space="preserve"> Applications</w:t>
            </w:r>
          </w:p>
        </w:tc>
        <w:tc>
          <w:tcPr>
            <w:tcW w:w="3482" w:type="dxa"/>
          </w:tcPr>
          <w:p w14:paraId="5997F267" w14:textId="77777777" w:rsidR="00D73DB3" w:rsidRP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 w:rsidRPr="003A19B5">
              <w:rPr>
                <w:rFonts w:ascii="Verdana" w:hAnsi="Verdana"/>
                <w:bCs/>
              </w:rPr>
              <w:t xml:space="preserve">DAT 119 - Python 1 </w:t>
            </w:r>
          </w:p>
        </w:tc>
      </w:tr>
      <w:tr w:rsidR="003A19B5" w14:paraId="74EF7AEE" w14:textId="77777777" w:rsidTr="0064570D">
        <w:tc>
          <w:tcPr>
            <w:tcW w:w="5940" w:type="dxa"/>
          </w:tcPr>
          <w:p w14:paraId="550E1C97" w14:textId="183CC043" w:rsidR="003A19B5" w:rsidRPr="0064570D" w:rsidRDefault="003A19B5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color w:val="auto"/>
              </w:rPr>
              <w:t>CIT 115 - Info Technology Fundamentals</w:t>
            </w:r>
          </w:p>
          <w:p w14:paraId="3DC51EA5" w14:textId="354CDAC9" w:rsidR="0064570D" w:rsidRPr="00D73DB3" w:rsidRDefault="0064570D" w:rsidP="003A19B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30" w:hanging="27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CIT 125 - Web Development</w:t>
            </w:r>
          </w:p>
        </w:tc>
        <w:tc>
          <w:tcPr>
            <w:tcW w:w="3482" w:type="dxa"/>
          </w:tcPr>
          <w:p w14:paraId="16E30B99" w14:textId="3832FF68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201 - Data </w:t>
            </w:r>
            <w:r w:rsidR="0064570D">
              <w:rPr>
                <w:rFonts w:ascii="Verdana" w:hAnsi="Verdana"/>
                <w:bCs/>
              </w:rPr>
              <w:t>Analytics 1</w:t>
            </w:r>
          </w:p>
          <w:p w14:paraId="4E357C54" w14:textId="72C34C7F" w:rsidR="0064570D" w:rsidRPr="003A19B5" w:rsidRDefault="0064570D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DAT 202 </w:t>
            </w:r>
            <w:r w:rsidR="00783C23">
              <w:rPr>
                <w:rFonts w:ascii="Verdana" w:hAnsi="Verdana"/>
                <w:bCs/>
              </w:rPr>
              <w:t xml:space="preserve">- </w:t>
            </w:r>
            <w:r>
              <w:rPr>
                <w:rFonts w:ascii="Verdana" w:hAnsi="Verdana"/>
                <w:bCs/>
              </w:rPr>
              <w:t>Data Analytics 2</w:t>
            </w:r>
          </w:p>
        </w:tc>
      </w:tr>
      <w:tr w:rsidR="003A19B5" w14:paraId="3C5BAD65" w14:textId="77777777" w:rsidTr="0064570D">
        <w:tc>
          <w:tcPr>
            <w:tcW w:w="5940" w:type="dxa"/>
          </w:tcPr>
          <w:p w14:paraId="224BE331" w14:textId="77777777" w:rsidR="003A19B5" w:rsidRPr="00D73DB3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</w:rPr>
            </w:pPr>
            <w:r w:rsidRPr="00D73DB3">
              <w:rPr>
                <w:rFonts w:ascii="Verdana" w:hAnsi="Verdana"/>
                <w:bCs/>
              </w:rPr>
              <w:t xml:space="preserve">CIT 145 - Programming in C </w:t>
            </w:r>
          </w:p>
        </w:tc>
        <w:tc>
          <w:tcPr>
            <w:tcW w:w="3482" w:type="dxa"/>
          </w:tcPr>
          <w:p w14:paraId="54578379" w14:textId="1B8615DC" w:rsidR="0064570D" w:rsidRP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</w:t>
            </w:r>
            <w:r w:rsidRPr="003A19B5">
              <w:rPr>
                <w:rFonts w:ascii="Verdana" w:hAnsi="Verdana"/>
                <w:bCs/>
              </w:rPr>
              <w:t xml:space="preserve">AT </w:t>
            </w:r>
            <w:r>
              <w:rPr>
                <w:rFonts w:ascii="Verdana" w:hAnsi="Verdana"/>
                <w:bCs/>
              </w:rPr>
              <w:t>204</w:t>
            </w:r>
            <w:r w:rsidRPr="003A19B5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- R for Analytics</w:t>
            </w:r>
          </w:p>
        </w:tc>
      </w:tr>
      <w:tr w:rsidR="003A19B5" w14:paraId="2F9DB191" w14:textId="77777777" w:rsidTr="0064570D">
        <w:tc>
          <w:tcPr>
            <w:tcW w:w="5940" w:type="dxa"/>
          </w:tcPr>
          <w:p w14:paraId="3A2DDC89" w14:textId="5AB72542" w:rsidR="003A19B5" w:rsidRDefault="003A19B5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CIT 215 - Systems Analysis &amp;</w:t>
            </w:r>
            <w:r w:rsidRPr="00D73DB3">
              <w:rPr>
                <w:rFonts w:ascii="Verdana" w:hAnsi="Verdana"/>
                <w:bCs/>
              </w:rPr>
              <w:t xml:space="preserve"> Design </w:t>
            </w:r>
          </w:p>
          <w:p w14:paraId="3F1D4A8A" w14:textId="67A009EC" w:rsidR="007C311C" w:rsidRDefault="007C311C" w:rsidP="003A19B5">
            <w:pPr>
              <w:pStyle w:val="ListParagraph"/>
              <w:numPr>
                <w:ilvl w:val="0"/>
                <w:numId w:val="13"/>
              </w:numPr>
              <w:spacing w:after="0"/>
              <w:ind w:left="330" w:hanging="27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MMC 150 - Interactive Front-End Development</w:t>
            </w:r>
          </w:p>
          <w:p w14:paraId="2417DFDF" w14:textId="14B41267" w:rsidR="0064570D" w:rsidRPr="0064570D" w:rsidRDefault="0064570D" w:rsidP="0064570D">
            <w:pPr>
              <w:spacing w:after="0"/>
              <w:rPr>
                <w:rFonts w:ascii="Verdana" w:hAnsi="Verdana"/>
                <w:bCs/>
              </w:rPr>
            </w:pPr>
          </w:p>
        </w:tc>
        <w:tc>
          <w:tcPr>
            <w:tcW w:w="3482" w:type="dxa"/>
          </w:tcPr>
          <w:p w14:paraId="369A5B8E" w14:textId="77777777" w:rsidR="003A19B5" w:rsidRDefault="00783C23" w:rsidP="00783C23">
            <w:pPr>
              <w:pStyle w:val="ListParagraph"/>
              <w:numPr>
                <w:ilvl w:val="0"/>
                <w:numId w:val="13"/>
              </w:numPr>
              <w:spacing w:after="0"/>
              <w:ind w:left="166" w:hanging="166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SEM 105 - College Seminar</w:t>
            </w:r>
          </w:p>
          <w:p w14:paraId="42F4423B" w14:textId="5FB179CB" w:rsidR="007C311C" w:rsidRPr="003A19B5" w:rsidRDefault="007C311C" w:rsidP="007C311C">
            <w:pPr>
              <w:pStyle w:val="ListParagraph"/>
              <w:spacing w:after="0"/>
              <w:ind w:left="166" w:firstLine="0"/>
              <w:rPr>
                <w:rFonts w:ascii="Verdana" w:hAnsi="Verdana"/>
                <w:bCs/>
              </w:rPr>
            </w:pPr>
          </w:p>
        </w:tc>
      </w:tr>
    </w:tbl>
    <w:p w14:paraId="766773A6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Adjunct Instructor and Reference Librarian</w:t>
      </w:r>
      <w:r w:rsidR="00D07432" w:rsidRPr="008756F0">
        <w:rPr>
          <w:rFonts w:ascii="Verdana" w:hAnsi="Verdana"/>
        </w:rPr>
        <w:t>, Oct</w:t>
      </w:r>
      <w:r w:rsidRPr="008756F0">
        <w:rPr>
          <w:rFonts w:ascii="Verdana" w:hAnsi="Verdana"/>
        </w:rPr>
        <w:t xml:space="preserve"> 2017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Jul 2019</w:t>
      </w:r>
    </w:p>
    <w:p w14:paraId="79CC94F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Community College of Allegheny County</w:t>
      </w:r>
    </w:p>
    <w:p w14:paraId="387CF7D8" w14:textId="5E8108CB" w:rsidR="00287695" w:rsidRPr="008756F0" w:rsidRDefault="00DE6F56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D73DB3">
        <w:rPr>
          <w:rFonts w:ascii="Verdana" w:hAnsi="Verdana"/>
        </w:rPr>
        <w:t>Python 1 (DAT</w:t>
      </w:r>
      <w:r w:rsidR="00783C23">
        <w:rPr>
          <w:rFonts w:ascii="Verdana" w:hAnsi="Verdana"/>
        </w:rPr>
        <w:t xml:space="preserve"> </w:t>
      </w:r>
      <w:r w:rsidR="00D73DB3">
        <w:rPr>
          <w:rFonts w:ascii="Verdana" w:hAnsi="Verdana"/>
        </w:rPr>
        <w:t>119)</w:t>
      </w:r>
      <w:r w:rsidR="003A19B5">
        <w:rPr>
          <w:rFonts w:ascii="Verdana" w:hAnsi="Verdana"/>
        </w:rPr>
        <w:t>,</w:t>
      </w:r>
      <w:r w:rsidR="00790E4C" w:rsidRPr="008756F0">
        <w:rPr>
          <w:rFonts w:ascii="Verdana" w:hAnsi="Verdana"/>
        </w:rPr>
        <w:t xml:space="preserve"> </w:t>
      </w:r>
      <w:r w:rsidR="008756F0" w:rsidRPr="008756F0">
        <w:rPr>
          <w:rFonts w:ascii="Verdana" w:hAnsi="Verdana"/>
        </w:rPr>
        <w:t>co-developed</w:t>
      </w:r>
      <w:r w:rsidR="008756F0">
        <w:rPr>
          <w:rFonts w:ascii="Verdana" w:hAnsi="Verdana"/>
        </w:rPr>
        <w:t xml:space="preserve"> and team-taught the initial offering of Data Analytics 1 (DAT</w:t>
      </w:r>
      <w:r w:rsidR="00783C23">
        <w:rPr>
          <w:rFonts w:ascii="Verdana" w:hAnsi="Verdana"/>
        </w:rPr>
        <w:t xml:space="preserve"> </w:t>
      </w:r>
      <w:r w:rsidR="008756F0">
        <w:rPr>
          <w:rFonts w:ascii="Verdana" w:hAnsi="Verdana"/>
        </w:rPr>
        <w:t>201)</w:t>
      </w:r>
      <w:r w:rsidR="003A19B5">
        <w:rPr>
          <w:rFonts w:ascii="Verdana" w:hAnsi="Verdana"/>
        </w:rPr>
        <w:t xml:space="preserve"> </w:t>
      </w:r>
      <w:r w:rsidR="00790E4C" w:rsidRPr="008756F0">
        <w:rPr>
          <w:rFonts w:ascii="Verdana" w:hAnsi="Verdana"/>
        </w:rPr>
        <w:t>in Spring 2019.</w:t>
      </w:r>
    </w:p>
    <w:p w14:paraId="2D3CE107" w14:textId="69881ADF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>Assisted patrons at</w:t>
      </w:r>
      <w:r w:rsidR="0051327B">
        <w:rPr>
          <w:rFonts w:ascii="Verdana" w:hAnsi="Verdana"/>
        </w:rPr>
        <w:t xml:space="preserve"> library’s</w:t>
      </w:r>
      <w:r w:rsidRPr="008756F0">
        <w:rPr>
          <w:rFonts w:ascii="Verdana" w:hAnsi="Verdana"/>
        </w:rPr>
        <w:t xml:space="preserve"> reference and circulation/reserves desks, including performing reference interviews</w:t>
      </w:r>
      <w:r w:rsidR="0064570D">
        <w:rPr>
          <w:rFonts w:ascii="Verdana" w:hAnsi="Verdana"/>
        </w:rPr>
        <w:t xml:space="preserve"> and</w:t>
      </w:r>
      <w:r w:rsidRPr="008756F0">
        <w:rPr>
          <w:rFonts w:ascii="Verdana" w:hAnsi="Verdana"/>
        </w:rPr>
        <w:t xml:space="preserve"> providing reader advisory services.</w:t>
      </w:r>
    </w:p>
    <w:p w14:paraId="13918EEE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Taught </w:t>
      </w:r>
      <w:r w:rsidR="008D725D">
        <w:rPr>
          <w:rFonts w:ascii="Verdana" w:hAnsi="Verdana"/>
        </w:rPr>
        <w:t>library</w:t>
      </w:r>
      <w:r w:rsidRPr="008756F0">
        <w:rPr>
          <w:rFonts w:ascii="Verdana" w:hAnsi="Verdana"/>
        </w:rPr>
        <w:t xml:space="preserve"> instruction sessions</w:t>
      </w:r>
      <w:r w:rsidR="00A25C61">
        <w:rPr>
          <w:rFonts w:ascii="Verdana" w:hAnsi="Verdana"/>
        </w:rPr>
        <w:t xml:space="preserve"> and created online learning objects in </w:t>
      </w:r>
      <w:proofErr w:type="spellStart"/>
      <w:r w:rsidR="00A25C61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.</w:t>
      </w:r>
    </w:p>
    <w:p w14:paraId="5224FB94" w14:textId="77777777" w:rsidR="00287695" w:rsidRPr="008756F0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Updated MARC records and holdings information in </w:t>
      </w:r>
      <w:proofErr w:type="spellStart"/>
      <w:r w:rsidRPr="008756F0">
        <w:rPr>
          <w:rFonts w:ascii="Verdana" w:hAnsi="Verdana"/>
        </w:rPr>
        <w:t>Sirsi</w:t>
      </w:r>
      <w:proofErr w:type="spellEnd"/>
      <w:r w:rsidRPr="008756F0">
        <w:rPr>
          <w:rFonts w:ascii="Verdana" w:hAnsi="Verdana"/>
        </w:rPr>
        <w:t xml:space="preserve"> </w:t>
      </w:r>
      <w:proofErr w:type="spellStart"/>
      <w:r w:rsidRPr="008756F0">
        <w:rPr>
          <w:rFonts w:ascii="Verdana" w:hAnsi="Verdana"/>
        </w:rPr>
        <w:t>WorkFlows</w:t>
      </w:r>
      <w:proofErr w:type="spellEnd"/>
      <w:r w:rsidRPr="008756F0">
        <w:rPr>
          <w:rFonts w:ascii="Verdana" w:hAnsi="Verdana"/>
        </w:rPr>
        <w:t>.</w:t>
      </w:r>
    </w:p>
    <w:p w14:paraId="6FD442AA" w14:textId="77777777" w:rsidR="00287695" w:rsidRPr="008756F0" w:rsidRDefault="008D725D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</w:rPr>
      </w:pPr>
      <w:r>
        <w:rPr>
          <w:rFonts w:ascii="Verdana" w:hAnsi="Verdana"/>
        </w:rPr>
        <w:t xml:space="preserve">Improved </w:t>
      </w:r>
      <w:proofErr w:type="spellStart"/>
      <w:r>
        <w:rPr>
          <w:rFonts w:ascii="Verdana" w:hAnsi="Verdana"/>
        </w:rPr>
        <w:t>WorkFlows</w:t>
      </w:r>
      <w:proofErr w:type="spellEnd"/>
      <w:r w:rsidR="00790E4C" w:rsidRPr="008756F0">
        <w:rPr>
          <w:rFonts w:ascii="Verdana" w:hAnsi="Verdana"/>
        </w:rPr>
        <w:t xml:space="preserve"> reports using </w:t>
      </w:r>
      <w:proofErr w:type="spellStart"/>
      <w:r w:rsidR="00790E4C" w:rsidRPr="008756F0">
        <w:rPr>
          <w:rFonts w:ascii="Verdana" w:hAnsi="Verdana"/>
        </w:rPr>
        <w:t>OpenRefine</w:t>
      </w:r>
      <w:proofErr w:type="spellEnd"/>
      <w:r w:rsidR="00790E4C" w:rsidRPr="008756F0">
        <w:rPr>
          <w:rFonts w:ascii="Verdana" w:hAnsi="Verdana"/>
        </w:rPr>
        <w:t>; weeded the Reference collection and created a Popular Fiction collection.</w:t>
      </w:r>
    </w:p>
    <w:p w14:paraId="3D0E7529" w14:textId="77777777" w:rsidR="00287695" w:rsidRPr="008D725D" w:rsidRDefault="00790E4C" w:rsidP="00DE6F56">
      <w:pPr>
        <w:numPr>
          <w:ilvl w:val="0"/>
          <w:numId w:val="1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collection developer for Computer Information Technology, Popular Fiction, and popular DVDs.</w:t>
      </w:r>
    </w:p>
    <w:p w14:paraId="6EB1740B" w14:textId="5ABEFCB9" w:rsidR="008756F0" w:rsidRDefault="008756F0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28BDB52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Librarian and Web Developer</w:t>
      </w:r>
      <w:r w:rsidR="00D07432" w:rsidRPr="008756F0">
        <w:rPr>
          <w:rFonts w:ascii="Verdana" w:hAnsi="Verdana"/>
        </w:rPr>
        <w:t>, Dec</w:t>
      </w:r>
      <w:r w:rsidRPr="008756F0">
        <w:rPr>
          <w:rFonts w:ascii="Verdana" w:hAnsi="Verdana"/>
        </w:rPr>
        <w:t xml:space="preserve"> 2014 </w:t>
      </w:r>
      <w:r w:rsidR="00D07432" w:rsidRPr="008756F0">
        <w:rPr>
          <w:rFonts w:ascii="Verdana" w:hAnsi="Verdana"/>
        </w:rPr>
        <w:t>–</w:t>
      </w:r>
      <w:r w:rsidRPr="008756F0">
        <w:rPr>
          <w:rFonts w:ascii="Verdana" w:hAnsi="Verdana"/>
        </w:rPr>
        <w:t xml:space="preserve"> </w:t>
      </w:r>
      <w:r w:rsidR="00D07432" w:rsidRPr="008756F0">
        <w:rPr>
          <w:rFonts w:ascii="Verdana" w:hAnsi="Verdana"/>
        </w:rPr>
        <w:t>Aug 2019</w:t>
      </w:r>
    </w:p>
    <w:p w14:paraId="10DB1CB1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Freelance/Self</w:t>
      </w:r>
    </w:p>
    <w:p w14:paraId="40E87A62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Updated and converted the University of Maryland College of Information Studies course INST 630, Introduction to Programming for the Information Professional (in JavaScript), to online format and taught a section in fall 2016.</w:t>
      </w:r>
    </w:p>
    <w:p w14:paraId="31ABD16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Located books, articles, theses, and conference proceedings; verified authenticity and date of public availability; and wrote declarations attesting to those findings for use in patent litigation.</w:t>
      </w:r>
    </w:p>
    <w:p w14:paraId="278D210E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Maintained and updated websites, primarily in WordPress.</w:t>
      </w:r>
    </w:p>
    <w:p w14:paraId="29BDC1B4" w14:textId="77777777" w:rsidR="00CC1CD9" w:rsidRDefault="00CC1CD9" w:rsidP="00DE6F56">
      <w:pPr>
        <w:spacing w:after="0" w:line="240" w:lineRule="auto"/>
        <w:ind w:left="175" w:right="1315"/>
        <w:rPr>
          <w:rFonts w:ascii="Verdana" w:hAnsi="Verdana"/>
          <w:i/>
        </w:rPr>
      </w:pPr>
    </w:p>
    <w:p w14:paraId="0717A1B0" w14:textId="64FF1B0E" w:rsidR="00D07432" w:rsidRPr="008756F0" w:rsidRDefault="00790E4C" w:rsidP="00DE6F56">
      <w:pPr>
        <w:spacing w:after="0" w:line="240" w:lineRule="auto"/>
        <w:ind w:left="175" w:right="1315"/>
        <w:rPr>
          <w:rFonts w:ascii="Verdana" w:hAnsi="Verdana"/>
        </w:rPr>
      </w:pPr>
      <w:r w:rsidRPr="008756F0">
        <w:rPr>
          <w:rFonts w:ascii="Verdana" w:hAnsi="Verdana"/>
          <w:i/>
        </w:rPr>
        <w:t>Web Services Librarian/Assistant Professor</w:t>
      </w:r>
      <w:r w:rsidR="00D07432" w:rsidRPr="008756F0">
        <w:rPr>
          <w:rFonts w:ascii="Verdana" w:hAnsi="Verdana"/>
        </w:rPr>
        <w:t xml:space="preserve">, Oct 2009 – Sept </w:t>
      </w:r>
      <w:r w:rsidRPr="008756F0">
        <w:rPr>
          <w:rFonts w:ascii="Verdana" w:hAnsi="Verdana"/>
        </w:rPr>
        <w:t>2014</w:t>
      </w:r>
    </w:p>
    <w:p w14:paraId="30A28C42" w14:textId="77777777" w:rsidR="00287695" w:rsidRPr="00A25C61" w:rsidRDefault="00790E4C" w:rsidP="00A25C61">
      <w:pPr>
        <w:spacing w:after="0" w:line="240" w:lineRule="auto"/>
        <w:ind w:left="175" w:right="1315"/>
        <w:rPr>
          <w:rFonts w:ascii="Verdana" w:hAnsi="Verdana"/>
          <w:b/>
        </w:rPr>
      </w:pPr>
      <w:r w:rsidRPr="008756F0">
        <w:rPr>
          <w:rFonts w:ascii="Verdana" w:hAnsi="Verdana"/>
          <w:b/>
        </w:rPr>
        <w:t xml:space="preserve">University of Alaska Anchorage </w:t>
      </w:r>
    </w:p>
    <w:p w14:paraId="66EB7B5B" w14:textId="40B5E429" w:rsidR="00A25C61" w:rsidRDefault="00A25C61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Designed, maintained, and improved library websites and web services</w:t>
      </w:r>
      <w:r w:rsidR="0051327B">
        <w:rPr>
          <w:rFonts w:ascii="Verdana" w:hAnsi="Verdana"/>
        </w:rPr>
        <w:t xml:space="preserve"> (LAMP)</w:t>
      </w:r>
      <w:r w:rsidRPr="008756F0">
        <w:rPr>
          <w:rFonts w:ascii="Verdana" w:hAnsi="Verdana"/>
        </w:rPr>
        <w:t>.</w:t>
      </w:r>
    </w:p>
    <w:p w14:paraId="72E83D2A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Performed troubleshooting on subscription database access, including </w:t>
      </w:r>
      <w:proofErr w:type="spellStart"/>
      <w:r w:rsidRPr="008756F0">
        <w:rPr>
          <w:rFonts w:ascii="Verdana" w:hAnsi="Verdana"/>
        </w:rPr>
        <w:t>OpenURL</w:t>
      </w:r>
      <w:proofErr w:type="spellEnd"/>
      <w:r w:rsidRPr="008756F0">
        <w:rPr>
          <w:rFonts w:ascii="Verdana" w:hAnsi="Verdana"/>
        </w:rPr>
        <w:t xml:space="preserve"> resolving, </w:t>
      </w:r>
      <w:proofErr w:type="spellStart"/>
      <w:r w:rsidRPr="008756F0">
        <w:rPr>
          <w:rFonts w:ascii="Verdana" w:hAnsi="Verdana"/>
        </w:rPr>
        <w:t>EZProxy</w:t>
      </w:r>
      <w:proofErr w:type="spellEnd"/>
      <w:r w:rsidRPr="008756F0">
        <w:rPr>
          <w:rFonts w:ascii="Verdana" w:hAnsi="Verdana"/>
        </w:rPr>
        <w:t xml:space="preserve"> settings, and discovery layer issues.</w:t>
      </w:r>
    </w:p>
    <w:p w14:paraId="527F7A61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Served on the workgroups that chose the library’s discovery layer and the consortium’s OPAC.</w:t>
      </w:r>
    </w:p>
    <w:p w14:paraId="7F86BA7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Chaired Web Development Team; and proposed, designed, and chaired Social Media Team; served on Assessment Team.</w:t>
      </w:r>
    </w:p>
    <w:p w14:paraId="6EAC88A0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Wrote a plan and supporting documentation for development of the library’s web presence in a user-centric direction, including Best Practices for Topic Guides and Library Social Media Marketing Plan.</w:t>
      </w:r>
    </w:p>
    <w:p w14:paraId="6C0245DA" w14:textId="1A5CEB5D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Created a model for thinking about user-centricity of organizations. Both the model and the Plan for the Web Presence </w:t>
      </w:r>
      <w:r w:rsidR="0051327B">
        <w:rPr>
          <w:rFonts w:ascii="Verdana" w:hAnsi="Verdana"/>
        </w:rPr>
        <w:t>have been</w:t>
      </w:r>
      <w:r w:rsidRPr="008756F0">
        <w:rPr>
          <w:rFonts w:ascii="Verdana" w:hAnsi="Verdana"/>
        </w:rPr>
        <w:t xml:space="preserve"> used by user experience librarians and by libraries doing their own planning, internationally.</w:t>
      </w:r>
    </w:p>
    <w:p w14:paraId="2E3EB36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Trained and supported colleagues in the use of web-based technologies.</w:t>
      </w:r>
    </w:p>
    <w:p w14:paraId="36757652" w14:textId="77777777" w:rsidR="00287695" w:rsidRPr="008756F0" w:rsidRDefault="00790E4C" w:rsidP="00DE6F56">
      <w:pPr>
        <w:spacing w:after="0" w:line="240" w:lineRule="auto"/>
        <w:ind w:left="390"/>
        <w:rPr>
          <w:rFonts w:ascii="Verdana" w:hAnsi="Verdana"/>
        </w:rPr>
      </w:pPr>
      <w:r w:rsidRPr="008756F0">
        <w:rPr>
          <w:rFonts w:ascii="Verdana" w:hAnsi="Verdana"/>
        </w:rPr>
        <w:t>Served as liaison to/collection developer for School of Engineering.</w:t>
      </w:r>
    </w:p>
    <w:p w14:paraId="534903F3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in person, phone, and online reference service.</w:t>
      </w:r>
    </w:p>
    <w:p w14:paraId="33296B27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Installed and customized open-source web applications (e.g. </w:t>
      </w:r>
      <w:proofErr w:type="spellStart"/>
      <w:r w:rsidRPr="008756F0">
        <w:rPr>
          <w:rFonts w:ascii="Verdana" w:hAnsi="Verdana"/>
        </w:rPr>
        <w:t>LibStats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Omeka</w:t>
      </w:r>
      <w:proofErr w:type="spellEnd"/>
      <w:r w:rsidRPr="008756F0">
        <w:rPr>
          <w:rFonts w:ascii="Verdana" w:hAnsi="Verdana"/>
        </w:rPr>
        <w:t xml:space="preserve"> - PHP/MySQL) and led acquisition and implementation </w:t>
      </w:r>
      <w:proofErr w:type="gramStart"/>
      <w:r w:rsidRPr="008756F0">
        <w:rPr>
          <w:rFonts w:ascii="Verdana" w:hAnsi="Verdana"/>
        </w:rPr>
        <w:t>of  web</w:t>
      </w:r>
      <w:proofErr w:type="gramEnd"/>
      <w:r w:rsidRPr="008756F0">
        <w:rPr>
          <w:rFonts w:ascii="Verdana" w:hAnsi="Verdana"/>
        </w:rPr>
        <w:t xml:space="preserve"> applications purchased from vendors (e.g. </w:t>
      </w:r>
      <w:proofErr w:type="spellStart"/>
      <w:r w:rsidRPr="008756F0">
        <w:rPr>
          <w:rFonts w:ascii="Verdana" w:hAnsi="Verdana"/>
        </w:rPr>
        <w:t>LibCal</w:t>
      </w:r>
      <w:proofErr w:type="spellEnd"/>
      <w:r w:rsidRPr="008756F0">
        <w:rPr>
          <w:rFonts w:ascii="Verdana" w:hAnsi="Verdana"/>
        </w:rPr>
        <w:t xml:space="preserve">, </w:t>
      </w:r>
      <w:proofErr w:type="spellStart"/>
      <w:r w:rsidRPr="008756F0">
        <w:rPr>
          <w:rFonts w:ascii="Verdana" w:hAnsi="Verdana"/>
        </w:rPr>
        <w:t>LibAnswers</w:t>
      </w:r>
      <w:proofErr w:type="spellEnd"/>
      <w:r w:rsidRPr="008756F0">
        <w:rPr>
          <w:rFonts w:ascii="Verdana" w:hAnsi="Verdana"/>
        </w:rPr>
        <w:t>), including coordinating policy development around their use.</w:t>
      </w:r>
    </w:p>
    <w:p w14:paraId="570083E5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Managed multiple content management systems, including MODX, WordPress, </w:t>
      </w:r>
      <w:proofErr w:type="spellStart"/>
      <w:r w:rsidRPr="008756F0">
        <w:rPr>
          <w:rFonts w:ascii="Verdana" w:hAnsi="Verdana"/>
        </w:rPr>
        <w:t>LibGuides</w:t>
      </w:r>
      <w:proofErr w:type="spellEnd"/>
      <w:r w:rsidRPr="008756F0">
        <w:rPr>
          <w:rFonts w:ascii="Verdana" w:hAnsi="Verdana"/>
        </w:rPr>
        <w:t>, and Open Atrium (a constrained form of Drupal).</w:t>
      </w:r>
    </w:p>
    <w:p w14:paraId="49D0C208" w14:textId="77777777" w:rsidR="00287695" w:rsidRPr="008756F0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usability testing on websites and vendor-supplied applications.</w:t>
      </w:r>
    </w:p>
    <w:p w14:paraId="68B07E93" w14:textId="77777777" w:rsidR="00287695" w:rsidRPr="00A25C61" w:rsidRDefault="00790E4C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Served as Acting Head of Systems in department head’s absence (approximately 14 weeks).</w:t>
      </w:r>
    </w:p>
    <w:p w14:paraId="55F4CD27" w14:textId="77777777" w:rsidR="00A25C61" w:rsidRPr="00A25C61" w:rsidRDefault="00A25C61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2B6F45C2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Information Assistant</w:t>
      </w:r>
      <w:r w:rsidR="00D07432" w:rsidRPr="008756F0">
        <w:rPr>
          <w:rFonts w:ascii="Verdana" w:hAnsi="Verdana"/>
        </w:rPr>
        <w:t>, Dec 2008 - Aug</w:t>
      </w:r>
      <w:r w:rsidRPr="008756F0">
        <w:rPr>
          <w:rFonts w:ascii="Verdana" w:hAnsi="Verdana"/>
        </w:rPr>
        <w:t xml:space="preserve"> 2009</w:t>
      </w:r>
    </w:p>
    <w:p w14:paraId="66D3EF3A" w14:textId="77777777" w:rsidR="00287695" w:rsidRPr="008756F0" w:rsidRDefault="00790E4C" w:rsidP="00DE6F56">
      <w:pPr>
        <w:spacing w:after="0" w:line="240" w:lineRule="auto"/>
        <w:ind w:left="175" w:right="811"/>
        <w:rPr>
          <w:rFonts w:ascii="Verdana" w:hAnsi="Verdana"/>
        </w:rPr>
      </w:pPr>
      <w:r w:rsidRPr="008756F0">
        <w:rPr>
          <w:rFonts w:ascii="Verdana" w:hAnsi="Verdana"/>
          <w:b/>
        </w:rPr>
        <w:t xml:space="preserve">Carnegie Mellon University - Institutional Repository </w:t>
      </w:r>
      <w:r w:rsidRPr="008756F0">
        <w:rPr>
          <w:rFonts w:ascii="Verdana" w:hAnsi="Verdana"/>
        </w:rPr>
        <w:t>(</w:t>
      </w:r>
      <w:r w:rsidR="008D725D">
        <w:rPr>
          <w:rFonts w:ascii="Verdana" w:hAnsi="Verdana"/>
        </w:rPr>
        <w:t xml:space="preserve">Field Placement, Spring 2009) </w:t>
      </w:r>
    </w:p>
    <w:p w14:paraId="6B8D7669" w14:textId="77777777" w:rsidR="008D725D" w:rsidRPr="008D725D" w:rsidRDefault="008D725D" w:rsidP="00DE6F56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Utilized SHERPA/</w:t>
      </w:r>
      <w:proofErr w:type="spellStart"/>
      <w:r w:rsidRPr="008756F0">
        <w:rPr>
          <w:rFonts w:ascii="Verdana" w:hAnsi="Verdana"/>
        </w:rPr>
        <w:t>RoMEO</w:t>
      </w:r>
      <w:proofErr w:type="spellEnd"/>
      <w:r w:rsidRPr="008756F0">
        <w:rPr>
          <w:rFonts w:ascii="Verdana" w:hAnsi="Verdana"/>
        </w:rPr>
        <w:t xml:space="preserve"> database and web to research publishers’ copyright policies.</w:t>
      </w:r>
    </w:p>
    <w:p w14:paraId="6AD66B53" w14:textId="2F41562E" w:rsidR="008D725D" w:rsidRPr="00B1493B" w:rsidRDefault="00790E4C" w:rsidP="00B1493B">
      <w:pPr>
        <w:numPr>
          <w:ilvl w:val="0"/>
          <w:numId w:val="2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Uploaded documents into Digital Commons institutional repository and assigned Dublin Core metadata</w:t>
      </w:r>
      <w:r w:rsidRPr="00A25C61">
        <w:rPr>
          <w:rFonts w:ascii="Verdana" w:hAnsi="Verdana"/>
          <w:sz w:val="20"/>
          <w:szCs w:val="20"/>
        </w:rPr>
        <w:t xml:space="preserve">. </w:t>
      </w:r>
    </w:p>
    <w:p w14:paraId="3EE03C79" w14:textId="4362DDCE" w:rsidR="008D725D" w:rsidRDefault="008D725D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42E3EEA5" w14:textId="3D47135F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6ABEFEC6" w14:textId="3C40D4E9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1E34C676" w14:textId="69AE7235" w:rsidR="00E81227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6460572F" w14:textId="77777777" w:rsidR="00E81227" w:rsidRPr="00A25C61" w:rsidRDefault="00E81227" w:rsidP="00A25C61">
      <w:pPr>
        <w:spacing w:after="0" w:line="240" w:lineRule="auto"/>
        <w:ind w:left="365" w:firstLine="0"/>
        <w:rPr>
          <w:rFonts w:ascii="Verdana" w:hAnsi="Verdana"/>
          <w:sz w:val="20"/>
          <w:szCs w:val="20"/>
        </w:rPr>
      </w:pPr>
    </w:p>
    <w:p w14:paraId="3B7CC865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lastRenderedPageBreak/>
        <w:t>Information Assistant</w:t>
      </w:r>
      <w:r w:rsidR="00D07432" w:rsidRPr="008756F0">
        <w:rPr>
          <w:rFonts w:ascii="Verdana" w:hAnsi="Verdana"/>
        </w:rPr>
        <w:t>, Aug 2008 - Aug</w:t>
      </w:r>
      <w:r w:rsidRPr="008756F0">
        <w:rPr>
          <w:rFonts w:ascii="Verdana" w:hAnsi="Verdana"/>
        </w:rPr>
        <w:t xml:space="preserve"> 2009</w:t>
      </w:r>
    </w:p>
    <w:p w14:paraId="3D20ADBF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Engineering &amp; Science Libraries</w:t>
      </w:r>
    </w:p>
    <w:p w14:paraId="29B6572C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 xml:space="preserve">Answered reference questions in person and remotely, utilizing engineering and science </w:t>
      </w:r>
      <w:proofErr w:type="spellStart"/>
      <w:r w:rsidRPr="008756F0">
        <w:rPr>
          <w:rFonts w:ascii="Verdana" w:hAnsi="Verdana"/>
        </w:rPr>
        <w:t>ejournals</w:t>
      </w:r>
      <w:proofErr w:type="spellEnd"/>
      <w:r w:rsidRPr="008756F0">
        <w:rPr>
          <w:rFonts w:ascii="Verdana" w:hAnsi="Verdana"/>
        </w:rPr>
        <w:t>, databases, and print resources.</w:t>
      </w:r>
    </w:p>
    <w:p w14:paraId="533B0435" w14:textId="77777777" w:rsidR="00287695" w:rsidRPr="008756F0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Processed book donations.</w:t>
      </w:r>
    </w:p>
    <w:p w14:paraId="1A1D3B33" w14:textId="77777777" w:rsidR="00287695" w:rsidRPr="00A25C61" w:rsidRDefault="00790E4C" w:rsidP="00DE6F56">
      <w:pPr>
        <w:numPr>
          <w:ilvl w:val="0"/>
          <w:numId w:val="3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Created an engineering library blog and assisted colleagues in redesigning sections of the library website.</w:t>
      </w:r>
    </w:p>
    <w:p w14:paraId="6E74D41D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12FA4C68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Summer Library Assistant</w:t>
      </w:r>
      <w:r w:rsidR="00D07432" w:rsidRPr="008756F0">
        <w:rPr>
          <w:rFonts w:ascii="Verdana" w:hAnsi="Verdana"/>
        </w:rPr>
        <w:t>, Apr 2008 - Aug</w:t>
      </w:r>
      <w:r w:rsidRPr="008756F0">
        <w:rPr>
          <w:rFonts w:ascii="Verdana" w:hAnsi="Verdana"/>
        </w:rPr>
        <w:t xml:space="preserve"> 2008</w:t>
      </w:r>
    </w:p>
    <w:p w14:paraId="2751EC9A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Brentwood Public Library</w:t>
      </w:r>
    </w:p>
    <w:p w14:paraId="0CEE99FA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Answered patrons’ reference and circulation questions, provided reader advisory services, and assisted with computers.</w:t>
      </w:r>
    </w:p>
    <w:p w14:paraId="3895D0FB" w14:textId="77777777" w:rsidR="00287695" w:rsidRPr="008756F0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Checked materials into and out of the library, shelved materials, repaired damaged materials, and processed new materials.</w:t>
      </w:r>
    </w:p>
    <w:p w14:paraId="667EF9C2" w14:textId="77777777" w:rsidR="00287695" w:rsidRPr="00A25C61" w:rsidRDefault="00790E4C" w:rsidP="00DE6F56">
      <w:pPr>
        <w:numPr>
          <w:ilvl w:val="0"/>
          <w:numId w:val="4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Assisted with adult programming, including an “Intro to Blogging” class.</w:t>
      </w:r>
    </w:p>
    <w:p w14:paraId="304079BE" w14:textId="77777777" w:rsidR="00A25C61" w:rsidRPr="00A25C61" w:rsidRDefault="00A25C61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348B47F0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Senior Consultant</w:t>
      </w:r>
      <w:r w:rsidR="00D07432" w:rsidRPr="008756F0">
        <w:rPr>
          <w:rFonts w:ascii="Verdana" w:hAnsi="Verdana"/>
        </w:rPr>
        <w:t>, Jun 2006 - Feb</w:t>
      </w:r>
      <w:r w:rsidRPr="008756F0">
        <w:rPr>
          <w:rFonts w:ascii="Verdana" w:hAnsi="Verdana"/>
        </w:rPr>
        <w:t xml:space="preserve"> 2008</w:t>
      </w:r>
    </w:p>
    <w:p w14:paraId="5E539AD3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Booz Allen Hamilton</w:t>
      </w:r>
    </w:p>
    <w:p w14:paraId="48678C49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Supported US DOT's Vehicle Infrastructure Integration (VII, now </w:t>
      </w:r>
      <w:proofErr w:type="spellStart"/>
      <w:r w:rsidRPr="008756F0">
        <w:rPr>
          <w:rFonts w:ascii="Verdana" w:hAnsi="Verdana"/>
        </w:rPr>
        <w:t>Intellidrive</w:t>
      </w:r>
      <w:proofErr w:type="spellEnd"/>
      <w:r w:rsidRPr="008756F0">
        <w:rPr>
          <w:rFonts w:ascii="Verdana" w:hAnsi="Verdana"/>
        </w:rPr>
        <w:t xml:space="preserve">) program as a wireless systems engineer, software requirements analyst, and project manager. </w:t>
      </w:r>
    </w:p>
    <w:p w14:paraId="477D9B1F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Wrote sections of, managed subcontractors’ input to, and coordinated/edited 60+ team members’ contributions to the VII System Requirements Specifications. </w:t>
      </w:r>
    </w:p>
    <w:p w14:paraId="38B4BC7E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Refined document creation workflows, increasing documents' accuracy and decreasing creation time significantly. </w:t>
      </w:r>
    </w:p>
    <w:p w14:paraId="08B00B83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Analyzed/edited requirements for VII subsystems and applications, maintaining and updating requirements in Rational Requisite Pro. </w:t>
      </w:r>
    </w:p>
    <w:p w14:paraId="64B65CFB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Contributed to several proposal teams, writing a key technical section of a $93M proposal and writing as well as editing/coordinating authors' contributions to a $6M proposal. </w:t>
      </w:r>
    </w:p>
    <w:p w14:paraId="4319F275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Recruited and interviewed candidates for hire.</w:t>
      </w:r>
    </w:p>
    <w:p w14:paraId="55775436" w14:textId="77777777" w:rsidR="00A25C61" w:rsidRPr="008D725D" w:rsidRDefault="00A25C61" w:rsidP="00DE6F56">
      <w:pPr>
        <w:spacing w:after="0" w:line="240" w:lineRule="auto"/>
        <w:ind w:left="175" w:right="5129"/>
        <w:rPr>
          <w:rFonts w:ascii="Verdana" w:hAnsi="Verdana"/>
          <w:i/>
          <w:sz w:val="20"/>
          <w:szCs w:val="20"/>
        </w:rPr>
      </w:pPr>
    </w:p>
    <w:p w14:paraId="5DE6700F" w14:textId="77777777" w:rsidR="00DE6F56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i/>
        </w:rPr>
        <w:t>RF Engineer</w:t>
      </w:r>
      <w:r w:rsidR="00DE6F56" w:rsidRPr="008756F0">
        <w:rPr>
          <w:rFonts w:ascii="Verdana" w:hAnsi="Verdana"/>
        </w:rPr>
        <w:t>, Sept</w:t>
      </w:r>
      <w:r w:rsidRPr="008756F0">
        <w:rPr>
          <w:rFonts w:ascii="Verdana" w:hAnsi="Verdana"/>
        </w:rPr>
        <w:t xml:space="preserve"> 2005 - May 2006 </w:t>
      </w:r>
    </w:p>
    <w:p w14:paraId="6C65E47C" w14:textId="77777777" w:rsidR="00287695" w:rsidRPr="008756F0" w:rsidRDefault="00790E4C" w:rsidP="00DE6F56">
      <w:pPr>
        <w:spacing w:after="0" w:line="240" w:lineRule="auto"/>
        <w:ind w:left="175" w:right="5129"/>
        <w:rPr>
          <w:rFonts w:ascii="Verdana" w:hAnsi="Verdana"/>
        </w:rPr>
      </w:pPr>
      <w:r w:rsidRPr="008756F0">
        <w:rPr>
          <w:rFonts w:ascii="Verdana" w:hAnsi="Verdana"/>
          <w:b/>
        </w:rPr>
        <w:t>i5 Wireless, LLC</w:t>
      </w:r>
    </w:p>
    <w:p w14:paraId="1BFB5E9D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Led the company’s research and development initiatives, designing and testing antennas for use in waveguides within novel in-building wireless installations. </w:t>
      </w:r>
    </w:p>
    <w:p w14:paraId="1569605D" w14:textId="77777777" w:rsidR="00287695" w:rsidRPr="008756F0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8756F0">
        <w:rPr>
          <w:rFonts w:ascii="Verdana" w:hAnsi="Verdana"/>
        </w:rPr>
        <w:t xml:space="preserve">Monitored and performed maintenance on existing systems inside government buildings, including the Securities and Exchange Commission and three Library of Congress buildings. </w:t>
      </w:r>
    </w:p>
    <w:p w14:paraId="06A29386" w14:textId="77777777" w:rsidR="00287695" w:rsidRPr="008756F0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</w:rPr>
      </w:pPr>
      <w:r w:rsidRPr="008756F0">
        <w:rPr>
          <w:rFonts w:ascii="Verdana" w:hAnsi="Verdana"/>
        </w:rPr>
        <w:t xml:space="preserve">Provided information about new wireless trends and emerging technologies to management. </w:t>
      </w:r>
    </w:p>
    <w:p w14:paraId="260236F3" w14:textId="77777777" w:rsidR="00287695" w:rsidRPr="008D725D" w:rsidRDefault="00790E4C" w:rsidP="00DE6F56">
      <w:pPr>
        <w:numPr>
          <w:ilvl w:val="0"/>
          <w:numId w:val="5"/>
        </w:numPr>
        <w:spacing w:after="0" w:line="240" w:lineRule="auto"/>
        <w:ind w:hanging="180"/>
        <w:rPr>
          <w:rFonts w:ascii="Verdana" w:hAnsi="Verdana"/>
          <w:sz w:val="20"/>
          <w:szCs w:val="20"/>
        </w:rPr>
      </w:pPr>
      <w:r w:rsidRPr="008756F0">
        <w:rPr>
          <w:rFonts w:ascii="Verdana" w:hAnsi="Verdana"/>
        </w:rPr>
        <w:t>Interfac</w:t>
      </w:r>
      <w:r w:rsidR="00DE6F56" w:rsidRPr="008756F0">
        <w:rPr>
          <w:rFonts w:ascii="Verdana" w:hAnsi="Verdana"/>
        </w:rPr>
        <w:t>ed with vendors, both in coordin</w:t>
      </w:r>
      <w:r w:rsidRPr="008756F0">
        <w:rPr>
          <w:rFonts w:ascii="Verdana" w:hAnsi="Verdana"/>
        </w:rPr>
        <w:t xml:space="preserve">ating the setup of the company’s new office and in procuring wireless test equipment. </w:t>
      </w:r>
    </w:p>
    <w:p w14:paraId="3E02D5C1" w14:textId="77777777" w:rsidR="008D725D" w:rsidRPr="008D725D" w:rsidRDefault="008D725D" w:rsidP="00DE6F56">
      <w:pPr>
        <w:spacing w:after="0" w:line="240" w:lineRule="auto"/>
        <w:ind w:left="175"/>
        <w:rPr>
          <w:rFonts w:ascii="Verdana" w:hAnsi="Verdana"/>
          <w:i/>
          <w:sz w:val="20"/>
          <w:szCs w:val="20"/>
        </w:rPr>
      </w:pPr>
    </w:p>
    <w:p w14:paraId="0DCF1FEA" w14:textId="77777777" w:rsidR="00287695" w:rsidRPr="008756F0" w:rsidRDefault="00790E4C" w:rsidP="00DE6F56">
      <w:pPr>
        <w:spacing w:after="0"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  <w:i/>
        </w:rPr>
        <w:t>Research Assistant</w:t>
      </w:r>
      <w:r w:rsidR="00DE6F56" w:rsidRPr="008756F0">
        <w:rPr>
          <w:rFonts w:ascii="Verdana" w:hAnsi="Verdana"/>
        </w:rPr>
        <w:t>, Jun 2003 - Aug</w:t>
      </w:r>
      <w:r w:rsidRPr="008756F0">
        <w:rPr>
          <w:rFonts w:ascii="Verdana" w:hAnsi="Verdana"/>
        </w:rPr>
        <w:t xml:space="preserve"> 2005</w:t>
      </w:r>
    </w:p>
    <w:p w14:paraId="5E07FC78" w14:textId="77777777" w:rsidR="00287695" w:rsidRPr="008756F0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8756F0">
        <w:rPr>
          <w:rFonts w:ascii="Verdana" w:hAnsi="Verdana"/>
        </w:rPr>
        <w:t>Carnegie Mellon University - Electrical &amp; Computer Engineering Department</w:t>
      </w:r>
    </w:p>
    <w:p w14:paraId="736D64BA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Performed research as part of the Antenna and Radio Communication (ARC) group and Center for Wireless and Broadband Networking.</w:t>
      </w:r>
    </w:p>
    <w:p w14:paraId="46BE2B4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lastRenderedPageBreak/>
        <w:t>Designed and implemented experiments that created large data sets; analyzed data and created visualizations using MATLAB.</w:t>
      </w:r>
    </w:p>
    <w:p w14:paraId="0890335E" w14:textId="77777777" w:rsidR="00287695" w:rsidRPr="008756F0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Provided engineering expertise to Penn DOT’s Tunnel Radio project, helping to design and build a system to retransmit AM and FM radio into two of Pittsburgh’s tunnels.</w:t>
      </w:r>
    </w:p>
    <w:p w14:paraId="1F0F636F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8756F0">
        <w:rPr>
          <w:rFonts w:ascii="Verdana" w:hAnsi="Verdana"/>
        </w:rPr>
        <w:t>Maintained the ARC’s website.</w:t>
      </w:r>
    </w:p>
    <w:p w14:paraId="39FD8B49" w14:textId="77777777" w:rsidR="00CC1CD9" w:rsidRPr="00A25C61" w:rsidRDefault="00CC1CD9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6DCACD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 xml:space="preserve">Honors and Awards: </w:t>
      </w:r>
    </w:p>
    <w:p w14:paraId="1829719F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58935D2" w14:textId="39D4DD4A" w:rsidR="00CC1CD9" w:rsidRDefault="00CC1CD9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Scholarship recipient for Microsoft and Udacity Foundations of Machine Learning on Azure course</w:t>
      </w:r>
    </w:p>
    <w:p w14:paraId="08F8AB05" w14:textId="4ED53CC5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2017 NASA </w:t>
      </w:r>
      <w:proofErr w:type="spellStart"/>
      <w:r w:rsidRPr="00DE6F56">
        <w:rPr>
          <w:rFonts w:ascii="Verdana" w:hAnsi="Verdana"/>
        </w:rPr>
        <w:t>Datanaut</w:t>
      </w:r>
      <w:proofErr w:type="spellEnd"/>
    </w:p>
    <w:p w14:paraId="46C5928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2014 Conference Diversity Scholarship Recipient</w:t>
      </w:r>
    </w:p>
    <w:p w14:paraId="2492B88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2012 Emerging Leader, sponsored by the ACRL Science &amp; Technology Section</w:t>
      </w:r>
    </w:p>
    <w:p w14:paraId="2BBE0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“LEADS” Leadership Institute, October 2010</w:t>
      </w:r>
    </w:p>
    <w:p w14:paraId="34099FA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UCLA student scholarship to attend Electronic Resources &amp; Libraries 2009</w:t>
      </w:r>
    </w:p>
    <w:p w14:paraId="703F710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High 5 Award (Booz Allen Hamilton), 2007 - In recognition of dedication to fostering a collaborative community across ITI Home Team 1 through participation in the Communications Focus Group.</w:t>
      </w:r>
    </w:p>
    <w:p w14:paraId="4CE0412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Performance Recognition Award (Booz Allen Hamilton), 2006 – For outstanding support and dedication in developing the subsystem specifications and interface requirements for the Vehicle Infrastructure Integration Project.</w:t>
      </w:r>
    </w:p>
    <w:p w14:paraId="5230821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Rodman Scholar (University of Virginia), 2000-2003; Echols Scholar, 1999-2000</w:t>
      </w:r>
    </w:p>
    <w:p w14:paraId="29FC393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William L. Everitt Student Award for Excellence (2003)</w:t>
      </w:r>
    </w:p>
    <w:p w14:paraId="4C2B28E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Eta</w:t>
      </w:r>
      <w:proofErr w:type="spellEnd"/>
      <w:r w:rsidRPr="00DE6F56">
        <w:rPr>
          <w:rFonts w:ascii="Verdana" w:hAnsi="Verdana"/>
        </w:rPr>
        <w:t xml:space="preserve"> Kappa Nu - Electrical Engineering Honors Society</w:t>
      </w:r>
    </w:p>
    <w:p w14:paraId="2ECC00ED" w14:textId="77777777" w:rsidR="00287695" w:rsidRPr="00A25C61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Tau Beta Pi - Engineering Honors Society</w:t>
      </w:r>
    </w:p>
    <w:p w14:paraId="634C5EFC" w14:textId="77777777" w:rsidR="00A25C61" w:rsidRPr="00A25C61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</w:rPr>
      </w:pPr>
    </w:p>
    <w:p w14:paraId="03E4D00E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Professional Involvement:</w:t>
      </w:r>
    </w:p>
    <w:p w14:paraId="7C0E48C7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3C6DD978" w14:textId="08B3716F" w:rsidR="00BA3C0E" w:rsidRDefault="00BA3C0E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Oceans of Data Community of Practice (2020-present)</w:t>
      </w:r>
    </w:p>
    <w:p w14:paraId="4B0AF420" w14:textId="23422ABA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(2014-present)</w:t>
      </w:r>
    </w:p>
    <w:p w14:paraId="7E4456F3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Documentation Committee (2015-present)</w:t>
      </w:r>
    </w:p>
    <w:p w14:paraId="1EC894A0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Conference Accessibility Committee (2016-present)</w:t>
      </w:r>
    </w:p>
    <w:p w14:paraId="0FFA8AC8" w14:textId="77777777" w:rsidR="00287695" w:rsidRPr="00DE6F56" w:rsidRDefault="00790E4C" w:rsidP="008D725D">
      <w:pPr>
        <w:numPr>
          <w:ilvl w:val="1"/>
          <w:numId w:val="11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Fiscal Continuity Workgroup (2016-18)</w:t>
      </w:r>
    </w:p>
    <w:p w14:paraId="19AAC72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 for Pittsburgh (2015-present)</w:t>
      </w:r>
    </w:p>
    <w:p w14:paraId="47A76C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Pittsburgh Python User Group (2018-present)</w:t>
      </w:r>
    </w:p>
    <w:p w14:paraId="7CE907BC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(2008-17)</w:t>
      </w:r>
    </w:p>
    <w:p w14:paraId="12DAAF69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ALA Councilor-at-Large (2013-14)</w:t>
      </w:r>
    </w:p>
    <w:p w14:paraId="6A880936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New Members Round Table (2008-14)</w:t>
      </w:r>
    </w:p>
    <w:p w14:paraId="7FD6540D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Member Services Director (2011-13)</w:t>
      </w:r>
    </w:p>
    <w:p w14:paraId="5C636517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Student and Student Chapter Outreach Committee (2008-10), Chair (2009-10)</w:t>
      </w:r>
    </w:p>
    <w:p w14:paraId="6C2A129F" w14:textId="77777777" w:rsidR="00287695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Web Committee (2009-10), Chair (2013-14)</w:t>
      </w:r>
    </w:p>
    <w:p w14:paraId="251953DA" w14:textId="77777777" w:rsidR="00287695" w:rsidRPr="00DE6F56" w:rsidRDefault="00790E4C" w:rsidP="00DE6F56">
      <w:pPr>
        <w:numPr>
          <w:ilvl w:val="1"/>
          <w:numId w:val="12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(LITA) (2009-17)</w:t>
      </w:r>
    </w:p>
    <w:p w14:paraId="57B28FDC" w14:textId="77777777" w:rsidR="00D07432" w:rsidRPr="00DE6F56" w:rsidRDefault="00790E4C" w:rsidP="00DE6F56">
      <w:pPr>
        <w:numPr>
          <w:ilvl w:val="2"/>
          <w:numId w:val="12"/>
        </w:numPr>
        <w:spacing w:after="0" w:line="240" w:lineRule="auto"/>
        <w:ind w:left="1350" w:hanging="270"/>
        <w:rPr>
          <w:rFonts w:ascii="Verdana" w:hAnsi="Verdana"/>
        </w:rPr>
      </w:pPr>
      <w:r w:rsidRPr="00DE6F56">
        <w:rPr>
          <w:rFonts w:ascii="Verdana" w:hAnsi="Verdana"/>
        </w:rPr>
        <w:t>LITA Local Task Force (2016-17)</w:t>
      </w:r>
    </w:p>
    <w:p w14:paraId="7845D791" w14:textId="77777777" w:rsidR="00D07432" w:rsidRPr="00DE6F56" w:rsidRDefault="00D07432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In the Library with the Lead Pipe (open access journal), Tech Lead (2013-15)</w:t>
      </w:r>
    </w:p>
    <w:p w14:paraId="2A6BBE0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Anchorage Programming Workshop (2013-2015)</w:t>
      </w:r>
    </w:p>
    <w:p w14:paraId="0266D39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Co-founder and co-host</w:t>
      </w:r>
    </w:p>
    <w:p w14:paraId="3DD0EE2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Teacher/trainer</w:t>
      </w:r>
    </w:p>
    <w:p w14:paraId="134DFA6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(2009-14)</w:t>
      </w:r>
    </w:p>
    <w:p w14:paraId="318C524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Anchorage Chapter – President (2011), Past-President (2012-13)</w:t>
      </w:r>
    </w:p>
    <w:p w14:paraId="6F3C65B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New Members Roundtable – Chair (2011-12)</w:t>
      </w:r>
    </w:p>
    <w:p w14:paraId="7B17497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 Annual Conference – Technology Coordinator (2010), Website Chair (2014)</w:t>
      </w:r>
    </w:p>
    <w:p w14:paraId="476948C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Social Media Committee (2010-14), Chair (2013-14)</w:t>
      </w:r>
    </w:p>
    <w:p w14:paraId="2D1A7E5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</w:rPr>
      </w:pPr>
      <w:r w:rsidRPr="00DE6F56">
        <w:rPr>
          <w:rFonts w:ascii="Verdana" w:hAnsi="Verdana"/>
        </w:rPr>
        <w:t>Web Team (2012-14)</w:t>
      </w:r>
    </w:p>
    <w:p w14:paraId="6C6EC831" w14:textId="77777777" w:rsidR="00D07432" w:rsidRPr="008D725D" w:rsidRDefault="00790E4C" w:rsidP="00DE6F56">
      <w:pPr>
        <w:numPr>
          <w:ilvl w:val="0"/>
          <w:numId w:val="6"/>
        </w:numPr>
        <w:spacing w:after="0" w:line="240" w:lineRule="auto"/>
        <w:ind w:left="90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 xml:space="preserve">Alaska Library Snapshot Day Committee (2011, 2012) </w:t>
      </w:r>
    </w:p>
    <w:p w14:paraId="7102FD27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20"/>
          <w:szCs w:val="20"/>
        </w:rPr>
      </w:pPr>
    </w:p>
    <w:p w14:paraId="1AB6BD07" w14:textId="77777777" w:rsidR="00287695" w:rsidRPr="008D725D" w:rsidRDefault="00790E4C" w:rsidP="00DE6F56">
      <w:pPr>
        <w:spacing w:after="0" w:line="240" w:lineRule="auto"/>
        <w:ind w:left="0" w:firstLine="0"/>
        <w:rPr>
          <w:rFonts w:ascii="Verdana" w:hAnsi="Verdana"/>
          <w:b/>
          <w:color w:val="252525"/>
          <w:sz w:val="18"/>
          <w:szCs w:val="18"/>
        </w:rPr>
      </w:pPr>
      <w:r w:rsidRPr="008D725D">
        <w:rPr>
          <w:rFonts w:ascii="Verdana" w:hAnsi="Verdana"/>
          <w:b/>
          <w:color w:val="252525"/>
          <w:sz w:val="24"/>
          <w:szCs w:val="24"/>
        </w:rPr>
        <w:t>Conference Presentations and Panels:</w:t>
      </w:r>
    </w:p>
    <w:p w14:paraId="6F7E72C2" w14:textId="77777777" w:rsidR="00A25C61" w:rsidRPr="008D725D" w:rsidRDefault="00A25C61" w:rsidP="00DE6F56">
      <w:pPr>
        <w:spacing w:after="0" w:line="240" w:lineRule="auto"/>
        <w:ind w:left="0" w:firstLine="0"/>
        <w:rPr>
          <w:rFonts w:ascii="Verdana" w:hAnsi="Verdana"/>
          <w:sz w:val="18"/>
          <w:szCs w:val="18"/>
        </w:rPr>
      </w:pPr>
    </w:p>
    <w:p w14:paraId="271A7896" w14:textId="5793C4E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  <w:color w:val="252525"/>
        </w:rPr>
        <w:t>“Command Line Bootcamp,” Co-leader, Code4Lib Preconference, 3/7/2016.</w:t>
      </w:r>
    </w:p>
    <w:p w14:paraId="3D90EB0F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“Level Up Your Coding with Code Club (yes, you can talk about it),” Code4Lib, 2/10/2015. </w:t>
      </w:r>
    </w:p>
    <w:p w14:paraId="7B966CBF" w14:textId="77777777" w:rsidR="00A25C61" w:rsidRPr="00DE6F56" w:rsidRDefault="00A25C61" w:rsidP="00A25C61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Pr="00A25C61">
        <w:rPr>
          <w:rFonts w:ascii="Verdana" w:hAnsi="Verdana"/>
        </w:rPr>
        <w:t>Inside the Notification Service</w:t>
      </w:r>
      <w:r>
        <w:rPr>
          <w:rFonts w:ascii="Verdana" w:hAnsi="Verdana"/>
        </w:rPr>
        <w:t>,” SHARE 2014 Fall Meeting, 10/13/2014.</w:t>
      </w:r>
    </w:p>
    <w:p w14:paraId="54D6D478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“Open source could save libraries! </w:t>
      </w:r>
      <w:proofErr w:type="gramStart"/>
      <w:r w:rsidRPr="00DE6F56">
        <w:rPr>
          <w:rFonts w:ascii="Verdana" w:hAnsi="Verdana"/>
        </w:rPr>
        <w:t>Maybe!,</w:t>
      </w:r>
      <w:proofErr w:type="gramEnd"/>
      <w:r w:rsidRPr="00DE6F56">
        <w:rPr>
          <w:rFonts w:ascii="Verdana" w:hAnsi="Verdana"/>
        </w:rPr>
        <w:t>” Open Source Bridge, 6/24/2014.</w:t>
      </w:r>
    </w:p>
    <w:p w14:paraId="50A1EDD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“Technology, Librarianship, and Gender: Moving the conversation forward” (full day preconference, co-moderator) – “Codes of Conduct” (mini-session moderator), Code4Lib. 3/24/2014.</w:t>
      </w:r>
    </w:p>
    <w:p w14:paraId="6F2D25D1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proofErr w:type="gramStart"/>
      <w:r w:rsidRPr="00DE6F56">
        <w:rPr>
          <w:rFonts w:ascii="Verdana" w:hAnsi="Verdana"/>
        </w:rPr>
        <w:t>Battledecks</w:t>
      </w:r>
      <w:proofErr w:type="spellEnd"/>
      <w:r w:rsidRPr="00DE6F56">
        <w:rPr>
          <w:rFonts w:ascii="Verdana" w:hAnsi="Verdana"/>
        </w:rPr>
        <w:t>!,</w:t>
      </w:r>
      <w:proofErr w:type="gramEnd"/>
      <w:r w:rsidRPr="00DE6F56">
        <w:rPr>
          <w:rFonts w:ascii="Verdana" w:hAnsi="Verdana"/>
        </w:rPr>
        <w:t>” (deck builder/MC), Alaska Library Association Annual Conference, 2014.</w:t>
      </w:r>
    </w:p>
    <w:p w14:paraId="3210BA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“Tune in, </w:t>
      </w:r>
      <w:proofErr w:type="gramStart"/>
      <w:r w:rsidRPr="00DE6F56">
        <w:rPr>
          <w:rFonts w:ascii="Verdana" w:hAnsi="Verdana"/>
        </w:rPr>
        <w:t>Turn</w:t>
      </w:r>
      <w:proofErr w:type="gramEnd"/>
      <w:r w:rsidRPr="00DE6F56">
        <w:rPr>
          <w:rFonts w:ascii="Verdana" w:hAnsi="Verdana"/>
        </w:rPr>
        <w:t xml:space="preserve"> on, and Get Social,” Panel Member, Alaska Library Association Annual Conference, 3/2/2014.</w:t>
      </w:r>
    </w:p>
    <w:p w14:paraId="46C769F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“Challenges of Gender Issues in Technology Librarianship,” Panel Discussion, ALA Midwinter Meeting, 1/25/2014.</w:t>
      </w:r>
    </w:p>
    <w:p w14:paraId="6B3A2F8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 centricity,” LITA National Forum, 11/10/2013.</w:t>
      </w:r>
    </w:p>
    <w:p w14:paraId="323F453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“Anchorage Programming Workshop,” Anchorage Mini-Maker Faire, 7/27/2013.</w:t>
      </w:r>
    </w:p>
    <w:p w14:paraId="404EEE6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“Back in the Stacks, Bringing Professional Organization into Professional Life,” ACRL New Members Discussion Group Panel Discussion at ALA Midwinter, 1/27/2013.</w:t>
      </w:r>
    </w:p>
    <w:p w14:paraId="2F1BB6D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“Librarians Build Communities: Advocacy Through Volunteerism,” Pacific Northwest Library Association Annual Conference, 8/3/2012.</w:t>
      </w:r>
    </w:p>
    <w:p w14:paraId="5542010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“Emerging Leaders Team Seeking States to Host Librarians Build Communities,” ALA Advocacy Corner, American Library Association Annual Conference, 6/24/2012.</w:t>
      </w:r>
    </w:p>
    <w:p w14:paraId="602EB98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“Alaskan Librarians Build Communities,” Alaska Library Association Annual Conference – Lightning Talks, 2/25/2012.</w:t>
      </w:r>
    </w:p>
    <w:p w14:paraId="7B90EC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“Social Media Starter Kit,” Alaska Library Association Annual Conference, 2/18/2011.</w:t>
      </w:r>
    </w:p>
    <w:p w14:paraId="01C71C6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“Implementing New Tech Tools,” </w:t>
      </w:r>
      <w:proofErr w:type="spellStart"/>
      <w:r w:rsidRPr="00DE6F56">
        <w:rPr>
          <w:rFonts w:ascii="Verdana" w:hAnsi="Verdana"/>
        </w:rPr>
        <w:t>DirLead</w:t>
      </w:r>
      <w:proofErr w:type="spellEnd"/>
      <w:r w:rsidRPr="00DE6F56">
        <w:rPr>
          <w:rFonts w:ascii="Verdana" w:hAnsi="Verdana"/>
        </w:rPr>
        <w:t xml:space="preserve"> (Alaska Public Library Directors’ Leadership Group) Annual Meeting, 10/15/2010.</w:t>
      </w:r>
    </w:p>
    <w:p w14:paraId="4E992C6D" w14:textId="77777777" w:rsidR="00287695" w:rsidRPr="008D725D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“ALA Conference for Students and Introduction to NMRT,” Chapter Meeting, Virginia/West Virginia branch of the University of North Texas’s Library and Information Sciences Student Association (LISSA), 6/21/10.</w:t>
      </w:r>
    </w:p>
    <w:p w14:paraId="654A345B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b/>
          <w:color w:val="252525"/>
          <w:sz w:val="20"/>
          <w:szCs w:val="20"/>
        </w:rPr>
      </w:pPr>
    </w:p>
    <w:p w14:paraId="6AC760F8" w14:textId="77777777" w:rsidR="00287695" w:rsidRPr="008D725D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A25C61">
        <w:rPr>
          <w:rFonts w:ascii="Verdana" w:hAnsi="Verdana"/>
          <w:b/>
          <w:color w:val="252525"/>
          <w:sz w:val="24"/>
          <w:szCs w:val="24"/>
        </w:rPr>
        <w:t>Workshops and Training Sessions:</w:t>
      </w:r>
    </w:p>
    <w:p w14:paraId="7DE00918" w14:textId="77777777" w:rsidR="00A25C61" w:rsidRPr="008D725D" w:rsidRDefault="00A25C61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7F1B182E" w14:textId="08BF9878" w:rsidR="00E81227" w:rsidRDefault="00E81227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“</w:t>
      </w:r>
      <w:r w:rsidR="00327ED1">
        <w:rPr>
          <w:rFonts w:ascii="Verdana" w:hAnsi="Verdana"/>
        </w:rPr>
        <w:t>Tips for r</w:t>
      </w:r>
      <w:r>
        <w:rPr>
          <w:rFonts w:ascii="Verdana" w:hAnsi="Verdana"/>
        </w:rPr>
        <w:t xml:space="preserve">unning better classes (and meetings) </w:t>
      </w:r>
      <w:r w:rsidR="00327ED1">
        <w:rPr>
          <w:rFonts w:ascii="Verdana" w:hAnsi="Verdana"/>
        </w:rPr>
        <w:t>remotely</w:t>
      </w:r>
      <w:r>
        <w:rPr>
          <w:rFonts w:ascii="Verdana" w:hAnsi="Verdana"/>
        </w:rPr>
        <w:t>,” CCAC Center for Teaching &amp; Learning</w:t>
      </w:r>
      <w:r w:rsidR="009878EF">
        <w:rPr>
          <w:rFonts w:ascii="Verdana" w:hAnsi="Verdana"/>
        </w:rPr>
        <w:t xml:space="preserve"> Teaching Showcase</w:t>
      </w:r>
      <w:r w:rsidR="00327ED1">
        <w:rPr>
          <w:rFonts w:ascii="Verdana" w:hAnsi="Verdana"/>
        </w:rPr>
        <w:t>. 2/26/2021.</w:t>
      </w:r>
    </w:p>
    <w:p w14:paraId="216953DF" w14:textId="34F39154" w:rsid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lastRenderedPageBreak/>
        <w:t>“Building an online community with Slack in the classroom,” CCAC Center for Teaching &amp; Learning Collaboration Tools Panel, 10/30/2020.</w:t>
      </w:r>
    </w:p>
    <w:p w14:paraId="7FE8CF65" w14:textId="4DEEA744" w:rsidR="00CC1CD9" w:rsidRPr="00CC1CD9" w:rsidRDefault="00CC1CD9" w:rsidP="00CC1CD9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“Introduction to GitHub,” Western Pennsylvania OER Training Day, 7/11/2019.</w:t>
      </w:r>
    </w:p>
    <w:p w14:paraId="16C9D96E" w14:textId="5C9CA16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“Getting buy-in on user-centricity.” Guest lecture for LIS 861, UW-Madison School of Library and Information Science. 5/5/14.</w:t>
      </w:r>
    </w:p>
    <w:p w14:paraId="58A7003D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“Intro to the Command Line.” Anchorage Programming Workshop. 2/19/14.</w:t>
      </w:r>
    </w:p>
    <w:p w14:paraId="19C1159B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“WordPress Basics.” Anchorage Programming Workshop. 10/16/13.</w:t>
      </w:r>
    </w:p>
    <w:p w14:paraId="1F668EF0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“Technology Training for Part-Time Librarians.” UAA/APU Consortium Library. 8/19/13.</w:t>
      </w:r>
    </w:p>
    <w:p w14:paraId="3C86466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LibChat</w:t>
      </w:r>
      <w:proofErr w:type="spellEnd"/>
      <w:r w:rsidRPr="00DE6F56">
        <w:rPr>
          <w:rFonts w:ascii="Verdana" w:hAnsi="Verdana"/>
        </w:rPr>
        <w:t xml:space="preserve"> Training.” Training for Instruction &amp; Reference Department, UAA/APU Consortium Library. 8/6/13.</w:t>
      </w:r>
    </w:p>
    <w:p w14:paraId="0648E17A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“Introduction to GitHub.” Anchorage Programming Workshop. 7/31/13.</w:t>
      </w:r>
    </w:p>
    <w:p w14:paraId="34FEADE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(Using Calendars).” Training for UAA/APU Consortium Library faculty and staff. </w:t>
      </w:r>
    </w:p>
    <w:p w14:paraId="29636E89" w14:textId="77777777" w:rsidR="00287695" w:rsidRPr="00DE6F56" w:rsidRDefault="00790E4C" w:rsidP="00DE6F56">
      <w:pPr>
        <w:spacing w:after="0" w:line="240" w:lineRule="auto"/>
        <w:ind w:left="370"/>
        <w:rPr>
          <w:rFonts w:ascii="Verdana" w:hAnsi="Verdana"/>
        </w:rPr>
      </w:pPr>
      <w:r w:rsidRPr="00DE6F56">
        <w:rPr>
          <w:rFonts w:ascii="Verdana" w:hAnsi="Verdana"/>
        </w:rPr>
        <w:t>5/23/13, 5/28/13, and 6/11/13.</w:t>
      </w:r>
    </w:p>
    <w:p w14:paraId="669446E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“Web Fundamentals.” Anchorage Programming Workshop. 5/22/13.</w:t>
      </w:r>
    </w:p>
    <w:p w14:paraId="6170CA2F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Blogging Best Practices.” UAA/APU Consortium Library’s Library, Reference, and Information Technology Training Series. 4/9/13.</w:t>
      </w:r>
    </w:p>
    <w:p w14:paraId="3F0944B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QuickSearch</w:t>
      </w:r>
      <w:proofErr w:type="spellEnd"/>
      <w:r w:rsidRPr="00DE6F56">
        <w:rPr>
          <w:rFonts w:ascii="Verdana" w:hAnsi="Verdana"/>
        </w:rPr>
        <w:t xml:space="preserve"> for Library Research.” UAA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Fair. 2/15/13</w:t>
      </w:r>
    </w:p>
    <w:p w14:paraId="619EF46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Policies &amp; How-to.” Training for Instruction &amp; Reference Department, UAA/APU Consortium Library. 11/27/12.</w:t>
      </w:r>
    </w:p>
    <w:p w14:paraId="2A13FDC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Training (Moderating Room Booking).” Training for Circulation staff, UAA/APU Consortium Library. 11/8/12 and 11/9/12.</w:t>
      </w:r>
    </w:p>
    <w:p w14:paraId="5BFB584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</w:t>
      </w:r>
      <w:proofErr w:type="spellStart"/>
      <w:r w:rsidRPr="00DE6F56">
        <w:rPr>
          <w:rFonts w:ascii="Verdana" w:hAnsi="Verdana"/>
        </w:rPr>
        <w:t>QuerySpy</w:t>
      </w:r>
      <w:proofErr w:type="spellEnd"/>
      <w:r w:rsidRPr="00DE6F56">
        <w:rPr>
          <w:rFonts w:ascii="Verdana" w:hAnsi="Verdana"/>
        </w:rPr>
        <w:t>: Answering Questions Our Users Wanted to Ask.” UAA/APU Consortium Library’s Library, Reference, and Information Technology Training Series. 11/6/12.</w:t>
      </w:r>
    </w:p>
    <w:p w14:paraId="5476F40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“Twenty-Minute Training: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UAA/APU Consortium Library’s Library, Reference, and Information Technology Training Series. 8/28/12.</w:t>
      </w:r>
    </w:p>
    <w:p w14:paraId="727CDF5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>.” Training for Instruction &amp; Reference Department, UAA/APU Consortium Library. 8/14/2012.</w:t>
      </w:r>
    </w:p>
    <w:p w14:paraId="3B91509E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“Adding FAQs to the </w:t>
      </w:r>
      <w:proofErr w:type="spellStart"/>
      <w:r w:rsidRPr="00DE6F56">
        <w:rPr>
          <w:rFonts w:ascii="Verdana" w:hAnsi="Verdana"/>
        </w:rPr>
        <w:t>LibAnswers</w:t>
      </w:r>
      <w:proofErr w:type="spellEnd"/>
      <w:r w:rsidRPr="00DE6F56">
        <w:rPr>
          <w:rFonts w:ascii="Verdana" w:hAnsi="Verdana"/>
        </w:rPr>
        <w:t xml:space="preserve"> Knowledge Base.” Training for Instruction &amp; Reference Department, UAA/APU Consortium Library. 8/7/2012.</w:t>
      </w:r>
    </w:p>
    <w:p w14:paraId="50CE9DD5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“Writing to the Reference Blog.” Training for Instruction &amp; Reference Department, UAA/APU Consortium Library. 7/31/2012.</w:t>
      </w:r>
    </w:p>
    <w:p w14:paraId="2189C574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“Using </w:t>
      </w:r>
      <w:proofErr w:type="spellStart"/>
      <w:r w:rsidRPr="00DE6F56">
        <w:rPr>
          <w:rFonts w:ascii="Verdana" w:hAnsi="Verdana"/>
        </w:rPr>
        <w:t>LibCal</w:t>
      </w:r>
      <w:proofErr w:type="spellEnd"/>
      <w:r w:rsidRPr="00DE6F56">
        <w:rPr>
          <w:rFonts w:ascii="Verdana" w:hAnsi="Verdana"/>
        </w:rPr>
        <w:t xml:space="preserve"> Room Booking.” Training for Circulation staff, UAA/APU Consortium Library. 7/9/2012 and 7/13/2012.</w:t>
      </w:r>
    </w:p>
    <w:p w14:paraId="3D68BB26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“Google+.” Faculty </w:t>
      </w:r>
      <w:proofErr w:type="spellStart"/>
      <w:r w:rsidRPr="00DE6F56">
        <w:rPr>
          <w:rFonts w:ascii="Verdana" w:hAnsi="Verdana"/>
        </w:rPr>
        <w:t>ETech</w:t>
      </w:r>
      <w:proofErr w:type="spellEnd"/>
      <w:r w:rsidRPr="00DE6F56">
        <w:rPr>
          <w:rFonts w:ascii="Verdana" w:hAnsi="Verdana"/>
        </w:rPr>
        <w:t xml:space="preserve"> Fair, presented by UAA </w:t>
      </w:r>
      <w:proofErr w:type="spellStart"/>
      <w:r w:rsidRPr="00DE6F56">
        <w:rPr>
          <w:rFonts w:ascii="Verdana" w:hAnsi="Verdana"/>
        </w:rPr>
        <w:t>ELearning</w:t>
      </w:r>
      <w:proofErr w:type="spellEnd"/>
      <w:r w:rsidRPr="00DE6F56">
        <w:rPr>
          <w:rFonts w:ascii="Verdana" w:hAnsi="Verdana"/>
        </w:rPr>
        <w:t xml:space="preserve"> Working Group. 2/17/12.</w:t>
      </w:r>
    </w:p>
    <w:p w14:paraId="75E069A2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Google Plus.” UAA/APU Consortium Library’s Library, Reference, and Information Technology Training Series. 2/14/2012.</w:t>
      </w:r>
    </w:p>
    <w:p w14:paraId="3D415AF9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</w:t>
      </w:r>
      <w:proofErr w:type="spellStart"/>
      <w:r w:rsidRPr="00DE6F56">
        <w:rPr>
          <w:rFonts w:ascii="Verdana" w:hAnsi="Verdana"/>
        </w:rPr>
        <w:t>LibGuides</w:t>
      </w:r>
      <w:proofErr w:type="spellEnd"/>
      <w:r w:rsidRPr="00DE6F56">
        <w:rPr>
          <w:rFonts w:ascii="Verdana" w:hAnsi="Verdana"/>
        </w:rPr>
        <w:t xml:space="preserve"> Open Work Session.” Training for UAA/APU Consortium Library faculty and staff. 12/14/11, 1/11/12, 7/16/13, 7/30/13, 8/12/13, 8/15/13, 8/21/13, 8/23/13.</w:t>
      </w:r>
    </w:p>
    <w:p w14:paraId="0F4BC453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RSS and Google Reader.” UAA/APU Consortium Library’s Library, Reference, and Information Technology Training Series. 7/26/2011.</w:t>
      </w:r>
    </w:p>
    <w:p w14:paraId="68B74AAA" w14:textId="77777777" w:rsidR="00287695" w:rsidRPr="00DE6F56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“Twenty-Minute Training: Facebook Privacy.” UAA/APU Consortium Library’s Library, Reference, and Information Technology Training Series. 10/26/2010.</w:t>
      </w:r>
    </w:p>
    <w:p w14:paraId="5AB84388" w14:textId="77777777" w:rsidR="00287695" w:rsidRDefault="00790E4C" w:rsidP="00DE6F56">
      <w:pPr>
        <w:numPr>
          <w:ilvl w:val="0"/>
          <w:numId w:val="6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lastRenderedPageBreak/>
        <w:t>“Twitter in the Classroom,” UAA CAFE Cloud Computing in the Classroom Workshop. 3/26/2010.</w:t>
      </w:r>
    </w:p>
    <w:p w14:paraId="6A03A832" w14:textId="77777777" w:rsidR="008D725D" w:rsidRPr="00DE6F56" w:rsidRDefault="008D725D" w:rsidP="008D725D">
      <w:pPr>
        <w:spacing w:after="0" w:line="240" w:lineRule="auto"/>
        <w:ind w:left="365" w:firstLine="0"/>
        <w:rPr>
          <w:rFonts w:ascii="Verdana" w:hAnsi="Verdana"/>
        </w:rPr>
      </w:pPr>
    </w:p>
    <w:p w14:paraId="295886AB" w14:textId="77777777" w:rsidR="00287695" w:rsidRPr="00887ECE" w:rsidRDefault="00790E4C" w:rsidP="00DE6F56">
      <w:pPr>
        <w:spacing w:after="0" w:line="240" w:lineRule="auto"/>
        <w:ind w:left="0" w:firstLine="0"/>
        <w:rPr>
          <w:rFonts w:ascii="Verdana" w:hAnsi="Verdana"/>
          <w:sz w:val="20"/>
          <w:szCs w:val="20"/>
        </w:rPr>
      </w:pPr>
      <w:r w:rsidRPr="008D725D">
        <w:rPr>
          <w:rFonts w:ascii="Verdana" w:hAnsi="Verdana"/>
          <w:b/>
          <w:sz w:val="24"/>
          <w:szCs w:val="24"/>
        </w:rPr>
        <w:t>Faculty Service:</w:t>
      </w:r>
    </w:p>
    <w:p w14:paraId="4433154E" w14:textId="77777777" w:rsidR="00887ECE" w:rsidRPr="00887ECE" w:rsidRDefault="00887ECE" w:rsidP="00DE6F56">
      <w:pPr>
        <w:pStyle w:val="Heading1"/>
        <w:spacing w:line="240" w:lineRule="auto"/>
        <w:ind w:left="175"/>
        <w:rPr>
          <w:rFonts w:ascii="Verdana" w:hAnsi="Verdana"/>
          <w:sz w:val="20"/>
          <w:szCs w:val="20"/>
        </w:rPr>
      </w:pPr>
    </w:p>
    <w:p w14:paraId="76C51A3D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>Community College of Allegheny County</w:t>
      </w:r>
    </w:p>
    <w:p w14:paraId="1DED8199" w14:textId="17DACD18" w:rsidR="00CC1CD9" w:rsidRDefault="00CC1CD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>College Council Curriculum Subcommittee Member (2021-present)</w:t>
      </w:r>
    </w:p>
    <w:p w14:paraId="3FFADC46" w14:textId="57F3A5CC" w:rsidR="00871319" w:rsidRDefault="0087131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>Search committees:</w:t>
      </w:r>
    </w:p>
    <w:p w14:paraId="392C67E3" w14:textId="4B1B6E55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CIT Cybersecurity Instructor (2021)</w:t>
      </w:r>
    </w:p>
    <w:p w14:paraId="76647FFA" w14:textId="7501F5A6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Business &amp; IT Dean (2021)</w:t>
      </w:r>
    </w:p>
    <w:p w14:paraId="6739DE5C" w14:textId="5AE00D36" w:rsidR="00871319" w:rsidRDefault="00871319" w:rsidP="00871319">
      <w:pPr>
        <w:numPr>
          <w:ilvl w:val="1"/>
          <w:numId w:val="7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Business &amp; IT Associate Dean (2021)</w:t>
      </w:r>
    </w:p>
    <w:p w14:paraId="245C0021" w14:textId="404B88E6" w:rsidR="00871319" w:rsidRDefault="00871319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>
        <w:rPr>
          <w:rFonts w:ascii="Verdana" w:hAnsi="Verdana"/>
        </w:rPr>
        <w:t xml:space="preserve">Strategic Plan contributor: </w:t>
      </w:r>
      <w:r w:rsidRPr="00871319">
        <w:rPr>
          <w:rFonts w:ascii="Verdana" w:hAnsi="Verdana"/>
        </w:rPr>
        <w:t>Technology Scan, Strategic Opportunities and Threats</w:t>
      </w:r>
      <w:r>
        <w:rPr>
          <w:rFonts w:ascii="Verdana" w:hAnsi="Verdana"/>
        </w:rPr>
        <w:t xml:space="preserve"> (2021) </w:t>
      </w:r>
    </w:p>
    <w:p w14:paraId="2CCFC010" w14:textId="579A6805" w:rsidR="00871319" w:rsidRPr="00871319" w:rsidRDefault="00871319" w:rsidP="00871319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Achieving the Dream Steering Committee (2019-present)</w:t>
      </w:r>
    </w:p>
    <w:p w14:paraId="64ED30EA" w14:textId="021A29D4" w:rsidR="00287695" w:rsidRPr="00DE6F56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Data Analytics</w:t>
      </w:r>
      <w:r w:rsidR="00871319">
        <w:rPr>
          <w:rFonts w:ascii="Verdana" w:hAnsi="Verdana"/>
        </w:rPr>
        <w:t>, MMC,</w:t>
      </w:r>
      <w:r w:rsidRPr="00DE6F56">
        <w:rPr>
          <w:rFonts w:ascii="Verdana" w:hAnsi="Verdana"/>
        </w:rPr>
        <w:t xml:space="preserve"> </w:t>
      </w:r>
      <w:r w:rsidR="00AA087D" w:rsidRPr="00DE6F56">
        <w:rPr>
          <w:rFonts w:ascii="Verdana" w:hAnsi="Verdana"/>
        </w:rPr>
        <w:t xml:space="preserve">and CIT </w:t>
      </w:r>
      <w:r w:rsidRPr="00DE6F56">
        <w:rPr>
          <w:rFonts w:ascii="Verdana" w:hAnsi="Verdana"/>
        </w:rPr>
        <w:t>Advisory Committee</w:t>
      </w:r>
      <w:r w:rsidR="00AA087D" w:rsidRPr="00DE6F56">
        <w:rPr>
          <w:rFonts w:ascii="Verdana" w:hAnsi="Verdana"/>
        </w:rPr>
        <w:t>s</w:t>
      </w:r>
      <w:r w:rsidRPr="00DE6F56">
        <w:rPr>
          <w:rFonts w:ascii="Verdana" w:hAnsi="Verdana"/>
        </w:rPr>
        <w:t xml:space="preserve"> (2019-present)</w:t>
      </w:r>
    </w:p>
    <w:p w14:paraId="7A7A6DA7" w14:textId="77777777" w:rsidR="00287695" w:rsidRPr="003716E2" w:rsidRDefault="00790E4C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 w:rsidRPr="00DE6F56">
        <w:rPr>
          <w:rFonts w:ascii="Verdana" w:hAnsi="Verdana"/>
        </w:rPr>
        <w:t>Open Educational Resources Workgroup (2018-present)</w:t>
      </w:r>
    </w:p>
    <w:p w14:paraId="45CD9F0C" w14:textId="77777777" w:rsidR="003716E2" w:rsidRPr="00DC7D28" w:rsidRDefault="003716E2" w:rsidP="00887ECE">
      <w:pPr>
        <w:numPr>
          <w:ilvl w:val="0"/>
          <w:numId w:val="7"/>
        </w:numPr>
        <w:spacing w:after="0" w:line="240" w:lineRule="auto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</w:rPr>
        <w:t>Open House</w:t>
      </w:r>
      <w:r w:rsidR="00575231">
        <w:rPr>
          <w:rFonts w:ascii="Verdana" w:hAnsi="Verdana"/>
        </w:rPr>
        <w:t xml:space="preserve"> – representing CIT, DAT, and MMC</w:t>
      </w:r>
      <w:r>
        <w:rPr>
          <w:rFonts w:ascii="Verdana" w:hAnsi="Verdana"/>
        </w:rPr>
        <w:t xml:space="preserve"> (4/3/2019, 7/17/2019)</w:t>
      </w:r>
    </w:p>
    <w:p w14:paraId="7C5B611A" w14:textId="77777777" w:rsidR="00DC7D28" w:rsidRPr="00887ECE" w:rsidRDefault="00DC7D28" w:rsidP="00DC7D28">
      <w:pPr>
        <w:spacing w:after="0" w:line="240" w:lineRule="auto"/>
        <w:ind w:left="540" w:firstLine="0"/>
        <w:rPr>
          <w:rFonts w:ascii="Verdana" w:hAnsi="Verdana"/>
          <w:sz w:val="20"/>
          <w:szCs w:val="20"/>
        </w:rPr>
      </w:pPr>
    </w:p>
    <w:p w14:paraId="58A9292A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University of Alaska Anchorage </w:t>
      </w:r>
    </w:p>
    <w:p w14:paraId="6C9D20DF" w14:textId="77777777" w:rsidR="00887ECE" w:rsidRPr="00887ECE" w:rsidRDefault="00887ECE" w:rsidP="00887ECE">
      <w:pPr>
        <w:pStyle w:val="ListParagraph"/>
        <w:numPr>
          <w:ilvl w:val="0"/>
          <w:numId w:val="8"/>
        </w:numPr>
        <w:ind w:left="540" w:hanging="180"/>
        <w:rPr>
          <w:rFonts w:ascii="Verdana" w:hAnsi="Verdana"/>
        </w:rPr>
      </w:pPr>
      <w:r w:rsidRPr="00887ECE">
        <w:rPr>
          <w:rFonts w:ascii="Verdana" w:hAnsi="Verdana"/>
        </w:rPr>
        <w:t>Faculty Senator (2013-14)</w:t>
      </w:r>
    </w:p>
    <w:p w14:paraId="63030B70" w14:textId="77777777" w:rsidR="00887ECE" w:rsidRPr="00887ECE" w:rsidRDefault="00887ECE" w:rsidP="00887ECE">
      <w:pPr>
        <w:pStyle w:val="ListParagraph"/>
        <w:numPr>
          <w:ilvl w:val="1"/>
          <w:numId w:val="8"/>
        </w:numPr>
        <w:ind w:left="900" w:hanging="180"/>
        <w:rPr>
          <w:rFonts w:ascii="Verdana" w:hAnsi="Verdana"/>
        </w:rPr>
      </w:pPr>
      <w:r w:rsidRPr="00887ECE">
        <w:rPr>
          <w:rFonts w:ascii="Verdana" w:hAnsi="Verdana"/>
        </w:rPr>
        <w:t>Academic Computing, Distance Learning, Information Technology and eLearning Committee</w:t>
      </w:r>
    </w:p>
    <w:p w14:paraId="06DAAE6B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eLearning Working Group (2009-14), subcommittees: </w:t>
      </w:r>
    </w:p>
    <w:p w14:paraId="0E61F379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UA Google Apps </w:t>
      </w:r>
    </w:p>
    <w:p w14:paraId="5EC63010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Social Media in Education </w:t>
      </w:r>
    </w:p>
    <w:p w14:paraId="742EBE1C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 xml:space="preserve">Mobile Use Survey (Chair, 2013) </w:t>
      </w:r>
    </w:p>
    <w:p w14:paraId="40403261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Cloud Computing</w:t>
      </w:r>
    </w:p>
    <w:p w14:paraId="79D996F7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SafeAssign</w:t>
      </w:r>
    </w:p>
    <w:p w14:paraId="2B8178DE" w14:textId="77777777" w:rsidR="00887ECE" w:rsidRPr="00DE6F56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r w:rsidRPr="00DE6F56">
        <w:rPr>
          <w:rFonts w:ascii="Verdana" w:hAnsi="Verdana"/>
        </w:rPr>
        <w:t>Blackboard Shell</w:t>
      </w:r>
    </w:p>
    <w:p w14:paraId="2106AF4C" w14:textId="77777777" w:rsidR="00887ECE" w:rsidRPr="00887ECE" w:rsidRDefault="00887ECE" w:rsidP="00887ECE">
      <w:pPr>
        <w:numPr>
          <w:ilvl w:val="0"/>
          <w:numId w:val="9"/>
        </w:numPr>
        <w:spacing w:after="0" w:line="240" w:lineRule="auto"/>
        <w:ind w:left="900" w:hanging="18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Sharepoint</w:t>
      </w:r>
      <w:proofErr w:type="spellEnd"/>
      <w:r w:rsidRPr="00DE6F56">
        <w:rPr>
          <w:rFonts w:ascii="Verdana" w:hAnsi="Verdana"/>
        </w:rPr>
        <w:t xml:space="preserve"> </w:t>
      </w:r>
    </w:p>
    <w:p w14:paraId="187FB780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180"/>
        <w:rPr>
          <w:rFonts w:ascii="Verdana" w:hAnsi="Verdana"/>
        </w:rPr>
      </w:pPr>
      <w:r w:rsidRPr="00DE6F56">
        <w:rPr>
          <w:rFonts w:ascii="Verdana" w:hAnsi="Verdana"/>
        </w:rPr>
        <w:t>Engineering Librarian Search Committee (Spring &amp; Summer 2013)</w:t>
      </w:r>
    </w:p>
    <w:p w14:paraId="76AF6883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Banned Books Week Planning Committee Member (2012)</w:t>
      </w:r>
    </w:p>
    <w:p w14:paraId="42496093" w14:textId="77777777" w:rsidR="00887ECE" w:rsidRPr="00DE6F56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Staff Development Committee (2010-12) </w:t>
      </w:r>
    </w:p>
    <w:p w14:paraId="140AD254" w14:textId="77777777" w:rsidR="00887ECE" w:rsidRPr="00D033C9" w:rsidRDefault="00887ECE" w:rsidP="00D033C9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DE6F56">
        <w:rPr>
          <w:rFonts w:ascii="Verdana" w:hAnsi="Verdana"/>
        </w:rPr>
        <w:t>English Librarian Search Committee (Summer 2011)</w:t>
      </w:r>
    </w:p>
    <w:p w14:paraId="7E339BB5" w14:textId="77777777" w:rsidR="00887ECE" w:rsidRDefault="00887ECE" w:rsidP="00887ECE">
      <w:pPr>
        <w:numPr>
          <w:ilvl w:val="0"/>
          <w:numId w:val="8"/>
        </w:numPr>
        <w:spacing w:after="0" w:line="240" w:lineRule="auto"/>
        <w:ind w:left="540" w:hanging="200"/>
        <w:rPr>
          <w:rFonts w:ascii="Verdana" w:hAnsi="Verdana"/>
        </w:rPr>
      </w:pPr>
      <w:r w:rsidRPr="00887ECE">
        <w:rPr>
          <w:rFonts w:ascii="Verdana" w:hAnsi="Verdana"/>
        </w:rPr>
        <w:t>Electronic Resources Librarian Search Committee (Spring &amp; Summer 2011</w:t>
      </w:r>
      <w:r>
        <w:rPr>
          <w:rFonts w:ascii="Verdana" w:hAnsi="Verdana"/>
        </w:rPr>
        <w:t>)</w:t>
      </w:r>
    </w:p>
    <w:p w14:paraId="1CE95BA1" w14:textId="77777777" w:rsidR="00887ECE" w:rsidRPr="00DE6F56" w:rsidRDefault="00887ECE" w:rsidP="00887ECE">
      <w:pPr>
        <w:spacing w:after="0" w:line="240" w:lineRule="auto"/>
        <w:ind w:left="360" w:firstLine="0"/>
        <w:rPr>
          <w:rFonts w:ascii="Verdana" w:hAnsi="Verdana"/>
        </w:rPr>
      </w:pPr>
    </w:p>
    <w:p w14:paraId="3F6CE01E" w14:textId="77777777" w:rsidR="00287695" w:rsidRPr="00DE6F56" w:rsidRDefault="00790E4C" w:rsidP="00DE6F56">
      <w:pPr>
        <w:pStyle w:val="Heading1"/>
        <w:spacing w:line="240" w:lineRule="auto"/>
        <w:ind w:left="175"/>
        <w:rPr>
          <w:rFonts w:ascii="Verdana" w:hAnsi="Verdana"/>
        </w:rPr>
      </w:pPr>
      <w:r w:rsidRPr="00DE6F56">
        <w:rPr>
          <w:rFonts w:ascii="Verdana" w:hAnsi="Verdana"/>
        </w:rPr>
        <w:t xml:space="preserve">Community </w:t>
      </w:r>
    </w:p>
    <w:p w14:paraId="171BC477" w14:textId="152F4EB2" w:rsidR="00327ED1" w:rsidRDefault="00327ED1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Sharing open educational resources </w:t>
      </w:r>
      <w:hyperlink r:id="rId9" w:history="1">
        <w:r w:rsidRPr="00562B54">
          <w:rPr>
            <w:rStyle w:val="Hyperlink"/>
            <w:rFonts w:ascii="Verdana" w:hAnsi="Verdana"/>
            <w:color w:val="auto"/>
          </w:rPr>
          <w:t>on GitHub</w:t>
        </w:r>
      </w:hyperlink>
      <w:r>
        <w:rPr>
          <w:rFonts w:ascii="Verdana" w:hAnsi="Verdana"/>
        </w:rPr>
        <w:t xml:space="preserve"> (2019-present)</w:t>
      </w:r>
    </w:p>
    <w:p w14:paraId="75F0ADA0" w14:textId="13FAC9C8" w:rsidR="0064570D" w:rsidRDefault="0064570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 xml:space="preserve">Team NPF Cycle participant (2020) </w:t>
      </w:r>
    </w:p>
    <w:p w14:paraId="4EDEB451" w14:textId="1714042B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Alaska Hackathon participant, organizing committee member (2013-14) </w:t>
      </w:r>
    </w:p>
    <w:p w14:paraId="50B863F6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American Diabetes Association Tour de Cure - Team Captain (2011-2013) </w:t>
      </w:r>
    </w:p>
    <w:p w14:paraId="4CDFBAB8" w14:textId="77777777" w:rsidR="00287695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Anchorage Citywide Cleanup - organizer, </w:t>
      </w:r>
      <w:proofErr w:type="spellStart"/>
      <w:r w:rsidRPr="00DE6F56">
        <w:rPr>
          <w:rFonts w:ascii="Verdana" w:hAnsi="Verdana"/>
        </w:rPr>
        <w:t>AkLA</w:t>
      </w:r>
      <w:proofErr w:type="spellEnd"/>
      <w:r w:rsidRPr="00DE6F56">
        <w:rPr>
          <w:rFonts w:ascii="Verdana" w:hAnsi="Verdana"/>
        </w:rPr>
        <w:t xml:space="preserve">-Anchorage (2011, 2012, 2013) </w:t>
      </w:r>
    </w:p>
    <w:p w14:paraId="3E0B0354" w14:textId="77777777" w:rsidR="00887ECE" w:rsidRPr="00DE6F56" w:rsidRDefault="00887ECE" w:rsidP="00887ECE">
      <w:pPr>
        <w:spacing w:after="0" w:line="240" w:lineRule="auto"/>
        <w:ind w:left="365" w:firstLine="0"/>
        <w:rPr>
          <w:rFonts w:ascii="Verdana" w:hAnsi="Verdana"/>
        </w:rPr>
      </w:pPr>
    </w:p>
    <w:p w14:paraId="478B893A" w14:textId="77777777" w:rsidR="00287695" w:rsidRPr="00DC7D28" w:rsidRDefault="00790E4C" w:rsidP="00DE6F56">
      <w:pPr>
        <w:spacing w:after="0" w:line="240" w:lineRule="auto"/>
        <w:ind w:left="-5"/>
        <w:rPr>
          <w:rFonts w:ascii="Verdana" w:hAnsi="Verdana"/>
          <w:b/>
          <w:color w:val="252525"/>
          <w:sz w:val="18"/>
          <w:szCs w:val="18"/>
        </w:rPr>
      </w:pPr>
      <w:r w:rsidRPr="00D033C9">
        <w:rPr>
          <w:rFonts w:ascii="Verdana" w:hAnsi="Verdana"/>
          <w:b/>
          <w:color w:val="252525"/>
          <w:sz w:val="24"/>
          <w:szCs w:val="24"/>
        </w:rPr>
        <w:t>Professional Development:</w:t>
      </w:r>
    </w:p>
    <w:p w14:paraId="4F1C5C7F" w14:textId="77777777" w:rsidR="00D033C9" w:rsidRPr="00DC7D28" w:rsidRDefault="00D033C9" w:rsidP="00DE6F56">
      <w:pPr>
        <w:spacing w:after="0" w:line="240" w:lineRule="auto"/>
        <w:ind w:left="-5"/>
        <w:rPr>
          <w:rFonts w:ascii="Verdana" w:hAnsi="Verdana"/>
          <w:sz w:val="18"/>
          <w:szCs w:val="18"/>
        </w:rPr>
      </w:pPr>
    </w:p>
    <w:p w14:paraId="640CEEC7" w14:textId="315B371B" w:rsid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National Workshop on Data Science Education (virtual, 6/22-6/26/2020, 6/14-6/18/2021)</w:t>
      </w:r>
    </w:p>
    <w:p w14:paraId="135DD2CA" w14:textId="6B7F9096" w:rsidR="00871319" w:rsidRP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SAS Introduction to Data Science Statistical Methods (virtual, 6/8-6/9/2021)</w:t>
      </w:r>
    </w:p>
    <w:p w14:paraId="0BD69EF6" w14:textId="4A561914" w:rsid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csv,conf</w:t>
      </w:r>
      <w:proofErr w:type="gramEnd"/>
      <w:r>
        <w:rPr>
          <w:rFonts w:ascii="Verdana" w:hAnsi="Verdana"/>
        </w:rPr>
        <w:t>,v5 &amp; v6 (virtual, 5/13-5/14/2020,</w:t>
      </w:r>
      <w:r>
        <w:rPr>
          <w:rFonts w:ascii="Verdana" w:hAnsi="Verdana"/>
        </w:rPr>
        <w:t xml:space="preserve"> 5/4-5/5/2021</w:t>
      </w:r>
      <w:r>
        <w:rPr>
          <w:rFonts w:ascii="Verdana" w:hAnsi="Verdana"/>
        </w:rPr>
        <w:t>)</w:t>
      </w:r>
    </w:p>
    <w:p w14:paraId="2080E4CF" w14:textId="45070362" w:rsidR="00871319" w:rsidRPr="00871319" w:rsidRDefault="00871319" w:rsidP="00871319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>
        <w:rPr>
          <w:rFonts w:ascii="Verdana" w:hAnsi="Verdana"/>
        </w:rPr>
        <w:t>PyCon</w:t>
      </w:r>
      <w:proofErr w:type="spellEnd"/>
      <w:r>
        <w:rPr>
          <w:rFonts w:ascii="Verdana" w:hAnsi="Verdana"/>
        </w:rPr>
        <w:t xml:space="preserve"> Education Summit and Trainers Summit (virtual, 4/23-4/24/2020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5/12-5/13/2021)</w:t>
      </w:r>
    </w:p>
    <w:p w14:paraId="0D68AE60" w14:textId="1A71F2EB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Three Rivers Educational Technology Conference (virtual, 1/18/2021)</w:t>
      </w:r>
    </w:p>
    <w:p w14:paraId="39D20F1C" w14:textId="10E777EA" w:rsidR="00CC1CD9" w:rsidRDefault="00CC1CD9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Microsoft and Udacity Foundations of Machine Learning on Azure course (self-paced, summer 2020)</w:t>
      </w:r>
    </w:p>
    <w:p w14:paraId="425E8D4F" w14:textId="5951917E" w:rsidR="0051327B" w:rsidRDefault="0051327B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>
        <w:rPr>
          <w:rFonts w:ascii="Verdana" w:hAnsi="Verdana"/>
        </w:rPr>
        <w:t>Intro Sec Con (virtual, 4/25/2020)</w:t>
      </w:r>
    </w:p>
    <w:p w14:paraId="0E155998" w14:textId="7A9AB57E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User-Friendly, Comprehensive SAS Statistical Applications: Regression Models</w:t>
      </w:r>
      <w:r>
        <w:rPr>
          <w:rFonts w:ascii="Verdana" w:hAnsi="Verdana"/>
        </w:rPr>
        <w:t xml:space="preserve"> (12/10/2019)</w:t>
      </w:r>
    </w:p>
    <w:p w14:paraId="641ACD72" w14:textId="77777777" w:rsidR="00AA087D" w:rsidRPr="00DE6F56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Western Pennsylvania OER Training Day (</w:t>
      </w:r>
      <w:r w:rsidR="00D07432" w:rsidRPr="00DE6F56">
        <w:rPr>
          <w:rFonts w:ascii="Verdana" w:hAnsi="Verdana"/>
        </w:rPr>
        <w:t>7/11</w:t>
      </w:r>
      <w:r w:rsidRPr="00DE6F56">
        <w:rPr>
          <w:rFonts w:ascii="Verdana" w:hAnsi="Verdana"/>
        </w:rPr>
        <w:t>/2019)</w:t>
      </w:r>
    </w:p>
    <w:p w14:paraId="73487536" w14:textId="77777777" w:rsidR="00AA087D" w:rsidRDefault="00AA087D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Pittsburgh </w:t>
      </w:r>
      <w:proofErr w:type="spellStart"/>
      <w:r w:rsidRPr="00DE6F56">
        <w:rPr>
          <w:rFonts w:ascii="Verdana" w:hAnsi="Verdana"/>
        </w:rPr>
        <w:t>TechFest</w:t>
      </w:r>
      <w:proofErr w:type="spellEnd"/>
      <w:r w:rsidRPr="00DE6F56">
        <w:rPr>
          <w:rFonts w:ascii="Verdana" w:hAnsi="Verdana"/>
        </w:rPr>
        <w:t xml:space="preserve"> (2016, 2019)</w:t>
      </w:r>
    </w:p>
    <w:p w14:paraId="3DC5A0EA" w14:textId="77777777" w:rsidR="00DC7D28" w:rsidRDefault="00DC7D28" w:rsidP="00DC7D28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C7D28">
        <w:rPr>
          <w:rFonts w:ascii="Verdana" w:hAnsi="Verdana"/>
        </w:rPr>
        <w:t>Intro to Python for Computer Science and Data Science: Teaching Students to Program with AI, Big Data, and the Cloud</w:t>
      </w:r>
      <w:r>
        <w:rPr>
          <w:rFonts w:ascii="Verdana" w:hAnsi="Verdana"/>
        </w:rPr>
        <w:t>, Pearson Webinar (4/4/2019)</w:t>
      </w:r>
    </w:p>
    <w:p w14:paraId="61BAF411" w14:textId="77777777" w:rsidR="00135710" w:rsidRPr="00DE6F56" w:rsidRDefault="00135710" w:rsidP="00135710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135710">
        <w:rPr>
          <w:rFonts w:ascii="Verdana" w:hAnsi="Verdana"/>
        </w:rPr>
        <w:t>Engaging Programming Students with Interactives</w:t>
      </w:r>
      <w:r>
        <w:rPr>
          <w:rFonts w:ascii="Verdana" w:hAnsi="Verdana"/>
        </w:rPr>
        <w:t>, Pearson Webinar (3/25/2019)</w:t>
      </w:r>
    </w:p>
    <w:p w14:paraId="5C321FD1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Midwest Regional Conference (2018)</w:t>
      </w:r>
    </w:p>
    <w:p w14:paraId="09FB877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Metadata Analysis Workshop, Digital Library Federation (10/26/2017)</w:t>
      </w:r>
    </w:p>
    <w:p w14:paraId="1189BC3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NASA </w:t>
      </w:r>
      <w:proofErr w:type="spellStart"/>
      <w:r w:rsidRPr="00DE6F56">
        <w:rPr>
          <w:rFonts w:ascii="Verdana" w:hAnsi="Verdana"/>
        </w:rPr>
        <w:t>Datanauts</w:t>
      </w:r>
      <w:proofErr w:type="spellEnd"/>
      <w:r w:rsidRPr="00DE6F56">
        <w:rPr>
          <w:rFonts w:ascii="Verdana" w:hAnsi="Verdana"/>
        </w:rPr>
        <w:t xml:space="preserve"> (2017)</w:t>
      </w:r>
    </w:p>
    <w:p w14:paraId="6C05B8A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Abstractions (2016)</w:t>
      </w:r>
    </w:p>
    <w:p w14:paraId="328AE85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Google I/O (5/18/2016)</w:t>
      </w:r>
    </w:p>
    <w:p w14:paraId="160038A2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Code4Lib Conference (2014, 2015, 2016)</w:t>
      </w:r>
    </w:p>
    <w:p w14:paraId="21896F5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The Data Scientist’s Toolbox, Johns Hopkins University (2015)</w:t>
      </w:r>
    </w:p>
    <w:p w14:paraId="3080A02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Open Source Bridge (2014) </w:t>
      </w:r>
    </w:p>
    <w:p w14:paraId="518C488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proofErr w:type="spellStart"/>
      <w:r w:rsidRPr="00DE6F56">
        <w:rPr>
          <w:rFonts w:ascii="Verdana" w:hAnsi="Verdana"/>
        </w:rPr>
        <w:t>AdaCamp</w:t>
      </w:r>
      <w:proofErr w:type="spellEnd"/>
      <w:r w:rsidRPr="00DE6F56">
        <w:rPr>
          <w:rFonts w:ascii="Verdana" w:hAnsi="Verdana"/>
        </w:rPr>
        <w:t xml:space="preserve"> (2014) </w:t>
      </w:r>
    </w:p>
    <w:p w14:paraId="0DC6B5B7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Library Information Technology Association Forum (2013)</w:t>
      </w:r>
    </w:p>
    <w:p w14:paraId="1B35E51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Developing a Web Analytics Strategy for Your Library: Using Data to Measure Success - ALA LITA Preconference (1/25/13)</w:t>
      </w:r>
    </w:p>
    <w:p w14:paraId="7DA2018F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Getting to Wow: Customer Service Training (1/9/13)</w:t>
      </w:r>
    </w:p>
    <w:p w14:paraId="4B22CE39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Consortium Library Reference Training Series (2009-14)</w:t>
      </w:r>
    </w:p>
    <w:p w14:paraId="114E438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UAA Faculty Technology Center </w:t>
      </w:r>
      <w:proofErr w:type="spellStart"/>
      <w:r w:rsidRPr="00DE6F56">
        <w:rPr>
          <w:rFonts w:ascii="Verdana" w:hAnsi="Verdana"/>
        </w:rPr>
        <w:t>TechCamp</w:t>
      </w:r>
      <w:proofErr w:type="spellEnd"/>
      <w:r w:rsidRPr="00DE6F56">
        <w:rPr>
          <w:rFonts w:ascii="Verdana" w:hAnsi="Verdana"/>
        </w:rPr>
        <w:t>: InDesign (8/10/12)</w:t>
      </w:r>
    </w:p>
    <w:p w14:paraId="0281CF04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Pacific Northwest Library Association Annual Conference (2012)</w:t>
      </w:r>
    </w:p>
    <w:p w14:paraId="48EF83A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Alaska Library Association Annual Conference (2009-14)</w:t>
      </w:r>
    </w:p>
    <w:p w14:paraId="279B58A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Annual Conference (2008-12)</w:t>
      </w:r>
    </w:p>
    <w:p w14:paraId="0DA57A48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American Library Association Midwinter Conference (2010, 2012-14)</w:t>
      </w:r>
    </w:p>
    <w:p w14:paraId="2050CDB0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ALA Emerging Leaders program (2012)</w:t>
      </w:r>
    </w:p>
    <w:p w14:paraId="56EF8EE3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How to Deliver Great Customer Service (4/19/12)</w:t>
      </w:r>
    </w:p>
    <w:p w14:paraId="3F496BEA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 xml:space="preserve">LITA Preconference: User Experience Design for Websites (6/24/11) </w:t>
      </w:r>
    </w:p>
    <w:p w14:paraId="7EBDB47D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ASIST&amp;T Introduction to Information Architecture Webinar (1/14/11)</w:t>
      </w:r>
    </w:p>
    <w:p w14:paraId="4EC2205C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CIOS A152 - Digital Imaging Concepts &amp; Applications: Photoshop (UAA, spring 2011)</w:t>
      </w:r>
    </w:p>
    <w:p w14:paraId="08605A7E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Trendy Topics: Social Media: Twitter, Facebook, and More, an Online Conference (arranged for colleagues and attended) (4/20/11)</w:t>
      </w:r>
    </w:p>
    <w:p w14:paraId="737C4AEB" w14:textId="77777777" w:rsidR="00287695" w:rsidRPr="00DE6F56" w:rsidRDefault="00790E4C" w:rsidP="00DE6F56">
      <w:pPr>
        <w:numPr>
          <w:ilvl w:val="0"/>
          <w:numId w:val="10"/>
        </w:numPr>
        <w:spacing w:after="0" w:line="240" w:lineRule="auto"/>
        <w:ind w:hanging="200"/>
        <w:rPr>
          <w:rFonts w:ascii="Verdana" w:hAnsi="Verdana"/>
        </w:rPr>
      </w:pPr>
      <w:r w:rsidRPr="00DE6F56">
        <w:rPr>
          <w:rFonts w:ascii="Verdana" w:hAnsi="Verdana"/>
        </w:rPr>
        <w:t>PNLA Leads Leadership Institute (10/2010)</w:t>
      </w:r>
    </w:p>
    <w:sectPr w:rsidR="00287695" w:rsidRPr="00DE6F56" w:rsidSect="00DE6F56">
      <w:headerReference w:type="even" r:id="rId10"/>
      <w:headerReference w:type="default" r:id="rId11"/>
      <w:headerReference w:type="first" r:id="rId12"/>
      <w:pgSz w:w="12240" w:h="15840"/>
      <w:pgMar w:top="576" w:right="1224" w:bottom="1109" w:left="12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599D" w14:textId="77777777" w:rsidR="006359E8" w:rsidRDefault="006359E8">
      <w:pPr>
        <w:spacing w:after="0" w:line="240" w:lineRule="auto"/>
      </w:pPr>
      <w:r>
        <w:separator/>
      </w:r>
    </w:p>
  </w:endnote>
  <w:endnote w:type="continuationSeparator" w:id="0">
    <w:p w14:paraId="2C1AED0B" w14:textId="77777777" w:rsidR="006359E8" w:rsidRDefault="0063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24F8" w14:textId="77777777" w:rsidR="006359E8" w:rsidRDefault="006359E8">
      <w:pPr>
        <w:spacing w:after="0" w:line="240" w:lineRule="auto"/>
      </w:pPr>
      <w:r>
        <w:separator/>
      </w:r>
    </w:p>
  </w:footnote>
  <w:footnote w:type="continuationSeparator" w:id="0">
    <w:p w14:paraId="78648B93" w14:textId="77777777" w:rsidR="006359E8" w:rsidRDefault="0063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2B6D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Coral Sheldon-Hess, CV </w:t>
    </w:r>
  </w:p>
  <w:p w14:paraId="7351A29A" w14:textId="77777777" w:rsidR="00287695" w:rsidRDefault="00790E4C">
    <w:pPr>
      <w:spacing w:after="0" w:line="259" w:lineRule="auto"/>
      <w:ind w:left="0" w:right="-6" w:firstLine="0"/>
      <w:jc w:val="right"/>
    </w:pPr>
    <w:r>
      <w:rPr>
        <w:rFonts w:ascii="Verdana" w:eastAsia="Verdana" w:hAnsi="Verdana" w:cs="Verdana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sz w:val="20"/>
      </w:rPr>
      <w:t>2</w:t>
    </w:r>
    <w:r>
      <w:rPr>
        <w:rFonts w:ascii="Verdana" w:eastAsia="Verdana" w:hAnsi="Verdana" w:cs="Verdana"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! </w:t>
    </w:r>
    <w:proofErr w:type="spellStart"/>
    <w:proofErr w:type="gramStart"/>
    <w:r>
      <w:rPr>
        <w:rFonts w:ascii="Verdana" w:eastAsia="Verdana" w:hAnsi="Verdana" w:cs="Verdana"/>
        <w:sz w:val="20"/>
      </w:rPr>
      <w:t>of</w:t>
    </w:r>
    <w:proofErr w:type="spellEnd"/>
    <w:r>
      <w:rPr>
        <w:rFonts w:ascii="Verdana" w:eastAsia="Verdana" w:hAnsi="Verdana" w:cs="Verdana"/>
        <w:sz w:val="20"/>
      </w:rPr>
      <w:t xml:space="preserve"> !</w:t>
    </w:r>
    <w:proofErr w:type="gramEnd"/>
    <w:fldSimple w:instr=" NUMPAGES   \* MERGEFORMAT ">
      <w:r>
        <w:rPr>
          <w:rFonts w:ascii="Verdana" w:eastAsia="Verdana" w:hAnsi="Verdana" w:cs="Verdana"/>
          <w:sz w:val="20"/>
        </w:rPr>
        <w:t>6</w:t>
      </w:r>
    </w:fldSimple>
    <w:r>
      <w:rPr>
        <w:rFonts w:ascii="Trebuchet MS" w:eastAsia="Trebuchet MS" w:hAnsi="Trebuchet MS" w:cs="Trebuchet MS"/>
      </w:rPr>
      <w:t xml:space="preserve">  </w:t>
    </w:r>
  </w:p>
  <w:p w14:paraId="1DD7DC04" w14:textId="77777777" w:rsidR="00287695" w:rsidRDefault="00790E4C">
    <w:pPr>
      <w:spacing w:after="91" w:line="259" w:lineRule="auto"/>
      <w:ind w:left="-4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0A2A54" wp14:editId="0906840D">
          <wp:simplePos x="0" y="0"/>
          <wp:positionH relativeFrom="page">
            <wp:posOffset>822960</wp:posOffset>
          </wp:positionH>
          <wp:positionV relativeFrom="page">
            <wp:posOffset>791651</wp:posOffset>
          </wp:positionV>
          <wp:extent cx="5941696" cy="19050"/>
          <wp:effectExtent l="0" t="0" r="0" b="0"/>
          <wp:wrapSquare wrapText="bothSides"/>
          <wp:docPr id="108" name="Picture 1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</w:rPr>
      <w:t>!</w:t>
    </w:r>
  </w:p>
  <w:p w14:paraId="7D2058D8" w14:textId="77777777" w:rsidR="00287695" w:rsidRDefault="00790E4C">
    <w:pPr>
      <w:spacing w:after="0" w:line="259" w:lineRule="auto"/>
      <w:ind w:left="180" w:firstLine="0"/>
    </w:pPr>
    <w:r>
      <w:t>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2B29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0"/>
      <w:jc w:val="center"/>
    </w:pPr>
    <w:r>
      <w:rPr>
        <w:rFonts w:ascii="Verdana" w:eastAsia="Verdana" w:hAnsi="Verdana" w:cs="Verdana"/>
        <w:sz w:val="20"/>
      </w:rPr>
      <w:tab/>
    </w:r>
    <w:r w:rsidR="00790E4C">
      <w:rPr>
        <w:rFonts w:ascii="Verdana" w:eastAsia="Verdana" w:hAnsi="Verdana" w:cs="Verdana"/>
        <w:sz w:val="20"/>
      </w:rPr>
      <w:t xml:space="preserve">Coral Sheldon-Hess, CV </w:t>
    </w:r>
  </w:p>
  <w:p w14:paraId="056FBEA2" w14:textId="77777777" w:rsidR="00287695" w:rsidRDefault="00DC7D28" w:rsidP="00DC7D28">
    <w:pPr>
      <w:tabs>
        <w:tab w:val="right" w:pos="9450"/>
      </w:tabs>
      <w:spacing w:after="0" w:line="259" w:lineRule="auto"/>
      <w:ind w:left="0" w:right="-6" w:firstLine="846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A04AEA7" wp14:editId="00AD24E6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6" cy="190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" name="Picture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1696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90E4C">
      <w:rPr>
        <w:rFonts w:ascii="Verdana" w:eastAsia="Verdana" w:hAnsi="Verdana" w:cs="Verdana"/>
        <w:sz w:val="20"/>
      </w:rPr>
      <w:t xml:space="preserve">Page </w:t>
    </w:r>
    <w:r w:rsidR="00790E4C">
      <w:fldChar w:fldCharType="begin"/>
    </w:r>
    <w:r w:rsidR="00790E4C">
      <w:instrText xml:space="preserve"> PAGE   \* MERGEFORMAT </w:instrText>
    </w:r>
    <w:r w:rsidR="00790E4C">
      <w:fldChar w:fldCharType="separate"/>
    </w:r>
    <w:r w:rsidR="00575231" w:rsidRPr="00575231">
      <w:rPr>
        <w:rFonts w:ascii="Verdana" w:eastAsia="Verdana" w:hAnsi="Verdana" w:cs="Verdana"/>
        <w:noProof/>
        <w:sz w:val="20"/>
      </w:rPr>
      <w:t>7</w:t>
    </w:r>
    <w:r w:rsidR="00790E4C">
      <w:rPr>
        <w:rFonts w:ascii="Verdana" w:eastAsia="Verdana" w:hAnsi="Verdana" w:cs="Verdana"/>
        <w:sz w:val="20"/>
      </w:rPr>
      <w:fldChar w:fldCharType="end"/>
    </w:r>
    <w:r w:rsidR="00AA087D">
      <w:rPr>
        <w:rFonts w:ascii="Verdana" w:eastAsia="Verdana" w:hAnsi="Verdana" w:cs="Verdana"/>
        <w:sz w:val="20"/>
      </w:rPr>
      <w:t xml:space="preserve"> o</w:t>
    </w:r>
    <w:r w:rsidR="00790E4C">
      <w:rPr>
        <w:rFonts w:ascii="Verdana" w:eastAsia="Verdana" w:hAnsi="Verdana" w:cs="Verdana"/>
        <w:sz w:val="20"/>
      </w:rPr>
      <w:t xml:space="preserve">f </w:t>
    </w:r>
    <w:fldSimple w:instr=" NUMPAGES   \* MERGEFORMAT ">
      <w:r w:rsidR="00575231" w:rsidRPr="00575231">
        <w:rPr>
          <w:rFonts w:ascii="Verdana" w:eastAsia="Verdana" w:hAnsi="Verdana" w:cs="Verdana"/>
          <w:noProof/>
          <w:sz w:val="20"/>
        </w:rPr>
        <w:t>8</w:t>
      </w:r>
    </w:fldSimple>
    <w:r w:rsidR="00790E4C">
      <w:rPr>
        <w:rFonts w:ascii="Trebuchet MS" w:eastAsia="Trebuchet MS" w:hAnsi="Trebuchet MS" w:cs="Trebuchet MS"/>
      </w:rPr>
      <w:t xml:space="preserve">  </w:t>
    </w:r>
  </w:p>
  <w:p w14:paraId="2AF0EE59" w14:textId="77777777" w:rsidR="00287695" w:rsidRDefault="00287695" w:rsidP="00AA087D">
    <w:pPr>
      <w:spacing w:after="91" w:line="259" w:lineRule="auto"/>
      <w:ind w:left="-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8D11" w14:textId="77777777" w:rsidR="00AA087D" w:rsidRPr="00DE6F56" w:rsidRDefault="00AA087D" w:rsidP="00AA087D">
    <w:pPr>
      <w:spacing w:after="0" w:line="259" w:lineRule="auto"/>
      <w:ind w:left="0" w:right="338" w:firstLine="0"/>
      <w:jc w:val="center"/>
      <w:rPr>
        <w:rFonts w:ascii="Georgia" w:hAnsi="Georgia"/>
      </w:rPr>
    </w:pPr>
    <w:r w:rsidRPr="00DE6F56">
      <w:rPr>
        <w:rFonts w:ascii="Georgia" w:eastAsia="Calibri" w:hAnsi="Georgia" w:cs="Calibri"/>
        <w:color w:val="252525"/>
        <w:sz w:val="60"/>
      </w:rPr>
      <w:t>Coral Sheldon-Hess</w:t>
    </w:r>
    <w:r w:rsidRPr="00DE6F56">
      <w:rPr>
        <w:rFonts w:ascii="Georgia" w:eastAsia="Calibri" w:hAnsi="Georgia" w:cs="Calibri"/>
        <w:color w:val="252525"/>
        <w:sz w:val="56"/>
      </w:rPr>
      <w:t xml:space="preserve"> </w:t>
    </w:r>
    <w:r w:rsidRPr="00DE6F56">
      <w:rPr>
        <w:rFonts w:ascii="Georgia" w:eastAsia="Calibri" w:hAnsi="Georgia" w:cs="Calibri"/>
        <w:sz w:val="56"/>
      </w:rPr>
      <w:t xml:space="preserve"> </w:t>
    </w:r>
  </w:p>
  <w:p w14:paraId="12D4ACA8" w14:textId="62223E08" w:rsidR="00AA087D" w:rsidRPr="00D07432" w:rsidRDefault="00AA087D" w:rsidP="00DE6F56">
    <w:pPr>
      <w:spacing w:after="0" w:line="259" w:lineRule="auto"/>
      <w:ind w:left="1680" w:firstLine="0"/>
      <w:rPr>
        <w:rFonts w:ascii="Verdana" w:hAnsi="Verdana"/>
      </w:rPr>
    </w:pPr>
    <w:r w:rsidRPr="00D07432">
      <w:rPr>
        <w:rFonts w:ascii="Verdana" w:eastAsia="Verdana" w:hAnsi="Verdana" w:cs="Verdana"/>
        <w:sz w:val="18"/>
      </w:rPr>
      <w:t xml:space="preserve">coral@sheldon-hess.org | </w:t>
    </w:r>
    <w:hyperlink r:id="rId1">
      <w:r w:rsidRPr="00D07432">
        <w:rPr>
          <w:rFonts w:ascii="Verdana" w:eastAsia="Verdana" w:hAnsi="Verdana" w:cs="Verdana"/>
          <w:sz w:val="18"/>
        </w:rPr>
        <w:t>coral.sheldon-hess.org</w:t>
      </w:r>
    </w:hyperlink>
    <w:hyperlink r:id="rId2">
      <w:r w:rsidRPr="00D07432">
        <w:rPr>
          <w:rFonts w:ascii="Verdana" w:eastAsia="Verdana" w:hAnsi="Verdana" w:cs="Verdana"/>
          <w:sz w:val="18"/>
        </w:rPr>
        <w:t xml:space="preserve"> </w:t>
      </w:r>
    </w:hyperlink>
    <w:r w:rsidRPr="00D07432">
      <w:rPr>
        <w:rFonts w:ascii="Verdana" w:eastAsia="Verdana" w:hAnsi="Verdana" w:cs="Verdana"/>
        <w:sz w:val="18"/>
      </w:rPr>
      <w:t xml:space="preserve">| </w:t>
    </w:r>
    <w:hyperlink r:id="rId3" w:history="1"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github.com/</w:t>
      </w:r>
      <w:proofErr w:type="spellStart"/>
      <w:r w:rsidR="006D5276" w:rsidRPr="00BA3C0E">
        <w:rPr>
          <w:rStyle w:val="Hyperlink"/>
          <w:rFonts w:ascii="Verdana" w:eastAsia="Verdana" w:hAnsi="Verdana" w:cs="Verdana"/>
          <w:color w:val="000000" w:themeColor="text1"/>
          <w:sz w:val="18"/>
          <w:u w:val="none"/>
        </w:rPr>
        <w:t>csheldonhess</w:t>
      </w:r>
      <w:proofErr w:type="spellEnd"/>
    </w:hyperlink>
    <w:r w:rsidRPr="00BA3C0E">
      <w:rPr>
        <w:rFonts w:ascii="Verdana" w:eastAsia="Verdana" w:hAnsi="Verdana" w:cs="Verdana"/>
        <w:color w:val="000000" w:themeColor="text1"/>
        <w:sz w:val="18"/>
      </w:rPr>
      <w:t xml:space="preserve"> </w:t>
    </w:r>
  </w:p>
  <w:p w14:paraId="03F056AB" w14:textId="77777777" w:rsidR="00287695" w:rsidRDefault="00AA087D">
    <w:pPr>
      <w:spacing w:after="160" w:line="259" w:lineRule="auto"/>
      <w:ind w:left="0" w:firstLine="0"/>
    </w:pPr>
    <w:r>
      <w:rPr>
        <w:noProof/>
      </w:rPr>
      <w:drawing>
        <wp:inline distT="0" distB="0" distL="0" distR="0" wp14:anchorId="0D6D3212" wp14:editId="31269DF4">
          <wp:extent cx="5941695" cy="19050"/>
          <wp:effectExtent l="0" t="0" r="0" b="0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9D4"/>
    <w:multiLevelType w:val="hybridMultilevel"/>
    <w:tmpl w:val="ABE0281C"/>
    <w:lvl w:ilvl="0" w:tplc="114E4F8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10AFC4">
      <w:start w:val="1"/>
      <w:numFmt w:val="bullet"/>
      <w:lvlText w:val="o"/>
      <w:lvlJc w:val="left"/>
      <w:pPr>
        <w:ind w:left="1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2A7FE4">
      <w:start w:val="1"/>
      <w:numFmt w:val="bullet"/>
      <w:lvlText w:val="▪"/>
      <w:lvlJc w:val="left"/>
      <w:pPr>
        <w:ind w:left="1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C012DE">
      <w:start w:val="1"/>
      <w:numFmt w:val="bullet"/>
      <w:lvlText w:val="•"/>
      <w:lvlJc w:val="left"/>
      <w:pPr>
        <w:ind w:left="2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6A7650">
      <w:start w:val="1"/>
      <w:numFmt w:val="bullet"/>
      <w:lvlText w:val="o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3984">
      <w:start w:val="1"/>
      <w:numFmt w:val="bullet"/>
      <w:lvlText w:val="▪"/>
      <w:lvlJc w:val="left"/>
      <w:pPr>
        <w:ind w:left="4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A58B8">
      <w:start w:val="1"/>
      <w:numFmt w:val="bullet"/>
      <w:lvlText w:val="•"/>
      <w:lvlJc w:val="left"/>
      <w:pPr>
        <w:ind w:left="4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0D1C6">
      <w:start w:val="1"/>
      <w:numFmt w:val="bullet"/>
      <w:lvlText w:val="o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66C00">
      <w:start w:val="1"/>
      <w:numFmt w:val="bullet"/>
      <w:lvlText w:val="▪"/>
      <w:lvlJc w:val="left"/>
      <w:pPr>
        <w:ind w:left="6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923EA"/>
    <w:multiLevelType w:val="hybridMultilevel"/>
    <w:tmpl w:val="26E20FF6"/>
    <w:lvl w:ilvl="0" w:tplc="AF2A512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4460F4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C89412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5A7A1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47C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F42B52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89F2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CD2E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C73D2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E6209"/>
    <w:multiLevelType w:val="hybridMultilevel"/>
    <w:tmpl w:val="8C200FE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0C44D2"/>
    <w:multiLevelType w:val="hybridMultilevel"/>
    <w:tmpl w:val="EBB4E9D8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6A47C">
      <w:start w:val="1"/>
      <w:numFmt w:val="bullet"/>
      <w:lvlText w:val="o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AE7DEA"/>
    <w:multiLevelType w:val="hybridMultilevel"/>
    <w:tmpl w:val="9C087F22"/>
    <w:lvl w:ilvl="0" w:tplc="A38E048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8E7AEC">
      <w:start w:val="1"/>
      <w:numFmt w:val="bullet"/>
      <w:lvlText w:val="▪"/>
      <w:lvlJc w:val="left"/>
      <w:pPr>
        <w:ind w:left="2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086CC">
      <w:start w:val="1"/>
      <w:numFmt w:val="bullet"/>
      <w:lvlText w:val="•"/>
      <w:lvlJc w:val="left"/>
      <w:pPr>
        <w:ind w:left="2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2AB874">
      <w:start w:val="1"/>
      <w:numFmt w:val="bullet"/>
      <w:lvlText w:val="o"/>
      <w:lvlJc w:val="left"/>
      <w:pPr>
        <w:ind w:left="3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1EB0BA">
      <w:start w:val="1"/>
      <w:numFmt w:val="bullet"/>
      <w:lvlText w:val="▪"/>
      <w:lvlJc w:val="left"/>
      <w:pPr>
        <w:ind w:left="4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CA7748">
      <w:start w:val="1"/>
      <w:numFmt w:val="bullet"/>
      <w:lvlText w:val="•"/>
      <w:lvlJc w:val="left"/>
      <w:pPr>
        <w:ind w:left="4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8E9D10">
      <w:start w:val="1"/>
      <w:numFmt w:val="bullet"/>
      <w:lvlText w:val="o"/>
      <w:lvlJc w:val="left"/>
      <w:pPr>
        <w:ind w:left="5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942478">
      <w:start w:val="1"/>
      <w:numFmt w:val="bullet"/>
      <w:lvlText w:val="▪"/>
      <w:lvlJc w:val="left"/>
      <w:pPr>
        <w:ind w:left="6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B5F9D"/>
    <w:multiLevelType w:val="hybridMultilevel"/>
    <w:tmpl w:val="CA2C89DA"/>
    <w:lvl w:ilvl="0" w:tplc="F3DE2F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2E278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DCB0AA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0880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0AE52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2831FE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3CC6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8014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46B0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EB1E15"/>
    <w:multiLevelType w:val="hybridMultilevel"/>
    <w:tmpl w:val="98906DC4"/>
    <w:lvl w:ilvl="0" w:tplc="85E8AA8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90455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4EE6C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88F1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AAFE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811C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2DC0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4F44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46CE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A66E2C"/>
    <w:multiLevelType w:val="hybridMultilevel"/>
    <w:tmpl w:val="A6EEABE0"/>
    <w:lvl w:ilvl="0" w:tplc="65B0A9B6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603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E4B4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72C23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F631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2D1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4A1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412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2458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003FBB"/>
    <w:multiLevelType w:val="hybridMultilevel"/>
    <w:tmpl w:val="C9347050"/>
    <w:lvl w:ilvl="0" w:tplc="85E8AA8C">
      <w:start w:val="1"/>
      <w:numFmt w:val="bullet"/>
      <w:lvlText w:val="•"/>
      <w:lvlJc w:val="left"/>
      <w:pPr>
        <w:ind w:left="8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4D976140"/>
    <w:multiLevelType w:val="hybridMultilevel"/>
    <w:tmpl w:val="409059D6"/>
    <w:lvl w:ilvl="0" w:tplc="DBD06BA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6932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FA3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0C3DB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FED6C0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F4D6BE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468FC8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8B51C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6BF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55E3F"/>
    <w:multiLevelType w:val="hybridMultilevel"/>
    <w:tmpl w:val="BE461DE4"/>
    <w:lvl w:ilvl="0" w:tplc="FC3651D4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B27CAE">
      <w:start w:val="1"/>
      <w:numFmt w:val="bullet"/>
      <w:lvlText w:val="o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FEF8CC">
      <w:start w:val="1"/>
      <w:numFmt w:val="bullet"/>
      <w:lvlText w:val="▪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2CCA42">
      <w:start w:val="1"/>
      <w:numFmt w:val="bullet"/>
      <w:lvlText w:val="•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C2190">
      <w:start w:val="1"/>
      <w:numFmt w:val="bullet"/>
      <w:lvlText w:val="o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AE222">
      <w:start w:val="1"/>
      <w:numFmt w:val="bullet"/>
      <w:lvlText w:val="▪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EA0C0C">
      <w:start w:val="1"/>
      <w:numFmt w:val="bullet"/>
      <w:lvlText w:val="•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6CB55E">
      <w:start w:val="1"/>
      <w:numFmt w:val="bullet"/>
      <w:lvlText w:val="o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AD7B4">
      <w:start w:val="1"/>
      <w:numFmt w:val="bullet"/>
      <w:lvlText w:val="▪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0D45FA"/>
    <w:multiLevelType w:val="hybridMultilevel"/>
    <w:tmpl w:val="A1245258"/>
    <w:lvl w:ilvl="0" w:tplc="57360B06">
      <w:start w:val="1"/>
      <w:numFmt w:val="bullet"/>
      <w:lvlText w:val="•"/>
      <w:lvlJc w:val="left"/>
      <w:pPr>
        <w:ind w:left="-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6EEC50">
      <w:start w:val="1"/>
      <w:numFmt w:val="bullet"/>
      <w:lvlText w:val="o"/>
      <w:lvlJc w:val="left"/>
      <w:pPr>
        <w:ind w:left="1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06E2E">
      <w:start w:val="1"/>
      <w:numFmt w:val="bullet"/>
      <w:lvlText w:val="▪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1470FA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B619CC">
      <w:start w:val="1"/>
      <w:numFmt w:val="bullet"/>
      <w:lvlText w:val="o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6120E">
      <w:start w:val="1"/>
      <w:numFmt w:val="bullet"/>
      <w:lvlText w:val="▪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3C7F40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C8DE78">
      <w:start w:val="1"/>
      <w:numFmt w:val="bullet"/>
      <w:lvlText w:val="o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DA17E6">
      <w:start w:val="1"/>
      <w:numFmt w:val="bullet"/>
      <w:lvlText w:val="▪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A0DAA"/>
    <w:multiLevelType w:val="hybridMultilevel"/>
    <w:tmpl w:val="AC301B2A"/>
    <w:lvl w:ilvl="0" w:tplc="9F0622E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4FA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140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0C4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6CB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21B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E69E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A8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C4EC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721A02"/>
    <w:multiLevelType w:val="hybridMultilevel"/>
    <w:tmpl w:val="C2523E24"/>
    <w:lvl w:ilvl="0" w:tplc="502C072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E8AA8C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8BEF8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BCEE0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0A9564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26478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254F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44D1AE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6E55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695"/>
    <w:rsid w:val="00071EB7"/>
    <w:rsid w:val="00135710"/>
    <w:rsid w:val="001536BD"/>
    <w:rsid w:val="0015580B"/>
    <w:rsid w:val="00202DF6"/>
    <w:rsid w:val="00287695"/>
    <w:rsid w:val="00327ED1"/>
    <w:rsid w:val="00367C74"/>
    <w:rsid w:val="003716E2"/>
    <w:rsid w:val="003A19B5"/>
    <w:rsid w:val="004D49A0"/>
    <w:rsid w:val="0051327B"/>
    <w:rsid w:val="00562B54"/>
    <w:rsid w:val="00575231"/>
    <w:rsid w:val="006359E8"/>
    <w:rsid w:val="0064570D"/>
    <w:rsid w:val="006D5276"/>
    <w:rsid w:val="00783C23"/>
    <w:rsid w:val="00790E4C"/>
    <w:rsid w:val="007C311C"/>
    <w:rsid w:val="007E167E"/>
    <w:rsid w:val="00871319"/>
    <w:rsid w:val="008756F0"/>
    <w:rsid w:val="00887ECE"/>
    <w:rsid w:val="008D725D"/>
    <w:rsid w:val="0095367D"/>
    <w:rsid w:val="009878EF"/>
    <w:rsid w:val="009E7E9A"/>
    <w:rsid w:val="00A25C61"/>
    <w:rsid w:val="00A343BE"/>
    <w:rsid w:val="00AA087D"/>
    <w:rsid w:val="00B1493B"/>
    <w:rsid w:val="00BA3C0E"/>
    <w:rsid w:val="00CC1CD9"/>
    <w:rsid w:val="00D033C9"/>
    <w:rsid w:val="00D071AB"/>
    <w:rsid w:val="00D07432"/>
    <w:rsid w:val="00D73DB3"/>
    <w:rsid w:val="00D92A9E"/>
    <w:rsid w:val="00DC7D28"/>
    <w:rsid w:val="00DE6F56"/>
    <w:rsid w:val="00E36979"/>
    <w:rsid w:val="00E81227"/>
    <w:rsid w:val="00F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FD4"/>
  <w15:docId w15:val="{16B31BC4-1525-491F-84A9-B65A69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8" w:lineRule="auto"/>
      <w:ind w:left="19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7D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07432"/>
    <w:pPr>
      <w:ind w:left="720"/>
      <w:contextualSpacing/>
    </w:p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3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A3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ac-data-analy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ac-data-analytics.github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cac-data-analytic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csheldonhess" TargetMode="External"/><Relationship Id="rId2" Type="http://schemas.openxmlformats.org/officeDocument/2006/relationships/hyperlink" Target="http://sheldon-hess.org/coral" TargetMode="External"/><Relationship Id="rId1" Type="http://schemas.openxmlformats.org/officeDocument/2006/relationships/hyperlink" Target="http://sheldon-hess.org/cor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2828</Words>
  <Characters>16123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sheldon-hess_cv</vt:lpstr>
    </vt:vector>
  </TitlesOfParts>
  <Company>CCAC</Company>
  <LinksUpToDate>false</LinksUpToDate>
  <CharactersWithSpaces>18914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sheldon-hess_cv</dc:title>
  <dc:subject/>
  <dc:creator>Sheldon-Hess, Coral</dc:creator>
  <cp:keywords/>
  <cp:lastModifiedBy>Coral Sheldon-Hess</cp:lastModifiedBy>
  <cp:revision>8</cp:revision>
  <cp:lastPrinted>2021-06-08T20:04:00Z</cp:lastPrinted>
  <dcterms:created xsi:type="dcterms:W3CDTF">2021-02-10T19:15:00Z</dcterms:created>
  <dcterms:modified xsi:type="dcterms:W3CDTF">2021-06-08T20:05:00Z</dcterms:modified>
</cp:coreProperties>
</file>