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rn75lhebf6f7" w:id="0"/>
      <w:bookmarkEnd w:id="0"/>
      <w:r w:rsidDel="00000000" w:rsidR="00000000" w:rsidRPr="00000000">
        <w:rPr>
          <w:b w:val="1"/>
          <w:rtl w:val="0"/>
        </w:rPr>
        <w:t xml:space="preserve">Presentation Logistics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of: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that is public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room reserved only the team and the judges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Attire: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Casual (but like……not really)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Questions from audiences: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from audiences can be clarified before the presentation in which the team tells the audience how to ask questions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 the audience to hold until the end or say nothing and let it play out, up to the team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Dr. Mitchell holds the fate of our grade in his hand - we’ll just bribe him with 3d printers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Brendan - 6 minutes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Aidan - 8.5 minutes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Rohith - 4 minutes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Nathan - 2.5 minutes</w:t>
      </w:r>
    </w:p>
    <w:p w:rsidR="00000000" w:rsidDel="00000000" w:rsidP="00000000" w:rsidRDefault="00000000" w:rsidRPr="00000000" w14:paraId="00000010">
      <w:pPr>
        <w:pStyle w:val="Heading3"/>
        <w:rPr>
          <w:b w:val="1"/>
        </w:rPr>
      </w:pPr>
      <w:bookmarkStart w:colFirst="0" w:colLast="0" w:name="_wgy0yimkl44k" w:id="1"/>
      <w:bookmarkEnd w:id="1"/>
      <w:r w:rsidDel="00000000" w:rsidR="00000000" w:rsidRPr="00000000">
        <w:rPr>
          <w:b w:val="1"/>
          <w:rtl w:val="0"/>
        </w:rPr>
        <w:t xml:space="preserve">Presentation Notes: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damage is representative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Verbally define what infill pattern and percentage are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want to better defined what “compression” and “tension” testing means (since a 3 point bend test </w:t>
      </w:r>
      <w:r w:rsidDel="00000000" w:rsidR="00000000" w:rsidRPr="00000000">
        <w:rPr>
          <w:i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has compression and tension)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Wasn’t a different extruder temperature used for ABS?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Imo, took too long on the first printing methodology slide -- brendan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Although if we’re under 25 total time its fine -- 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the stopwatch bullet point on a slide, I feel like its implied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 lot about the box insulating the printer but this was not even done on all printers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a little more explanation why we built our own test setup instead of using equipment on campus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 virus” and the labs not being available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16 figure needs to be centered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like it in the corner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looks awkard, it’s not consistent with how the other figures are (ex. Slide 14)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have a slide that says something about us generating our own toolpaths? Scanning in future work assumes we address that in the pres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 would go into methodology right? Yuh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 vs ABS: comparing trends more important than comparing actual strength between them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Fig.16 is cut off on the right side of the slide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</w:rPr>
      </w:pPr>
      <w:bookmarkStart w:colFirst="0" w:colLast="0" w:name="_3v1t0uqftrnl" w:id="2"/>
      <w:bookmarkEnd w:id="2"/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Lovell Notes: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slides are good?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Plenty of pictures/diagrams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robotic arm/more ways to repair in future work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Preview modes of failure in earlier slides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material science explanation between PLA and ABS along with the experimental results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Adhesion 40% vs 60% on slide 18 -- clearer explanation?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“Any Questions?” slide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GIANT QUESTION MARK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Lovell Questions: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not just jam material into the space instead of printing into it?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Injection is a different type of repair/printing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Dr.Mitchell Notes: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Rover is applicable rn because it is in a gravity environment, but satellite is not so it’s hard to apply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Controlled damage (slide 3)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Damage is random, the idea was repeatability for comparison. Emphasize this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14 figure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Overlay fancy, just be able to explain and defend it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16 good figure, drive home point more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